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p>
    <w:p>
      <w:pPr>
        <w:pStyle w:val="Author"/>
      </w:pPr>
      <w:r>
        <w:t xml:space="preserve">Carlos</w:t>
      </w:r>
      <w:r>
        <w:t xml:space="preserve"> </w:t>
      </w:r>
      <w:r>
        <w:t xml:space="preserve">A.</w:t>
      </w:r>
      <w:r>
        <w:t xml:space="preserve"> </w:t>
      </w:r>
      <w:r>
        <w:t xml:space="preserve">Toruño</w:t>
      </w:r>
      <w:r>
        <w:t xml:space="preserve"> </w:t>
      </w:r>
      <w:r>
        <w:t xml:space="preserve">Paniagua</w:t>
      </w:r>
    </w:p>
    <w:p>
      <w:pPr>
        <w:pStyle w:val="Date"/>
      </w:pPr>
      <w:r>
        <w:t xml:space="preserve">2024-09-07</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r>
        <w:t xml:space="preserve"> </w:t>
      </w:r>
      <w:r>
        <w:t xml:space="preserve">a</w:t>
      </w:r>
      <w:r>
        <w:t xml:space="preserve"> </w:t>
      </w:r>
      <w:r>
        <w:t xml:space="preserve">project</w:t>
      </w:r>
      <w:r>
        <w:t xml:space="preserve"> </w:t>
      </w:r>
      <w:r>
        <w:t xml:space="preserve">aimed</w:t>
      </w:r>
      <w:r>
        <w:t xml:space="preserve"> </w:t>
      </w:r>
      <w:r>
        <w:t xml:space="preserve">at</w:t>
      </w:r>
      <w:r>
        <w:t xml:space="preserve"> </w:t>
      </w:r>
      <w:r>
        <w:t xml:space="preserve">systematically</w:t>
      </w:r>
      <w:r>
        <w:t xml:space="preserve"> </w:t>
      </w:r>
      <w:r>
        <w:t xml:space="preserve">tracking,</w:t>
      </w:r>
      <w:r>
        <w:t xml:space="preserve"> </w:t>
      </w:r>
      <w:r>
        <w:t xml:space="preserve">classifying,</w:t>
      </w:r>
      <w:r>
        <w:t xml:space="preserve"> </w:t>
      </w:r>
      <w:r>
        <w:t xml:space="preserve">and</w:t>
      </w:r>
      <w:r>
        <w:t xml:space="preserve"> </w:t>
      </w:r>
      <w:r>
        <w:t xml:space="preserve">analyzing</w:t>
      </w:r>
      <w:r>
        <w:t xml:space="preserve"> </w:t>
      </w:r>
      <w:r>
        <w:t xml:space="preserve">social</w:t>
      </w:r>
      <w:r>
        <w:t xml:space="preserve"> </w:t>
      </w:r>
      <w:r>
        <w:t xml:space="preserve">and</w:t>
      </w:r>
      <w:r>
        <w:t xml:space="preserve"> </w:t>
      </w:r>
      <w:r>
        <w:t xml:space="preserve">political</w:t>
      </w:r>
      <w:r>
        <w:t xml:space="preserve"> </w:t>
      </w:r>
      <w:r>
        <w:t xml:space="preserve">events</w:t>
      </w:r>
      <w:r>
        <w:t xml:space="preserve"> </w:t>
      </w:r>
      <w:r>
        <w:t xml:space="preserve">related</w:t>
      </w:r>
      <w:r>
        <w:t xml:space="preserve"> </w:t>
      </w:r>
      <w:r>
        <w:t xml:space="preserve">to</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across</w:t>
      </w:r>
      <w:r>
        <w:t xml:space="preserve"> </w:t>
      </w:r>
      <w:r>
        <w:t xml:space="preserve">the</w:t>
      </w:r>
      <w:r>
        <w:t xml:space="preserve"> </w:t>
      </w:r>
      <w:r>
        <w:t xml:space="preserve">27</w:t>
      </w:r>
      <w:r>
        <w:t xml:space="preserve"> </w:t>
      </w:r>
      <w:r>
        <w:t xml:space="preserve">member</w:t>
      </w:r>
      <w:r>
        <w:t xml:space="preserve"> </w:t>
      </w:r>
      <w:r>
        <w:t xml:space="preserve">states</w:t>
      </w:r>
      <w:r>
        <w:t xml:space="preserve"> </w:t>
      </w:r>
      <w:r>
        <w:t xml:space="preserve">of</w:t>
      </w:r>
      <w:r>
        <w:t xml:space="preserve"> </w:t>
      </w:r>
      <w:r>
        <w:t xml:space="preserve">the</w:t>
      </w:r>
      <w:r>
        <w:t xml:space="preserve"> </w:t>
      </w:r>
      <w:r>
        <w:t xml:space="preserve">European</w:t>
      </w:r>
      <w:r>
        <w:t xml:space="preserve"> </w:t>
      </w:r>
      <w:r>
        <w:t xml:space="preserve">Union.</w:t>
      </w:r>
      <w:r>
        <w:t xml:space="preserve"> </w:t>
      </w:r>
      <w:r>
        <w:t xml:space="preserve">While</w:t>
      </w:r>
      <w:r>
        <w:t xml:space="preserve"> </w:t>
      </w:r>
      <w:r>
        <w:t xml:space="preserve">existing</w:t>
      </w:r>
      <w:r>
        <w:t xml:space="preserve"> </w:t>
      </w:r>
      <w:r>
        <w:t xml:space="preserve">indices,</w:t>
      </w:r>
      <w:r>
        <w:t xml:space="preserve"> </w:t>
      </w:r>
      <w:r>
        <w:t xml:space="preserve">such</w:t>
      </w:r>
      <w:r>
        <w:t xml:space="preserve"> </w:t>
      </w:r>
      <w:r>
        <w:t xml:space="preserve">as</w:t>
      </w:r>
      <w:r>
        <w:t xml:space="preserve"> </w:t>
      </w:r>
      <w:r>
        <w:t xml:space="preserve">the</w:t>
      </w:r>
      <w:r>
        <w:t xml:space="preserve"> </w:t>
      </w:r>
      <w:r>
        <w:t xml:space="preserve">World</w:t>
      </w:r>
      <w:r>
        <w:t xml:space="preserve"> </w:t>
      </w:r>
      <w:r>
        <w:t xml:space="preserve">Justice</w:t>
      </w:r>
      <w:r>
        <w:t xml:space="preserve"> </w:t>
      </w:r>
      <w:r>
        <w:t xml:space="preserve">Project’s</w:t>
      </w:r>
      <w:r>
        <w:t xml:space="preserve"> </w:t>
      </w:r>
      <w:r>
        <w:t xml:space="preserve">Rule</w:t>
      </w:r>
      <w:r>
        <w:t xml:space="preserve"> </w:t>
      </w:r>
      <w:r>
        <w:t xml:space="preserve">of</w:t>
      </w:r>
      <w:r>
        <w:t xml:space="preserve"> </w:t>
      </w:r>
      <w:r>
        <w:t xml:space="preserve">Law</w:t>
      </w:r>
      <w:r>
        <w:t xml:space="preserve"> </w:t>
      </w:r>
      <w:r>
        <w:t xml:space="preserve">Index,</w:t>
      </w:r>
      <w:r>
        <w:t xml:space="preserve"> </w:t>
      </w:r>
      <w:r>
        <w:t xml:space="preserve">rely</w:t>
      </w:r>
      <w:r>
        <w:t xml:space="preserve"> </w:t>
      </w:r>
      <w:r>
        <w:t xml:space="preserve">on</w:t>
      </w:r>
      <w:r>
        <w:t xml:space="preserve"> </w:t>
      </w:r>
      <w:r>
        <w:t xml:space="preserve">expert</w:t>
      </w:r>
      <w:r>
        <w:t xml:space="preserve"> </w:t>
      </w:r>
      <w:r>
        <w:t xml:space="preserve">assessments</w:t>
      </w:r>
      <w:r>
        <w:t xml:space="preserve"> </w:t>
      </w:r>
      <w:r>
        <w:t xml:space="preserve">and</w:t>
      </w:r>
      <w:r>
        <w:t xml:space="preserve"> </w:t>
      </w:r>
      <w:r>
        <w:t xml:space="preserve">public</w:t>
      </w:r>
      <w:r>
        <w:t xml:space="preserve"> </w:t>
      </w:r>
      <w:r>
        <w:t xml:space="preserve">perceptions</w:t>
      </w:r>
      <w:r>
        <w:t xml:space="preserve"> </w:t>
      </w:r>
      <w:r>
        <w:t xml:space="preserve">to</w:t>
      </w:r>
      <w:r>
        <w:t xml:space="preserve"> </w:t>
      </w:r>
      <w:r>
        <w:t xml:space="preserve">evaluate</w:t>
      </w:r>
      <w:r>
        <w:t xml:space="preserve"> </w:t>
      </w:r>
      <w:r>
        <w:t xml:space="preserve">key</w:t>
      </w:r>
      <w:r>
        <w:t xml:space="preserve"> </w:t>
      </w:r>
      <w:r>
        <w:t xml:space="preserve">dimensions</w:t>
      </w:r>
      <w:r>
        <w:t xml:space="preserve"> </w:t>
      </w:r>
      <w:r>
        <w:t xml:space="preserve">of</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they</w:t>
      </w:r>
      <w:r>
        <w:t xml:space="preserve"> </w:t>
      </w:r>
      <w:r>
        <w:t xml:space="preserve">may</w:t>
      </w:r>
      <w:r>
        <w:t xml:space="preserve"> </w:t>
      </w:r>
      <w:r>
        <w:t xml:space="preserve">not</w:t>
      </w:r>
      <w:r>
        <w:t xml:space="preserve"> </w:t>
      </w:r>
      <w:r>
        <w:t xml:space="preserve">fully</w:t>
      </w:r>
      <w:r>
        <w:t xml:space="preserve"> </w:t>
      </w:r>
      <w:r>
        <w:t xml:space="preserve">capture</w:t>
      </w:r>
      <w:r>
        <w:t xml:space="preserve"> </w:t>
      </w:r>
      <w:r>
        <w:t xml:space="preserve">the</w:t>
      </w:r>
      <w:r>
        <w:t xml:space="preserve"> </w:t>
      </w:r>
      <w:r>
        <w:t xml:space="preserve">connection</w:t>
      </w:r>
      <w:r>
        <w:t xml:space="preserve"> </w:t>
      </w:r>
      <w:r>
        <w:t xml:space="preserve">between</w:t>
      </w:r>
      <w:r>
        <w:t xml:space="preserve"> </w:t>
      </w:r>
      <w:r>
        <w:t xml:space="preserve">perceptions</w:t>
      </w:r>
      <w:r>
        <w:t xml:space="preserve"> </w:t>
      </w:r>
      <w:r>
        <w:t xml:space="preserve">and</w:t>
      </w:r>
      <w:r>
        <w:t xml:space="preserve"> </w:t>
      </w:r>
      <w:r>
        <w:t xml:space="preserve">tangible</w:t>
      </w:r>
      <w:r>
        <w:t xml:space="preserve"> </w:t>
      </w:r>
      <w:r>
        <w:t xml:space="preserve">events.</w:t>
      </w:r>
      <w:r>
        <w:t xml:space="preserve"> </w:t>
      </w:r>
      <w:r>
        <w:t xml:space="preserve">Leveraging</w:t>
      </w:r>
      <w:r>
        <w:t xml:space="preserve"> </w:t>
      </w:r>
      <w:r>
        <w:t xml:space="preserve">news</w:t>
      </w:r>
      <w:r>
        <w:t xml:space="preserve"> </w:t>
      </w:r>
      <w:r>
        <w:t xml:space="preserve">archives</w:t>
      </w:r>
      <w:r>
        <w:t xml:space="preserve"> </w:t>
      </w:r>
      <w:r>
        <w:t xml:space="preserve">and</w:t>
      </w:r>
      <w:r>
        <w:t xml:space="preserve"> </w:t>
      </w:r>
      <w:r>
        <w:t xml:space="preserve">advances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particularly</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this</w:t>
      </w:r>
      <w:r>
        <w:t xml:space="preserve"> </w:t>
      </w:r>
      <w:r>
        <w:t xml:space="preserve">initiative</w:t>
      </w:r>
      <w:r>
        <w:t xml:space="preserve"> </w:t>
      </w:r>
      <w:r>
        <w:t xml:space="preserve">seeks</w:t>
      </w:r>
      <w:r>
        <w:t xml:space="preserve"> </w:t>
      </w:r>
      <w:r>
        <w:t xml:space="preserve">to</w:t>
      </w:r>
      <w:r>
        <w:t xml:space="preserve"> </w:t>
      </w:r>
      <w:r>
        <w:t xml:space="preserve">complement</w:t>
      </w:r>
      <w:r>
        <w:t xml:space="preserve"> </w:t>
      </w:r>
      <w:r>
        <w:t xml:space="preserve">perception-based</w:t>
      </w:r>
      <w:r>
        <w:t xml:space="preserve"> </w:t>
      </w:r>
      <w:r>
        <w:t xml:space="preserve">metrics</w:t>
      </w:r>
      <w:r>
        <w:t xml:space="preserve"> </w:t>
      </w:r>
      <w:r>
        <w:t xml:space="preserve">by</w:t>
      </w:r>
      <w:r>
        <w:t xml:space="preserve"> </w:t>
      </w:r>
      <w:r>
        <w:t xml:space="preserve">building</w:t>
      </w:r>
      <w:r>
        <w:t xml:space="preserve"> </w:t>
      </w:r>
      <w:r>
        <w:t xml:space="preserve">a</w:t>
      </w:r>
      <w:r>
        <w:t xml:space="preserve"> </w:t>
      </w:r>
      <w:r>
        <w:t xml:space="preserve">comprehensive</w:t>
      </w:r>
      <w:r>
        <w:t xml:space="preserve"> </w:t>
      </w:r>
      <w:r>
        <w:t xml:space="preserve">event</w:t>
      </w:r>
      <w:r>
        <w:t xml:space="preserve"> </w:t>
      </w:r>
      <w:r>
        <w:t xml:space="preserve">database.</w:t>
      </w:r>
      <w:r>
        <w:t xml:space="preserve"> </w:t>
      </w:r>
      <w:r>
        <w:t xml:space="preserve">This</w:t>
      </w:r>
      <w:r>
        <w:t xml:space="preserve"> </w:t>
      </w:r>
      <w:r>
        <w:t xml:space="preserve">document</w:t>
      </w:r>
      <w:r>
        <w:t xml:space="preserve"> </w:t>
      </w:r>
      <w:r>
        <w:t xml:space="preserve">details</w:t>
      </w:r>
      <w:r>
        <w:t xml:space="preserve"> </w:t>
      </w:r>
      <w:r>
        <w:t xml:space="preserve">the</w:t>
      </w:r>
      <w:r>
        <w:t xml:space="preserve"> </w:t>
      </w:r>
      <w:r>
        <w:t xml:space="preserve">data</w:t>
      </w:r>
      <w:r>
        <w:t xml:space="preserve"> </w:t>
      </w:r>
      <w:r>
        <w:t xml:space="preserve">extraction</w:t>
      </w:r>
      <w:r>
        <w:t xml:space="preserve"> </w:t>
      </w:r>
      <w:r>
        <w:t xml:space="preserve">process,</w:t>
      </w:r>
      <w:r>
        <w:t xml:space="preserve"> </w:t>
      </w:r>
      <w:r>
        <w:t xml:space="preserve">classification</w:t>
      </w:r>
      <w:r>
        <w:t xml:space="preserve"> </w:t>
      </w:r>
      <w:r>
        <w:t xml:space="preserve">methods,</w:t>
      </w:r>
      <w:r>
        <w:t xml:space="preserve"> </w:t>
      </w:r>
      <w:r>
        <w:t xml:space="preserve">use</w:t>
      </w:r>
      <w:r>
        <w:t xml:space="preserve"> </w:t>
      </w:r>
      <w:r>
        <w:t xml:space="preserve">of</w:t>
      </w:r>
      <w:r>
        <w:t xml:space="preserve"> </w:t>
      </w:r>
      <w:r>
        <w:t xml:space="preserve">LLMs</w:t>
      </w:r>
      <w:r>
        <w:t xml:space="preserve"> </w:t>
      </w:r>
      <w:r>
        <w:t xml:space="preserve">for</w:t>
      </w:r>
      <w:r>
        <w:t xml:space="preserve"> </w:t>
      </w:r>
      <w:r>
        <w:t xml:space="preserve">analysis,</w:t>
      </w:r>
      <w:r>
        <w:t xml:space="preserve"> </w:t>
      </w:r>
      <w:r>
        <w:t xml:space="preserve">and</w:t>
      </w:r>
      <w:r>
        <w:t xml:space="preserve"> </w:t>
      </w:r>
      <w:r>
        <w:t xml:space="preserve">future</w:t>
      </w:r>
      <w:r>
        <w:t xml:space="preserve"> </w:t>
      </w:r>
      <w:r>
        <w:t xml:space="preserve">directions</w:t>
      </w:r>
      <w:r>
        <w:t xml:space="preserve"> </w:t>
      </w:r>
      <w:r>
        <w:t xml:space="preserve">for</w:t>
      </w:r>
      <w:r>
        <w:t xml:space="preserve"> </w:t>
      </w:r>
      <w:r>
        <w:t xml:space="preserve">the</w:t>
      </w:r>
      <w:r>
        <w:t xml:space="preserve"> </w:t>
      </w:r>
      <w:r>
        <w:t xml:space="preserve">project</w:t>
      </w:r>
      <w:r>
        <w:t xml:space="preserve"> </w:t>
      </w:r>
      <w:r>
        <w:t xml:space="preserve">…</w:t>
      </w:r>
    </w:p>
    <w:bookmarkStart w:id="23"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six sections. After this brief introduction, we introduced some guidelines on how the extraction and translation of the input data was performed. The third section is focused on the use of LLMs to help us classify the extracted data. The fourth section covers the use of LLMs to help us summarize the information into brief media reports that can complement and facilitate the work of researchers when having to assess changes in people’s perceptions. The fifth section explain the use of some Natural Language Processing (NLP) techniques to get further insights from the final database. Finally, the last section provides some brief overview on the next steps and potential extensions.</w:t>
      </w:r>
    </w:p>
    <w:p>
      <w:pPr>
        <w:pStyle w:val="CaptionedFigure"/>
      </w:pPr>
      <w:r>
        <w:drawing>
          <wp:inline>
            <wp:extent cx="5334000" cy="3353954"/>
            <wp:effectExtent b="0" l="0" r="0" t="0"/>
            <wp:docPr descr="Figure 1: Overview of the Process"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p>
      <w:pPr>
        <w:pStyle w:val="ImageCaption"/>
      </w:pPr>
      <w:r>
        <w:t xml:space="preserve">Figure 1: Overview of the Process</w:t>
      </w:r>
    </w:p>
    <w:bookmarkEnd w:id="23"/>
    <w:bookmarkStart w:id="29" w:name="extraction-and-translation"/>
    <w:p>
      <w:pPr>
        <w:pStyle w:val="Heading2"/>
      </w:pPr>
      <w:r>
        <w:t xml:space="preserve">2 Extraction and translation</w:t>
      </w:r>
    </w:p>
    <w:p>
      <w:pPr>
        <w:pStyle w:val="FirstParagraph"/>
      </w:pPr>
      <w:r>
        <w:t xml:space="preserve">The first step is designing the</w:t>
      </w:r>
      <w:r>
        <w:t xml:space="preserve"> </w:t>
      </w:r>
      <w:r>
        <w:rPr>
          <w:i/>
          <w:iCs/>
        </w:rPr>
        <w:t xml:space="preserve">EU Rule of Law Tracker</w:t>
      </w:r>
      <w:r>
        <w:t xml:space="preserve"> </w:t>
      </w:r>
      <w:r>
        <w:t xml:space="preserve">was to identify, gather, and compile the information that was going to be used as the primary input for the tracker. Several inputs such as official records, social media, academic research, and think tanks publications were considered. After a careful review of the options, it was decided to rely on news articles for the pilot version of the tracker. This decision was based on the several advantages of using this type of data.</w:t>
      </w:r>
    </w:p>
    <w:p>
      <w:pPr>
        <w:pStyle w:val="BodyText"/>
      </w:pPr>
      <w:r>
        <w:t xml:space="preserve">First, there are multiple data archives that provide harmonized databases for a variety of newspapers around the world. Access to these massive databases is usually provided through Application Programming Interfaces or APIs. Additionally, these databases are usually updated in short intervals providing access to almost real-time reporting to the latest events around the world. Due to higher research, editorial, and publishing times, alternatives data inputs offer least updated information in comparison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in every country.</w:t>
      </w:r>
    </w:p>
    <w:p>
      <w:pPr>
        <w:pStyle w:val="BodyText"/>
      </w:pPr>
      <w:r>
        <w:t xml:space="preserve">Third, newspapers create a historical record of events that can be tracked over time and, at the same time, is a resource that can be easily scrutinized by the general public. Moreover, the competition to capture readers among newspapers promotes extra research from journalists that allows readers to have easy access to background information and context.</w:t>
      </w:r>
    </w:p>
    <w:p>
      <w:pPr>
        <w:pStyle w:val="BodyText"/>
      </w:pPr>
      <w:r>
        <w:t xml:space="preserve">On the other hand, relying in news articles as our primary data input for tracking democracy and rule of law events has some drawbacks as well. The most important ones being the risks of media bias, subjectivity, and sensationalism. Additionally, data quality and consistency can vary significantly between sources, posing risks related to misinformation, lack of depth, and regional disparities in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4.1</w:t>
        </w:r>
      </w:hyperlink>
      <w:r>
        <w:t xml:space="preserve">. Due to limited resources during the news extraction phase, only high-priority sources were used in the first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24">
        <w:r>
          <w:rPr>
            <w:rStyle w:val="Hyperlink"/>
          </w:rPr>
          <w:t xml:space="preserve">Newscatcher</w:t>
        </w:r>
      </w:hyperlink>
      <w:r>
        <w:t xml:space="preserve">. A news API is a programming interface that allows users to access and retrieve news articles from a wide variety of sources. By making use of</w:t>
      </w:r>
      <w:r>
        <w:t xml:space="preserve"> </w:t>
      </w:r>
      <w:hyperlink r:id="rId25">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 However, it is not possible to define queries that will target only those news articles that are related to our definition of the rule of law. Because of this, we had to rely on queries that will make use of specific keywords that are associated to our definition of the rule of law and all of its dimensions, as well as to other related macro-concepts such as justice and governance. At the same time, our keywords were defined with the goal of performing a</w:t>
      </w:r>
      <w:r>
        <w:t xml:space="preserve"> </w:t>
      </w:r>
      <w:r>
        <w:rPr>
          <w:i/>
          <w:iCs/>
        </w:rPr>
        <w:t xml:space="preserve">wide-search</w:t>
      </w:r>
      <w:r>
        <w:t xml:space="preserve"> </w:t>
      </w:r>
      <w:r>
        <w:t xml:space="preserve">rather than a</w:t>
      </w:r>
      <w:r>
        <w:t xml:space="preserve"> </w:t>
      </w:r>
      <w:r>
        <w:rPr>
          <w:i/>
          <w:iCs/>
        </w:rPr>
        <w:t xml:space="preserve">narrow-search</w:t>
      </w:r>
      <w:r>
        <w:t xml:space="preserve">. In other words, we defined them from very general perspective so our search results leave plenty of margin to also capture unrelated news articles. This approach is preferred to a search were we might be leaving related articles outside of our database. In</w:t>
      </w:r>
      <w:r>
        <w:t xml:space="preserve"> </w:t>
      </w:r>
      <w:hyperlink w:anchor="sec-class">
        <w:r>
          <w:rPr>
            <w:rStyle w:val="Hyperlink"/>
          </w:rPr>
          <w:t xml:space="preserve">Section 3</w:t>
        </w:r>
      </w:hyperlink>
      <w:r>
        <w:t xml:space="preserve">, we cover the process of refining the search through a text classification process through Large Language Models.</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26"/>
      </w:r>
      <w:r>
        <w:t xml:space="preserve"> </w:t>
      </w:r>
      <w:r>
        <w:t xml:space="preserve">The full list of keywords can be consulted in</w:t>
      </w:r>
      <w:r>
        <w:t xml:space="preserve"> </w:t>
      </w:r>
      <w:hyperlink w:anchor="sec-keys">
        <w:r>
          <w:rPr>
            <w:rStyle w:val="Hyperlink"/>
          </w:rPr>
          <w:t xml:space="preserve">Section 4.2</w:t>
        </w:r>
      </w:hyperlink>
      <w:r>
        <w:t xml:space="preserve">.</w:t>
      </w:r>
    </w:p>
    <w:p>
      <w:pPr>
        <w:pStyle w:val="BodyText"/>
      </w:pPr>
      <w:r>
        <w:t xml:space="preserve">Due to quota limitations at the time of the extraction,</w:t>
      </w:r>
      <w:r>
        <w:rPr>
          <w:rStyle w:val="FootnoteReference"/>
        </w:rPr>
        <w:footnoteReference w:id="27"/>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w:t>
      </w:r>
    </w:p>
    <w:tbl>
      <w:tblPr>
        <w:tblStyle w:val="Table"/>
        <w:tblW w:type="pct" w:w="5000"/>
        <w:tblLayout w:type="fixed"/>
        <w:tblLook w:firstRow="0" w:lastRow="0" w:firstColumn="0" w:lastColumn="0" w:noHBand="0" w:noVBand="0" w:val="0000"/>
      </w:tblPr>
      <w:tblGrid>
        <w:gridCol w:w="7920"/>
      </w:tblGrid>
      <w:tr>
        <w:tc>
          <w:tcPr/>
          <w:bookmarkStart w:id="28" w:name="tbl-extraction"/>
          <w:p>
            <w:pPr>
              <w:jc w:val="center"/>
            </w:pPr>
            <w:pPr>
              <w:jc w:val="start"/>
              <w:spacing w:before="200"/>
              <w:pStyle w:val="ImageCaption"/>
            </w:pPr>
            <w:r>
              <w:t xml:space="preserve">Table 1: Total news extracted per country</w:t>
            </w:r>
          </w:p>
          <w:tbl>
            <w:tblPr>
              <w:tblStyle w:val="Table"/>
              <w:tblW w:type="pct" w:w="5000"/>
              <w:tblLayout w:type="fixed"/>
              <w:tblLook w:firstRow="1" w:lastRow="0" w:firstColumn="0" w:lastColumn="0" w:noHBand="0" w:noVBand="0" w:val="0020"/>
            </w:tblPr>
            <w:tblGrid>
              <w:gridCol w:w="1470"/>
              <w:gridCol w:w="2941"/>
              <w:gridCol w:w="3507"/>
            </w:tblGrid>
            <w:tr>
              <w:trPr>
                <w:tblHeader w:val="on"/>
              </w:trPr>
              <w:tc>
                <w:tcPr/>
                <w:p>
                  <w:pPr>
                    <w:pStyle w:val="Compact"/>
                    <w:jc w:val="left"/>
                    <w:jc w:val="center"/>
                  </w:pPr>
                  <w:r>
                    <w:rPr>
                      <w:b/>
                      <w:bCs/>
                    </w:rPr>
                    <w:t xml:space="preserve">Country</w:t>
                  </w:r>
                </w:p>
              </w:tc>
              <w:tc>
                <w:tcPr/>
                <w:p>
                  <w:pPr>
                    <w:pStyle w:val="Compact"/>
                    <w:jc w:val="left"/>
                    <w:jc w:val="center"/>
                  </w:pPr>
                  <w:r>
                    <w:rPr>
                      <w:b/>
                      <w:bCs/>
                    </w:rPr>
                    <w:t xml:space="preserve">Total News Extracted</w:t>
                  </w:r>
                </w:p>
              </w:tc>
              <w:tc>
                <w:tcPr/>
                <w:p>
                  <w:pPr>
                    <w:pStyle w:val="Compact"/>
                    <w:jc w:val="left"/>
                    <w:jc w:val="center"/>
                  </w:pPr>
                  <w:r>
                    <w:rPr>
                      <w:b/>
                      <w:bCs/>
                    </w:rPr>
                    <w:t xml:space="preserve">Date Range</w:t>
                  </w:r>
                </w:p>
              </w:tc>
            </w:tr>
            <w:tr>
              <w:tc>
                <w:tcPr/>
                <w:p>
                  <w:pPr>
                    <w:pStyle w:val="Compact"/>
                    <w:jc w:val="left"/>
                    <w:jc w:val="center"/>
                  </w:pPr>
                  <w:r>
                    <w:t xml:space="preserve">Austria</w:t>
                  </w:r>
                </w:p>
              </w:tc>
              <w:tc>
                <w:tcPr/>
                <w:p>
                  <w:pPr>
                    <w:pStyle w:val="Compact"/>
                    <w:jc w:val="left"/>
                    <w:jc w:val="center"/>
                  </w:pPr>
                  <w:r>
                    <w:t xml:space="preserve">46,145</w:t>
                  </w:r>
                </w:p>
              </w:tc>
              <w:tc>
                <w:tcPr/>
                <w:p>
                  <w:pPr>
                    <w:pStyle w:val="Compact"/>
                    <w:jc w:val="left"/>
                    <w:jc w:val="center"/>
                  </w:pPr>
                  <w:r>
                    <w:t xml:space="preserve">Mar 06, 2023 - Mar 07, 2024</w:t>
                  </w:r>
                </w:p>
              </w:tc>
            </w:tr>
            <w:tr>
              <w:tc>
                <w:tcPr/>
                <w:p>
                  <w:pPr>
                    <w:pStyle w:val="Compact"/>
                    <w:jc w:val="left"/>
                    <w:jc w:val="center"/>
                  </w:pPr>
                  <w:r>
                    <w:t xml:space="preserve">Belgium</w:t>
                  </w:r>
                </w:p>
              </w:tc>
              <w:tc>
                <w:tcPr/>
                <w:p>
                  <w:pPr>
                    <w:pStyle w:val="Compact"/>
                    <w:jc w:val="left"/>
                    <w:jc w:val="center"/>
                  </w:pPr>
                  <w:r>
                    <w:t xml:space="preserve">21,287</w:t>
                  </w:r>
                </w:p>
              </w:tc>
              <w:tc>
                <w:tcPr/>
                <w:p>
                  <w:pPr>
                    <w:pStyle w:val="Compact"/>
                    <w:jc w:val="left"/>
                    <w:jc w:val="center"/>
                  </w:pPr>
                  <w:r>
                    <w:t xml:space="preserve">Jun 07, 2023 - Mar 07, 2024</w:t>
                  </w:r>
                </w:p>
              </w:tc>
            </w:tr>
            <w:tr>
              <w:tc>
                <w:tcPr/>
                <w:p>
                  <w:pPr>
                    <w:pStyle w:val="Compact"/>
                    <w:jc w:val="left"/>
                    <w:jc w:val="center"/>
                  </w:pPr>
                  <w:r>
                    <w:t xml:space="preserve">Bulgaria</w:t>
                  </w:r>
                </w:p>
              </w:tc>
              <w:tc>
                <w:tcPr/>
                <w:p>
                  <w:pPr>
                    <w:pStyle w:val="Compact"/>
                    <w:jc w:val="left"/>
                    <w:jc w:val="center"/>
                  </w:pPr>
                  <w:r>
                    <w:t xml:space="preserve">38,118</w:t>
                  </w:r>
                </w:p>
              </w:tc>
              <w:tc>
                <w:tcPr/>
                <w:p>
                  <w:pPr>
                    <w:pStyle w:val="Compact"/>
                    <w:jc w:val="left"/>
                    <w:jc w:val="center"/>
                  </w:pPr>
                  <w:r>
                    <w:t xml:space="preserve">Jul 07, 2023 - Mar 07, 2024</w:t>
                  </w:r>
                </w:p>
              </w:tc>
            </w:tr>
            <w:tr>
              <w:tc>
                <w:tcPr/>
                <w:p>
                  <w:pPr>
                    <w:pStyle w:val="Compact"/>
                    <w:jc w:val="left"/>
                    <w:jc w:val="center"/>
                  </w:pPr>
                  <w:r>
                    <w:t xml:space="preserve">Croatia</w:t>
                  </w:r>
                </w:p>
              </w:tc>
              <w:tc>
                <w:tcPr/>
                <w:p>
                  <w:pPr>
                    <w:pStyle w:val="Compact"/>
                    <w:jc w:val="left"/>
                    <w:jc w:val="center"/>
                  </w:pPr>
                  <w:r>
                    <w:t xml:space="preserve">37,068</w:t>
                  </w:r>
                </w:p>
              </w:tc>
              <w:tc>
                <w:tcPr/>
                <w:p>
                  <w:pPr>
                    <w:pStyle w:val="Compact"/>
                    <w:jc w:val="left"/>
                    <w:jc w:val="center"/>
                  </w:pPr>
                  <w:r>
                    <w:t xml:space="preserve">Jul 07, 2023 - Mar 07, 2024</w:t>
                  </w:r>
                </w:p>
              </w:tc>
            </w:tr>
            <w:tr>
              <w:tc>
                <w:tcPr/>
                <w:p>
                  <w:pPr>
                    <w:pStyle w:val="Compact"/>
                    <w:jc w:val="left"/>
                    <w:jc w:val="center"/>
                  </w:pPr>
                  <w:r>
                    <w:t xml:space="preserve">Cyprus</w:t>
                  </w:r>
                </w:p>
              </w:tc>
              <w:tc>
                <w:tcPr/>
                <w:p>
                  <w:pPr>
                    <w:pStyle w:val="Compact"/>
                    <w:jc w:val="left"/>
                    <w:jc w:val="center"/>
                  </w:pPr>
                  <w:r>
                    <w:t xml:space="preserve">34,955</w:t>
                  </w:r>
                </w:p>
              </w:tc>
              <w:tc>
                <w:tcPr/>
                <w:p>
                  <w:pPr>
                    <w:pStyle w:val="Compact"/>
                    <w:jc w:val="left"/>
                    <w:jc w:val="center"/>
                  </w:pPr>
                  <w:r>
                    <w:t xml:space="preserve">Jul 07, 2023 - Mar 08, 2024</w:t>
                  </w:r>
                </w:p>
              </w:tc>
            </w:tr>
            <w:tr>
              <w:tc>
                <w:tcPr/>
                <w:p>
                  <w:pPr>
                    <w:pStyle w:val="Compact"/>
                    <w:jc w:val="left"/>
                    <w:jc w:val="center"/>
                  </w:pPr>
                  <w:r>
                    <w:t xml:space="preserve">Czechia</w:t>
                  </w:r>
                </w:p>
              </w:tc>
              <w:tc>
                <w:tcPr/>
                <w:p>
                  <w:pPr>
                    <w:pStyle w:val="Compact"/>
                    <w:jc w:val="left"/>
                    <w:jc w:val="center"/>
                  </w:pPr>
                  <w:r>
                    <w:t xml:space="preserve">41,415</w:t>
                  </w:r>
                </w:p>
              </w:tc>
              <w:tc>
                <w:tcPr/>
                <w:p>
                  <w:pPr>
                    <w:pStyle w:val="Compact"/>
                    <w:jc w:val="left"/>
                    <w:jc w:val="center"/>
                  </w:pPr>
                  <w:r>
                    <w:t xml:space="preserve">Jul 07, 2023 - Mar 08, 2024</w:t>
                  </w:r>
                </w:p>
              </w:tc>
            </w:tr>
            <w:tr>
              <w:tc>
                <w:tcPr/>
                <w:p>
                  <w:pPr>
                    <w:pStyle w:val="Compact"/>
                    <w:jc w:val="left"/>
                    <w:jc w:val="center"/>
                  </w:pPr>
                  <w:r>
                    <w:t xml:space="preserve">Denmark</w:t>
                  </w:r>
                </w:p>
              </w:tc>
              <w:tc>
                <w:tcPr/>
                <w:p>
                  <w:pPr>
                    <w:pStyle w:val="Compact"/>
                    <w:jc w:val="left"/>
                    <w:jc w:val="center"/>
                  </w:pPr>
                  <w:r>
                    <w:t xml:space="preserve">11,312</w:t>
                  </w:r>
                </w:p>
              </w:tc>
              <w:tc>
                <w:tcPr/>
                <w:p>
                  <w:pPr>
                    <w:pStyle w:val="Compact"/>
                    <w:jc w:val="left"/>
                    <w:jc w:val="center"/>
                  </w:pPr>
                  <w:r>
                    <w:t xml:space="preserve">Aug 07, 2023 - Mar 07, 2024</w:t>
                  </w:r>
                </w:p>
              </w:tc>
            </w:tr>
            <w:tr>
              <w:tc>
                <w:tcPr/>
                <w:p>
                  <w:pPr>
                    <w:pStyle w:val="Compact"/>
                    <w:jc w:val="left"/>
                    <w:jc w:val="center"/>
                  </w:pPr>
                  <w:r>
                    <w:t xml:space="preserve">Estonia</w:t>
                  </w:r>
                </w:p>
              </w:tc>
              <w:tc>
                <w:tcPr/>
                <w:p>
                  <w:pPr>
                    <w:pStyle w:val="Compact"/>
                    <w:jc w:val="left"/>
                    <w:jc w:val="center"/>
                  </w:pPr>
                  <w:r>
                    <w:t xml:space="preserve">12,370</w:t>
                  </w:r>
                </w:p>
              </w:tc>
              <w:tc>
                <w:tcPr/>
                <w:p>
                  <w:pPr>
                    <w:pStyle w:val="Compact"/>
                    <w:jc w:val="left"/>
                    <w:jc w:val="center"/>
                  </w:pPr>
                  <w:r>
                    <w:t xml:space="preserve">Aug 08, 2023 - Mar 07, 2024</w:t>
                  </w:r>
                </w:p>
              </w:tc>
            </w:tr>
            <w:tr>
              <w:tc>
                <w:tcPr/>
                <w:p>
                  <w:pPr>
                    <w:pStyle w:val="Compact"/>
                    <w:jc w:val="left"/>
                    <w:jc w:val="center"/>
                  </w:pPr>
                  <w:r>
                    <w:t xml:space="preserve">Finland</w:t>
                  </w:r>
                </w:p>
              </w:tc>
              <w:tc>
                <w:tcPr/>
                <w:p>
                  <w:pPr>
                    <w:pStyle w:val="Compact"/>
                    <w:jc w:val="left"/>
                    <w:jc w:val="center"/>
                  </w:pPr>
                  <w:r>
                    <w:t xml:space="preserve">6,647</w:t>
                  </w:r>
                </w:p>
              </w:tc>
              <w:tc>
                <w:tcPr/>
                <w:p>
                  <w:pPr>
                    <w:pStyle w:val="Compact"/>
                    <w:jc w:val="left"/>
                    <w:jc w:val="center"/>
                  </w:pPr>
                  <w:r>
                    <w:t xml:space="preserve">Aug 08, 2023 - Mar 07, 2024</w:t>
                  </w:r>
                </w:p>
              </w:tc>
            </w:tr>
            <w:tr>
              <w:tc>
                <w:tcPr/>
                <w:p>
                  <w:pPr>
                    <w:pStyle w:val="Compact"/>
                    <w:jc w:val="left"/>
                    <w:jc w:val="center"/>
                  </w:pPr>
                  <w:r>
                    <w:t xml:space="preserve">France</w:t>
                  </w:r>
                </w:p>
              </w:tc>
              <w:tc>
                <w:tcPr/>
                <w:p>
                  <w:pPr>
                    <w:pStyle w:val="Compact"/>
                    <w:jc w:val="left"/>
                    <w:jc w:val="center"/>
                  </w:pPr>
                  <w:r>
                    <w:t xml:space="preserve">64,527</w:t>
                  </w:r>
                </w:p>
              </w:tc>
              <w:tc>
                <w:tcPr/>
                <w:p>
                  <w:pPr>
                    <w:pStyle w:val="Compact"/>
                    <w:jc w:val="left"/>
                    <w:jc w:val="center"/>
                  </w:pPr>
                  <w:r>
                    <w:t xml:space="preserve">Aug 07, 2023 - Mar 07, 2024</w:t>
                  </w:r>
                </w:p>
              </w:tc>
            </w:tr>
            <w:tr>
              <w:tc>
                <w:tcPr/>
                <w:p>
                  <w:pPr>
                    <w:pStyle w:val="Compact"/>
                    <w:jc w:val="left"/>
                    <w:jc w:val="center"/>
                  </w:pPr>
                  <w:r>
                    <w:t xml:space="preserve">Germany</w:t>
                  </w:r>
                </w:p>
              </w:tc>
              <w:tc>
                <w:tcPr/>
                <w:p>
                  <w:pPr>
                    <w:pStyle w:val="Compact"/>
                    <w:jc w:val="left"/>
                    <w:jc w:val="center"/>
                  </w:pPr>
                  <w:r>
                    <w:t xml:space="preserve">45,321</w:t>
                  </w:r>
                </w:p>
              </w:tc>
              <w:tc>
                <w:tcPr/>
                <w:p>
                  <w:pPr>
                    <w:pStyle w:val="Compact"/>
                    <w:jc w:val="left"/>
                    <w:jc w:val="center"/>
                  </w:pPr>
                  <w:r>
                    <w:t xml:space="preserve">Jan 08, 2024 - Mar 07, 2024</w:t>
                  </w:r>
                </w:p>
              </w:tc>
            </w:tr>
            <w:tr>
              <w:tc>
                <w:tcPr/>
                <w:p>
                  <w:pPr>
                    <w:pStyle w:val="Compact"/>
                    <w:jc w:val="left"/>
                    <w:jc w:val="center"/>
                  </w:pPr>
                  <w:r>
                    <w:t xml:space="preserve">Greece</w:t>
                  </w:r>
                </w:p>
              </w:tc>
              <w:tc>
                <w:tcPr/>
                <w:p>
                  <w:pPr>
                    <w:pStyle w:val="Compact"/>
                    <w:jc w:val="left"/>
                    <w:jc w:val="center"/>
                  </w:pPr>
                  <w:r>
                    <w:t xml:space="preserve">49,504</w:t>
                  </w:r>
                </w:p>
              </w:tc>
              <w:tc>
                <w:tcPr/>
                <w:p>
                  <w:pPr>
                    <w:pStyle w:val="Compact"/>
                    <w:jc w:val="left"/>
                    <w:jc w:val="center"/>
                  </w:pPr>
                  <w:r>
                    <w:t xml:space="preserve">Aug 08, 2023 - Mar 07, 2024</w:t>
                  </w:r>
                </w:p>
              </w:tc>
            </w:tr>
            <w:tr>
              <w:tc>
                <w:tcPr/>
                <w:p>
                  <w:pPr>
                    <w:pStyle w:val="Compact"/>
                    <w:jc w:val="left"/>
                    <w:jc w:val="center"/>
                  </w:pPr>
                  <w:r>
                    <w:t xml:space="preserve">Hungary</w:t>
                  </w:r>
                </w:p>
              </w:tc>
              <w:tc>
                <w:tcPr/>
                <w:p>
                  <w:pPr>
                    <w:pStyle w:val="Compact"/>
                    <w:jc w:val="left"/>
                    <w:jc w:val="center"/>
                  </w:pPr>
                  <w:r>
                    <w:t xml:space="preserve">18,111</w:t>
                  </w:r>
                </w:p>
              </w:tc>
              <w:tc>
                <w:tcPr/>
                <w:p>
                  <w:pPr>
                    <w:pStyle w:val="Compact"/>
                    <w:jc w:val="left"/>
                    <w:jc w:val="center"/>
                  </w:pPr>
                  <w:r>
                    <w:t xml:space="preserve">Aug 08, 2023 - Mar 07, 2024</w:t>
                  </w:r>
                </w:p>
              </w:tc>
            </w:tr>
            <w:tr>
              <w:tc>
                <w:tcPr/>
                <w:p>
                  <w:pPr>
                    <w:pStyle w:val="Compact"/>
                    <w:jc w:val="left"/>
                    <w:jc w:val="center"/>
                  </w:pPr>
                  <w:r>
                    <w:t xml:space="preserve">Ireland</w:t>
                  </w:r>
                </w:p>
              </w:tc>
              <w:tc>
                <w:tcPr/>
                <w:p>
                  <w:pPr>
                    <w:pStyle w:val="Compact"/>
                    <w:jc w:val="left"/>
                    <w:jc w:val="center"/>
                  </w:pPr>
                  <w:r>
                    <w:t xml:space="preserve">48,409</w:t>
                  </w:r>
                </w:p>
              </w:tc>
              <w:tc>
                <w:tcPr/>
                <w:p>
                  <w:pPr>
                    <w:pStyle w:val="Compact"/>
                    <w:jc w:val="left"/>
                    <w:jc w:val="center"/>
                  </w:pPr>
                  <w:r>
                    <w:t xml:space="preserve">Aug 08, 2023 - Mar 07, 2024</w:t>
                  </w:r>
                </w:p>
              </w:tc>
            </w:tr>
            <w:tr>
              <w:tc>
                <w:tcPr/>
                <w:p>
                  <w:pPr>
                    <w:pStyle w:val="Compact"/>
                    <w:jc w:val="left"/>
                    <w:jc w:val="center"/>
                  </w:pPr>
                  <w:r>
                    <w:t xml:space="preserve">Italy</w:t>
                  </w:r>
                </w:p>
              </w:tc>
              <w:tc>
                <w:tcPr/>
                <w:p>
                  <w:pPr>
                    <w:pStyle w:val="Compact"/>
                    <w:jc w:val="left"/>
                    <w:jc w:val="center"/>
                  </w:pPr>
                  <w:r>
                    <w:t xml:space="preserve">93,858</w:t>
                  </w:r>
                </w:p>
              </w:tc>
              <w:tc>
                <w:tcPr/>
                <w:p>
                  <w:pPr>
                    <w:pStyle w:val="Compact"/>
                    <w:jc w:val="left"/>
                    <w:jc w:val="center"/>
                  </w:pPr>
                  <w:r>
                    <w:t xml:space="preserve">Aug 08, 2023 - Mar 07, 2024</w:t>
                  </w:r>
                </w:p>
              </w:tc>
            </w:tr>
            <w:tr>
              <w:tc>
                <w:tcPr/>
                <w:p>
                  <w:pPr>
                    <w:pStyle w:val="Compact"/>
                    <w:jc w:val="left"/>
                    <w:jc w:val="center"/>
                  </w:pPr>
                  <w:r>
                    <w:t xml:space="preserve">Latvia</w:t>
                  </w:r>
                </w:p>
              </w:tc>
              <w:tc>
                <w:tcPr/>
                <w:p>
                  <w:pPr>
                    <w:pStyle w:val="Compact"/>
                    <w:jc w:val="left"/>
                    <w:jc w:val="center"/>
                  </w:pPr>
                  <w:r>
                    <w:t xml:space="preserve">5,487</w:t>
                  </w:r>
                </w:p>
              </w:tc>
              <w:tc>
                <w:tcPr/>
                <w:p>
                  <w:pPr>
                    <w:pStyle w:val="Compact"/>
                    <w:jc w:val="left"/>
                    <w:jc w:val="center"/>
                  </w:pPr>
                  <w:r>
                    <w:t xml:space="preserve">Aug 09, 2023 - Mar 07, 2024</w:t>
                  </w:r>
                </w:p>
              </w:tc>
            </w:tr>
            <w:tr>
              <w:tc>
                <w:tcPr/>
                <w:p>
                  <w:pPr>
                    <w:pStyle w:val="Compact"/>
                    <w:jc w:val="left"/>
                    <w:jc w:val="center"/>
                  </w:pPr>
                  <w:r>
                    <w:t xml:space="preserve">Lithuania</w:t>
                  </w:r>
                </w:p>
              </w:tc>
              <w:tc>
                <w:tcPr/>
                <w:p>
                  <w:pPr>
                    <w:pStyle w:val="Compact"/>
                    <w:jc w:val="left"/>
                    <w:jc w:val="center"/>
                  </w:pPr>
                  <w:r>
                    <w:t xml:space="preserve">14,396</w:t>
                  </w:r>
                </w:p>
              </w:tc>
              <w:tc>
                <w:tcPr/>
                <w:p>
                  <w:pPr>
                    <w:pStyle w:val="Compact"/>
                    <w:jc w:val="left"/>
                    <w:jc w:val="center"/>
                  </w:pPr>
                  <w:r>
                    <w:t xml:space="preserve">Aug 08, 2023 - Mar 07, 2024</w:t>
                  </w:r>
                </w:p>
              </w:tc>
            </w:tr>
            <w:tr>
              <w:tc>
                <w:tcPr/>
                <w:p>
                  <w:pPr>
                    <w:pStyle w:val="Compact"/>
                    <w:jc w:val="left"/>
                    <w:jc w:val="center"/>
                  </w:pPr>
                  <w:r>
                    <w:t xml:space="preserve">Luxembourg</w:t>
                  </w:r>
                </w:p>
              </w:tc>
              <w:tc>
                <w:tcPr/>
                <w:p>
                  <w:pPr>
                    <w:pStyle w:val="Compact"/>
                    <w:jc w:val="left"/>
                    <w:jc w:val="center"/>
                  </w:pPr>
                  <w:r>
                    <w:t xml:space="preserve">7,894</w:t>
                  </w:r>
                </w:p>
              </w:tc>
              <w:tc>
                <w:tcPr/>
                <w:p>
                  <w:pPr>
                    <w:pStyle w:val="Compact"/>
                    <w:jc w:val="left"/>
                    <w:jc w:val="center"/>
                  </w:pPr>
                  <w:r>
                    <w:t xml:space="preserve">Aug 08, 2023 - Mar 07, 2024</w:t>
                  </w:r>
                </w:p>
              </w:tc>
            </w:tr>
            <w:tr>
              <w:tc>
                <w:tcPr/>
                <w:p>
                  <w:pPr>
                    <w:pStyle w:val="Compact"/>
                    <w:jc w:val="left"/>
                    <w:jc w:val="center"/>
                  </w:pPr>
                  <w:r>
                    <w:t xml:space="preserve">Malta</w:t>
                  </w:r>
                </w:p>
              </w:tc>
              <w:tc>
                <w:tcPr/>
                <w:p>
                  <w:pPr>
                    <w:pStyle w:val="Compact"/>
                    <w:jc w:val="left"/>
                    <w:jc w:val="center"/>
                  </w:pPr>
                  <w:r>
                    <w:t xml:space="preserve">10,842</w:t>
                  </w:r>
                </w:p>
              </w:tc>
              <w:tc>
                <w:tcPr/>
                <w:p>
                  <w:pPr>
                    <w:pStyle w:val="Compact"/>
                    <w:jc w:val="left"/>
                    <w:jc w:val="center"/>
                  </w:pPr>
                  <w:r>
                    <w:t xml:space="preserve">Aug 08, 2023 - Mar 07, 2024</w:t>
                  </w:r>
                </w:p>
              </w:tc>
            </w:tr>
            <w:tr>
              <w:tc>
                <w:tcPr/>
                <w:p>
                  <w:pPr>
                    <w:pStyle w:val="Compact"/>
                    <w:jc w:val="left"/>
                    <w:jc w:val="center"/>
                  </w:pPr>
                  <w:r>
                    <w:t xml:space="preserve">Netherlands</w:t>
                  </w:r>
                </w:p>
              </w:tc>
              <w:tc>
                <w:tcPr/>
                <w:p>
                  <w:pPr>
                    <w:pStyle w:val="Compact"/>
                    <w:jc w:val="left"/>
                    <w:jc w:val="center"/>
                  </w:pPr>
                  <w:r>
                    <w:t xml:space="preserve">23,935</w:t>
                  </w:r>
                </w:p>
              </w:tc>
              <w:tc>
                <w:tcPr/>
                <w:p>
                  <w:pPr>
                    <w:pStyle w:val="Compact"/>
                    <w:jc w:val="left"/>
                    <w:jc w:val="center"/>
                  </w:pPr>
                  <w:r>
                    <w:t xml:space="preserve">Aug 08, 2023 - Mar 07, 2024</w:t>
                  </w:r>
                </w:p>
              </w:tc>
            </w:tr>
            <w:tr>
              <w:tc>
                <w:tcPr/>
                <w:p>
                  <w:pPr>
                    <w:pStyle w:val="Compact"/>
                    <w:jc w:val="left"/>
                    <w:jc w:val="center"/>
                  </w:pPr>
                  <w:r>
                    <w:t xml:space="preserve">Poland</w:t>
                  </w:r>
                </w:p>
              </w:tc>
              <w:tc>
                <w:tcPr/>
                <w:p>
                  <w:pPr>
                    <w:pStyle w:val="Compact"/>
                    <w:jc w:val="left"/>
                    <w:jc w:val="center"/>
                  </w:pPr>
                  <w:r>
                    <w:t xml:space="preserve">21,434</w:t>
                  </w:r>
                </w:p>
              </w:tc>
              <w:tc>
                <w:tcPr/>
                <w:p>
                  <w:pPr>
                    <w:pStyle w:val="Compact"/>
                    <w:jc w:val="left"/>
                    <w:jc w:val="center"/>
                  </w:pPr>
                  <w:r>
                    <w:t xml:space="preserve">Aug 08, 2023 - Mar 07, 2024</w:t>
                  </w:r>
                </w:p>
              </w:tc>
            </w:tr>
            <w:tr>
              <w:tc>
                <w:tcPr/>
                <w:p>
                  <w:pPr>
                    <w:pStyle w:val="Compact"/>
                    <w:jc w:val="left"/>
                    <w:jc w:val="center"/>
                  </w:pPr>
                  <w:r>
                    <w:t xml:space="preserve">Portugal</w:t>
                  </w:r>
                </w:p>
              </w:tc>
              <w:tc>
                <w:tcPr/>
                <w:p>
                  <w:pPr>
                    <w:pStyle w:val="Compact"/>
                    <w:jc w:val="left"/>
                    <w:jc w:val="center"/>
                  </w:pPr>
                  <w:r>
                    <w:t xml:space="preserve">29,624</w:t>
                  </w:r>
                </w:p>
              </w:tc>
              <w:tc>
                <w:tcPr/>
                <w:p>
                  <w:pPr>
                    <w:pStyle w:val="Compact"/>
                    <w:jc w:val="left"/>
                    <w:jc w:val="center"/>
                  </w:pPr>
                  <w:r>
                    <w:t xml:space="preserve">Aug 08, 2023 - Mar 07, 2024</w:t>
                  </w:r>
                </w:p>
              </w:tc>
            </w:tr>
            <w:tr>
              <w:tc>
                <w:tcPr/>
                <w:p>
                  <w:pPr>
                    <w:pStyle w:val="Compact"/>
                    <w:jc w:val="left"/>
                    <w:jc w:val="center"/>
                  </w:pPr>
                  <w:r>
                    <w:t xml:space="preserve">Romania</w:t>
                  </w:r>
                </w:p>
              </w:tc>
              <w:tc>
                <w:tcPr/>
                <w:p>
                  <w:pPr>
                    <w:pStyle w:val="Compact"/>
                    <w:jc w:val="left"/>
                    <w:jc w:val="center"/>
                  </w:pPr>
                  <w:r>
                    <w:t xml:space="preserve">33,264</w:t>
                  </w:r>
                </w:p>
              </w:tc>
              <w:tc>
                <w:tcPr/>
                <w:p>
                  <w:pPr>
                    <w:pStyle w:val="Compact"/>
                    <w:jc w:val="left"/>
                    <w:jc w:val="center"/>
                  </w:pPr>
                  <w:r>
                    <w:t xml:space="preserve">Aug 08, 2023 - Mar 07, 2024</w:t>
                  </w:r>
                </w:p>
              </w:tc>
            </w:tr>
            <w:tr>
              <w:tc>
                <w:tcPr/>
                <w:p>
                  <w:pPr>
                    <w:pStyle w:val="Compact"/>
                    <w:jc w:val="left"/>
                    <w:jc w:val="center"/>
                  </w:pPr>
                  <w:r>
                    <w:t xml:space="preserve">Slovakia</w:t>
                  </w:r>
                </w:p>
              </w:tc>
              <w:tc>
                <w:tcPr/>
                <w:p>
                  <w:pPr>
                    <w:pStyle w:val="Compact"/>
                    <w:jc w:val="left"/>
                    <w:jc w:val="center"/>
                  </w:pPr>
                  <w:r>
                    <w:t xml:space="preserve">34,874</w:t>
                  </w:r>
                </w:p>
              </w:tc>
              <w:tc>
                <w:tcPr/>
                <w:p>
                  <w:pPr>
                    <w:pStyle w:val="Compact"/>
                    <w:jc w:val="left"/>
                    <w:jc w:val="center"/>
                  </w:pPr>
                  <w:r>
                    <w:t xml:space="preserve">Aug 08, 2023 - Mar 07, 2024</w:t>
                  </w:r>
                </w:p>
              </w:tc>
            </w:tr>
            <w:tr>
              <w:tc>
                <w:tcPr/>
                <w:p>
                  <w:pPr>
                    <w:pStyle w:val="Compact"/>
                    <w:jc w:val="left"/>
                    <w:jc w:val="center"/>
                  </w:pPr>
                  <w:r>
                    <w:t xml:space="preserve">Slovenia</w:t>
                  </w:r>
                </w:p>
              </w:tc>
              <w:tc>
                <w:tcPr/>
                <w:p>
                  <w:pPr>
                    <w:pStyle w:val="Compact"/>
                    <w:jc w:val="left"/>
                    <w:jc w:val="center"/>
                  </w:pPr>
                  <w:r>
                    <w:t xml:space="preserve">10,211</w:t>
                  </w:r>
                </w:p>
              </w:tc>
              <w:tc>
                <w:tcPr/>
                <w:p>
                  <w:pPr>
                    <w:pStyle w:val="Compact"/>
                    <w:jc w:val="left"/>
                    <w:jc w:val="center"/>
                  </w:pPr>
                  <w:r>
                    <w:t xml:space="preserve">Aug 08, 2023 - Mar 07, 2024</w:t>
                  </w:r>
                </w:p>
              </w:tc>
            </w:tr>
            <w:tr>
              <w:tc>
                <w:tcPr/>
                <w:p>
                  <w:pPr>
                    <w:pStyle w:val="Compact"/>
                    <w:jc w:val="left"/>
                    <w:jc w:val="center"/>
                  </w:pPr>
                  <w:r>
                    <w:t xml:space="preserve">Spain</w:t>
                  </w:r>
                </w:p>
              </w:tc>
              <w:tc>
                <w:tcPr/>
                <w:p>
                  <w:pPr>
                    <w:pStyle w:val="Compact"/>
                    <w:jc w:val="left"/>
                    <w:jc w:val="center"/>
                  </w:pPr>
                  <w:r>
                    <w:t xml:space="preserve">112,820</w:t>
                  </w:r>
                </w:p>
              </w:tc>
              <w:tc>
                <w:tcPr/>
                <w:p>
                  <w:pPr>
                    <w:pStyle w:val="Compact"/>
                    <w:jc w:val="left"/>
                    <w:jc w:val="center"/>
                  </w:pPr>
                  <w:r>
                    <w:t xml:space="preserve">Aug 08, 2023 - Mar 07, 2024</w:t>
                  </w:r>
                </w:p>
              </w:tc>
            </w:tr>
            <w:tr>
              <w:tc>
                <w:tcPr/>
                <w:p>
                  <w:pPr>
                    <w:pStyle w:val="Compact"/>
                    <w:jc w:val="left"/>
                    <w:jc w:val="center"/>
                  </w:pPr>
                  <w:r>
                    <w:t xml:space="preserve">Sweden</w:t>
                  </w:r>
                </w:p>
              </w:tc>
              <w:tc>
                <w:tcPr/>
                <w:p>
                  <w:pPr>
                    <w:pStyle w:val="Compact"/>
                    <w:jc w:val="left"/>
                    <w:jc w:val="center"/>
                  </w:pPr>
                  <w:r>
                    <w:t xml:space="preserve">6,417</w:t>
                  </w:r>
                </w:p>
              </w:tc>
              <w:tc>
                <w:tcPr/>
                <w:p>
                  <w:pPr>
                    <w:pStyle w:val="Compact"/>
                    <w:jc w:val="left"/>
                    <w:jc w:val="center"/>
                  </w:pPr>
                  <w:r>
                    <w:t xml:space="preserve">Jan 08, 2024 - Mar 07, 2024</w:t>
                  </w:r>
                </w:p>
              </w:tc>
            </w:tr>
            <w:tr>
              <w:tc>
                <w:tcPr/>
                <w:p>
                  <w:pPr>
                    <w:pStyle w:val="Compact"/>
                    <w:jc w:val="left"/>
                    <w:jc w:val="center"/>
                  </w:pPr>
                  <w:r>
                    <w:rPr>
                      <w:b/>
                      <w:bCs/>
                    </w:rPr>
                    <w:t xml:space="preserve">Total</w:t>
                  </w:r>
                </w:p>
              </w:tc>
              <w:tc>
                <w:tcPr/>
                <w:p>
                  <w:pPr>
                    <w:pStyle w:val="Compact"/>
                    <w:jc w:val="left"/>
                    <w:jc w:val="center"/>
                  </w:pPr>
                  <w:r>
                    <w:rPr>
                      <w:b/>
                      <w:bCs/>
                    </w:rPr>
                    <w:t xml:space="preserve">904,944</w:t>
                  </w:r>
                </w:p>
              </w:tc>
              <w:tc>
                <w:tcPr/>
                <w:p>
                  <w:pPr>
                    <w:pStyle w:val="Compact"/>
                  </w:pPr>
                </w:p>
              </w:tc>
            </w:tr>
          </w:tbl>
          <w:bookmarkEnd w:id="28"/>
          <w:p/>
        </w:tc>
      </w:tr>
    </w:tbl>
    <w:p>
      <w:pPr>
        <w:pStyle w:val="BodyText"/>
      </w:pPr>
      <w:r>
        <w:t xml:space="preserve">The title and content of the news articles was returned in the original language of the publication. As a result, our pool of news articles contained information in 23 languages: Bulgarian, Croatian, Czech, Danish, Dutch, English, Estonian, Finnish, French, German, Greek, Hungarian, Italian, Latvian, Lithuanian, Maltese, Polish, Portuguese, Romanian, Slovak, Slovene, Spanish, and Swedish. While it is true that this demonstrates the cultural richness of the region, the linguistic diversity of the texts also poses some challenges for proper classification and text analysis.</w:t>
      </w:r>
    </w:p>
    <w:p>
      <w:pPr>
        <w:pStyle w:val="BodyText"/>
      </w:pPr>
      <w:r>
        <w:t xml:space="preserve">First, the LLMs that are being used in this project are multilingual models. However, their accuracy in text classification might be lower in some languages. In order to keep consistency during the classification stage as well as facilitating the use of NLP techniques during the data analysis phase, it was decided to translate all the data into a single language. Given that most LLMs are primarily trained using English data, we used this language as the target of the translations. To ensure the highest quality during the process, we used the Google Translation API service to translate the entirety of our text data.</w:t>
      </w:r>
    </w:p>
    <w:bookmarkEnd w:id="29"/>
    <w:bookmarkStart w:id="30" w:name="sec-class"/>
    <w:p>
      <w:pPr>
        <w:pStyle w:val="Heading2"/>
      </w:pPr>
      <w:r>
        <w:t xml:space="preserve">3 Classification</w:t>
      </w:r>
    </w:p>
    <w:p>
      <w:pPr>
        <w:pStyle w:val="FirstParagraph"/>
      </w:pPr>
      <w:r>
        <w:t xml:space="preserve">Hello</w:t>
      </w:r>
    </w:p>
    <w:bookmarkEnd w:id="30"/>
    <w:bookmarkStart w:id="45" w:name="appendix"/>
    <w:p>
      <w:pPr>
        <w:pStyle w:val="Heading2"/>
      </w:pPr>
      <w:r>
        <w:t xml:space="preserve">4 Appendix</w:t>
      </w:r>
    </w:p>
    <w:bookmarkStart w:id="35" w:name="sec-sources"/>
    <w:p>
      <w:pPr>
        <w:pStyle w:val="Heading3"/>
      </w:pPr>
      <w:r>
        <w:t xml:space="preserve">4.1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ctoruno\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Article Notebook</w:t>
              </w:r>
            </w:hyperlink>
          </w:p>
        </w:tc>
      </w:tr>
    </w:tbl>
    <w:bookmarkEnd w:id="35"/>
    <w:bookmarkStart w:id="44" w:name="sec-keys"/>
    <w:p>
      <w:pPr>
        <w:pStyle w:val="Heading3"/>
      </w:pPr>
      <w:r>
        <w:t xml:space="preserve">4.2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ctoruno\AppData\Local\Programs\Quarto\share\formats\docx\note.png" id="37"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ctoruno\AppData\Local\Programs\Quarto\share\formats\docx\note.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Article Notebook</w:t>
              </w:r>
            </w:hyperlink>
          </w:p>
        </w:tc>
      </w:tr>
    </w:tbl>
    <w:bookmarkStart w:id="43" w:name="refs"/>
    <w:bookmarkStart w:id="40"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40"/>
    <w:bookmarkStart w:id="41"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41"/>
    <w:bookmarkStart w:id="42"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27">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hyperlink" Id="rId34" Target="https://ctoruno.github.io/eu-rol-tracker/index.qmd.html" TargetMode="External" /><Relationship Type="http://schemas.openxmlformats.org/officeDocument/2006/relationships/hyperlink" Id="rId25" Target="https://developer.mozilla.org/en-US/docs/Web/HTTP/Methods" TargetMode="External" /><Relationship Type="http://schemas.openxmlformats.org/officeDocument/2006/relationships/hyperlink" Id="rId24"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34" Target="https://ctoruno.github.io/eu-rol-tracker/index.qmd.html" TargetMode="External" /><Relationship Type="http://schemas.openxmlformats.org/officeDocument/2006/relationships/hyperlink" Id="rId25" Target="https://developer.mozilla.org/en-US/docs/Web/HTTP/Methods" TargetMode="External" /><Relationship Type="http://schemas.openxmlformats.org/officeDocument/2006/relationships/hyperlink" Id="rId24"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2024-09-07T19:12:51Z</dcterms:created>
  <dcterms:modified xsi:type="dcterms:W3CDTF">2024-09-07T19:12:51Z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2024-09-07</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