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02" w:rsidRPr="00B81500" w:rsidRDefault="00B77602" w:rsidP="00B77602">
      <w:pPr>
        <w:pStyle w:val="Overskrift4"/>
        <w:rPr>
          <w:noProof/>
        </w:rPr>
      </w:pPr>
      <w:r w:rsidRPr="00B81500">
        <w:rPr>
          <w:noProof/>
        </w:rPr>
        <w:t>Forskningsservice</w:t>
      </w:r>
      <w:r w:rsidRPr="00B81500">
        <w:rPr>
          <w:noProof/>
        </w:rPr>
        <w:tab/>
      </w:r>
      <w:r w:rsidRPr="00B81500">
        <w:rPr>
          <w:noProof/>
        </w:rPr>
        <w:tab/>
      </w:r>
      <w:r w:rsidRPr="00B81500">
        <w:rPr>
          <w:noProof/>
        </w:rPr>
        <w:tab/>
      </w:r>
      <w:r w:rsidRPr="00B81500">
        <w:rPr>
          <w:noProof/>
        </w:rPr>
        <w:tab/>
        <w:t xml:space="preserve"> </w:t>
      </w:r>
      <w:r w:rsidRPr="00B81500">
        <w:rPr>
          <w:noProof/>
        </w:rPr>
        <w:tab/>
      </w:r>
      <w:r w:rsidRPr="007B36B1">
        <w:t>22. december</w:t>
      </w:r>
      <w:r>
        <w:t xml:space="preserve"> 2017</w:t>
      </w:r>
    </w:p>
    <w:p w:rsidR="00B77602" w:rsidRPr="00B81500" w:rsidRDefault="00B77602" w:rsidP="00B77602">
      <w:pPr>
        <w:rPr>
          <w:noProof/>
        </w:rPr>
      </w:pPr>
      <w:r w:rsidRPr="00B81500">
        <w:rPr>
          <w:noProof/>
        </w:rPr>
        <w:t>Opgave nr. 706306</w:t>
      </w:r>
    </w:p>
    <w:p w:rsidR="00B77602" w:rsidRPr="00B81500" w:rsidRDefault="00B77602" w:rsidP="00B77602">
      <w:pPr>
        <w:rPr>
          <w:noProof/>
        </w:rPr>
      </w:pPr>
    </w:p>
    <w:p w:rsidR="00910884" w:rsidRPr="000A6EFC" w:rsidRDefault="00910884" w:rsidP="00910884">
      <w:pPr>
        <w:rPr>
          <w:b/>
        </w:rPr>
      </w:pPr>
      <w:r w:rsidRPr="000A6EFC">
        <w:rPr>
          <w:b/>
        </w:rPr>
        <w:t>Opdatering 22. december 2017:</w:t>
      </w:r>
    </w:p>
    <w:p w:rsidR="00910884" w:rsidRPr="000A6EFC" w:rsidRDefault="00910884" w:rsidP="00910884">
      <w:r w:rsidRPr="000A6EFC">
        <w:t xml:space="preserve">Projektet ønskes udvidet med yderligere oplysninger om uddannelsesforløb og kvalifikationer, derfor er følgende uddannelsesregistre: KOET, KOTO, KOTRE, UDGK, UDDF, UDSP, UDG og UDKV tilføjet, for derigennem at kunne undersøge familien uddannelsesmæssige forhold og relationer. Projektet er ligeledes blevet opdateret i tid og i den sammenhæng er variable aekvivadisp_13 fra Indkomst (IND) også blevet tilføjet for bedre at kunne sammenligne </w:t>
      </w:r>
      <w:r w:rsidRPr="000A6EFC">
        <w:rPr>
          <w:szCs w:val="26"/>
        </w:rPr>
        <w:t xml:space="preserve">husstandsindkomst blandt forskellige familier. Yderligere er </w:t>
      </w:r>
      <w:r w:rsidRPr="000A6EFC">
        <w:t xml:space="preserve">variablerne </w:t>
      </w:r>
      <w:proofErr w:type="spellStart"/>
      <w:r w:rsidRPr="000A6EFC">
        <w:t>civst</w:t>
      </w:r>
      <w:proofErr w:type="spellEnd"/>
      <w:r w:rsidRPr="000A6EFC">
        <w:t xml:space="preserve"> </w:t>
      </w:r>
      <w:proofErr w:type="spellStart"/>
      <w:r w:rsidRPr="000A6EFC">
        <w:t>civ_vfra</w:t>
      </w:r>
      <w:proofErr w:type="spellEnd"/>
      <w:r w:rsidRPr="000A6EFC">
        <w:t xml:space="preserve"> </w:t>
      </w:r>
      <w:proofErr w:type="spellStart"/>
      <w:r w:rsidRPr="000A6EFC">
        <w:t>fm_mark</w:t>
      </w:r>
      <w:proofErr w:type="spellEnd"/>
      <w:r w:rsidRPr="000A6EFC">
        <w:t xml:space="preserve"> fra (BEF) tilføjet for at kunne undersøge forældrenes civilstatus og for at få indsigt i hvilken forældre barnet bor hos, da disse forhold kan have indvirkning på både s</w:t>
      </w:r>
      <w:r w:rsidRPr="000A6EFC">
        <w:rPr>
          <w:noProof/>
          <w:szCs w:val="32"/>
        </w:rPr>
        <w:t xml:space="preserve">kolekvalifikationer og helbred hos barnet. </w:t>
      </w:r>
      <w:r w:rsidRPr="000A6EFC">
        <w:rPr>
          <w:szCs w:val="26"/>
        </w:rPr>
        <w:t xml:space="preserve">Sidst har projektet fået tilføjet død og dødsårsager samt psykiatriske </w:t>
      </w:r>
      <w:r w:rsidRPr="000A6EFC">
        <w:t xml:space="preserve">diagnoser og indlæggelser, da disse tilstande hos barn eller forælder kan have stor betydninger for uddannelsesmæssige forhold og helbred for hele familien.   </w:t>
      </w:r>
    </w:p>
    <w:p w:rsidR="00B77602" w:rsidRDefault="00B77602" w:rsidP="004560B7">
      <w:pPr>
        <w:rPr>
          <w:b/>
        </w:rPr>
      </w:pPr>
      <w:bookmarkStart w:id="0" w:name="_GoBack"/>
      <w:bookmarkEnd w:id="0"/>
    </w:p>
    <w:p w:rsidR="00042987" w:rsidRPr="00B81500" w:rsidRDefault="004560B7" w:rsidP="004560B7">
      <w:pPr>
        <w:rPr>
          <w:b/>
        </w:rPr>
      </w:pPr>
      <w:r w:rsidRPr="00B81500">
        <w:rPr>
          <w:b/>
        </w:rPr>
        <w:t>Ændring 6. januar 2017</w:t>
      </w:r>
    </w:p>
    <w:p w:rsidR="004560B7" w:rsidRPr="00B81500" w:rsidRDefault="00EF2317" w:rsidP="004560B7">
      <w:r w:rsidRPr="00B81500">
        <w:t xml:space="preserve">Sundhedsdatastyrelsen har godkendt at et udtræk fra deres Børnedatabase (BDB) kan kobles på projektet. Udtrækket fra BDB indeholder højde- og vægtmålinger på børn i folkeskolen. Registret skal bruges for at undersøge om </w:t>
      </w:r>
      <w:r w:rsidR="00A0417A" w:rsidRPr="00B81500">
        <w:t>målinger omkring børn/unges sundhed på et tidligt tidspunkt i livet kan give en bedre forståelse af uddannelse og sundhed i fremtiden.</w:t>
      </w:r>
      <w:r w:rsidR="00473D6B">
        <w:t xml:space="preserve">  </w:t>
      </w:r>
    </w:p>
    <w:p w:rsidR="00B97CE9" w:rsidRPr="00B81500" w:rsidRDefault="00B97CE9" w:rsidP="00B97CE9">
      <w:pPr>
        <w:pStyle w:val="Overskrift1"/>
        <w:rPr>
          <w:noProof/>
          <w:color w:val="000000"/>
          <w:sz w:val="28"/>
        </w:rPr>
      </w:pPr>
      <w:r w:rsidRPr="00B81500">
        <w:rPr>
          <w:noProof/>
          <w:color w:val="000000"/>
          <w:sz w:val="28"/>
        </w:rPr>
        <w:t>Indstilling om godkendelse af projekt</w:t>
      </w:r>
    </w:p>
    <w:p w:rsidR="00B97CE9" w:rsidRPr="00B81500" w:rsidRDefault="00B97CE9" w:rsidP="00B97CE9">
      <w:pPr>
        <w:pStyle w:val="Overskrift3"/>
        <w:rPr>
          <w:rFonts w:ascii="Times New Roman" w:hAnsi="Times New Roman"/>
          <w:noProof/>
          <w:color w:val="0000FF"/>
        </w:rPr>
      </w:pPr>
      <w:r w:rsidRPr="00B81500">
        <w:rPr>
          <w:rFonts w:ascii="Times New Roman" w:hAnsi="Times New Roman"/>
          <w:noProof/>
          <w:color w:val="0000FF"/>
        </w:rPr>
        <w:t>Autoriseret institution</w:t>
      </w:r>
    </w:p>
    <w:p w:rsidR="00B97CE9" w:rsidRPr="00B81500" w:rsidRDefault="00B97CE9" w:rsidP="00B97CE9">
      <w:pPr>
        <w:rPr>
          <w:noProof/>
        </w:rPr>
      </w:pPr>
      <w:r w:rsidRPr="00B81500">
        <w:rPr>
          <w:noProof/>
        </w:rPr>
        <w:t>Gentofte Hospital</w:t>
      </w:r>
    </w:p>
    <w:p w:rsidR="00B97CE9" w:rsidRPr="00B81500" w:rsidRDefault="00B97CE9" w:rsidP="00B97CE9">
      <w:pPr>
        <w:pStyle w:val="Overskrift3"/>
        <w:rPr>
          <w:noProof/>
        </w:rPr>
      </w:pPr>
      <w:r w:rsidRPr="00B81500">
        <w:rPr>
          <w:rFonts w:ascii="Times New Roman" w:hAnsi="Times New Roman"/>
          <w:noProof/>
          <w:color w:val="0000FF"/>
        </w:rPr>
        <w:t>Projekttitel</w:t>
      </w:r>
    </w:p>
    <w:p w:rsidR="00B97CE9" w:rsidRPr="00B81500" w:rsidRDefault="001363DE" w:rsidP="00B97CE9">
      <w:pPr>
        <w:rPr>
          <w:noProof/>
          <w:szCs w:val="32"/>
        </w:rPr>
      </w:pPr>
      <w:r w:rsidRPr="00B81500">
        <w:rPr>
          <w:noProof/>
          <w:szCs w:val="32"/>
        </w:rPr>
        <w:t>Skolekvalifikationer og helbred</w:t>
      </w:r>
    </w:p>
    <w:p w:rsidR="00B97CE9" w:rsidRPr="00B81500" w:rsidRDefault="00B97CE9" w:rsidP="00B97CE9">
      <w:pPr>
        <w:pStyle w:val="Overskrift3"/>
        <w:rPr>
          <w:rFonts w:ascii="Times New Roman" w:hAnsi="Times New Roman"/>
          <w:noProof/>
          <w:color w:val="0000FF"/>
        </w:rPr>
      </w:pPr>
      <w:r w:rsidRPr="00B81500">
        <w:rPr>
          <w:rFonts w:ascii="Times New Roman" w:hAnsi="Times New Roman"/>
          <w:noProof/>
          <w:color w:val="0000FF"/>
        </w:rPr>
        <w:t>Projektbeskrivelse</w:t>
      </w:r>
    </w:p>
    <w:p w:rsidR="00A1221D" w:rsidRPr="00B81500" w:rsidRDefault="00A1221D" w:rsidP="00A1221D">
      <w:r w:rsidRPr="00B81500">
        <w:t xml:space="preserve">Formålet med projektet er at belyse forældres sociale og helbredsmæssige forhold for deres børns folkeskolekarakterer og </w:t>
      </w:r>
      <w:r w:rsidR="001363DE" w:rsidRPr="00B81500">
        <w:t xml:space="preserve">for børnenes </w:t>
      </w:r>
      <w:r w:rsidRPr="00B81500">
        <w:t>fortsættelse i en ungdomsuddannelse.</w:t>
      </w:r>
    </w:p>
    <w:p w:rsidR="00B97CE9" w:rsidRPr="00B81500" w:rsidRDefault="00B97CE9" w:rsidP="00B97CE9">
      <w:pPr>
        <w:pStyle w:val="Overskrift3"/>
        <w:rPr>
          <w:noProof/>
        </w:rPr>
      </w:pPr>
      <w:r w:rsidRPr="00B81500">
        <w:rPr>
          <w:rFonts w:ascii="Times New Roman" w:hAnsi="Times New Roman"/>
          <w:noProof/>
          <w:color w:val="0000FF"/>
        </w:rPr>
        <w:t>Population</w:t>
      </w:r>
    </w:p>
    <w:p w:rsidR="00A1221D" w:rsidRPr="00B81500" w:rsidRDefault="00A1221D" w:rsidP="00A1221D">
      <w:r w:rsidRPr="00B81500">
        <w:t xml:space="preserve">Der ønskes til dette projekt adgang til alle elever som indgår i registeret UDFK </w:t>
      </w:r>
      <w:r w:rsidR="004A52DF" w:rsidRPr="00B81500">
        <w:t xml:space="preserve">samt </w:t>
      </w:r>
      <w:r w:rsidRPr="00B81500">
        <w:t>adgang til alle forældrene/værger for disse elever.</w:t>
      </w:r>
    </w:p>
    <w:p w:rsidR="00B97CE9" w:rsidRPr="00B81500" w:rsidRDefault="00B97CE9" w:rsidP="00B97CE9">
      <w:pPr>
        <w:pStyle w:val="Overskrift3"/>
        <w:rPr>
          <w:rFonts w:ascii="Times New Roman" w:hAnsi="Times New Roman"/>
          <w:noProof/>
          <w:color w:val="0000FF"/>
        </w:rPr>
      </w:pPr>
      <w:r w:rsidRPr="00B81500">
        <w:rPr>
          <w:rFonts w:ascii="Times New Roman" w:hAnsi="Times New Roman"/>
          <w:noProof/>
          <w:color w:val="0000FF"/>
        </w:rPr>
        <w:t>Variabelindhold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Karakterer fra folkeskolen (UDFK)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Demografi (BEF/FAIN, POP)</w:t>
      </w:r>
      <w:r w:rsidR="00C94113" w:rsidRPr="00B81500">
        <w:rPr>
          <w:sz w:val="22"/>
          <w:szCs w:val="22"/>
          <w:lang w:val="da-DK"/>
        </w:rPr>
        <w:t xml:space="preserve"> inkl. Eventuelle dødsdatoer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Uddannelsesoplysninger (UDDA)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Indkomster (INDH)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Alle diagnoser og indlæggelser (LPR)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81500">
        <w:rPr>
          <w:sz w:val="22"/>
          <w:szCs w:val="22"/>
          <w:lang w:val="da-DK"/>
        </w:rPr>
        <w:t>Alle operationer og procedurer (OPR, UBE)</w:t>
      </w:r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proofErr w:type="spellStart"/>
      <w:r w:rsidRPr="00B81500">
        <w:rPr>
          <w:sz w:val="22"/>
          <w:szCs w:val="22"/>
          <w:lang w:val="da-DK"/>
        </w:rPr>
        <w:t>Dream</w:t>
      </w:r>
      <w:proofErr w:type="spellEnd"/>
    </w:p>
    <w:p w:rsidR="00C5615E" w:rsidRPr="00B81500" w:rsidRDefault="00C5615E" w:rsidP="00C5615E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4"/>
          <w:shd w:val="clear" w:color="auto" w:fill="FFFFFF"/>
          <w:lang w:val="da-DK" w:eastAsia="zh-CN"/>
        </w:rPr>
      </w:pPr>
      <w:r w:rsidRPr="00B81500">
        <w:rPr>
          <w:color w:val="000000"/>
          <w:sz w:val="24"/>
          <w:shd w:val="clear" w:color="auto" w:fill="FFFFFF"/>
          <w:lang w:val="da-DK" w:eastAsia="zh-CN"/>
        </w:rPr>
        <w:t xml:space="preserve">Sygesikringsregister SYSI, SSSY </w:t>
      </w:r>
    </w:p>
    <w:p w:rsidR="00F839CA" w:rsidRPr="00B81500" w:rsidRDefault="00F839CA" w:rsidP="00F839C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314C43" w:rsidRPr="00B81500" w:rsidRDefault="00314C43" w:rsidP="00314C43">
      <w:pPr>
        <w:pStyle w:val="Overskrift3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81500">
        <w:rPr>
          <w:rFonts w:ascii="Times New Roman" w:hAnsi="Times New Roman" w:cs="Times New Roman"/>
          <w:color w:val="0000FF"/>
          <w:sz w:val="22"/>
          <w:szCs w:val="22"/>
        </w:rPr>
        <w:t>Særligt vedr. Lægemiddelsdata</w:t>
      </w:r>
    </w:p>
    <w:p w:rsidR="00314C43" w:rsidRPr="00B81500" w:rsidRDefault="00314C43" w:rsidP="00B97CE9">
      <w:pPr>
        <w:pStyle w:val="Overskrift3"/>
        <w:rPr>
          <w:rFonts w:ascii="Times New Roman" w:hAnsi="Times New Roman"/>
          <w:b w:val="0"/>
          <w:noProof/>
          <w:color w:val="auto"/>
        </w:rPr>
      </w:pPr>
      <w:r w:rsidRPr="00B81500">
        <w:rPr>
          <w:rFonts w:ascii="Times New Roman" w:hAnsi="Times New Roman"/>
          <w:b w:val="0"/>
          <w:noProof/>
          <w:color w:val="auto"/>
        </w:rPr>
        <w:t>Der indgår ikke lægemiddeldata i dette projekt.</w:t>
      </w:r>
    </w:p>
    <w:p w:rsidR="002C3FFB" w:rsidRPr="00B81500" w:rsidRDefault="002C3FFB" w:rsidP="002C3FFB"/>
    <w:p w:rsidR="00A1221D" w:rsidRPr="00B81500" w:rsidRDefault="00A1221D" w:rsidP="00A1221D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B81500">
        <w:rPr>
          <w:rFonts w:ascii="Times New Roman" w:hAnsi="Times New Roman" w:cs="Times New Roman"/>
          <w:color w:val="0000FF"/>
          <w:sz w:val="22"/>
          <w:szCs w:val="22"/>
        </w:rPr>
        <w:lastRenderedPageBreak/>
        <w:t xml:space="preserve">Eksterne data eller egne data </w:t>
      </w:r>
    </w:p>
    <w:p w:rsidR="00A1221D" w:rsidRPr="00B81500" w:rsidRDefault="00A1221D" w:rsidP="00A1221D">
      <w:r w:rsidRPr="00B81500">
        <w:t>Alt data leveres af Danmarks Statistik</w:t>
      </w:r>
    </w:p>
    <w:p w:rsidR="00A1221D" w:rsidRPr="00B81500" w:rsidRDefault="00A1221D" w:rsidP="002C3FFB"/>
    <w:p w:rsidR="002C3FFB" w:rsidRPr="00B81500" w:rsidRDefault="002C3FFB" w:rsidP="002C3FFB">
      <w:pPr>
        <w:pStyle w:val="paragraph"/>
        <w:textAlignment w:val="baseline"/>
        <w:rPr>
          <w:lang w:val="da-DK"/>
        </w:rPr>
      </w:pPr>
      <w:r w:rsidRPr="00B81500">
        <w:rPr>
          <w:rStyle w:val="normaltextrun"/>
          <w:b/>
          <w:bCs/>
          <w:color w:val="0000FF"/>
          <w:lang w:val="da-DK"/>
        </w:rPr>
        <w:t>Projektperiode</w:t>
      </w:r>
      <w:r w:rsidRPr="00B81500">
        <w:rPr>
          <w:rStyle w:val="eop"/>
          <w:lang w:val="da-DK"/>
        </w:rPr>
        <w:t> </w:t>
      </w:r>
    </w:p>
    <w:p w:rsidR="002C3FFB" w:rsidRPr="00B81500" w:rsidRDefault="002C3FFB" w:rsidP="002C3FFB">
      <w:pPr>
        <w:pStyle w:val="paragraph"/>
        <w:textAlignment w:val="baseline"/>
        <w:rPr>
          <w:lang w:val="da-DK"/>
        </w:rPr>
      </w:pPr>
      <w:r w:rsidRPr="00B81500">
        <w:rPr>
          <w:rStyle w:val="normaltextrun"/>
          <w:i/>
          <w:iCs/>
          <w:color w:val="0000FF"/>
          <w:lang w:val="da-DK"/>
        </w:rPr>
        <w:t xml:space="preserve">Tidspunkt for sletning af oplysninger: </w:t>
      </w:r>
      <w:r w:rsidRPr="00B81500">
        <w:rPr>
          <w:rStyle w:val="normaltextrun"/>
          <w:lang w:val="da-DK"/>
        </w:rPr>
        <w:t xml:space="preserve">Der ønskes adgang til data frem til og med </w:t>
      </w:r>
      <w:r w:rsidR="00A1221D" w:rsidRPr="00B81500">
        <w:rPr>
          <w:rStyle w:val="normaltextrun"/>
          <w:lang w:val="da-DK"/>
        </w:rPr>
        <w:t xml:space="preserve">juli </w:t>
      </w:r>
      <w:r w:rsidRPr="00B81500">
        <w:rPr>
          <w:rStyle w:val="normaltextrun"/>
          <w:lang w:val="da-DK"/>
        </w:rPr>
        <w:t>2026.</w:t>
      </w:r>
      <w:r w:rsidRPr="00B81500">
        <w:rPr>
          <w:rStyle w:val="eop"/>
          <w:lang w:val="da-DK"/>
        </w:rPr>
        <w:t> </w:t>
      </w:r>
    </w:p>
    <w:p w:rsidR="002C3FFB" w:rsidRPr="00B81500" w:rsidRDefault="002C3FFB" w:rsidP="002C3FFB"/>
    <w:p w:rsidR="00B97CE9" w:rsidRPr="00B81500" w:rsidRDefault="00B97CE9" w:rsidP="00B97CE9">
      <w:pPr>
        <w:pStyle w:val="Overskrift3"/>
        <w:rPr>
          <w:noProof/>
        </w:rPr>
      </w:pPr>
      <w:r w:rsidRPr="00B81500">
        <w:rPr>
          <w:rFonts w:ascii="Times New Roman" w:hAnsi="Times New Roman"/>
          <w:noProof/>
          <w:color w:val="0000FF"/>
        </w:rPr>
        <w:t>Autoriserede forskere</w:t>
      </w:r>
    </w:p>
    <w:p w:rsidR="00A1221D" w:rsidRPr="00B81500" w:rsidRDefault="00B2136A" w:rsidP="00B97CE9">
      <w:pPr>
        <w:rPr>
          <w:noProof/>
          <w:szCs w:val="32"/>
        </w:rPr>
      </w:pPr>
      <w:r w:rsidRPr="00B81500">
        <w:rPr>
          <w:noProof/>
          <w:szCs w:val="32"/>
        </w:rPr>
        <w:t xml:space="preserve">Mikkel Porsborg Andersen (FBXJ) – </w:t>
      </w:r>
      <w:r w:rsidR="00A1221D" w:rsidRPr="00B81500">
        <w:rPr>
          <w:noProof/>
          <w:szCs w:val="32"/>
        </w:rPr>
        <w:t>Lone Frøkjær Christensen</w:t>
      </w:r>
      <w:r w:rsidRPr="00B81500">
        <w:rPr>
          <w:noProof/>
          <w:szCs w:val="32"/>
        </w:rPr>
        <w:t xml:space="preserve"> (FELR)</w:t>
      </w:r>
      <w:r w:rsidR="00A1221D" w:rsidRPr="00B81500">
        <w:rPr>
          <w:noProof/>
          <w:szCs w:val="32"/>
        </w:rPr>
        <w:t xml:space="preserve"> – Regitze Kuhr Skals</w:t>
      </w:r>
      <w:r w:rsidRPr="00B81500">
        <w:rPr>
          <w:noProof/>
          <w:szCs w:val="32"/>
        </w:rPr>
        <w:t xml:space="preserve"> (fdwk)</w:t>
      </w:r>
      <w:r w:rsidR="00B97CE9" w:rsidRPr="00B81500">
        <w:rPr>
          <w:noProof/>
          <w:szCs w:val="32"/>
        </w:rPr>
        <w:t xml:space="preserve"> – Christian Torp-Pedersen </w:t>
      </w:r>
      <w:r w:rsidR="00C94113" w:rsidRPr="00B81500">
        <w:rPr>
          <w:noProof/>
          <w:szCs w:val="32"/>
        </w:rPr>
        <w:t>(zyp)</w:t>
      </w:r>
    </w:p>
    <w:p w:rsidR="00483DE2" w:rsidRPr="00B81500" w:rsidRDefault="00483DE2" w:rsidP="00B97CE9">
      <w:pPr>
        <w:rPr>
          <w:noProof/>
          <w:szCs w:val="32"/>
        </w:rPr>
      </w:pPr>
    </w:p>
    <w:p w:rsidR="00483DE2" w:rsidRPr="00B81500" w:rsidRDefault="00B97CE9" w:rsidP="00B97CE9">
      <w:pPr>
        <w:rPr>
          <w:bCs/>
          <w:noProof/>
        </w:rPr>
      </w:pPr>
      <w:r w:rsidRPr="00B81500">
        <w:rPr>
          <w:bCs/>
          <w:noProof/>
        </w:rPr>
        <w:t xml:space="preserve">FSE, den  </w:t>
      </w:r>
    </w:p>
    <w:p w:rsidR="00483DE2" w:rsidRPr="00B81500" w:rsidRDefault="00B97CE9" w:rsidP="00B97CE9">
      <w:pPr>
        <w:rPr>
          <w:bCs/>
          <w:noProof/>
        </w:rPr>
      </w:pPr>
      <w:r w:rsidRPr="00B81500">
        <w:rPr>
          <w:bCs/>
          <w:noProof/>
        </w:rPr>
        <w:t>Godkendt til ekstern adgang</w:t>
      </w:r>
    </w:p>
    <w:p w:rsidR="00483DE2" w:rsidRPr="00B81500" w:rsidRDefault="00483DE2" w:rsidP="00B97CE9">
      <w:pPr>
        <w:rPr>
          <w:bCs/>
          <w:noProof/>
        </w:rPr>
      </w:pPr>
    </w:p>
    <w:p w:rsidR="00B97CE9" w:rsidRPr="00B81500" w:rsidRDefault="00B97CE9" w:rsidP="00B97CE9">
      <w:pPr>
        <w:rPr>
          <w:bCs/>
          <w:noProof/>
        </w:rPr>
      </w:pPr>
      <w:r w:rsidRPr="00B81500">
        <w:rPr>
          <w:bCs/>
          <w:noProof/>
        </w:rPr>
        <w:t>_______________________</w:t>
      </w:r>
    </w:p>
    <w:p w:rsidR="000A40D6" w:rsidRPr="00B81500" w:rsidRDefault="00B97CE9" w:rsidP="001363DE">
      <w:pPr>
        <w:rPr>
          <w:noProof/>
        </w:rPr>
      </w:pPr>
      <w:r w:rsidRPr="00B81500">
        <w:rPr>
          <w:noProof/>
        </w:rPr>
        <w:t>Ivan Thaulow</w:t>
      </w:r>
    </w:p>
    <w:p w:rsidR="00483DE2" w:rsidRPr="00B81500" w:rsidRDefault="00483DE2" w:rsidP="0054261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sectPr w:rsidR="00483DE2" w:rsidRPr="00B81500" w:rsidSect="00A62514"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66D" w:rsidRDefault="00AB766D" w:rsidP="00861B54">
      <w:r>
        <w:separator/>
      </w:r>
    </w:p>
  </w:endnote>
  <w:endnote w:type="continuationSeparator" w:id="0">
    <w:p w:rsidR="00AB766D" w:rsidRDefault="00AB766D" w:rsidP="0086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098" w:rsidRDefault="00151DFF">
    <w:pPr>
      <w:pStyle w:val="Sidefod"/>
      <w:jc w:val="center"/>
    </w:pPr>
    <w:r>
      <w:rPr>
        <w:rStyle w:val="Sidetal"/>
      </w:rPr>
      <w:fldChar w:fldCharType="begin"/>
    </w:r>
    <w:r w:rsidR="00EB5098"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10884">
      <w:rPr>
        <w:rStyle w:val="Sidetal"/>
        <w:noProof/>
      </w:rPr>
      <w:t>1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66D" w:rsidRDefault="00AB766D" w:rsidP="00861B54">
      <w:r>
        <w:separator/>
      </w:r>
    </w:p>
  </w:footnote>
  <w:footnote w:type="continuationSeparator" w:id="0">
    <w:p w:rsidR="00AB766D" w:rsidRDefault="00AB766D" w:rsidP="0086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26523E84"/>
    <w:multiLevelType w:val="hybridMultilevel"/>
    <w:tmpl w:val="585C204C"/>
    <w:lvl w:ilvl="0" w:tplc="6BB0C9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B97CE9"/>
    <w:rsid w:val="0002546E"/>
    <w:rsid w:val="000275C3"/>
    <w:rsid w:val="00042987"/>
    <w:rsid w:val="000447E3"/>
    <w:rsid w:val="000776D0"/>
    <w:rsid w:val="00082BE2"/>
    <w:rsid w:val="00095166"/>
    <w:rsid w:val="000A40D6"/>
    <w:rsid w:val="000B1A89"/>
    <w:rsid w:val="000C559A"/>
    <w:rsid w:val="000C65A7"/>
    <w:rsid w:val="000D2998"/>
    <w:rsid w:val="000E04DC"/>
    <w:rsid w:val="000F6F2E"/>
    <w:rsid w:val="0010371C"/>
    <w:rsid w:val="00104E79"/>
    <w:rsid w:val="00122F31"/>
    <w:rsid w:val="001363DE"/>
    <w:rsid w:val="00151DFF"/>
    <w:rsid w:val="00153B72"/>
    <w:rsid w:val="00162376"/>
    <w:rsid w:val="00170455"/>
    <w:rsid w:val="001933AB"/>
    <w:rsid w:val="001F23BF"/>
    <w:rsid w:val="001F3289"/>
    <w:rsid w:val="0021037C"/>
    <w:rsid w:val="002461B4"/>
    <w:rsid w:val="00261B67"/>
    <w:rsid w:val="002C3FFB"/>
    <w:rsid w:val="002E247F"/>
    <w:rsid w:val="00314C43"/>
    <w:rsid w:val="00336312"/>
    <w:rsid w:val="0035736D"/>
    <w:rsid w:val="003640D2"/>
    <w:rsid w:val="00365B62"/>
    <w:rsid w:val="00380D0C"/>
    <w:rsid w:val="003865B6"/>
    <w:rsid w:val="00397F22"/>
    <w:rsid w:val="003A2D01"/>
    <w:rsid w:val="003A4460"/>
    <w:rsid w:val="003A6397"/>
    <w:rsid w:val="003E7CCA"/>
    <w:rsid w:val="003F4BEA"/>
    <w:rsid w:val="00435F85"/>
    <w:rsid w:val="00452192"/>
    <w:rsid w:val="004560B7"/>
    <w:rsid w:val="00473D6B"/>
    <w:rsid w:val="00480A45"/>
    <w:rsid w:val="00483DE2"/>
    <w:rsid w:val="004A2220"/>
    <w:rsid w:val="004A52DF"/>
    <w:rsid w:val="004E053B"/>
    <w:rsid w:val="004E2636"/>
    <w:rsid w:val="004E2A92"/>
    <w:rsid w:val="004F296D"/>
    <w:rsid w:val="0050106E"/>
    <w:rsid w:val="00503093"/>
    <w:rsid w:val="0050788A"/>
    <w:rsid w:val="00514205"/>
    <w:rsid w:val="005417DC"/>
    <w:rsid w:val="0054261D"/>
    <w:rsid w:val="005538F9"/>
    <w:rsid w:val="0059050A"/>
    <w:rsid w:val="005A3E5F"/>
    <w:rsid w:val="005E2BBF"/>
    <w:rsid w:val="006468DF"/>
    <w:rsid w:val="006577B8"/>
    <w:rsid w:val="00664FEF"/>
    <w:rsid w:val="006829EA"/>
    <w:rsid w:val="006B32FD"/>
    <w:rsid w:val="006C584C"/>
    <w:rsid w:val="006D1B16"/>
    <w:rsid w:val="006E4F23"/>
    <w:rsid w:val="00721DDD"/>
    <w:rsid w:val="00732604"/>
    <w:rsid w:val="00732C1E"/>
    <w:rsid w:val="0076410A"/>
    <w:rsid w:val="00764FE0"/>
    <w:rsid w:val="007A405C"/>
    <w:rsid w:val="007A574B"/>
    <w:rsid w:val="007B70B2"/>
    <w:rsid w:val="007C0384"/>
    <w:rsid w:val="007D360A"/>
    <w:rsid w:val="00823936"/>
    <w:rsid w:val="00846E9D"/>
    <w:rsid w:val="00861B54"/>
    <w:rsid w:val="00871FD2"/>
    <w:rsid w:val="008C0C31"/>
    <w:rsid w:val="008D0359"/>
    <w:rsid w:val="008F1F8C"/>
    <w:rsid w:val="0090193F"/>
    <w:rsid w:val="00906534"/>
    <w:rsid w:val="00910884"/>
    <w:rsid w:val="00912C9B"/>
    <w:rsid w:val="00913CDC"/>
    <w:rsid w:val="009164F2"/>
    <w:rsid w:val="00920BB5"/>
    <w:rsid w:val="0093271F"/>
    <w:rsid w:val="009666E5"/>
    <w:rsid w:val="00967EF7"/>
    <w:rsid w:val="009828F2"/>
    <w:rsid w:val="00983FDE"/>
    <w:rsid w:val="009A2FC1"/>
    <w:rsid w:val="00A0417A"/>
    <w:rsid w:val="00A1221D"/>
    <w:rsid w:val="00A214AD"/>
    <w:rsid w:val="00A603AE"/>
    <w:rsid w:val="00A620E9"/>
    <w:rsid w:val="00A62514"/>
    <w:rsid w:val="00A63B68"/>
    <w:rsid w:val="00A71798"/>
    <w:rsid w:val="00A77A09"/>
    <w:rsid w:val="00A92BBF"/>
    <w:rsid w:val="00AB766D"/>
    <w:rsid w:val="00AC083D"/>
    <w:rsid w:val="00AE04FB"/>
    <w:rsid w:val="00B00F21"/>
    <w:rsid w:val="00B2136A"/>
    <w:rsid w:val="00B258B4"/>
    <w:rsid w:val="00B41F15"/>
    <w:rsid w:val="00B45F56"/>
    <w:rsid w:val="00B50EFC"/>
    <w:rsid w:val="00B77602"/>
    <w:rsid w:val="00B81500"/>
    <w:rsid w:val="00B86E3A"/>
    <w:rsid w:val="00B964A6"/>
    <w:rsid w:val="00B97CE9"/>
    <w:rsid w:val="00BB6726"/>
    <w:rsid w:val="00BC0D6F"/>
    <w:rsid w:val="00BD2588"/>
    <w:rsid w:val="00BF24CF"/>
    <w:rsid w:val="00C10DF8"/>
    <w:rsid w:val="00C137AA"/>
    <w:rsid w:val="00C54F11"/>
    <w:rsid w:val="00C5615E"/>
    <w:rsid w:val="00C56267"/>
    <w:rsid w:val="00C62921"/>
    <w:rsid w:val="00C8552A"/>
    <w:rsid w:val="00C937AE"/>
    <w:rsid w:val="00C93AE9"/>
    <w:rsid w:val="00C94113"/>
    <w:rsid w:val="00CA6EF4"/>
    <w:rsid w:val="00CC0A3D"/>
    <w:rsid w:val="00CD328B"/>
    <w:rsid w:val="00CD773E"/>
    <w:rsid w:val="00CE54A0"/>
    <w:rsid w:val="00CF0778"/>
    <w:rsid w:val="00D05926"/>
    <w:rsid w:val="00D05A5F"/>
    <w:rsid w:val="00D22CBE"/>
    <w:rsid w:val="00D25F32"/>
    <w:rsid w:val="00D44F65"/>
    <w:rsid w:val="00D57244"/>
    <w:rsid w:val="00D61C97"/>
    <w:rsid w:val="00D63F7A"/>
    <w:rsid w:val="00D91463"/>
    <w:rsid w:val="00DB380B"/>
    <w:rsid w:val="00DD7FC7"/>
    <w:rsid w:val="00DF0614"/>
    <w:rsid w:val="00DF7E24"/>
    <w:rsid w:val="00E0268F"/>
    <w:rsid w:val="00E052E1"/>
    <w:rsid w:val="00E72836"/>
    <w:rsid w:val="00EA1324"/>
    <w:rsid w:val="00EA1DF6"/>
    <w:rsid w:val="00EB5098"/>
    <w:rsid w:val="00EC604A"/>
    <w:rsid w:val="00ED3207"/>
    <w:rsid w:val="00ED6ED9"/>
    <w:rsid w:val="00EE6DC0"/>
    <w:rsid w:val="00EF02A4"/>
    <w:rsid w:val="00EF2317"/>
    <w:rsid w:val="00F0592D"/>
    <w:rsid w:val="00F26A9E"/>
    <w:rsid w:val="00F32653"/>
    <w:rsid w:val="00F3758D"/>
    <w:rsid w:val="00F552BB"/>
    <w:rsid w:val="00F56447"/>
    <w:rsid w:val="00F839CA"/>
    <w:rsid w:val="00F84B3C"/>
    <w:rsid w:val="00F85249"/>
    <w:rsid w:val="00FB17F3"/>
    <w:rsid w:val="00FC09CF"/>
    <w:rsid w:val="00FC14E4"/>
    <w:rsid w:val="00FC2ABD"/>
    <w:rsid w:val="00FD4257"/>
    <w:rsid w:val="00FD5A49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39DCDB-182F-4DD9-99EB-A05F00B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B97CE9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3">
    <w:name w:val="heading 3"/>
    <w:basedOn w:val="Normal"/>
    <w:next w:val="Normal"/>
    <w:link w:val="Overskrift3Tegn"/>
    <w:qFormat/>
    <w:rsid w:val="00B97CE9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B97CE9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B97CE9"/>
    <w:rPr>
      <w:rFonts w:ascii="Times New Roman" w:eastAsia="Times New Roman" w:hAnsi="Times New Roman" w:cs="Arial"/>
      <w:b/>
      <w:bCs/>
      <w:color w:val="0000FF"/>
      <w:kern w:val="32"/>
      <w:sz w:val="24"/>
      <w:szCs w:val="32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B97CE9"/>
    <w:rPr>
      <w:rFonts w:ascii="Arial" w:eastAsia="Times New Roman" w:hAnsi="Arial" w:cs="Arial"/>
      <w:b/>
      <w:bCs/>
      <w:color w:val="FF99CC"/>
      <w:sz w:val="24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B97CE9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Sidefod">
    <w:name w:val="footer"/>
    <w:basedOn w:val="Normal"/>
    <w:link w:val="SidefodTegn"/>
    <w:rsid w:val="00B97CE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B97CE9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rsid w:val="00B97CE9"/>
  </w:style>
  <w:style w:type="paragraph" w:customStyle="1" w:styleId="Level1">
    <w:name w:val="Level 1"/>
    <w:basedOn w:val="Normal"/>
    <w:rsid w:val="00B97CE9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Brdtekst">
    <w:name w:val="Body Text"/>
    <w:basedOn w:val="Normal"/>
    <w:link w:val="BrdtekstTegn"/>
    <w:rsid w:val="005A3E5F"/>
    <w:pPr>
      <w:suppressAutoHyphens/>
      <w:spacing w:after="120"/>
      <w:ind w:firstLine="284"/>
    </w:pPr>
    <w:rPr>
      <w:rFonts w:ascii="Tahoma" w:hAnsi="Tahoma"/>
      <w:lang w:val="en-US" w:eastAsia="ar-SA"/>
    </w:rPr>
  </w:style>
  <w:style w:type="character" w:customStyle="1" w:styleId="BrdtekstTegn">
    <w:name w:val="Brødtekst Tegn"/>
    <w:basedOn w:val="Standardskrifttypeiafsnit"/>
    <w:link w:val="Brdtekst"/>
    <w:rsid w:val="005A3E5F"/>
    <w:rPr>
      <w:rFonts w:ascii="Tahoma" w:eastAsia="Times New Roman" w:hAnsi="Tahoma" w:cs="Times New Roman"/>
      <w:sz w:val="24"/>
      <w:szCs w:val="24"/>
      <w:lang w:val="en-US" w:eastAsia="ar-SA"/>
    </w:rPr>
  </w:style>
  <w:style w:type="paragraph" w:styleId="Listeafsnit">
    <w:name w:val="List Paragraph"/>
    <w:basedOn w:val="Normal"/>
    <w:uiPriority w:val="99"/>
    <w:qFormat/>
    <w:rsid w:val="00480A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Standardskrifttypeiafsnit"/>
    <w:uiPriority w:val="99"/>
    <w:semiHidden/>
    <w:unhideWhenUsed/>
    <w:rsid w:val="00C56267"/>
    <w:rPr>
      <w:color w:val="0000FF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B509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B509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B5098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B509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B5098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509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5098"/>
    <w:rPr>
      <w:rFonts w:ascii="Tahoma" w:eastAsia="Times New Roman" w:hAnsi="Tahoma" w:cs="Tahoma"/>
      <w:sz w:val="16"/>
      <w:szCs w:val="16"/>
      <w:lang w:eastAsia="da-DK"/>
    </w:rPr>
  </w:style>
  <w:style w:type="paragraph" w:customStyle="1" w:styleId="paragraph">
    <w:name w:val="paragraph"/>
    <w:basedOn w:val="Normal"/>
    <w:rsid w:val="002C3FFB"/>
    <w:rPr>
      <w:lang w:val="en-US" w:eastAsia="en-US"/>
    </w:rPr>
  </w:style>
  <w:style w:type="character" w:customStyle="1" w:styleId="normaltextrun">
    <w:name w:val="normaltextrun"/>
    <w:basedOn w:val="Standardskrifttypeiafsnit"/>
    <w:rsid w:val="002C3FFB"/>
  </w:style>
  <w:style w:type="character" w:customStyle="1" w:styleId="eop">
    <w:name w:val="eop"/>
    <w:basedOn w:val="Standardskrifttypeiafsnit"/>
    <w:rsid w:val="002C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26910-B9FB-40CA-AF6C-80AA2CE5C73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2</ap:Pages>
  <ap:Words>364</ap:Words>
  <ap:Characters>2310</ap:Characters>
  <ap:Application>Microsoft Office Word</ap:Application>
  <ap:DocSecurity>0</ap:DocSecurity>
  <ap:Lines>60</ap:Lines>
  <ap:Paragraphs>41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>KBHAMT</ap:Company>
  <ap:LinksUpToDate>false</ap:LinksUpToDate>
  <ap:CharactersWithSpaces>2633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MWIS0005</dc:creator>
  <cp:lastModifiedBy>Mikkel Porsborg Andersen / Region Nordjylland</cp:lastModifiedBy>
  <cp:revision>3</cp:revision>
  <dcterms:created xsi:type="dcterms:W3CDTF">2018-01-04T13:13:00Z</dcterms:created>
  <dcterms:modified xsi:type="dcterms:W3CDTF">2018-01-04T13:14:00Z</dcterms:modified>
</cp:coreProperties>
</file>