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B2C" w:rsidRPr="00BA3BDE" w:rsidRDefault="000A5B2C">
      <w:pPr>
        <w:pStyle w:val="Overskrift4"/>
        <w:rPr>
          <w:rFonts w:ascii="Charter" w:hAnsi="Charter"/>
          <w:sz w:val="22"/>
          <w:szCs w:val="22"/>
        </w:rPr>
      </w:pPr>
      <w:bookmarkStart w:id="0" w:name="_Hlk35845765"/>
      <w:r w:rsidRPr="00BA3BDE">
        <w:rPr>
          <w:rFonts w:ascii="Charter" w:hAnsi="Charter"/>
          <w:sz w:val="22"/>
          <w:szCs w:val="22"/>
        </w:rPr>
        <w:t>Forskning</w:t>
      </w:r>
      <w:r w:rsidR="00021D45" w:rsidRPr="00BA3BDE">
        <w:rPr>
          <w:rFonts w:ascii="Charter" w:hAnsi="Charter"/>
          <w:sz w:val="22"/>
          <w:szCs w:val="22"/>
        </w:rPr>
        <w:t>sservice</w:t>
      </w:r>
      <w:r w:rsidR="00021D45" w:rsidRPr="00BA3BDE">
        <w:rPr>
          <w:rFonts w:ascii="Charter" w:hAnsi="Charter"/>
          <w:sz w:val="22"/>
          <w:szCs w:val="22"/>
        </w:rPr>
        <w:tab/>
      </w:r>
      <w:r w:rsidR="00021D45"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3668FE">
        <w:rPr>
          <w:rFonts w:ascii="Charter" w:hAnsi="Charter"/>
          <w:sz w:val="22"/>
          <w:szCs w:val="22"/>
        </w:rPr>
        <w:t xml:space="preserve">                  </w:t>
      </w:r>
      <w:r w:rsidR="009F30FD" w:rsidRPr="00BA3BDE">
        <w:rPr>
          <w:rFonts w:ascii="Charter" w:hAnsi="Charter"/>
          <w:sz w:val="22"/>
          <w:szCs w:val="22"/>
        </w:rPr>
        <w:t>Dato</w:t>
      </w:r>
      <w:r w:rsidR="00045A94">
        <w:rPr>
          <w:rFonts w:ascii="Charter" w:hAnsi="Charter"/>
          <w:sz w:val="22"/>
          <w:szCs w:val="22"/>
        </w:rPr>
        <w:t xml:space="preserve"> </w:t>
      </w:r>
      <w:r w:rsidR="003668FE">
        <w:rPr>
          <w:rFonts w:ascii="Charter" w:hAnsi="Charter"/>
          <w:sz w:val="22"/>
          <w:szCs w:val="22"/>
        </w:rPr>
        <w:t>11</w:t>
      </w:r>
      <w:r w:rsidR="00A70E70">
        <w:rPr>
          <w:rFonts w:ascii="Charter" w:hAnsi="Charter"/>
          <w:sz w:val="22"/>
          <w:szCs w:val="22"/>
        </w:rPr>
        <w:t>.</w:t>
      </w:r>
      <w:r w:rsidR="00045A94">
        <w:rPr>
          <w:rFonts w:ascii="Charter" w:hAnsi="Charter"/>
          <w:sz w:val="22"/>
          <w:szCs w:val="22"/>
        </w:rPr>
        <w:t xml:space="preserve"> </w:t>
      </w:r>
      <w:r w:rsidR="003668FE">
        <w:rPr>
          <w:rFonts w:ascii="Charter" w:hAnsi="Charter"/>
          <w:sz w:val="22"/>
          <w:szCs w:val="22"/>
        </w:rPr>
        <w:t>november</w:t>
      </w:r>
      <w:r w:rsidR="00045A94">
        <w:rPr>
          <w:rFonts w:ascii="Charter" w:hAnsi="Charter"/>
          <w:sz w:val="22"/>
          <w:szCs w:val="22"/>
        </w:rPr>
        <w:t xml:space="preserve"> 2020</w:t>
      </w:r>
    </w:p>
    <w:p w:rsidR="000A5B2C" w:rsidRPr="00BA3BDE" w:rsidRDefault="00C2390F">
      <w:pPr>
        <w:rPr>
          <w:rFonts w:ascii="Charter" w:hAnsi="Charter"/>
          <w:sz w:val="22"/>
          <w:szCs w:val="22"/>
        </w:rPr>
      </w:pPr>
      <w:r>
        <w:rPr>
          <w:rFonts w:ascii="Charter" w:hAnsi="Charter"/>
          <w:sz w:val="22"/>
          <w:szCs w:val="22"/>
        </w:rPr>
        <w:t>Projekt</w:t>
      </w:r>
      <w:r w:rsidR="000A5B2C" w:rsidRPr="00BA3BDE">
        <w:rPr>
          <w:rFonts w:ascii="Charter" w:hAnsi="Charter"/>
          <w:sz w:val="22"/>
          <w:szCs w:val="22"/>
        </w:rPr>
        <w:t xml:space="preserve"> nr. </w:t>
      </w:r>
      <w:r w:rsidR="00D2619F" w:rsidRPr="00BA3BDE">
        <w:rPr>
          <w:rFonts w:ascii="Charter" w:hAnsi="Charter"/>
          <w:sz w:val="22"/>
          <w:szCs w:val="22"/>
        </w:rPr>
        <w:t>70</w:t>
      </w:r>
      <w:r w:rsidR="00045A94">
        <w:rPr>
          <w:rFonts w:ascii="Charter" w:hAnsi="Charter"/>
          <w:sz w:val="22"/>
          <w:szCs w:val="22"/>
        </w:rPr>
        <w:t>6</w:t>
      </w:r>
      <w:r w:rsidR="00441B5C">
        <w:rPr>
          <w:rFonts w:ascii="Charter" w:hAnsi="Charter"/>
          <w:sz w:val="22"/>
          <w:szCs w:val="22"/>
        </w:rPr>
        <w:t>46</w:t>
      </w:r>
      <w:r w:rsidR="007C7CE5">
        <w:rPr>
          <w:rFonts w:ascii="Charter" w:hAnsi="Charter"/>
          <w:sz w:val="22"/>
          <w:szCs w:val="22"/>
        </w:rPr>
        <w:t>9</w:t>
      </w:r>
      <w:r w:rsidR="00C962B4">
        <w:rPr>
          <w:rFonts w:ascii="Charter" w:hAnsi="Charter"/>
          <w:sz w:val="22"/>
          <w:szCs w:val="22"/>
        </w:rPr>
        <w:t xml:space="preserve">/ </w:t>
      </w:r>
      <w:r w:rsidR="00045A94">
        <w:rPr>
          <w:rFonts w:ascii="Charter" w:hAnsi="Charter"/>
          <w:sz w:val="22"/>
          <w:szCs w:val="22"/>
        </w:rPr>
        <w:t xml:space="preserve">Jørn Korsbø Petersen </w:t>
      </w:r>
      <w:bookmarkEnd w:id="0"/>
    </w:p>
    <w:p w:rsidR="00CE7D4A" w:rsidRDefault="00CE7D4A" w:rsidP="00CE7D4A"/>
    <w:p w:rsidR="003668FE" w:rsidRDefault="003668FE" w:rsidP="003668FE">
      <w:pPr>
        <w:rPr>
          <w:b/>
        </w:rPr>
      </w:pPr>
      <w:r>
        <w:rPr>
          <w:b/>
        </w:rPr>
        <w:t>Ændring 04.11.2020</w:t>
      </w:r>
    </w:p>
    <w:p w:rsidR="00324A79" w:rsidRDefault="003668FE" w:rsidP="00CE7D4A">
      <w:r>
        <w:t xml:space="preserve">Projektet ønskes opdateret i tid, efter vores projektdatabase er blevet opdateret med de nyeste tilgængelige registre. I forbindelse med opdateringen er </w:t>
      </w:r>
      <w:r w:rsidR="00324A79">
        <w:t xml:space="preserve">der </w:t>
      </w:r>
      <w:r>
        <w:t>blevet tilføjelse yderligere ATC-koder, da Sundhedsdatastyrelsen har godkendt</w:t>
      </w:r>
      <w:r w:rsidR="00324A79">
        <w:t xml:space="preserve"> tilføjelserne, se venligst vedhæftet godkendelse fra Sundhedsdatastyrelsen. De tilføjet ATC-koder er som følgende: </w:t>
      </w:r>
    </w:p>
    <w:p w:rsidR="00324A79" w:rsidRPr="007C7CE5" w:rsidRDefault="00324A79" w:rsidP="00324A79">
      <w:r w:rsidRPr="007C7CE5">
        <w:t xml:space="preserve">A10* - </w:t>
      </w:r>
      <w:proofErr w:type="spellStart"/>
      <w:r w:rsidRPr="007C7CE5">
        <w:t>Antidiabetica</w:t>
      </w:r>
      <w:proofErr w:type="spellEnd"/>
    </w:p>
    <w:p w:rsidR="00324A79" w:rsidRPr="007C7CE5" w:rsidRDefault="00324A79" w:rsidP="00324A79">
      <w:r w:rsidRPr="007C7CE5">
        <w:t xml:space="preserve">C03* - </w:t>
      </w:r>
      <w:proofErr w:type="spellStart"/>
      <w:r w:rsidRPr="007C7CE5">
        <w:t>Diuretika</w:t>
      </w:r>
      <w:proofErr w:type="spellEnd"/>
    </w:p>
    <w:p w:rsidR="00324A79" w:rsidRPr="00324A79" w:rsidRDefault="00324A79" w:rsidP="00324A79">
      <w:pPr>
        <w:rPr>
          <w:lang w:val="en-US"/>
        </w:rPr>
      </w:pPr>
      <w:r w:rsidRPr="00324A79">
        <w:rPr>
          <w:lang w:val="en-US"/>
        </w:rPr>
        <w:t xml:space="preserve">G04BD* - </w:t>
      </w:r>
      <w:proofErr w:type="spellStart"/>
      <w:r w:rsidRPr="00324A79">
        <w:rPr>
          <w:lang w:val="en-US"/>
        </w:rPr>
        <w:t>Antispasmolytica</w:t>
      </w:r>
      <w:proofErr w:type="spellEnd"/>
      <w:r w:rsidRPr="00324A79">
        <w:rPr>
          <w:lang w:val="en-US"/>
        </w:rPr>
        <w:t xml:space="preserve"> for </w:t>
      </w:r>
      <w:proofErr w:type="spellStart"/>
      <w:r w:rsidRPr="00324A79">
        <w:rPr>
          <w:lang w:val="en-US"/>
        </w:rPr>
        <w:t>blæren</w:t>
      </w:r>
      <w:proofErr w:type="spellEnd"/>
    </w:p>
    <w:p w:rsidR="00324A79" w:rsidRPr="00324A79" w:rsidRDefault="00324A79" w:rsidP="00324A79">
      <w:pPr>
        <w:rPr>
          <w:lang w:val="en-US"/>
        </w:rPr>
      </w:pPr>
      <w:r w:rsidRPr="00324A79">
        <w:rPr>
          <w:lang w:val="en-US"/>
        </w:rPr>
        <w:t xml:space="preserve">H01AB* &amp; H03A* - </w:t>
      </w:r>
      <w:proofErr w:type="spellStart"/>
      <w:r w:rsidRPr="00324A79">
        <w:rPr>
          <w:lang w:val="en-US"/>
        </w:rPr>
        <w:t>Thyroideahormoner</w:t>
      </w:r>
      <w:proofErr w:type="spellEnd"/>
    </w:p>
    <w:p w:rsidR="00324A79" w:rsidRPr="00324A79" w:rsidRDefault="00324A79" w:rsidP="00324A79">
      <w:pPr>
        <w:rPr>
          <w:lang w:val="en-US"/>
        </w:rPr>
      </w:pPr>
      <w:r w:rsidRPr="00324A79">
        <w:rPr>
          <w:lang w:val="en-US"/>
        </w:rPr>
        <w:t xml:space="preserve">H03B* - </w:t>
      </w:r>
      <w:proofErr w:type="spellStart"/>
      <w:r w:rsidRPr="00324A79">
        <w:rPr>
          <w:lang w:val="en-US"/>
        </w:rPr>
        <w:t>Antityroide</w:t>
      </w:r>
      <w:proofErr w:type="spellEnd"/>
      <w:r w:rsidRPr="00324A79">
        <w:rPr>
          <w:lang w:val="en-US"/>
        </w:rPr>
        <w:t xml:space="preserve"> </w:t>
      </w:r>
      <w:proofErr w:type="spellStart"/>
      <w:r w:rsidRPr="00324A79">
        <w:rPr>
          <w:lang w:val="en-US"/>
        </w:rPr>
        <w:t>hormoner</w:t>
      </w:r>
      <w:proofErr w:type="spellEnd"/>
    </w:p>
    <w:p w:rsidR="00324A79" w:rsidRDefault="00324A79" w:rsidP="00324A79">
      <w:pPr>
        <w:rPr>
          <w:lang w:val="en-US"/>
        </w:rPr>
      </w:pPr>
      <w:r w:rsidRPr="00324A79">
        <w:rPr>
          <w:lang w:val="en-US"/>
        </w:rPr>
        <w:t xml:space="preserve">J01CA08 </w:t>
      </w:r>
      <w:r w:rsidR="00D50413">
        <w:rPr>
          <w:lang w:val="en-US"/>
        </w:rPr>
        <w:t xml:space="preserve">- </w:t>
      </w:r>
      <w:proofErr w:type="spellStart"/>
      <w:r>
        <w:rPr>
          <w:lang w:val="en-US"/>
        </w:rPr>
        <w:t>P</w:t>
      </w:r>
      <w:r w:rsidRPr="00324A79">
        <w:rPr>
          <w:lang w:val="en-US"/>
        </w:rPr>
        <w:t>ivmecillinam</w:t>
      </w:r>
      <w:proofErr w:type="spellEnd"/>
    </w:p>
    <w:p w:rsidR="00324A79" w:rsidRDefault="00324A79" w:rsidP="00324A79">
      <w:pPr>
        <w:rPr>
          <w:lang w:val="en-US"/>
        </w:rPr>
      </w:pPr>
      <w:r w:rsidRPr="00324A79">
        <w:rPr>
          <w:lang w:val="en-US"/>
        </w:rPr>
        <w:t>J01EA01</w:t>
      </w:r>
      <w:r>
        <w:rPr>
          <w:lang w:val="en-US"/>
        </w:rPr>
        <w:t xml:space="preserve"> - </w:t>
      </w:r>
      <w:r w:rsidRPr="00324A79">
        <w:rPr>
          <w:lang w:val="en-US"/>
        </w:rPr>
        <w:t xml:space="preserve">Trimethoprim </w:t>
      </w:r>
    </w:p>
    <w:p w:rsidR="00324A79" w:rsidRDefault="00324A79" w:rsidP="00324A79">
      <w:pPr>
        <w:rPr>
          <w:lang w:val="en-US"/>
        </w:rPr>
      </w:pPr>
      <w:r w:rsidRPr="00324A79">
        <w:rPr>
          <w:lang w:val="en-US"/>
        </w:rPr>
        <w:t xml:space="preserve">J01EB02 </w:t>
      </w:r>
      <w:r w:rsidR="00D50413">
        <w:rPr>
          <w:lang w:val="en-US"/>
        </w:rPr>
        <w:t xml:space="preserve">- </w:t>
      </w:r>
      <w:proofErr w:type="spellStart"/>
      <w:r w:rsidRPr="00324A79">
        <w:rPr>
          <w:lang w:val="en-US"/>
        </w:rPr>
        <w:t>Sulfamethizol</w:t>
      </w:r>
      <w:proofErr w:type="spellEnd"/>
      <w:r w:rsidRPr="00324A79">
        <w:rPr>
          <w:lang w:val="en-US"/>
        </w:rPr>
        <w:t xml:space="preserve"> </w:t>
      </w:r>
    </w:p>
    <w:p w:rsidR="00324A79" w:rsidRDefault="00324A79" w:rsidP="00324A79">
      <w:pPr>
        <w:rPr>
          <w:lang w:val="en-US"/>
        </w:rPr>
      </w:pPr>
      <w:r w:rsidRPr="00324A79">
        <w:rPr>
          <w:lang w:val="en-US"/>
        </w:rPr>
        <w:t xml:space="preserve">J01EE01 </w:t>
      </w:r>
      <w:r w:rsidR="00B51CFA">
        <w:rPr>
          <w:lang w:val="en-US"/>
        </w:rPr>
        <w:t xml:space="preserve">- </w:t>
      </w:r>
      <w:proofErr w:type="spellStart"/>
      <w:r w:rsidR="00D50413">
        <w:rPr>
          <w:lang w:val="en-US"/>
        </w:rPr>
        <w:t>K</w:t>
      </w:r>
      <w:r w:rsidRPr="00324A79">
        <w:rPr>
          <w:lang w:val="en-US"/>
        </w:rPr>
        <w:t>ombination</w:t>
      </w:r>
      <w:proofErr w:type="spellEnd"/>
      <w:r w:rsidRPr="00324A79">
        <w:rPr>
          <w:lang w:val="en-US"/>
        </w:rPr>
        <w:t xml:space="preserve"> af </w:t>
      </w:r>
      <w:proofErr w:type="spellStart"/>
      <w:r w:rsidRPr="00324A79">
        <w:rPr>
          <w:lang w:val="en-US"/>
        </w:rPr>
        <w:t>Sulfamethizol</w:t>
      </w:r>
      <w:proofErr w:type="spellEnd"/>
      <w:r w:rsidRPr="00324A79">
        <w:rPr>
          <w:lang w:val="en-US"/>
        </w:rPr>
        <w:t xml:space="preserve"> </w:t>
      </w:r>
      <w:proofErr w:type="spellStart"/>
      <w:r w:rsidRPr="00324A79">
        <w:rPr>
          <w:lang w:val="en-US"/>
        </w:rPr>
        <w:t>og</w:t>
      </w:r>
      <w:proofErr w:type="spellEnd"/>
      <w:r w:rsidRPr="00324A79">
        <w:rPr>
          <w:lang w:val="en-US"/>
        </w:rPr>
        <w:t xml:space="preserve"> </w:t>
      </w:r>
      <w:r w:rsidR="00B51CFA">
        <w:rPr>
          <w:lang w:val="en-US"/>
        </w:rPr>
        <w:t>T</w:t>
      </w:r>
      <w:r w:rsidRPr="00324A79">
        <w:rPr>
          <w:lang w:val="en-US"/>
        </w:rPr>
        <w:t xml:space="preserve">rimethoprim, </w:t>
      </w:r>
    </w:p>
    <w:p w:rsidR="00324A79" w:rsidRDefault="00324A79" w:rsidP="00324A79">
      <w:pPr>
        <w:rPr>
          <w:lang w:val="en-US"/>
        </w:rPr>
      </w:pPr>
      <w:r w:rsidRPr="00324A79">
        <w:rPr>
          <w:lang w:val="en-US"/>
        </w:rPr>
        <w:t xml:space="preserve">J01XE01 </w:t>
      </w:r>
      <w:r w:rsidR="00B51CFA">
        <w:rPr>
          <w:lang w:val="en-US"/>
        </w:rPr>
        <w:t xml:space="preserve">- </w:t>
      </w:r>
      <w:proofErr w:type="spellStart"/>
      <w:r w:rsidRPr="00324A79">
        <w:rPr>
          <w:lang w:val="en-US"/>
        </w:rPr>
        <w:t>Nitrofuantoin</w:t>
      </w:r>
      <w:proofErr w:type="spellEnd"/>
      <w:r w:rsidRPr="00324A79">
        <w:rPr>
          <w:lang w:val="en-US"/>
        </w:rPr>
        <w:t xml:space="preserve"> </w:t>
      </w:r>
    </w:p>
    <w:p w:rsidR="00324A79" w:rsidRPr="00324A79" w:rsidRDefault="00324A79" w:rsidP="00324A79">
      <w:pPr>
        <w:rPr>
          <w:lang w:val="en-US"/>
        </w:rPr>
      </w:pPr>
      <w:r w:rsidRPr="00324A79">
        <w:rPr>
          <w:lang w:val="en-US"/>
        </w:rPr>
        <w:t xml:space="preserve">J01MA02 </w:t>
      </w:r>
      <w:r w:rsidR="00B51CFA">
        <w:rPr>
          <w:lang w:val="en-US"/>
        </w:rPr>
        <w:t xml:space="preserve">- </w:t>
      </w:r>
      <w:r w:rsidRPr="00324A79">
        <w:rPr>
          <w:lang w:val="en-US"/>
        </w:rPr>
        <w:t>Ciprofloxacin) </w:t>
      </w:r>
    </w:p>
    <w:p w:rsidR="00324A79" w:rsidRPr="007C7CE5" w:rsidRDefault="00324A79" w:rsidP="00324A79">
      <w:r w:rsidRPr="007C7CE5">
        <w:t xml:space="preserve">M03AX </w:t>
      </w:r>
      <w:r w:rsidR="00B51CFA" w:rsidRPr="007C7CE5">
        <w:t xml:space="preserve">- </w:t>
      </w:r>
      <w:proofErr w:type="spellStart"/>
      <w:r w:rsidRPr="007C7CE5">
        <w:t>Botolinum</w:t>
      </w:r>
      <w:proofErr w:type="spellEnd"/>
      <w:r w:rsidRPr="007C7CE5">
        <w:t xml:space="preserve"> </w:t>
      </w:r>
      <w:proofErr w:type="spellStart"/>
      <w:r w:rsidRPr="007C7CE5">
        <w:t>Toxin</w:t>
      </w:r>
      <w:proofErr w:type="spellEnd"/>
      <w:r w:rsidRPr="007C7CE5">
        <w:t xml:space="preserve"> </w:t>
      </w:r>
    </w:p>
    <w:p w:rsidR="003668FE" w:rsidRDefault="00324A79" w:rsidP="00CE7D4A">
      <w:r>
        <w:t xml:space="preserve">*Inklusiv-undergrupper. </w:t>
      </w:r>
    </w:p>
    <w:p w:rsidR="003668FE" w:rsidRDefault="003668FE" w:rsidP="0034281D">
      <w:pPr>
        <w:rPr>
          <w:b/>
        </w:rPr>
      </w:pPr>
    </w:p>
    <w:p w:rsidR="0034281D" w:rsidRDefault="0034281D" w:rsidP="0034281D">
      <w:pPr>
        <w:rPr>
          <w:b/>
        </w:rPr>
      </w:pPr>
      <w:r>
        <w:rPr>
          <w:b/>
        </w:rPr>
        <w:t>Ændring 23.06.2020</w:t>
      </w:r>
    </w:p>
    <w:p w:rsidR="0034281D" w:rsidRPr="0034281D" w:rsidRDefault="0034281D" w:rsidP="0034281D">
      <w:r>
        <w:t xml:space="preserve">Projektet ønskes udvidet med </w:t>
      </w:r>
      <w:r w:rsidRPr="0034281D">
        <w:t xml:space="preserve">et eksterne datasæt til projektmappen. Datasættet indeholder spørgerskemadata, målte helbredsparameter og yderligere målt data om blærens funktion. Disse data kan samme med registrere data fra DST medvirke til er at undersøge om den øgede risiko for </w:t>
      </w:r>
      <w:proofErr w:type="spellStart"/>
      <w:r w:rsidRPr="0034281D">
        <w:t>nedsynkning</w:t>
      </w:r>
      <w:proofErr w:type="spellEnd"/>
      <w:r w:rsidRPr="0034281D">
        <w:t xml:space="preserve"> efter </w:t>
      </w:r>
      <w:proofErr w:type="spellStart"/>
      <w:r w:rsidRPr="0034281D">
        <w:t>hysterektomi</w:t>
      </w:r>
      <w:proofErr w:type="spellEnd"/>
      <w:r w:rsidRPr="0034281D">
        <w:t xml:space="preserve"> kan sættes i relation til fem forskellige suspensionsmetoder, der benyttes til </w:t>
      </w:r>
      <w:proofErr w:type="spellStart"/>
      <w:r w:rsidRPr="0034281D">
        <w:t>opsyning</w:t>
      </w:r>
      <w:proofErr w:type="spellEnd"/>
      <w:r w:rsidRPr="0034281D">
        <w:t xml:space="preserve"> af vaginaltoppen under </w:t>
      </w:r>
      <w:proofErr w:type="spellStart"/>
      <w:r w:rsidRPr="0034281D">
        <w:t>hysterektomi</w:t>
      </w:r>
      <w:proofErr w:type="spellEnd"/>
      <w:r w:rsidRPr="0034281D">
        <w:t xml:space="preserve"> samt om disse operationer øger kvindernes risiko for urininkontinens og </w:t>
      </w:r>
      <w:proofErr w:type="spellStart"/>
      <w:r w:rsidRPr="0034281D">
        <w:t>nedsynkning</w:t>
      </w:r>
      <w:proofErr w:type="spellEnd"/>
      <w:r w:rsidRPr="0034281D">
        <w:t xml:space="preserve"> af organerne i det lille bækken. Dette vil ligeledes gives indsigt i prævalensen af urininkontinens blandet projektmappen population. I overensstemmelse med projektmappens formål.</w:t>
      </w:r>
    </w:p>
    <w:p w:rsidR="0034281D" w:rsidRDefault="0034281D" w:rsidP="00CE7D4A">
      <w:pPr>
        <w:rPr>
          <w:b/>
        </w:rPr>
      </w:pPr>
    </w:p>
    <w:p w:rsidR="00CE7D4A" w:rsidRDefault="00CE7D4A" w:rsidP="00CE7D4A">
      <w:pPr>
        <w:rPr>
          <w:b/>
        </w:rPr>
      </w:pPr>
      <w:r>
        <w:rPr>
          <w:b/>
        </w:rPr>
        <w:t>Ændring 05.03.2018</w:t>
      </w:r>
    </w:p>
    <w:p w:rsidR="00CE7D4A" w:rsidRDefault="00CE7D4A" w:rsidP="00CE7D4A">
      <w:r>
        <w:t xml:space="preserve">Projektet ønskes udvidet med samtlige diagnose, </w:t>
      </w:r>
      <w:r w:rsidR="00324A79">
        <w:t>operations- og procedurer</w:t>
      </w:r>
      <w:r>
        <w:t xml:space="preserve">-koder for at kunne udtale sig om, og justere populations risikoprofil for </w:t>
      </w:r>
      <w:proofErr w:type="spellStart"/>
      <w:r>
        <w:t>confounders</w:t>
      </w:r>
      <w:proofErr w:type="spellEnd"/>
      <w:r>
        <w:t>.</w:t>
      </w:r>
    </w:p>
    <w:p w:rsidR="00CE7D4A" w:rsidRDefault="00CE7D4A" w:rsidP="00CE7D4A">
      <w:r>
        <w:t xml:space="preserve">Projektet er opdateret i tid. </w:t>
      </w:r>
    </w:p>
    <w:p w:rsidR="00CE7D4A" w:rsidRDefault="00CE7D4A" w:rsidP="00CE7D4A">
      <w:pPr>
        <w:rPr>
          <w:b/>
        </w:rPr>
      </w:pPr>
    </w:p>
    <w:p w:rsidR="00CE7D4A" w:rsidRDefault="00CE7D4A" w:rsidP="00CE7D4A">
      <w:pPr>
        <w:rPr>
          <w:b/>
        </w:rPr>
      </w:pPr>
      <w:r>
        <w:rPr>
          <w:b/>
        </w:rPr>
        <w:t>Ændring 07.09.2017</w:t>
      </w:r>
    </w:p>
    <w:p w:rsidR="00CE7D4A" w:rsidRDefault="00CE7D4A" w:rsidP="00CE7D4A">
      <w:r>
        <w:t xml:space="preserve">Projektet er opdateret i tid og variablen aekvivadisp_13 er tilføjet til datasættet </w:t>
      </w:r>
      <w:proofErr w:type="spellStart"/>
      <w:r>
        <w:t>husstansindk</w:t>
      </w:r>
      <w:proofErr w:type="spellEnd"/>
      <w:r>
        <w:t>, for bedre at kunne definere socioøkonomi. Herudover ønskes projektet udvidet med følgende tillægskoder:</w:t>
      </w:r>
    </w:p>
    <w:p w:rsidR="00CE7D4A" w:rsidRDefault="00CE7D4A" w:rsidP="00CE7D4A"/>
    <w:p w:rsidR="00CE7D4A" w:rsidRDefault="00CE7D4A" w:rsidP="00CE7D4A">
      <w:r>
        <w:t xml:space="preserve">Tillægsdiagnoser (variablen </w:t>
      </w:r>
      <w:proofErr w:type="spellStart"/>
      <w:r>
        <w:t>tildiag</w:t>
      </w:r>
      <w:proofErr w:type="spellEnd"/>
      <w:r>
        <w:t>): koder der har et T som anden karakter i koden, og DI803E.</w:t>
      </w:r>
    </w:p>
    <w:p w:rsidR="00CE7D4A" w:rsidRDefault="00CE7D4A" w:rsidP="00CE7D4A"/>
    <w:p w:rsidR="00CE7D4A" w:rsidRDefault="00CE7D4A" w:rsidP="00CE7D4A">
      <w:r>
        <w:t xml:space="preserve">Tillægs procedurekoder (variablen </w:t>
      </w:r>
      <w:proofErr w:type="spellStart"/>
      <w:r>
        <w:t>tilopr</w:t>
      </w:r>
      <w:proofErr w:type="spellEnd"/>
      <w:r>
        <w:t>): BPHB0, BPHY5, BOHA03C</w:t>
      </w:r>
    </w:p>
    <w:p w:rsidR="00CE7D4A" w:rsidRDefault="00CE7D4A" w:rsidP="00CE7D4A"/>
    <w:p w:rsidR="00CE7D4A" w:rsidRDefault="00CE7D4A" w:rsidP="00CE7D4A">
      <w:r>
        <w:t>Argumentation:</w:t>
      </w:r>
    </w:p>
    <w:p w:rsidR="00CE7D4A" w:rsidRDefault="00CE7D4A" w:rsidP="00CE7D4A">
      <w:r>
        <w:t xml:space="preserve">Disse tillægskoder ønskes for at undersøge risikoen for hjerteklapbetændelse efter fjernelse af livmoderen. Hjerteklapbetændelse er en meget alvorlig lidelse, og ved enhver kirurgisk procedure, hvor blod-barrieren er brudt kan der være risiko for, at der kommer bakterier i blodet. Dette kan muligvis lede til hjerteklapbetændelse. At klarlægge dette vil være af stor betydning for at forstå risikoen for hjerteklapbetændelse ved fjernelse af livmoderen samtidig med, at det vil være af stor </w:t>
      </w:r>
      <w:r>
        <w:lastRenderedPageBreak/>
        <w:t>videnskabelig betydning at klarlægge, hvilke procedurer man kan forvente er i risiko for udvikling af hjerteklapbetændelse.</w:t>
      </w:r>
    </w:p>
    <w:p w:rsidR="00CE7D4A" w:rsidRDefault="00CE7D4A" w:rsidP="00CE7D4A">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0A5B2C" w:rsidRPr="00BA3BDE" w:rsidRDefault="000A5B2C">
      <w:pPr>
        <w:pStyle w:val="Overskrift3"/>
        <w:rPr>
          <w:rFonts w:ascii="Charter" w:hAnsi="Charter"/>
          <w:color w:val="0000FF"/>
          <w:sz w:val="22"/>
          <w:szCs w:val="22"/>
        </w:rPr>
      </w:pPr>
      <w:r w:rsidRPr="00BA3BDE">
        <w:rPr>
          <w:rFonts w:ascii="Charter" w:hAnsi="Charter"/>
          <w:color w:val="0000FF"/>
          <w:sz w:val="22"/>
          <w:szCs w:val="22"/>
        </w:rPr>
        <w:t>Autoriseret institution</w:t>
      </w:r>
      <w:r w:rsidR="0032698C">
        <w:rPr>
          <w:rFonts w:ascii="Charter" w:hAnsi="Charter"/>
          <w:color w:val="0000FF"/>
          <w:sz w:val="22"/>
          <w:szCs w:val="22"/>
        </w:rPr>
        <w:t xml:space="preserve"> </w:t>
      </w:r>
      <w:r w:rsidR="0032698C" w:rsidRPr="003A7AB8">
        <w:rPr>
          <w:rFonts w:ascii="Charter" w:hAnsi="Charter"/>
          <w:b w:val="0"/>
          <w:color w:val="0000FF"/>
          <w:sz w:val="22"/>
          <w:szCs w:val="22"/>
        </w:rPr>
        <w:t>(</w:t>
      </w:r>
      <w:r w:rsidR="00BC1C28" w:rsidRPr="003A7AB8">
        <w:rPr>
          <w:rFonts w:ascii="Charter" w:hAnsi="Charter"/>
          <w:b w:val="0"/>
          <w:color w:val="0000FF"/>
          <w:sz w:val="22"/>
          <w:szCs w:val="22"/>
        </w:rPr>
        <w:t>projektejer og d</w:t>
      </w:r>
      <w:r w:rsidR="0032698C" w:rsidRPr="003A7AB8">
        <w:rPr>
          <w:rFonts w:ascii="Charter" w:hAnsi="Charter"/>
          <w:b w:val="0"/>
          <w:color w:val="0000FF"/>
          <w:sz w:val="22"/>
          <w:szCs w:val="22"/>
        </w:rPr>
        <w:t>ataansvarlig</w:t>
      </w:r>
      <w:r w:rsidR="006B0D6B" w:rsidRPr="003A7AB8">
        <w:rPr>
          <w:rStyle w:val="Fodnotehenvisning"/>
          <w:rFonts w:ascii="Charter" w:hAnsi="Charter"/>
          <w:b w:val="0"/>
          <w:color w:val="0000FF"/>
          <w:sz w:val="22"/>
          <w:szCs w:val="22"/>
        </w:rPr>
        <w:footnoteReference w:id="1"/>
      </w:r>
      <w:r w:rsidR="0032698C" w:rsidRPr="003A7AB8">
        <w:rPr>
          <w:rFonts w:ascii="Charter" w:hAnsi="Charter"/>
          <w:b w:val="0"/>
          <w:color w:val="0000FF"/>
          <w:sz w:val="22"/>
          <w:szCs w:val="22"/>
        </w:rPr>
        <w:t>)</w:t>
      </w:r>
    </w:p>
    <w:p w:rsidR="00045A94" w:rsidRDefault="000A5B2C" w:rsidP="00045A94">
      <w:pPr>
        <w:pStyle w:val="NormalWeb"/>
        <w:spacing w:before="0" w:beforeAutospacing="0" w:after="0" w:afterAutospacing="0"/>
      </w:pPr>
      <w:r w:rsidRPr="00BA3BDE">
        <w:rPr>
          <w:rFonts w:ascii="Charter" w:hAnsi="Charter"/>
        </w:rPr>
        <w:t>Institutionens navn</w:t>
      </w:r>
      <w:r w:rsidR="00045A94">
        <w:rPr>
          <w:rFonts w:ascii="Charter" w:hAnsi="Charter"/>
        </w:rPr>
        <w:t xml:space="preserve">: </w:t>
      </w:r>
      <w:r w:rsidR="00045A94" w:rsidRPr="00045A94">
        <w:rPr>
          <w:rFonts w:ascii="Charter" w:hAnsi="Charter"/>
        </w:rPr>
        <w:t>Autoriseret Institution: 198 - Herlev og Gentofte Hospital, Afdeling for Hjertesygdomme</w:t>
      </w:r>
      <w:r w:rsidR="00045A94">
        <w:rPr>
          <w:rStyle w:val="size"/>
          <w:rFonts w:ascii="Open Sans" w:hAnsi="Open Sans"/>
          <w:b/>
          <w:bCs/>
          <w:color w:val="333333"/>
          <w:sz w:val="24"/>
          <w:szCs w:val="24"/>
        </w:rPr>
        <w:t> </w:t>
      </w:r>
    </w:p>
    <w:p w:rsidR="000A5B2C" w:rsidRPr="00BA3BDE" w:rsidRDefault="000A5B2C">
      <w:pPr>
        <w:pStyle w:val="Overskrift3"/>
        <w:rPr>
          <w:rFonts w:ascii="Charter" w:hAnsi="Charter"/>
          <w:sz w:val="22"/>
          <w:szCs w:val="22"/>
        </w:rPr>
      </w:pPr>
      <w:r w:rsidRPr="00BA3BDE">
        <w:rPr>
          <w:rFonts w:ascii="Charter" w:hAnsi="Charter"/>
          <w:color w:val="0000FF"/>
          <w:sz w:val="22"/>
          <w:szCs w:val="22"/>
        </w:rPr>
        <w:t>Projekttitel</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 xml:space="preserve">Suspension af vaginaltoppen i forbindelse med benign </w:t>
      </w:r>
      <w:proofErr w:type="spellStart"/>
      <w:r w:rsidRPr="00441B5C">
        <w:rPr>
          <w:rFonts w:ascii="Charter" w:hAnsi="Charter"/>
        </w:rPr>
        <w:t>hysterektomi</w:t>
      </w:r>
      <w:proofErr w:type="spellEnd"/>
      <w:r w:rsidRPr="00441B5C">
        <w:rPr>
          <w:rFonts w:ascii="Charter" w:hAnsi="Charter"/>
        </w:rPr>
        <w:t xml:space="preserve"> – Et registerstudie.</w:t>
      </w:r>
    </w:p>
    <w:p w:rsidR="000A5B2C" w:rsidRPr="00BA3BDE" w:rsidRDefault="000A5B2C">
      <w:pPr>
        <w:pStyle w:val="Overskrift3"/>
        <w:rPr>
          <w:rFonts w:ascii="Charter" w:hAnsi="Charter"/>
          <w:sz w:val="22"/>
          <w:szCs w:val="22"/>
        </w:rPr>
      </w:pPr>
      <w:r w:rsidRPr="00BA3BDE">
        <w:rPr>
          <w:rFonts w:ascii="Charter" w:hAnsi="Charter"/>
          <w:color w:val="0000FF"/>
          <w:sz w:val="22"/>
          <w:szCs w:val="22"/>
        </w:rPr>
        <w:t>Projektbeskrivelse</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Fjernelse af livmoderen (</w:t>
      </w:r>
      <w:proofErr w:type="spellStart"/>
      <w:r w:rsidRPr="00441B5C">
        <w:rPr>
          <w:rFonts w:ascii="Charter" w:hAnsi="Charter"/>
        </w:rPr>
        <w:t>hysterektomi</w:t>
      </w:r>
      <w:proofErr w:type="spellEnd"/>
      <w:r w:rsidRPr="00441B5C">
        <w:rPr>
          <w:rFonts w:ascii="Charter" w:hAnsi="Charter"/>
        </w:rPr>
        <w:t xml:space="preserve">) er den hyppigste større gynækologiske operation og på landsplan opereres ca. 4000 kvinder årligt på baggrund af godartede lidelser. Man ved, at denne operation øger kvindernes risiko for inkontinens og </w:t>
      </w:r>
      <w:proofErr w:type="spellStart"/>
      <w:r w:rsidRPr="00441B5C">
        <w:rPr>
          <w:rFonts w:ascii="Charter" w:hAnsi="Charter"/>
        </w:rPr>
        <w:t>nedsynkning</w:t>
      </w:r>
      <w:proofErr w:type="spellEnd"/>
      <w:r w:rsidRPr="00441B5C">
        <w:rPr>
          <w:rFonts w:ascii="Charter" w:hAnsi="Charter"/>
        </w:rPr>
        <w:t xml:space="preserve"> af organerne i det lille bækken. Risikoen for operation for </w:t>
      </w:r>
      <w:proofErr w:type="spellStart"/>
      <w:r w:rsidRPr="00441B5C">
        <w:rPr>
          <w:rFonts w:ascii="Charter" w:hAnsi="Charter"/>
        </w:rPr>
        <w:t>nedsynkning</w:t>
      </w:r>
      <w:proofErr w:type="spellEnd"/>
      <w:r w:rsidRPr="00441B5C">
        <w:rPr>
          <w:rFonts w:ascii="Charter" w:hAnsi="Charter"/>
        </w:rPr>
        <w:t xml:space="preserve"> efter </w:t>
      </w:r>
      <w:proofErr w:type="spellStart"/>
      <w:r w:rsidRPr="00441B5C">
        <w:rPr>
          <w:rFonts w:ascii="Charter" w:hAnsi="Charter"/>
        </w:rPr>
        <w:t>hysterektomi</w:t>
      </w:r>
      <w:proofErr w:type="spellEnd"/>
      <w:r w:rsidRPr="00441B5C">
        <w:rPr>
          <w:rFonts w:ascii="Charter" w:hAnsi="Charter"/>
        </w:rPr>
        <w:t xml:space="preserve"> er i nogle studier vist at være hele 70 % højere i forhold til baggrundsbefolkningen og 35 % af disse opereres allerede indenfor de første fem år. </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 xml:space="preserve">Tidligere undersøgelser af metoder til at foretage </w:t>
      </w:r>
      <w:proofErr w:type="spellStart"/>
      <w:r w:rsidRPr="00441B5C">
        <w:rPr>
          <w:rFonts w:ascii="Charter" w:hAnsi="Charter"/>
        </w:rPr>
        <w:t>hysterektomi</w:t>
      </w:r>
      <w:proofErr w:type="spellEnd"/>
      <w:r w:rsidRPr="00441B5C">
        <w:rPr>
          <w:rFonts w:ascii="Charter" w:hAnsi="Charter"/>
        </w:rPr>
        <w:t xml:space="preserve"> har rejst mistanke om, at </w:t>
      </w:r>
      <w:proofErr w:type="spellStart"/>
      <w:r w:rsidRPr="00441B5C">
        <w:rPr>
          <w:rFonts w:ascii="Charter" w:hAnsi="Charter"/>
        </w:rPr>
        <w:t>opsyning</w:t>
      </w:r>
      <w:proofErr w:type="spellEnd"/>
      <w:r w:rsidRPr="00441B5C">
        <w:rPr>
          <w:rFonts w:ascii="Charter" w:hAnsi="Charter"/>
        </w:rPr>
        <w:t xml:space="preserve"> (suspension) af vaginaltoppen kan nedsætte risikoen for senere </w:t>
      </w:r>
      <w:proofErr w:type="spellStart"/>
      <w:r w:rsidRPr="00441B5C">
        <w:rPr>
          <w:rFonts w:ascii="Charter" w:hAnsi="Charter"/>
        </w:rPr>
        <w:t>nedsynkning</w:t>
      </w:r>
      <w:proofErr w:type="spellEnd"/>
      <w:r w:rsidRPr="00441B5C">
        <w:rPr>
          <w:rFonts w:ascii="Charter" w:hAnsi="Charter"/>
        </w:rPr>
        <w:t>, men samtidigt kan suspension også give smerter.</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Dette projekt har til formål at undersøge denne hypotese, da der aktuelt ikke foreligger evidensbaserede anbefalinger på området.</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 xml:space="preserve">Vi har undersøgt gynækologers kendskab til terminologien vedr. suspension af vaginaltoppen ved </w:t>
      </w:r>
      <w:proofErr w:type="spellStart"/>
      <w:r w:rsidRPr="00441B5C">
        <w:rPr>
          <w:rFonts w:ascii="Charter" w:hAnsi="Charter"/>
        </w:rPr>
        <w:t>hysterektomi</w:t>
      </w:r>
      <w:proofErr w:type="spellEnd"/>
      <w:r w:rsidRPr="00441B5C">
        <w:rPr>
          <w:rFonts w:ascii="Charter" w:hAnsi="Charter"/>
        </w:rPr>
        <w:t xml:space="preserve"> og prævalensen af de forskellige suspensionsmetoder i Danmark. </w:t>
      </w:r>
      <w:proofErr w:type="gramStart"/>
      <w:r w:rsidRPr="00441B5C">
        <w:rPr>
          <w:rFonts w:ascii="Charter" w:hAnsi="Charter"/>
        </w:rPr>
        <w:t>Endvidere</w:t>
      </w:r>
      <w:proofErr w:type="gramEnd"/>
      <w:r w:rsidRPr="00441B5C">
        <w:rPr>
          <w:rFonts w:ascii="Charter" w:hAnsi="Charter"/>
        </w:rPr>
        <w:t xml:space="preserve"> har vi udført en spørgeskemaundersøgelse i blandt 5300 opererede kvinder, hvor suspension sættes i relation smerter og livskvalitet.</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 xml:space="preserve">I sidste del af projektet ønsker vi at belyse relationen mellem </w:t>
      </w:r>
      <w:proofErr w:type="spellStart"/>
      <w:r w:rsidRPr="00441B5C">
        <w:rPr>
          <w:rFonts w:ascii="Charter" w:hAnsi="Charter"/>
        </w:rPr>
        <w:t>nedsynkning</w:t>
      </w:r>
      <w:proofErr w:type="spellEnd"/>
      <w:r w:rsidRPr="00441B5C">
        <w:rPr>
          <w:rFonts w:ascii="Charter" w:hAnsi="Charter"/>
        </w:rPr>
        <w:t xml:space="preserve"> efter </w:t>
      </w:r>
      <w:proofErr w:type="spellStart"/>
      <w:r w:rsidRPr="00441B5C">
        <w:rPr>
          <w:rFonts w:ascii="Charter" w:hAnsi="Charter"/>
        </w:rPr>
        <w:t>hysterektomi</w:t>
      </w:r>
      <w:proofErr w:type="spellEnd"/>
      <w:r w:rsidRPr="00441B5C">
        <w:rPr>
          <w:rFonts w:ascii="Charter" w:hAnsi="Charter"/>
        </w:rPr>
        <w:t xml:space="preserve"> og den suspensionsmetode kvinderne har fået foretaget under </w:t>
      </w:r>
      <w:proofErr w:type="spellStart"/>
      <w:r w:rsidRPr="00441B5C">
        <w:rPr>
          <w:rFonts w:ascii="Charter" w:hAnsi="Charter"/>
        </w:rPr>
        <w:t>hysterektomien</w:t>
      </w:r>
      <w:proofErr w:type="spellEnd"/>
      <w:r w:rsidRPr="00441B5C">
        <w:rPr>
          <w:rFonts w:ascii="Charter" w:hAnsi="Charter"/>
        </w:rPr>
        <w:t>.</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Data ønskes opdateret årligt, til og med år 202</w:t>
      </w:r>
      <w:r>
        <w:rPr>
          <w:rFonts w:ascii="Charter" w:hAnsi="Charter"/>
        </w:rPr>
        <w:t>9</w:t>
      </w:r>
      <w:r w:rsidRPr="00441B5C">
        <w:rPr>
          <w:rFonts w:ascii="Charter" w:hAnsi="Charter"/>
        </w:rPr>
        <w:t>.</w:t>
      </w:r>
    </w:p>
    <w:p w:rsidR="000A5B2C" w:rsidRPr="00BA3BDE" w:rsidRDefault="000A5B2C">
      <w:pPr>
        <w:pStyle w:val="Overskrift3"/>
        <w:rPr>
          <w:rFonts w:ascii="Charter" w:hAnsi="Charter"/>
          <w:sz w:val="22"/>
          <w:szCs w:val="22"/>
        </w:rPr>
      </w:pPr>
      <w:r w:rsidRPr="00BA3BDE">
        <w:rPr>
          <w:rFonts w:ascii="Charter" w:hAnsi="Charter"/>
          <w:color w:val="0000FF"/>
          <w:sz w:val="22"/>
          <w:szCs w:val="22"/>
        </w:rPr>
        <w:t>Population</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Alle kvinder i live fra 1.</w:t>
      </w:r>
      <w:r>
        <w:rPr>
          <w:rFonts w:ascii="Charter" w:hAnsi="Charter"/>
        </w:rPr>
        <w:t xml:space="preserve"> </w:t>
      </w:r>
      <w:r w:rsidRPr="00441B5C">
        <w:rPr>
          <w:rFonts w:ascii="Charter" w:hAnsi="Charter"/>
        </w:rPr>
        <w:t>januar 2011 for at belyse de to i formål nævnte prævalensundersøgelser.</w:t>
      </w:r>
    </w:p>
    <w:p w:rsidR="000A5B2C" w:rsidRPr="00BA3BDE" w:rsidRDefault="000A5B2C">
      <w:pPr>
        <w:pStyle w:val="Overskrift3"/>
        <w:rPr>
          <w:rFonts w:ascii="Charter" w:hAnsi="Charter"/>
          <w:sz w:val="22"/>
          <w:szCs w:val="22"/>
        </w:rPr>
      </w:pPr>
      <w:r w:rsidRPr="00BA3BDE">
        <w:rPr>
          <w:rFonts w:ascii="Charter" w:hAnsi="Charter"/>
          <w:color w:val="0000FF"/>
          <w:sz w:val="22"/>
          <w:szCs w:val="22"/>
        </w:rPr>
        <w:t>Variabelindhold</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Demografi, familie og husstandsforhold (BEF/FAIN)</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Oplysninger om køn, vandringer, fødselsmåned og –år (POP)</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Landspatientregisteret. (Der søges udtræk fra både ”</w:t>
      </w:r>
      <w:proofErr w:type="spellStart"/>
      <w:r w:rsidRPr="00441B5C">
        <w:rPr>
          <w:rFonts w:ascii="Charter" w:hAnsi="Charter"/>
        </w:rPr>
        <w:t>adm</w:t>
      </w:r>
      <w:proofErr w:type="spellEnd"/>
      <w:r w:rsidRPr="00441B5C">
        <w:rPr>
          <w:rFonts w:ascii="Charter" w:hAnsi="Charter"/>
        </w:rPr>
        <w:t>”, ”</w:t>
      </w:r>
      <w:proofErr w:type="spellStart"/>
      <w:r w:rsidRPr="00441B5C">
        <w:rPr>
          <w:rFonts w:ascii="Charter" w:hAnsi="Charter"/>
        </w:rPr>
        <w:t>sks_lpr</w:t>
      </w:r>
      <w:proofErr w:type="spellEnd"/>
      <w:r w:rsidRPr="00441B5C">
        <w:rPr>
          <w:rFonts w:ascii="Charter" w:hAnsi="Charter"/>
        </w:rPr>
        <w:t>”, ”</w:t>
      </w:r>
      <w:proofErr w:type="spellStart"/>
      <w:r w:rsidRPr="00441B5C">
        <w:rPr>
          <w:rFonts w:ascii="Charter" w:hAnsi="Charter"/>
        </w:rPr>
        <w:t>sks_ube</w:t>
      </w:r>
      <w:proofErr w:type="spellEnd"/>
      <w:r w:rsidRPr="00441B5C">
        <w:rPr>
          <w:rFonts w:ascii="Charter" w:hAnsi="Charter"/>
        </w:rPr>
        <w:t>” og ”</w:t>
      </w:r>
      <w:proofErr w:type="spellStart"/>
      <w:r w:rsidRPr="00441B5C">
        <w:rPr>
          <w:rFonts w:ascii="Charter" w:hAnsi="Charter"/>
        </w:rPr>
        <w:t>diag</w:t>
      </w:r>
      <w:proofErr w:type="spellEnd"/>
      <w:r w:rsidRPr="00441B5C">
        <w:rPr>
          <w:rFonts w:ascii="Charter" w:hAnsi="Charter"/>
        </w:rPr>
        <w:t>”).</w:t>
      </w:r>
    </w:p>
    <w:p w:rsidR="00441B5C" w:rsidRPr="00441B5C" w:rsidRDefault="00441B5C" w:rsidP="00441B5C">
      <w:pPr>
        <w:pStyle w:val="NormalWeb"/>
        <w:numPr>
          <w:ilvl w:val="0"/>
          <w:numId w:val="12"/>
        </w:numPr>
        <w:spacing w:before="0" w:beforeAutospacing="0" w:after="0" w:afterAutospacing="0"/>
        <w:rPr>
          <w:rFonts w:ascii="Charter" w:hAnsi="Charter"/>
        </w:rPr>
      </w:pPr>
      <w:r w:rsidRPr="00441B5C">
        <w:rPr>
          <w:rFonts w:ascii="Charter" w:hAnsi="Charter"/>
        </w:rPr>
        <w:t>Der ønskes dato og kode for alle relevante kontakter (specifikke icd10-koder) populationen har haft. For hver kontakt ønskes dato for indlæggelse, evt. operation og udskrivelse.</w:t>
      </w:r>
    </w:p>
    <w:p w:rsidR="00441B5C" w:rsidRPr="00441B5C" w:rsidRDefault="00441B5C" w:rsidP="00441B5C">
      <w:pPr>
        <w:pStyle w:val="NormalWeb"/>
        <w:spacing w:before="0" w:beforeAutospacing="0" w:after="0" w:afterAutospacing="0"/>
        <w:ind w:firstLine="720"/>
        <w:rPr>
          <w:rFonts w:ascii="Charter" w:hAnsi="Charter"/>
        </w:rPr>
      </w:pPr>
      <w:r w:rsidRPr="00441B5C">
        <w:rPr>
          <w:rFonts w:ascii="Charter" w:hAnsi="Charter"/>
        </w:rPr>
        <w:t xml:space="preserve">ICD10 koder: N, O, D, J, E, K, Z, V, R. </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numPr>
          <w:ilvl w:val="0"/>
          <w:numId w:val="12"/>
        </w:numPr>
        <w:spacing w:before="0" w:beforeAutospacing="0" w:after="0" w:afterAutospacing="0"/>
        <w:rPr>
          <w:rFonts w:ascii="Charter" w:hAnsi="Charter"/>
        </w:rPr>
      </w:pPr>
      <w:r w:rsidRPr="00441B5C">
        <w:rPr>
          <w:rFonts w:ascii="Charter" w:hAnsi="Charter"/>
        </w:rPr>
        <w:t>Diagnosekoder: Der ønskes A-diagnoser (primær diagnose), B-diagnoser (</w:t>
      </w:r>
      <w:proofErr w:type="spellStart"/>
      <w:r w:rsidRPr="00441B5C">
        <w:rPr>
          <w:rFonts w:ascii="Charter" w:hAnsi="Charter"/>
        </w:rPr>
        <w:t>bidiagnoser</w:t>
      </w:r>
      <w:proofErr w:type="spellEnd"/>
      <w:r w:rsidRPr="00441B5C">
        <w:rPr>
          <w:rFonts w:ascii="Charter" w:hAnsi="Charter"/>
        </w:rPr>
        <w:t xml:space="preserve">), og tillægskoder for heldøgns- og delindlæggelser, samt ambulante henvendelser. </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numPr>
          <w:ilvl w:val="0"/>
          <w:numId w:val="12"/>
        </w:numPr>
        <w:spacing w:before="0" w:beforeAutospacing="0" w:after="0" w:afterAutospacing="0"/>
        <w:rPr>
          <w:rFonts w:ascii="Charter" w:hAnsi="Charter"/>
        </w:rPr>
      </w:pPr>
      <w:r w:rsidRPr="00441B5C">
        <w:rPr>
          <w:rFonts w:ascii="Charter" w:hAnsi="Charter"/>
        </w:rPr>
        <w:lastRenderedPageBreak/>
        <w:t xml:space="preserve">Operationskoder: Der ønskes både primære og sekundære operationskoder. </w:t>
      </w:r>
    </w:p>
    <w:p w:rsidR="00441B5C" w:rsidRPr="00441B5C" w:rsidRDefault="00441B5C" w:rsidP="00441B5C">
      <w:pPr>
        <w:pStyle w:val="NormalWeb"/>
        <w:spacing w:before="0" w:beforeAutospacing="0" w:after="0" w:afterAutospacing="0"/>
        <w:ind w:firstLine="720"/>
        <w:rPr>
          <w:rFonts w:ascii="Charter" w:hAnsi="Charter"/>
        </w:rPr>
      </w:pPr>
      <w:r w:rsidRPr="00441B5C">
        <w:rPr>
          <w:rFonts w:ascii="Charter" w:hAnsi="Charter"/>
        </w:rPr>
        <w:t>Procedurekoder: KLEF, KMBC, KMCA, KTMD, KJHC, KMA, KLA, KLB, KLC, BJD.</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Regionen hvor kvinden er behandlet.</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ab/>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Sygesikringsregister</w:t>
      </w:r>
    </w:p>
    <w:p w:rsidR="00441B5C" w:rsidRPr="00441B5C" w:rsidRDefault="00441B5C" w:rsidP="00441B5C">
      <w:pPr>
        <w:pStyle w:val="NormalWeb"/>
        <w:numPr>
          <w:ilvl w:val="0"/>
          <w:numId w:val="11"/>
        </w:numPr>
        <w:spacing w:before="0" w:beforeAutospacing="0" w:after="0" w:afterAutospacing="0"/>
        <w:rPr>
          <w:rFonts w:ascii="Charter" w:hAnsi="Charter"/>
        </w:rPr>
      </w:pPr>
      <w:r w:rsidRPr="00441B5C">
        <w:rPr>
          <w:rFonts w:ascii="Charter" w:hAnsi="Charter"/>
        </w:rPr>
        <w:t>SSSY</w:t>
      </w:r>
    </w:p>
    <w:p w:rsidR="00441B5C" w:rsidRPr="00441B5C" w:rsidRDefault="00441B5C" w:rsidP="00441B5C">
      <w:pPr>
        <w:pStyle w:val="NormalWeb"/>
        <w:numPr>
          <w:ilvl w:val="0"/>
          <w:numId w:val="11"/>
        </w:numPr>
        <w:spacing w:before="0" w:beforeAutospacing="0" w:after="0" w:afterAutospacing="0"/>
        <w:rPr>
          <w:rFonts w:ascii="Charter" w:hAnsi="Charter"/>
        </w:rPr>
      </w:pPr>
      <w:r w:rsidRPr="00441B5C">
        <w:rPr>
          <w:rFonts w:ascii="Charter" w:hAnsi="Charter"/>
        </w:rPr>
        <w:t>SYSI</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Det medicinske fødselsregister (Inkl. Det historiske Fødselsregister)</w:t>
      </w:r>
    </w:p>
    <w:p w:rsidR="00441B5C" w:rsidRPr="00441B5C" w:rsidRDefault="00441B5C" w:rsidP="00441B5C">
      <w:pPr>
        <w:pStyle w:val="NormalWeb"/>
        <w:numPr>
          <w:ilvl w:val="0"/>
          <w:numId w:val="10"/>
        </w:numPr>
        <w:spacing w:before="0" w:beforeAutospacing="0" w:after="0" w:afterAutospacing="0"/>
        <w:rPr>
          <w:rFonts w:ascii="Charter" w:hAnsi="Charter"/>
        </w:rPr>
      </w:pPr>
      <w:r w:rsidRPr="00441B5C">
        <w:rPr>
          <w:rFonts w:ascii="Charter" w:hAnsi="Charter"/>
        </w:rPr>
        <w:t>mfr2014</w:t>
      </w:r>
    </w:p>
    <w:p w:rsidR="00441B5C" w:rsidRPr="00441B5C" w:rsidRDefault="00441B5C" w:rsidP="00441B5C">
      <w:pPr>
        <w:pStyle w:val="NormalWeb"/>
        <w:numPr>
          <w:ilvl w:val="0"/>
          <w:numId w:val="10"/>
        </w:numPr>
        <w:spacing w:before="0" w:beforeAutospacing="0" w:after="0" w:afterAutospacing="0"/>
        <w:rPr>
          <w:rFonts w:ascii="Charter" w:hAnsi="Charter"/>
        </w:rPr>
      </w:pPr>
      <w:proofErr w:type="spellStart"/>
      <w:r w:rsidRPr="00441B5C">
        <w:rPr>
          <w:rFonts w:ascii="Charter" w:hAnsi="Charter"/>
        </w:rPr>
        <w:t>mfr_lfoed</w:t>
      </w:r>
      <w:proofErr w:type="spellEnd"/>
    </w:p>
    <w:p w:rsidR="00441B5C" w:rsidRPr="00441B5C" w:rsidRDefault="00441B5C" w:rsidP="00441B5C">
      <w:pPr>
        <w:pStyle w:val="NormalWeb"/>
        <w:numPr>
          <w:ilvl w:val="0"/>
          <w:numId w:val="10"/>
        </w:numPr>
        <w:spacing w:before="0" w:beforeAutospacing="0" w:after="0" w:afterAutospacing="0"/>
        <w:rPr>
          <w:rFonts w:ascii="Charter" w:hAnsi="Charter"/>
        </w:rPr>
      </w:pPr>
      <w:proofErr w:type="spellStart"/>
      <w:r w:rsidRPr="00441B5C">
        <w:rPr>
          <w:rFonts w:ascii="Charter" w:hAnsi="Charter"/>
        </w:rPr>
        <w:t>mfr_dfoed</w:t>
      </w:r>
      <w:proofErr w:type="spellEnd"/>
    </w:p>
    <w:p w:rsidR="00441B5C" w:rsidRPr="00441B5C" w:rsidRDefault="00441B5C" w:rsidP="00441B5C">
      <w:pPr>
        <w:pStyle w:val="NormalWeb"/>
        <w:numPr>
          <w:ilvl w:val="0"/>
          <w:numId w:val="10"/>
        </w:numPr>
        <w:spacing w:before="0" w:beforeAutospacing="0" w:after="0" w:afterAutospacing="0"/>
        <w:rPr>
          <w:rFonts w:ascii="Charter" w:hAnsi="Charter"/>
        </w:rPr>
      </w:pPr>
      <w:r w:rsidRPr="00441B5C">
        <w:rPr>
          <w:rFonts w:ascii="Charter" w:hAnsi="Charter"/>
        </w:rPr>
        <w:t>nylfoed_1973_1996</w:t>
      </w:r>
    </w:p>
    <w:p w:rsidR="00441B5C" w:rsidRPr="00441B5C" w:rsidRDefault="00441B5C" w:rsidP="00441B5C">
      <w:pPr>
        <w:pStyle w:val="NormalWeb"/>
        <w:numPr>
          <w:ilvl w:val="0"/>
          <w:numId w:val="10"/>
        </w:numPr>
        <w:spacing w:before="0" w:beforeAutospacing="0" w:after="0" w:afterAutospacing="0"/>
        <w:rPr>
          <w:rFonts w:ascii="Charter" w:hAnsi="Charter"/>
        </w:rPr>
      </w:pPr>
      <w:r w:rsidRPr="00441B5C">
        <w:rPr>
          <w:rFonts w:ascii="Charter" w:hAnsi="Charter"/>
        </w:rPr>
        <w:t>nydfoed_1973_1996</w:t>
      </w:r>
    </w:p>
    <w:p w:rsidR="00441B5C" w:rsidRPr="00441B5C" w:rsidRDefault="00441B5C" w:rsidP="00441B5C">
      <w:pPr>
        <w:pStyle w:val="NormalWeb"/>
        <w:numPr>
          <w:ilvl w:val="0"/>
          <w:numId w:val="10"/>
        </w:numPr>
        <w:spacing w:before="0" w:beforeAutospacing="0" w:after="0" w:afterAutospacing="0"/>
        <w:rPr>
          <w:rFonts w:ascii="Charter" w:hAnsi="Charter"/>
        </w:rPr>
      </w:pPr>
      <w:r w:rsidRPr="00441B5C">
        <w:rPr>
          <w:rFonts w:ascii="Charter" w:hAnsi="Charter"/>
        </w:rPr>
        <w:t>t_lpr_mfr2012</w:t>
      </w:r>
    </w:p>
    <w:p w:rsidR="00441B5C" w:rsidRPr="00441B5C" w:rsidRDefault="00441B5C" w:rsidP="00441B5C">
      <w:pPr>
        <w:pStyle w:val="NormalWeb"/>
        <w:numPr>
          <w:ilvl w:val="0"/>
          <w:numId w:val="10"/>
        </w:numPr>
        <w:spacing w:before="0" w:beforeAutospacing="0" w:after="0" w:afterAutospacing="0"/>
        <w:rPr>
          <w:rFonts w:ascii="Charter" w:hAnsi="Charter"/>
        </w:rPr>
      </w:pPr>
      <w:r w:rsidRPr="00441B5C">
        <w:rPr>
          <w:rFonts w:ascii="Charter" w:hAnsi="Charter"/>
        </w:rPr>
        <w:t>t_lpr_mfr2011</w:t>
      </w:r>
    </w:p>
    <w:p w:rsidR="00441B5C" w:rsidRPr="00441B5C" w:rsidRDefault="00441B5C" w:rsidP="00441B5C">
      <w:pPr>
        <w:pStyle w:val="NormalWeb"/>
        <w:numPr>
          <w:ilvl w:val="0"/>
          <w:numId w:val="10"/>
        </w:numPr>
        <w:spacing w:before="0" w:beforeAutospacing="0" w:after="0" w:afterAutospacing="0"/>
        <w:rPr>
          <w:rFonts w:ascii="Charter" w:hAnsi="Charter"/>
        </w:rPr>
      </w:pPr>
      <w:r w:rsidRPr="00441B5C">
        <w:rPr>
          <w:rFonts w:ascii="Charter" w:hAnsi="Charter"/>
        </w:rPr>
        <w:t>t_lpr_mfr1997_2010</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Dødsdato samt dødsårsager</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Husstandsindkomst</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Uddannelse</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Arbejdsmarkedsstatus (DREAM)</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Vi ønsker at justere for socioøkonomisk status.</w:t>
      </w:r>
    </w:p>
    <w:p w:rsidR="00A74A75" w:rsidRDefault="00A74A75" w:rsidP="00B73F85">
      <w:pPr>
        <w:pStyle w:val="Overskrift3"/>
        <w:rPr>
          <w:rFonts w:ascii="Charter" w:hAnsi="Charter"/>
          <w:color w:val="0000FF"/>
          <w:sz w:val="22"/>
          <w:szCs w:val="22"/>
        </w:rPr>
      </w:pPr>
      <w:r w:rsidRPr="00B73F85">
        <w:rPr>
          <w:rFonts w:ascii="Charter" w:hAnsi="Charter"/>
          <w:color w:val="0000FF"/>
          <w:sz w:val="22"/>
          <w:szCs w:val="22"/>
        </w:rPr>
        <w:t xml:space="preserve">Særligt vedr. </w:t>
      </w:r>
      <w:r w:rsidR="00BC1C28">
        <w:rPr>
          <w:rFonts w:ascii="Charter" w:hAnsi="Charter"/>
          <w:color w:val="0000FF"/>
          <w:sz w:val="22"/>
          <w:szCs w:val="22"/>
        </w:rPr>
        <w:t>l</w:t>
      </w:r>
      <w:r w:rsidRPr="00B73F85">
        <w:rPr>
          <w:rFonts w:ascii="Charter" w:hAnsi="Charter"/>
          <w:color w:val="0000FF"/>
          <w:sz w:val="22"/>
          <w:szCs w:val="22"/>
        </w:rPr>
        <w:t>ægemiddelsdata</w:t>
      </w:r>
    </w:p>
    <w:p w:rsidR="00FA7BEA" w:rsidRPr="00FA7BEA" w:rsidRDefault="00FA7BEA" w:rsidP="00FA7BEA">
      <w:pPr>
        <w:pStyle w:val="NormalWeb"/>
        <w:spacing w:before="0" w:beforeAutospacing="0" w:after="0" w:afterAutospacing="0"/>
        <w:rPr>
          <w:rFonts w:ascii="Charter" w:hAnsi="Charter"/>
        </w:rPr>
      </w:pPr>
      <w:r w:rsidRPr="00FA7BEA">
        <w:rPr>
          <w:rFonts w:ascii="Charter" w:hAnsi="Charter"/>
        </w:rPr>
        <w:t>Projektet indeholder lægemiddeldata.</w:t>
      </w:r>
    </w:p>
    <w:p w:rsidR="00FA7BEA" w:rsidRPr="00FA7BEA" w:rsidRDefault="00FA7BEA" w:rsidP="00FA7BEA">
      <w:pPr>
        <w:pStyle w:val="NormalWeb"/>
        <w:spacing w:before="0" w:beforeAutospacing="0" w:after="0" w:afterAutospacing="0"/>
        <w:rPr>
          <w:rFonts w:ascii="Charter" w:hAnsi="Charter"/>
        </w:rPr>
      </w:pPr>
      <w:r w:rsidRPr="00FA7BEA">
        <w:rPr>
          <w:rFonts w:ascii="Charter" w:hAnsi="Charter"/>
        </w:rPr>
        <w:t>For ATC-koder:</w:t>
      </w:r>
    </w:p>
    <w:p w:rsidR="00FA7BEA" w:rsidRPr="00FA7BEA" w:rsidRDefault="00FA7BEA" w:rsidP="00FA7BEA">
      <w:pPr>
        <w:pStyle w:val="NormalWeb"/>
        <w:spacing w:before="0" w:beforeAutospacing="0" w:after="0" w:afterAutospacing="0"/>
        <w:rPr>
          <w:rFonts w:ascii="Charter" w:hAnsi="Charter"/>
        </w:rPr>
      </w:pPr>
      <w:r w:rsidRPr="00FA7BEA">
        <w:rPr>
          <w:rFonts w:ascii="Charter" w:hAnsi="Charter"/>
        </w:rPr>
        <w:t>Afgrænsning af ATC-koder på hovedgruppe niveau:</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R03</w:t>
      </w:r>
      <w:r w:rsidR="00067C8D">
        <w:rPr>
          <w:rFonts w:ascii="Charter" w:hAnsi="Charter"/>
        </w:rPr>
        <w:t xml:space="preserve">*- </w:t>
      </w:r>
      <w:r w:rsidRPr="00441B5C">
        <w:rPr>
          <w:rFonts w:ascii="Charter" w:hAnsi="Charter"/>
        </w:rPr>
        <w:t>Midler mod obstruktive lungelidelser</w:t>
      </w:r>
    </w:p>
    <w:p w:rsidR="00441B5C" w:rsidRDefault="00441B5C" w:rsidP="00441B5C">
      <w:pPr>
        <w:pStyle w:val="NormalWeb"/>
        <w:spacing w:before="0" w:beforeAutospacing="0" w:after="0" w:afterAutospacing="0"/>
        <w:rPr>
          <w:rFonts w:ascii="Charter" w:hAnsi="Charter"/>
        </w:rPr>
      </w:pPr>
      <w:r w:rsidRPr="00441B5C">
        <w:rPr>
          <w:rFonts w:ascii="Charter" w:hAnsi="Charter"/>
        </w:rPr>
        <w:t>G03</w:t>
      </w:r>
      <w:r w:rsidR="00067C8D">
        <w:rPr>
          <w:rFonts w:ascii="Charter" w:hAnsi="Charter"/>
        </w:rPr>
        <w:t>* -</w:t>
      </w:r>
      <w:r w:rsidRPr="00441B5C">
        <w:rPr>
          <w:rFonts w:ascii="Charter" w:hAnsi="Charter"/>
        </w:rPr>
        <w:t xml:space="preserve"> Hormon </w:t>
      </w:r>
      <w:proofErr w:type="spellStart"/>
      <w:r w:rsidRPr="00441B5C">
        <w:rPr>
          <w:rFonts w:ascii="Charter" w:hAnsi="Charter"/>
        </w:rPr>
        <w:t>Therapy</w:t>
      </w:r>
      <w:proofErr w:type="spellEnd"/>
      <w:r w:rsidRPr="00441B5C">
        <w:rPr>
          <w:rFonts w:ascii="Charter" w:hAnsi="Charter"/>
        </w:rPr>
        <w:t xml:space="preserve"> og Hormon </w:t>
      </w:r>
      <w:proofErr w:type="spellStart"/>
      <w:r w:rsidRPr="00441B5C">
        <w:rPr>
          <w:rFonts w:ascii="Charter" w:hAnsi="Charter"/>
        </w:rPr>
        <w:t>Replacement</w:t>
      </w:r>
      <w:proofErr w:type="spellEnd"/>
      <w:r w:rsidRPr="00441B5C">
        <w:rPr>
          <w:rFonts w:ascii="Charter" w:hAnsi="Charter"/>
        </w:rPr>
        <w:t xml:space="preserve"> </w:t>
      </w:r>
      <w:proofErr w:type="spellStart"/>
      <w:r w:rsidRPr="00441B5C">
        <w:rPr>
          <w:rFonts w:ascii="Charter" w:hAnsi="Charter"/>
        </w:rPr>
        <w:t>Therapy</w:t>
      </w:r>
      <w:proofErr w:type="spellEnd"/>
    </w:p>
    <w:p w:rsidR="00067C8D" w:rsidRPr="007C7CE5" w:rsidRDefault="00067C8D" w:rsidP="00067C8D">
      <w:pPr>
        <w:pStyle w:val="NormalWeb"/>
        <w:spacing w:before="0" w:beforeAutospacing="0" w:after="0" w:afterAutospacing="0"/>
        <w:rPr>
          <w:rFonts w:ascii="Charter" w:hAnsi="Charter"/>
          <w:lang w:val="en-US"/>
        </w:rPr>
      </w:pPr>
      <w:r w:rsidRPr="007C7CE5">
        <w:rPr>
          <w:rFonts w:ascii="Charter" w:hAnsi="Charter"/>
          <w:lang w:val="en-US"/>
        </w:rPr>
        <w:t xml:space="preserve">A10* - </w:t>
      </w:r>
      <w:proofErr w:type="spellStart"/>
      <w:r w:rsidRPr="007C7CE5">
        <w:rPr>
          <w:rFonts w:ascii="Charter" w:hAnsi="Charter"/>
          <w:lang w:val="en-US"/>
        </w:rPr>
        <w:t>Antidiabetica</w:t>
      </w:r>
      <w:proofErr w:type="spellEnd"/>
    </w:p>
    <w:p w:rsidR="00067C8D" w:rsidRPr="007C7CE5" w:rsidRDefault="00067C8D" w:rsidP="00067C8D">
      <w:pPr>
        <w:pStyle w:val="NormalWeb"/>
        <w:spacing w:before="0" w:beforeAutospacing="0" w:after="0" w:afterAutospacing="0"/>
        <w:rPr>
          <w:rFonts w:ascii="Charter" w:hAnsi="Charter"/>
          <w:lang w:val="en-US"/>
        </w:rPr>
      </w:pPr>
      <w:r w:rsidRPr="007C7CE5">
        <w:rPr>
          <w:rFonts w:ascii="Charter" w:hAnsi="Charter"/>
          <w:lang w:val="en-US"/>
        </w:rPr>
        <w:t xml:space="preserve">C03* - </w:t>
      </w:r>
      <w:proofErr w:type="spellStart"/>
      <w:r w:rsidRPr="007C7CE5">
        <w:rPr>
          <w:rFonts w:ascii="Charter" w:hAnsi="Charter"/>
          <w:lang w:val="en-US"/>
        </w:rPr>
        <w:t>Diuretika</w:t>
      </w:r>
      <w:proofErr w:type="spellEnd"/>
    </w:p>
    <w:p w:rsidR="00067C8D" w:rsidRPr="007C7CE5" w:rsidRDefault="00067C8D" w:rsidP="00067C8D">
      <w:pPr>
        <w:pStyle w:val="NormalWeb"/>
        <w:spacing w:before="0" w:beforeAutospacing="0" w:after="0" w:afterAutospacing="0"/>
        <w:rPr>
          <w:rFonts w:ascii="Charter" w:hAnsi="Charter"/>
          <w:lang w:val="en-US"/>
        </w:rPr>
      </w:pPr>
      <w:r w:rsidRPr="007C7CE5">
        <w:rPr>
          <w:rFonts w:ascii="Charter" w:hAnsi="Charter"/>
          <w:lang w:val="en-US"/>
        </w:rPr>
        <w:t xml:space="preserve">G04BD* - </w:t>
      </w:r>
      <w:proofErr w:type="spellStart"/>
      <w:r w:rsidRPr="007C7CE5">
        <w:rPr>
          <w:rFonts w:ascii="Charter" w:hAnsi="Charter"/>
          <w:lang w:val="en-US"/>
        </w:rPr>
        <w:t>Antispasmolytica</w:t>
      </w:r>
      <w:proofErr w:type="spellEnd"/>
      <w:r w:rsidRPr="007C7CE5">
        <w:rPr>
          <w:rFonts w:ascii="Charter" w:hAnsi="Charter"/>
          <w:lang w:val="en-US"/>
        </w:rPr>
        <w:t xml:space="preserve"> for </w:t>
      </w:r>
      <w:proofErr w:type="spellStart"/>
      <w:r w:rsidRPr="007C7CE5">
        <w:rPr>
          <w:rFonts w:ascii="Charter" w:hAnsi="Charter"/>
          <w:lang w:val="en-US"/>
        </w:rPr>
        <w:t>blæren</w:t>
      </w:r>
      <w:proofErr w:type="spellEnd"/>
    </w:p>
    <w:p w:rsidR="00067C8D" w:rsidRPr="007C7CE5" w:rsidRDefault="00067C8D" w:rsidP="00067C8D">
      <w:pPr>
        <w:pStyle w:val="NormalWeb"/>
        <w:spacing w:before="0" w:beforeAutospacing="0" w:after="0" w:afterAutospacing="0"/>
        <w:rPr>
          <w:rFonts w:ascii="Charter" w:hAnsi="Charter"/>
          <w:lang w:val="en-US"/>
        </w:rPr>
      </w:pPr>
      <w:r w:rsidRPr="007C7CE5">
        <w:rPr>
          <w:rFonts w:ascii="Charter" w:hAnsi="Charter"/>
          <w:lang w:val="en-US"/>
        </w:rPr>
        <w:t xml:space="preserve">H01AB* &amp; H03A* - </w:t>
      </w:r>
      <w:proofErr w:type="spellStart"/>
      <w:r w:rsidRPr="007C7CE5">
        <w:rPr>
          <w:rFonts w:ascii="Charter" w:hAnsi="Charter"/>
          <w:lang w:val="en-US"/>
        </w:rPr>
        <w:t>Thyroideahormoner</w:t>
      </w:r>
      <w:proofErr w:type="spellEnd"/>
    </w:p>
    <w:p w:rsidR="00067C8D" w:rsidRPr="007C7CE5" w:rsidRDefault="00067C8D" w:rsidP="00067C8D">
      <w:pPr>
        <w:pStyle w:val="NormalWeb"/>
        <w:spacing w:before="0" w:beforeAutospacing="0" w:after="0" w:afterAutospacing="0"/>
        <w:rPr>
          <w:rFonts w:ascii="Charter" w:hAnsi="Charter"/>
          <w:lang w:val="en-US"/>
        </w:rPr>
      </w:pPr>
      <w:r w:rsidRPr="007C7CE5">
        <w:rPr>
          <w:rFonts w:ascii="Charter" w:hAnsi="Charter"/>
          <w:lang w:val="en-US"/>
        </w:rPr>
        <w:t xml:space="preserve">H03B* - </w:t>
      </w:r>
      <w:proofErr w:type="spellStart"/>
      <w:r w:rsidRPr="007C7CE5">
        <w:rPr>
          <w:rFonts w:ascii="Charter" w:hAnsi="Charter"/>
          <w:lang w:val="en-US"/>
        </w:rPr>
        <w:t>Antityroide</w:t>
      </w:r>
      <w:proofErr w:type="spellEnd"/>
      <w:r w:rsidRPr="007C7CE5">
        <w:rPr>
          <w:rFonts w:ascii="Charter" w:hAnsi="Charter"/>
          <w:lang w:val="en-US"/>
        </w:rPr>
        <w:t xml:space="preserve"> </w:t>
      </w:r>
      <w:proofErr w:type="spellStart"/>
      <w:r w:rsidRPr="007C7CE5">
        <w:rPr>
          <w:rFonts w:ascii="Charter" w:hAnsi="Charter"/>
          <w:lang w:val="en-US"/>
        </w:rPr>
        <w:t>hormoner</w:t>
      </w:r>
      <w:proofErr w:type="spellEnd"/>
    </w:p>
    <w:p w:rsidR="00067C8D" w:rsidRPr="007C7CE5" w:rsidRDefault="00067C8D" w:rsidP="00067C8D">
      <w:pPr>
        <w:pStyle w:val="NormalWeb"/>
        <w:spacing w:before="0" w:beforeAutospacing="0" w:after="0" w:afterAutospacing="0"/>
        <w:rPr>
          <w:rFonts w:ascii="Charter" w:hAnsi="Charter"/>
          <w:lang w:val="en-US"/>
        </w:rPr>
      </w:pPr>
      <w:r w:rsidRPr="007C7CE5">
        <w:rPr>
          <w:rFonts w:ascii="Charter" w:hAnsi="Charter"/>
          <w:lang w:val="en-US"/>
        </w:rPr>
        <w:t xml:space="preserve">J01CA08 - </w:t>
      </w:r>
      <w:proofErr w:type="spellStart"/>
      <w:r w:rsidRPr="007C7CE5">
        <w:rPr>
          <w:rFonts w:ascii="Charter" w:hAnsi="Charter"/>
          <w:lang w:val="en-US"/>
        </w:rPr>
        <w:t>Pivmecillinam</w:t>
      </w:r>
      <w:proofErr w:type="spellEnd"/>
    </w:p>
    <w:p w:rsidR="00067C8D" w:rsidRPr="007C7CE5" w:rsidRDefault="00067C8D" w:rsidP="00067C8D">
      <w:pPr>
        <w:pStyle w:val="NormalWeb"/>
        <w:spacing w:before="0" w:beforeAutospacing="0" w:after="0" w:afterAutospacing="0"/>
        <w:rPr>
          <w:rFonts w:ascii="Charter" w:hAnsi="Charter"/>
          <w:lang w:val="en-US"/>
        </w:rPr>
      </w:pPr>
      <w:r w:rsidRPr="007C7CE5">
        <w:rPr>
          <w:rFonts w:ascii="Charter" w:hAnsi="Charter"/>
          <w:lang w:val="en-US"/>
        </w:rPr>
        <w:t xml:space="preserve">J01EA01 - Trimethoprim </w:t>
      </w:r>
    </w:p>
    <w:p w:rsidR="00067C8D" w:rsidRPr="007C7CE5" w:rsidRDefault="00067C8D" w:rsidP="00067C8D">
      <w:pPr>
        <w:pStyle w:val="NormalWeb"/>
        <w:spacing w:before="0" w:beforeAutospacing="0" w:after="0" w:afterAutospacing="0"/>
        <w:rPr>
          <w:rFonts w:ascii="Charter" w:hAnsi="Charter"/>
          <w:lang w:val="en-US"/>
        </w:rPr>
      </w:pPr>
      <w:r w:rsidRPr="007C7CE5">
        <w:rPr>
          <w:rFonts w:ascii="Charter" w:hAnsi="Charter"/>
          <w:lang w:val="en-US"/>
        </w:rPr>
        <w:t xml:space="preserve">J01EB02 - </w:t>
      </w:r>
      <w:proofErr w:type="spellStart"/>
      <w:r w:rsidRPr="007C7CE5">
        <w:rPr>
          <w:rFonts w:ascii="Charter" w:hAnsi="Charter"/>
          <w:lang w:val="en-US"/>
        </w:rPr>
        <w:t>Sulfamethizol</w:t>
      </w:r>
      <w:proofErr w:type="spellEnd"/>
      <w:r w:rsidRPr="007C7CE5">
        <w:rPr>
          <w:rFonts w:ascii="Charter" w:hAnsi="Charter"/>
          <w:lang w:val="en-US"/>
        </w:rPr>
        <w:t xml:space="preserve"> </w:t>
      </w:r>
    </w:p>
    <w:p w:rsidR="00067C8D" w:rsidRPr="007C7CE5" w:rsidRDefault="00067C8D" w:rsidP="00067C8D">
      <w:pPr>
        <w:pStyle w:val="NormalWeb"/>
        <w:spacing w:before="0" w:beforeAutospacing="0" w:after="0" w:afterAutospacing="0"/>
        <w:rPr>
          <w:rFonts w:ascii="Charter" w:hAnsi="Charter"/>
          <w:lang w:val="en-US"/>
        </w:rPr>
      </w:pPr>
      <w:r w:rsidRPr="007C7CE5">
        <w:rPr>
          <w:rFonts w:ascii="Charter" w:hAnsi="Charter"/>
          <w:lang w:val="en-US"/>
        </w:rPr>
        <w:t xml:space="preserve">J01EE01 - </w:t>
      </w:r>
      <w:proofErr w:type="spellStart"/>
      <w:r w:rsidRPr="007C7CE5">
        <w:rPr>
          <w:rFonts w:ascii="Charter" w:hAnsi="Charter"/>
          <w:lang w:val="en-US"/>
        </w:rPr>
        <w:t>Kombination</w:t>
      </w:r>
      <w:proofErr w:type="spellEnd"/>
      <w:r w:rsidRPr="007C7CE5">
        <w:rPr>
          <w:rFonts w:ascii="Charter" w:hAnsi="Charter"/>
          <w:lang w:val="en-US"/>
        </w:rPr>
        <w:t xml:space="preserve"> af </w:t>
      </w:r>
      <w:proofErr w:type="spellStart"/>
      <w:r w:rsidRPr="007C7CE5">
        <w:rPr>
          <w:rFonts w:ascii="Charter" w:hAnsi="Charter"/>
          <w:lang w:val="en-US"/>
        </w:rPr>
        <w:t>Sulfamethizol</w:t>
      </w:r>
      <w:proofErr w:type="spellEnd"/>
      <w:r w:rsidRPr="007C7CE5">
        <w:rPr>
          <w:rFonts w:ascii="Charter" w:hAnsi="Charter"/>
          <w:lang w:val="en-US"/>
        </w:rPr>
        <w:t xml:space="preserve"> </w:t>
      </w:r>
      <w:proofErr w:type="spellStart"/>
      <w:r w:rsidRPr="007C7CE5">
        <w:rPr>
          <w:rFonts w:ascii="Charter" w:hAnsi="Charter"/>
          <w:lang w:val="en-US"/>
        </w:rPr>
        <w:t>og</w:t>
      </w:r>
      <w:proofErr w:type="spellEnd"/>
      <w:r w:rsidRPr="007C7CE5">
        <w:rPr>
          <w:rFonts w:ascii="Charter" w:hAnsi="Charter"/>
          <w:lang w:val="en-US"/>
        </w:rPr>
        <w:t xml:space="preserve"> Trimethoprim, </w:t>
      </w:r>
    </w:p>
    <w:p w:rsidR="00067C8D" w:rsidRPr="007C7CE5" w:rsidRDefault="00067C8D" w:rsidP="00067C8D">
      <w:pPr>
        <w:pStyle w:val="NormalWeb"/>
        <w:spacing w:before="0" w:beforeAutospacing="0" w:after="0" w:afterAutospacing="0"/>
        <w:rPr>
          <w:rFonts w:ascii="Charter" w:hAnsi="Charter"/>
          <w:lang w:val="en-US"/>
        </w:rPr>
      </w:pPr>
      <w:r w:rsidRPr="007C7CE5">
        <w:rPr>
          <w:rFonts w:ascii="Charter" w:hAnsi="Charter"/>
          <w:lang w:val="en-US"/>
        </w:rPr>
        <w:t xml:space="preserve">J01XE01 - </w:t>
      </w:r>
      <w:proofErr w:type="spellStart"/>
      <w:r w:rsidRPr="007C7CE5">
        <w:rPr>
          <w:rFonts w:ascii="Charter" w:hAnsi="Charter"/>
          <w:lang w:val="en-US"/>
        </w:rPr>
        <w:t>Nitrofuantoin</w:t>
      </w:r>
      <w:proofErr w:type="spellEnd"/>
      <w:r w:rsidRPr="007C7CE5">
        <w:rPr>
          <w:rFonts w:ascii="Charter" w:hAnsi="Charter"/>
          <w:lang w:val="en-US"/>
        </w:rPr>
        <w:t xml:space="preserve"> </w:t>
      </w:r>
    </w:p>
    <w:p w:rsidR="00067C8D" w:rsidRPr="007C7CE5" w:rsidRDefault="00067C8D" w:rsidP="00067C8D">
      <w:pPr>
        <w:pStyle w:val="NormalWeb"/>
        <w:spacing w:before="0" w:beforeAutospacing="0" w:after="0" w:afterAutospacing="0"/>
        <w:rPr>
          <w:rFonts w:ascii="Charter" w:hAnsi="Charter"/>
          <w:lang w:val="en-US"/>
        </w:rPr>
      </w:pPr>
      <w:r w:rsidRPr="007C7CE5">
        <w:rPr>
          <w:rFonts w:ascii="Charter" w:hAnsi="Charter"/>
          <w:lang w:val="en-US"/>
        </w:rPr>
        <w:t>J01MA02 - Ciprofloxacin) </w:t>
      </w:r>
    </w:p>
    <w:p w:rsidR="00067C8D" w:rsidRPr="00067C8D" w:rsidRDefault="00067C8D" w:rsidP="00067C8D">
      <w:pPr>
        <w:pStyle w:val="NormalWeb"/>
        <w:spacing w:before="0" w:beforeAutospacing="0" w:after="0" w:afterAutospacing="0"/>
        <w:rPr>
          <w:rFonts w:ascii="Charter" w:hAnsi="Charter"/>
        </w:rPr>
      </w:pPr>
      <w:r w:rsidRPr="00067C8D">
        <w:rPr>
          <w:rFonts w:ascii="Charter" w:hAnsi="Charter"/>
        </w:rPr>
        <w:t xml:space="preserve">M03AX </w:t>
      </w:r>
      <w:r>
        <w:rPr>
          <w:rFonts w:ascii="Charter" w:hAnsi="Charter"/>
        </w:rPr>
        <w:t xml:space="preserve">- </w:t>
      </w:r>
      <w:proofErr w:type="spellStart"/>
      <w:r w:rsidRPr="00067C8D">
        <w:rPr>
          <w:rFonts w:ascii="Charter" w:hAnsi="Charter"/>
        </w:rPr>
        <w:t>Botolinum</w:t>
      </w:r>
      <w:proofErr w:type="spellEnd"/>
      <w:r w:rsidRPr="00067C8D">
        <w:rPr>
          <w:rFonts w:ascii="Charter" w:hAnsi="Charter"/>
        </w:rPr>
        <w:t xml:space="preserve"> </w:t>
      </w:r>
      <w:proofErr w:type="spellStart"/>
      <w:r w:rsidRPr="00067C8D">
        <w:rPr>
          <w:rFonts w:ascii="Charter" w:hAnsi="Charter"/>
        </w:rPr>
        <w:t>Toxin</w:t>
      </w:r>
      <w:proofErr w:type="spellEnd"/>
      <w:r w:rsidRPr="00067C8D">
        <w:rPr>
          <w:rFonts w:ascii="Charter" w:hAnsi="Charter"/>
        </w:rPr>
        <w:t xml:space="preserve"> </w:t>
      </w:r>
    </w:p>
    <w:p w:rsidR="00067C8D" w:rsidRPr="00067C8D" w:rsidRDefault="00067C8D" w:rsidP="00067C8D">
      <w:pPr>
        <w:pStyle w:val="NormalWeb"/>
        <w:spacing w:before="0" w:beforeAutospacing="0" w:after="0" w:afterAutospacing="0"/>
        <w:rPr>
          <w:rFonts w:ascii="Charter" w:hAnsi="Charter"/>
        </w:rPr>
      </w:pPr>
      <w:r w:rsidRPr="00067C8D">
        <w:rPr>
          <w:rFonts w:ascii="Charter" w:hAnsi="Charter"/>
        </w:rPr>
        <w:t xml:space="preserve">*Inklusiv-undergrupper. </w:t>
      </w:r>
    </w:p>
    <w:p w:rsidR="00067C8D" w:rsidRPr="00441B5C" w:rsidRDefault="00067C8D" w:rsidP="00441B5C">
      <w:pPr>
        <w:pStyle w:val="NormalWeb"/>
        <w:spacing w:before="0" w:beforeAutospacing="0" w:after="0" w:afterAutospacing="0"/>
        <w:rPr>
          <w:rFonts w:ascii="Charter" w:hAnsi="Charter"/>
        </w:rPr>
      </w:pPr>
    </w:p>
    <w:p w:rsidR="00385254" w:rsidRPr="00CF5721" w:rsidRDefault="00385254" w:rsidP="004B26A9">
      <w:pPr>
        <w:pStyle w:val="Overskrift3"/>
        <w:numPr>
          <w:ilvl w:val="0"/>
          <w:numId w:val="3"/>
        </w:numPr>
        <w:rPr>
          <w:rFonts w:ascii="Charter" w:hAnsi="Charter"/>
          <w:i/>
          <w:color w:val="0000FF"/>
          <w:sz w:val="20"/>
          <w:szCs w:val="20"/>
        </w:rPr>
      </w:pPr>
      <w:r w:rsidRPr="00CF5721">
        <w:rPr>
          <w:rFonts w:ascii="Charter" w:hAnsi="Charter"/>
          <w:i/>
          <w:color w:val="0000FF"/>
          <w:sz w:val="20"/>
          <w:szCs w:val="20"/>
        </w:rPr>
        <w:t>Offentliggørelse af resultater</w:t>
      </w:r>
    </w:p>
    <w:p w:rsidR="00F02D10" w:rsidRDefault="00385254" w:rsidP="004B26A9">
      <w:pPr>
        <w:ind w:left="720"/>
        <w:rPr>
          <w:rFonts w:ascii="Charter" w:hAnsi="Charter"/>
          <w:sz w:val="22"/>
          <w:szCs w:val="22"/>
        </w:rPr>
      </w:pPr>
      <w:r w:rsidRPr="006C3B1C">
        <w:rPr>
          <w:rFonts w:ascii="Charter" w:hAnsi="Charter"/>
          <w:sz w:val="22"/>
          <w:szCs w:val="22"/>
        </w:rPr>
        <w:t xml:space="preserve">Resultatet af denne undersøgelse </w:t>
      </w:r>
      <w:r w:rsidR="00CD5D49">
        <w:rPr>
          <w:rFonts w:ascii="Charter" w:hAnsi="Charter"/>
          <w:sz w:val="22"/>
          <w:szCs w:val="22"/>
        </w:rPr>
        <w:t xml:space="preserve">forventes </w:t>
      </w:r>
      <w:r w:rsidR="00D35600">
        <w:rPr>
          <w:rFonts w:ascii="Charter" w:hAnsi="Charter"/>
          <w:sz w:val="22"/>
          <w:szCs w:val="22"/>
        </w:rPr>
        <w:t>offentligg</w:t>
      </w:r>
      <w:r w:rsidR="00CD5D49">
        <w:rPr>
          <w:rFonts w:ascii="Charter" w:hAnsi="Charter"/>
          <w:sz w:val="22"/>
          <w:szCs w:val="22"/>
        </w:rPr>
        <w:t>jort</w:t>
      </w:r>
      <w:r w:rsidR="00D35600">
        <w:rPr>
          <w:rFonts w:ascii="Charter" w:hAnsi="Charter"/>
          <w:sz w:val="22"/>
          <w:szCs w:val="22"/>
        </w:rPr>
        <w:t xml:space="preserve"> </w:t>
      </w:r>
      <w:r w:rsidR="00CD5D49">
        <w:rPr>
          <w:rFonts w:ascii="Charter" w:hAnsi="Charter"/>
          <w:sz w:val="22"/>
          <w:szCs w:val="22"/>
        </w:rPr>
        <w:t>på</w:t>
      </w:r>
      <w:r w:rsidR="00D35600">
        <w:rPr>
          <w:rFonts w:ascii="Charter" w:hAnsi="Charter"/>
          <w:sz w:val="22"/>
          <w:szCs w:val="22"/>
        </w:rPr>
        <w:t xml:space="preserve"> </w:t>
      </w:r>
      <w:r w:rsidR="00CD5D49">
        <w:rPr>
          <w:rFonts w:ascii="Charter" w:hAnsi="Charter"/>
          <w:sz w:val="22"/>
          <w:szCs w:val="22"/>
        </w:rPr>
        <w:t>følgende måder:</w:t>
      </w:r>
      <w:r w:rsidR="00F02D10">
        <w:rPr>
          <w:rFonts w:ascii="Charter" w:hAnsi="Charter"/>
          <w:sz w:val="22"/>
          <w:szCs w:val="22"/>
        </w:rPr>
        <w:t xml:space="preserve"> </w:t>
      </w:r>
    </w:p>
    <w:p w:rsidR="00385254" w:rsidRPr="006C3B1C" w:rsidRDefault="00F02D10" w:rsidP="004B26A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385254" w:rsidRPr="00CF5721" w:rsidRDefault="00385254" w:rsidP="004B26A9">
      <w:pPr>
        <w:pStyle w:val="Overskrift3"/>
        <w:numPr>
          <w:ilvl w:val="0"/>
          <w:numId w:val="3"/>
        </w:numPr>
        <w:rPr>
          <w:rFonts w:ascii="Charter" w:hAnsi="Charter"/>
          <w:i/>
          <w:color w:val="0000FF"/>
          <w:sz w:val="20"/>
          <w:szCs w:val="20"/>
        </w:rPr>
      </w:pPr>
      <w:r w:rsidRPr="00CF5721">
        <w:rPr>
          <w:rFonts w:ascii="Charter" w:hAnsi="Charter"/>
          <w:i/>
          <w:color w:val="0000FF"/>
          <w:sz w:val="20"/>
          <w:szCs w:val="20"/>
        </w:rPr>
        <w:lastRenderedPageBreak/>
        <w:t>Perspektivering</w:t>
      </w:r>
    </w:p>
    <w:p w:rsidR="00F02D10" w:rsidRPr="00F02D10" w:rsidRDefault="00F02D10" w:rsidP="0034281D">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w:t>
      </w:r>
      <w:r w:rsidR="0034281D" w:rsidRPr="0034281D">
        <w:rPr>
          <w:rFonts w:ascii="Charter" w:hAnsi="Charter"/>
          <w:sz w:val="22"/>
          <w:szCs w:val="22"/>
        </w:rPr>
        <w:t>risiko</w:t>
      </w:r>
      <w:r w:rsidR="0034281D">
        <w:rPr>
          <w:rFonts w:ascii="Charter" w:hAnsi="Charter"/>
          <w:sz w:val="22"/>
          <w:szCs w:val="22"/>
        </w:rPr>
        <w:t>en</w:t>
      </w:r>
      <w:r w:rsidR="0034281D" w:rsidRPr="0034281D">
        <w:rPr>
          <w:rFonts w:ascii="Charter" w:hAnsi="Charter"/>
          <w:sz w:val="22"/>
          <w:szCs w:val="22"/>
        </w:rPr>
        <w:t xml:space="preserve"> for </w:t>
      </w:r>
      <w:proofErr w:type="spellStart"/>
      <w:r w:rsidR="0034281D" w:rsidRPr="0034281D">
        <w:rPr>
          <w:rFonts w:ascii="Charter" w:hAnsi="Charter"/>
          <w:sz w:val="22"/>
          <w:szCs w:val="22"/>
        </w:rPr>
        <w:t>nedsynkning</w:t>
      </w:r>
      <w:proofErr w:type="spellEnd"/>
      <w:r w:rsidR="0034281D" w:rsidRPr="0034281D">
        <w:rPr>
          <w:rFonts w:ascii="Charter" w:hAnsi="Charter"/>
          <w:sz w:val="22"/>
          <w:szCs w:val="22"/>
        </w:rPr>
        <w:t xml:space="preserve"> efter </w:t>
      </w:r>
      <w:proofErr w:type="spellStart"/>
      <w:r w:rsidR="0034281D" w:rsidRPr="0034281D">
        <w:rPr>
          <w:rFonts w:ascii="Charter" w:hAnsi="Charter"/>
          <w:sz w:val="22"/>
          <w:szCs w:val="22"/>
        </w:rPr>
        <w:t>hysterektomi</w:t>
      </w:r>
      <w:proofErr w:type="spellEnd"/>
      <w:r w:rsidR="0034281D" w:rsidRPr="0034281D">
        <w:rPr>
          <w:rFonts w:ascii="Charter" w:hAnsi="Charter"/>
          <w:sz w:val="22"/>
          <w:szCs w:val="22"/>
        </w:rPr>
        <w:t xml:space="preserve"> kan sættes i relation til fem forskellige</w:t>
      </w:r>
      <w:r w:rsidR="0034281D">
        <w:rPr>
          <w:rFonts w:ascii="Charter" w:hAnsi="Charter"/>
          <w:sz w:val="22"/>
          <w:szCs w:val="22"/>
        </w:rPr>
        <w:t xml:space="preserve"> </w:t>
      </w:r>
      <w:r w:rsidR="0034281D" w:rsidRPr="0034281D">
        <w:rPr>
          <w:rFonts w:ascii="Charter" w:hAnsi="Charter"/>
          <w:sz w:val="22"/>
          <w:szCs w:val="22"/>
        </w:rPr>
        <w:t xml:space="preserve">suspensionsmetoder, der benyttes til </w:t>
      </w:r>
      <w:proofErr w:type="spellStart"/>
      <w:r w:rsidR="0034281D" w:rsidRPr="0034281D">
        <w:rPr>
          <w:rFonts w:ascii="Charter" w:hAnsi="Charter"/>
          <w:sz w:val="22"/>
          <w:szCs w:val="22"/>
        </w:rPr>
        <w:t>opsyning</w:t>
      </w:r>
      <w:proofErr w:type="spellEnd"/>
      <w:r w:rsidR="0034281D" w:rsidRPr="0034281D">
        <w:rPr>
          <w:rFonts w:ascii="Charter" w:hAnsi="Charter"/>
          <w:sz w:val="22"/>
          <w:szCs w:val="22"/>
        </w:rPr>
        <w:t xml:space="preserve"> af vaginaltoppen under </w:t>
      </w:r>
      <w:proofErr w:type="spellStart"/>
      <w:r w:rsidR="0034281D" w:rsidRPr="0034281D">
        <w:rPr>
          <w:rFonts w:ascii="Charter" w:hAnsi="Charter"/>
          <w:sz w:val="22"/>
          <w:szCs w:val="22"/>
        </w:rPr>
        <w:t>hysterektomi</w:t>
      </w:r>
      <w:proofErr w:type="spellEnd"/>
      <w:r w:rsidR="0034281D">
        <w:rPr>
          <w:rFonts w:ascii="Charter" w:hAnsi="Charter"/>
          <w:sz w:val="22"/>
          <w:szCs w:val="22"/>
        </w:rPr>
        <w:t xml:space="preserve">, </w:t>
      </w:r>
      <w:r w:rsidRPr="00F02D10">
        <w:rPr>
          <w:rFonts w:ascii="Charter" w:hAnsi="Charter"/>
          <w:sz w:val="22"/>
          <w:szCs w:val="22"/>
        </w:rPr>
        <w:t>samt hvordan dette ændres over tid. Herunder hvordan disse forhold kan have betydning for den dansk folkesundhed</w:t>
      </w:r>
      <w:r w:rsidR="00FA7BEA">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rsidR="00705CE2" w:rsidRDefault="00705CE2"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9243F7" w:rsidRDefault="00C80F4B"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D</w:t>
      </w:r>
      <w:r w:rsidR="00F07D7C">
        <w:rPr>
          <w:rFonts w:ascii="Charter" w:hAnsi="Charter" w:cs="Arial"/>
          <w:b/>
          <w:bCs/>
          <w:color w:val="0000FF"/>
          <w:sz w:val="22"/>
          <w:szCs w:val="22"/>
          <w:lang w:val="da-DK"/>
        </w:rPr>
        <w:t xml:space="preserve">ata som ikke kommer fra Danmarks Statistik </w:t>
      </w:r>
    </w:p>
    <w:p w:rsidR="00D855E0" w:rsidRDefault="00CD5D49"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 xml:space="preserve">Følgende data, som ikke kommer fra Danmarks </w:t>
      </w:r>
      <w:r w:rsidR="00F07D7C">
        <w:rPr>
          <w:rFonts w:ascii="Charter" w:hAnsi="Charter"/>
          <w:sz w:val="22"/>
          <w:szCs w:val="22"/>
          <w:lang w:val="da-DK"/>
        </w:rPr>
        <w:t>Statistik</w:t>
      </w:r>
      <w:r w:rsidR="00C913D8">
        <w:rPr>
          <w:rFonts w:ascii="Charter" w:hAnsi="Charter"/>
          <w:sz w:val="22"/>
          <w:szCs w:val="22"/>
          <w:lang w:val="da-DK"/>
        </w:rPr>
        <w:t>,</w:t>
      </w:r>
      <w:r w:rsidR="00F07D7C">
        <w:rPr>
          <w:rFonts w:ascii="Charter" w:hAnsi="Charter"/>
          <w:sz w:val="22"/>
          <w:szCs w:val="22"/>
          <w:lang w:val="da-DK"/>
        </w:rPr>
        <w:t xml:space="preserve"> skal tilknyttes projektet:</w:t>
      </w:r>
      <w:r w:rsidR="00F07D7C" w:rsidDel="00F07D7C">
        <w:rPr>
          <w:rFonts w:ascii="Charter" w:hAnsi="Charter"/>
          <w:sz w:val="22"/>
          <w:szCs w:val="22"/>
          <w:lang w:val="da-DK"/>
        </w:rPr>
        <w:t xml:space="preserve"> </w:t>
      </w:r>
      <w:r w:rsidR="00F9466E">
        <w:rPr>
          <w:rFonts w:ascii="Charter" w:hAnsi="Charter"/>
          <w:sz w:val="22"/>
          <w:szCs w:val="22"/>
          <w:lang w:val="da-DK"/>
        </w:rPr>
        <w:br/>
      </w:r>
    </w:p>
    <w:p w:rsidR="00FA7BEA" w:rsidRPr="00FA7BEA" w:rsidRDefault="00FA7BEA" w:rsidP="00FA7BE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CE7D4A" w:rsidRPr="00CE7D4A" w:rsidRDefault="00CE7D4A" w:rsidP="00CE7D4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CE7D4A">
        <w:rPr>
          <w:rFonts w:ascii="Charter" w:hAnsi="Charter"/>
          <w:sz w:val="22"/>
          <w:szCs w:val="22"/>
          <w:lang w:val="da-DK"/>
        </w:rPr>
        <w:t xml:space="preserve">Data fra dansk </w:t>
      </w:r>
      <w:proofErr w:type="spellStart"/>
      <w:r w:rsidRPr="00CE7D4A">
        <w:rPr>
          <w:rFonts w:ascii="Charter" w:hAnsi="Charter"/>
          <w:sz w:val="22"/>
          <w:szCs w:val="22"/>
          <w:lang w:val="da-DK"/>
        </w:rPr>
        <w:t>hysterektomi</w:t>
      </w:r>
      <w:proofErr w:type="spellEnd"/>
      <w:r w:rsidRPr="00CE7D4A">
        <w:rPr>
          <w:rFonts w:ascii="Charter" w:hAnsi="Charter"/>
          <w:sz w:val="22"/>
          <w:szCs w:val="22"/>
          <w:lang w:val="da-DK"/>
        </w:rPr>
        <w:t xml:space="preserve"> og </w:t>
      </w:r>
      <w:proofErr w:type="spellStart"/>
      <w:r w:rsidRPr="00CE7D4A">
        <w:rPr>
          <w:rFonts w:ascii="Charter" w:hAnsi="Charter"/>
          <w:sz w:val="22"/>
          <w:szCs w:val="22"/>
          <w:lang w:val="da-DK"/>
        </w:rPr>
        <w:t>hysteroskopi</w:t>
      </w:r>
      <w:proofErr w:type="spellEnd"/>
      <w:r w:rsidRPr="00CE7D4A">
        <w:rPr>
          <w:rFonts w:ascii="Charter" w:hAnsi="Charter"/>
          <w:sz w:val="22"/>
          <w:szCs w:val="22"/>
          <w:lang w:val="da-DK"/>
        </w:rPr>
        <w:t xml:space="preserve"> database.</w:t>
      </w:r>
    </w:p>
    <w:p w:rsidR="00C80F4B" w:rsidRDefault="00C80F4B"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F07D7C" w:rsidRDefault="00C005A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w:t>
      </w:r>
      <w:r w:rsidR="00F07D7C">
        <w:rPr>
          <w:rFonts w:ascii="Charter" w:hAnsi="Charter" w:cs="Arial"/>
          <w:b/>
          <w:bCs/>
          <w:color w:val="0000FF"/>
          <w:sz w:val="22"/>
          <w:szCs w:val="22"/>
          <w:lang w:val="da-DK"/>
        </w:rPr>
        <w:t>s slutdato</w:t>
      </w:r>
    </w:p>
    <w:p w:rsidR="009243F7"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FA7BEA">
        <w:rPr>
          <w:rFonts w:ascii="Charter" w:hAnsi="Charter"/>
          <w:sz w:val="22"/>
          <w:szCs w:val="22"/>
          <w:lang w:val="da-DK"/>
        </w:rPr>
        <w:t>12</w:t>
      </w:r>
      <w:r w:rsidR="005E7E6F">
        <w:rPr>
          <w:rFonts w:ascii="Charter" w:hAnsi="Charter"/>
          <w:sz w:val="22"/>
          <w:szCs w:val="22"/>
          <w:lang w:val="da-DK"/>
        </w:rPr>
        <w:t xml:space="preserve">. </w:t>
      </w:r>
      <w:r w:rsidR="00FA7BEA">
        <w:rPr>
          <w:rFonts w:ascii="Charter" w:hAnsi="Charter"/>
          <w:sz w:val="22"/>
          <w:szCs w:val="22"/>
          <w:lang w:val="da-DK"/>
        </w:rPr>
        <w:t>juni</w:t>
      </w:r>
      <w:r w:rsidRPr="00C962B4">
        <w:rPr>
          <w:rFonts w:ascii="Charter" w:hAnsi="Charter"/>
          <w:sz w:val="22"/>
          <w:szCs w:val="22"/>
          <w:lang w:val="da-DK"/>
        </w:rPr>
        <w:t xml:space="preserve"> 20</w:t>
      </w:r>
      <w:r w:rsidR="00CD5D49" w:rsidRPr="005E7E6F">
        <w:rPr>
          <w:rFonts w:ascii="Charter" w:hAnsi="Charter"/>
          <w:sz w:val="22"/>
          <w:szCs w:val="22"/>
          <w:lang w:val="da-DK"/>
        </w:rPr>
        <w:t>2</w:t>
      </w:r>
      <w:r w:rsidR="005E7E6F">
        <w:rPr>
          <w:rFonts w:ascii="Charter" w:hAnsi="Charter"/>
          <w:sz w:val="22"/>
          <w:szCs w:val="22"/>
          <w:lang w:val="da-DK"/>
        </w:rPr>
        <w:t>9</w:t>
      </w:r>
      <w:r w:rsidRPr="005E7E6F">
        <w:rPr>
          <w:rFonts w:ascii="Charter" w:hAnsi="Charter"/>
          <w:sz w:val="22"/>
          <w:szCs w:val="22"/>
          <w:lang w:val="da-DK"/>
        </w:rPr>
        <w:t>.</w:t>
      </w:r>
      <w:r w:rsidR="005E7E6F">
        <w:rPr>
          <w:rFonts w:ascii="Charter" w:hAnsi="Charter"/>
          <w:sz w:val="22"/>
          <w:szCs w:val="22"/>
          <w:lang w:val="da-DK"/>
        </w:rPr>
        <w:t xml:space="preserve"> </w:t>
      </w:r>
    </w:p>
    <w:p w:rsidR="000A5B2C" w:rsidRPr="00BA3BDE" w:rsidRDefault="000A5B2C">
      <w:pPr>
        <w:pStyle w:val="Overskrift3"/>
        <w:rPr>
          <w:rFonts w:ascii="Charter" w:hAnsi="Charter"/>
          <w:sz w:val="22"/>
          <w:szCs w:val="22"/>
        </w:rPr>
      </w:pPr>
      <w:r w:rsidRPr="00BA3BDE">
        <w:rPr>
          <w:rFonts w:ascii="Charter" w:hAnsi="Charter"/>
          <w:color w:val="0000FF"/>
          <w:sz w:val="22"/>
          <w:szCs w:val="22"/>
        </w:rPr>
        <w:t>Autoriserede forskere</w:t>
      </w:r>
    </w:p>
    <w:p w:rsidR="00385254" w:rsidRPr="00C35F12" w:rsidRDefault="00FA7BEA" w:rsidP="00385254">
      <w:pPr>
        <w:rPr>
          <w:rFonts w:ascii="Charter" w:hAnsi="Charter"/>
          <w:i/>
          <w:sz w:val="20"/>
          <w:szCs w:val="20"/>
        </w:rPr>
      </w:pPr>
      <w:r>
        <w:rPr>
          <w:rFonts w:ascii="Charter" w:hAnsi="Charter"/>
          <w:i/>
          <w:sz w:val="20"/>
          <w:szCs w:val="20"/>
        </w:rPr>
        <w:t>Foruden nedenstående oplysninger, så se venligst FSE-BOA for yderligere info</w:t>
      </w:r>
      <w:r w:rsidR="00D67F6B"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111"/>
        <w:gridCol w:w="1644"/>
        <w:gridCol w:w="820"/>
        <w:gridCol w:w="585"/>
        <w:gridCol w:w="690"/>
        <w:gridCol w:w="940"/>
        <w:gridCol w:w="1380"/>
        <w:gridCol w:w="1337"/>
      </w:tblGrid>
      <w:tr w:rsidR="00396989" w:rsidRPr="003B695F" w:rsidTr="009A2653">
        <w:trPr>
          <w:trHeight w:val="294"/>
        </w:trPr>
        <w:tc>
          <w:tcPr>
            <w:tcW w:w="711" w:type="pct"/>
            <w:shd w:val="clear" w:color="000000" w:fill="D9D9D9" w:themeFill="background1" w:themeFillShade="D9"/>
            <w:hideMark/>
          </w:tcPr>
          <w:p w:rsidR="0010471E" w:rsidRPr="003B695F" w:rsidRDefault="0010471E" w:rsidP="00396989">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10471E" w:rsidRPr="003B695F" w:rsidRDefault="0010471E" w:rsidP="00D67F6B">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10471E" w:rsidRPr="003B695F" w:rsidRDefault="0010471E" w:rsidP="00D67F6B">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3" w:type="pct"/>
            <w:shd w:val="clear" w:color="000000" w:fill="D9D9D9" w:themeFill="background1" w:themeFillShade="D9"/>
            <w:hideMark/>
          </w:tcPr>
          <w:p w:rsidR="0010471E" w:rsidRPr="003B695F" w:rsidRDefault="0010471E" w:rsidP="00396989">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rsidR="0010471E" w:rsidRPr="003B695F" w:rsidRDefault="0010471E" w:rsidP="00396989">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rsidR="0010471E" w:rsidRPr="003B695F" w:rsidRDefault="0010471E" w:rsidP="00396989">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rsidR="0010471E" w:rsidRPr="003B695F" w:rsidRDefault="0010471E" w:rsidP="00595A79">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10471E" w:rsidRPr="003B695F" w:rsidRDefault="0010471E" w:rsidP="00595A79">
            <w:pPr>
              <w:rPr>
                <w:rFonts w:ascii="Charter" w:hAnsi="Charter"/>
                <w:b/>
                <w:bCs/>
                <w:color w:val="000000"/>
                <w:sz w:val="18"/>
                <w:szCs w:val="18"/>
              </w:rPr>
            </w:pPr>
            <w:r w:rsidRPr="003B695F">
              <w:rPr>
                <w:rFonts w:ascii="Charter" w:hAnsi="Charter"/>
                <w:b/>
                <w:bCs/>
                <w:color w:val="000000"/>
                <w:sz w:val="18"/>
                <w:szCs w:val="18"/>
              </w:rPr>
              <w:t>Hjemsendelse tillades</w:t>
            </w:r>
          </w:p>
          <w:p w:rsidR="0010471E" w:rsidRPr="003B695F" w:rsidRDefault="0010471E" w:rsidP="00595A79">
            <w:pPr>
              <w:rPr>
                <w:rFonts w:ascii="Charter" w:hAnsi="Charter"/>
                <w:b/>
                <w:bCs/>
                <w:color w:val="000000"/>
                <w:sz w:val="18"/>
                <w:szCs w:val="18"/>
              </w:rPr>
            </w:pPr>
            <w:r w:rsidRPr="003B695F">
              <w:rPr>
                <w:rFonts w:ascii="Charter" w:hAnsi="Charter"/>
                <w:b/>
                <w:bCs/>
                <w:color w:val="000000"/>
                <w:sz w:val="18"/>
                <w:szCs w:val="18"/>
              </w:rPr>
              <w:t>(Ja/Nej)</w:t>
            </w:r>
          </w:p>
        </w:tc>
        <w:tc>
          <w:tcPr>
            <w:tcW w:w="674" w:type="pct"/>
            <w:shd w:val="clear" w:color="000000" w:fill="D9D9D9" w:themeFill="background1" w:themeFillShade="D9"/>
          </w:tcPr>
          <w:p w:rsidR="0010471E" w:rsidRPr="003B695F" w:rsidRDefault="0010471E" w:rsidP="00595A79">
            <w:pPr>
              <w:rPr>
                <w:rFonts w:ascii="Charter" w:hAnsi="Charter"/>
                <w:b/>
                <w:bCs/>
                <w:color w:val="000000"/>
                <w:sz w:val="18"/>
                <w:szCs w:val="18"/>
              </w:rPr>
            </w:pPr>
            <w:r w:rsidRPr="003B695F">
              <w:rPr>
                <w:rFonts w:ascii="Charter" w:hAnsi="Charter"/>
                <w:b/>
                <w:bCs/>
                <w:color w:val="000000"/>
                <w:sz w:val="18"/>
                <w:szCs w:val="18"/>
              </w:rPr>
              <w:t>Forskeraftale på engelsk****</w:t>
            </w:r>
          </w:p>
          <w:p w:rsidR="0010471E" w:rsidRPr="003B695F" w:rsidRDefault="0010471E" w:rsidP="00595A79">
            <w:pPr>
              <w:rPr>
                <w:rFonts w:ascii="Charter" w:hAnsi="Charter"/>
                <w:b/>
                <w:bCs/>
                <w:color w:val="000000"/>
                <w:sz w:val="18"/>
                <w:szCs w:val="18"/>
              </w:rPr>
            </w:pPr>
            <w:r w:rsidRPr="003B695F">
              <w:rPr>
                <w:rFonts w:ascii="Charter" w:hAnsi="Charter"/>
                <w:b/>
                <w:bCs/>
                <w:color w:val="000000"/>
                <w:sz w:val="18"/>
                <w:szCs w:val="18"/>
              </w:rPr>
              <w:t>(Ja/Nej)</w:t>
            </w:r>
          </w:p>
        </w:tc>
      </w:tr>
      <w:tr w:rsidR="009E7E10" w:rsidRPr="003B695F" w:rsidTr="009E7E10">
        <w:trPr>
          <w:trHeight w:val="288"/>
        </w:trPr>
        <w:tc>
          <w:tcPr>
            <w:tcW w:w="5000" w:type="pct"/>
            <w:gridSpan w:val="9"/>
            <w:shd w:val="clear" w:color="auto" w:fill="F2F2F2" w:themeFill="background1" w:themeFillShade="F2"/>
            <w:vAlign w:val="center"/>
          </w:tcPr>
          <w:p w:rsidR="009E7E10" w:rsidRPr="003B695F" w:rsidRDefault="009E7E10" w:rsidP="009E7E10">
            <w:pPr>
              <w:rPr>
                <w:rFonts w:ascii="Charter" w:hAnsi="Charter"/>
                <w:b/>
                <w:color w:val="000000"/>
                <w:sz w:val="18"/>
                <w:szCs w:val="18"/>
              </w:rPr>
            </w:pPr>
            <w:r w:rsidRPr="003B695F">
              <w:rPr>
                <w:rFonts w:ascii="Charter" w:hAnsi="Charter"/>
                <w:b/>
                <w:color w:val="000000"/>
                <w:sz w:val="18"/>
                <w:szCs w:val="18"/>
              </w:rPr>
              <w:t xml:space="preserve">Kontaktperson </w:t>
            </w:r>
          </w:p>
        </w:tc>
      </w:tr>
      <w:tr w:rsidR="00396989" w:rsidRPr="003B695F" w:rsidTr="009A2653">
        <w:trPr>
          <w:trHeight w:val="288"/>
        </w:trPr>
        <w:tc>
          <w:tcPr>
            <w:tcW w:w="711" w:type="pct"/>
            <w:shd w:val="clear" w:color="auto" w:fill="auto"/>
            <w:vAlign w:val="center"/>
          </w:tcPr>
          <w:p w:rsidR="0010471E" w:rsidRPr="003B695F" w:rsidRDefault="00833A7A" w:rsidP="00396989">
            <w:pPr>
              <w:rPr>
                <w:rFonts w:ascii="Charter" w:hAnsi="Charter"/>
                <w:color w:val="000000"/>
                <w:sz w:val="18"/>
                <w:szCs w:val="18"/>
              </w:rPr>
            </w:pPr>
            <w:r>
              <w:rPr>
                <w:rFonts w:ascii="Charter" w:hAnsi="Charter"/>
                <w:color w:val="000000"/>
                <w:sz w:val="18"/>
                <w:szCs w:val="18"/>
              </w:rPr>
              <w:t>Christian Torp-Pedersen</w:t>
            </w:r>
          </w:p>
        </w:tc>
        <w:tc>
          <w:tcPr>
            <w:tcW w:w="560" w:type="pct"/>
          </w:tcPr>
          <w:p w:rsidR="0010471E" w:rsidRPr="003B695F" w:rsidRDefault="0010471E" w:rsidP="00396989">
            <w:pPr>
              <w:rPr>
                <w:rFonts w:ascii="Charter" w:hAnsi="Charter"/>
                <w:color w:val="000000"/>
                <w:sz w:val="18"/>
                <w:szCs w:val="18"/>
              </w:rPr>
            </w:pPr>
          </w:p>
        </w:tc>
        <w:tc>
          <w:tcPr>
            <w:tcW w:w="829" w:type="pct"/>
            <w:shd w:val="clear" w:color="auto" w:fill="auto"/>
            <w:vAlign w:val="center"/>
          </w:tcPr>
          <w:p w:rsidR="0010471E" w:rsidRPr="003B695F" w:rsidRDefault="0010471E" w:rsidP="00396989">
            <w:pPr>
              <w:rPr>
                <w:rFonts w:ascii="Charter" w:hAnsi="Charter"/>
                <w:color w:val="000000"/>
                <w:sz w:val="18"/>
                <w:szCs w:val="18"/>
              </w:rPr>
            </w:pPr>
          </w:p>
        </w:tc>
        <w:tc>
          <w:tcPr>
            <w:tcW w:w="413" w:type="pct"/>
            <w:shd w:val="clear" w:color="auto" w:fill="auto"/>
            <w:vAlign w:val="center"/>
          </w:tcPr>
          <w:p w:rsidR="0010471E" w:rsidRPr="003B695F" w:rsidRDefault="00833A7A" w:rsidP="00396989">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rsidR="0010471E" w:rsidRPr="003B695F" w:rsidRDefault="0010471E" w:rsidP="00396989">
            <w:pPr>
              <w:rPr>
                <w:rFonts w:ascii="Charter" w:hAnsi="Charter"/>
                <w:color w:val="000000"/>
                <w:sz w:val="18"/>
                <w:szCs w:val="18"/>
              </w:rPr>
            </w:pPr>
          </w:p>
        </w:tc>
        <w:tc>
          <w:tcPr>
            <w:tcW w:w="348" w:type="pct"/>
            <w:shd w:val="clear" w:color="auto" w:fill="auto"/>
            <w:vAlign w:val="center"/>
          </w:tcPr>
          <w:p w:rsidR="0010471E" w:rsidRPr="003B695F" w:rsidRDefault="0010471E" w:rsidP="00396989">
            <w:pPr>
              <w:jc w:val="center"/>
              <w:rPr>
                <w:rFonts w:ascii="Charter" w:hAnsi="Charter"/>
                <w:color w:val="000000"/>
                <w:sz w:val="18"/>
                <w:szCs w:val="18"/>
              </w:rPr>
            </w:pPr>
          </w:p>
        </w:tc>
        <w:tc>
          <w:tcPr>
            <w:tcW w:w="474" w:type="pct"/>
            <w:shd w:val="clear" w:color="auto" w:fill="auto"/>
            <w:vAlign w:val="center"/>
          </w:tcPr>
          <w:p w:rsidR="0010471E" w:rsidRPr="003B695F" w:rsidRDefault="0010471E" w:rsidP="00396989">
            <w:pPr>
              <w:rPr>
                <w:rFonts w:ascii="Charter" w:hAnsi="Charter"/>
                <w:color w:val="000000"/>
                <w:sz w:val="18"/>
                <w:szCs w:val="18"/>
              </w:rPr>
            </w:pPr>
          </w:p>
        </w:tc>
        <w:tc>
          <w:tcPr>
            <w:tcW w:w="696" w:type="pct"/>
            <w:shd w:val="clear" w:color="auto" w:fill="auto"/>
            <w:vAlign w:val="center"/>
          </w:tcPr>
          <w:p w:rsidR="0010471E" w:rsidRPr="003B695F" w:rsidRDefault="00E72B05" w:rsidP="00396989">
            <w:pPr>
              <w:rPr>
                <w:rFonts w:ascii="Charter" w:hAnsi="Charter"/>
                <w:color w:val="000000"/>
                <w:sz w:val="18"/>
                <w:szCs w:val="18"/>
              </w:rPr>
            </w:pPr>
            <w:r>
              <w:rPr>
                <w:rFonts w:ascii="Charter" w:hAnsi="Charter"/>
                <w:color w:val="000000"/>
                <w:sz w:val="18"/>
                <w:szCs w:val="18"/>
              </w:rPr>
              <w:t>JA</w:t>
            </w:r>
          </w:p>
        </w:tc>
        <w:tc>
          <w:tcPr>
            <w:tcW w:w="674" w:type="pct"/>
          </w:tcPr>
          <w:p w:rsidR="0010471E" w:rsidRPr="003B695F" w:rsidRDefault="0010471E" w:rsidP="00396989">
            <w:pPr>
              <w:rPr>
                <w:rFonts w:ascii="Charter" w:hAnsi="Charter"/>
                <w:color w:val="000000"/>
                <w:sz w:val="18"/>
                <w:szCs w:val="18"/>
              </w:rPr>
            </w:pPr>
          </w:p>
        </w:tc>
      </w:tr>
      <w:tr w:rsidR="009E7E10" w:rsidRPr="003B695F" w:rsidTr="009E7E10">
        <w:trPr>
          <w:trHeight w:val="289"/>
        </w:trPr>
        <w:tc>
          <w:tcPr>
            <w:tcW w:w="5000" w:type="pct"/>
            <w:gridSpan w:val="9"/>
            <w:shd w:val="clear" w:color="auto" w:fill="F2F2F2" w:themeFill="background1" w:themeFillShade="F2"/>
            <w:vAlign w:val="center"/>
          </w:tcPr>
          <w:p w:rsidR="009E7E10" w:rsidRPr="003B695F" w:rsidRDefault="009E7E10" w:rsidP="00396989">
            <w:pPr>
              <w:rPr>
                <w:rFonts w:ascii="Charter" w:hAnsi="Charter"/>
                <w:color w:val="000000"/>
                <w:sz w:val="18"/>
                <w:szCs w:val="18"/>
              </w:rPr>
            </w:pPr>
            <w:r w:rsidRPr="003B695F">
              <w:rPr>
                <w:rFonts w:ascii="Charter" w:hAnsi="Charter"/>
                <w:b/>
                <w:color w:val="000000"/>
                <w:sz w:val="18"/>
                <w:szCs w:val="18"/>
              </w:rPr>
              <w:t>Øvrige personer</w:t>
            </w:r>
          </w:p>
        </w:tc>
      </w:tr>
      <w:tr w:rsidR="00396989" w:rsidRPr="003B695F" w:rsidTr="009A2653">
        <w:trPr>
          <w:trHeight w:val="289"/>
        </w:trPr>
        <w:tc>
          <w:tcPr>
            <w:tcW w:w="711" w:type="pct"/>
            <w:shd w:val="clear" w:color="auto" w:fill="auto"/>
          </w:tcPr>
          <w:p w:rsidR="003F1DF0" w:rsidRPr="00B726F1" w:rsidRDefault="003F1DF0" w:rsidP="003F1DF0">
            <w:pPr>
              <w:rPr>
                <w:rFonts w:ascii="Charter" w:hAnsi="Charter"/>
                <w:color w:val="000000"/>
                <w:sz w:val="20"/>
                <w:szCs w:val="20"/>
                <w:lang w:val="en-US"/>
              </w:rPr>
            </w:pPr>
            <w:r w:rsidRPr="00B726F1">
              <w:rPr>
                <w:rFonts w:ascii="Charter" w:hAnsi="Charter"/>
                <w:color w:val="000000"/>
                <w:sz w:val="20"/>
                <w:szCs w:val="20"/>
                <w:lang w:val="en-US"/>
              </w:rPr>
              <w:t xml:space="preserve">Emil </w:t>
            </w:r>
            <w:proofErr w:type="spellStart"/>
            <w:r w:rsidR="009A2653">
              <w:rPr>
                <w:rFonts w:ascii="Charter" w:hAnsi="Charter"/>
                <w:color w:val="000000"/>
                <w:sz w:val="20"/>
                <w:szCs w:val="20"/>
                <w:lang w:val="en-US"/>
              </w:rPr>
              <w:t>Loldrup</w:t>
            </w:r>
            <w:proofErr w:type="spellEnd"/>
            <w:r w:rsidR="009A2653">
              <w:rPr>
                <w:rFonts w:ascii="Charter" w:hAnsi="Charter"/>
                <w:color w:val="000000"/>
                <w:sz w:val="20"/>
                <w:szCs w:val="20"/>
                <w:lang w:val="en-US"/>
              </w:rPr>
              <w:t xml:space="preserve"> </w:t>
            </w:r>
            <w:r w:rsidRPr="00B726F1">
              <w:rPr>
                <w:rFonts w:ascii="Charter" w:hAnsi="Charter"/>
                <w:color w:val="000000"/>
                <w:sz w:val="20"/>
                <w:szCs w:val="20"/>
                <w:lang w:val="en-US"/>
              </w:rPr>
              <w:t>Fosbøl</w:t>
            </w:r>
          </w:p>
        </w:tc>
        <w:tc>
          <w:tcPr>
            <w:tcW w:w="560" w:type="pct"/>
          </w:tcPr>
          <w:p w:rsidR="003F1DF0" w:rsidRPr="003B695F" w:rsidRDefault="003F1DF0" w:rsidP="003F1DF0">
            <w:pPr>
              <w:rPr>
                <w:rFonts w:ascii="Charter" w:hAnsi="Charter"/>
                <w:color w:val="000000"/>
                <w:sz w:val="18"/>
                <w:szCs w:val="18"/>
              </w:rPr>
            </w:pPr>
          </w:p>
        </w:tc>
        <w:tc>
          <w:tcPr>
            <w:tcW w:w="829" w:type="pct"/>
            <w:shd w:val="clear" w:color="auto" w:fill="auto"/>
            <w:vAlign w:val="center"/>
          </w:tcPr>
          <w:p w:rsidR="003F1DF0" w:rsidRPr="003B695F" w:rsidRDefault="003F1DF0" w:rsidP="003F1DF0">
            <w:pPr>
              <w:rPr>
                <w:rFonts w:ascii="Charter" w:hAnsi="Charter"/>
                <w:color w:val="000000"/>
                <w:sz w:val="18"/>
                <w:szCs w:val="18"/>
              </w:rPr>
            </w:pPr>
          </w:p>
        </w:tc>
        <w:tc>
          <w:tcPr>
            <w:tcW w:w="413" w:type="pct"/>
            <w:shd w:val="clear" w:color="auto" w:fill="auto"/>
            <w:vAlign w:val="center"/>
          </w:tcPr>
          <w:p w:rsidR="003F1DF0" w:rsidRPr="00B726F1" w:rsidRDefault="003F1DF0" w:rsidP="003F1DF0">
            <w:pPr>
              <w:rPr>
                <w:rFonts w:ascii="Charter" w:hAnsi="Charter"/>
                <w:color w:val="000000"/>
                <w:sz w:val="20"/>
                <w:szCs w:val="20"/>
              </w:rPr>
            </w:pPr>
            <w:r w:rsidRPr="00B726F1">
              <w:rPr>
                <w:rFonts w:ascii="Charter" w:hAnsi="Charter"/>
                <w:color w:val="000000"/>
                <w:sz w:val="20"/>
                <w:szCs w:val="20"/>
              </w:rPr>
              <w:t>YBI</w:t>
            </w:r>
          </w:p>
        </w:tc>
        <w:tc>
          <w:tcPr>
            <w:tcW w:w="295" w:type="pct"/>
            <w:shd w:val="clear" w:color="auto" w:fill="auto"/>
            <w:vAlign w:val="center"/>
          </w:tcPr>
          <w:p w:rsidR="003F1DF0" w:rsidRPr="003B695F" w:rsidRDefault="003F1DF0" w:rsidP="003F1DF0">
            <w:pPr>
              <w:rPr>
                <w:rFonts w:ascii="Charter" w:hAnsi="Charter"/>
                <w:color w:val="000000"/>
                <w:sz w:val="18"/>
                <w:szCs w:val="18"/>
              </w:rPr>
            </w:pPr>
          </w:p>
        </w:tc>
        <w:tc>
          <w:tcPr>
            <w:tcW w:w="348" w:type="pct"/>
            <w:shd w:val="clear" w:color="auto" w:fill="auto"/>
            <w:vAlign w:val="center"/>
          </w:tcPr>
          <w:p w:rsidR="003F1DF0" w:rsidRPr="003B695F" w:rsidRDefault="003F1DF0" w:rsidP="003F1DF0">
            <w:pPr>
              <w:jc w:val="center"/>
              <w:rPr>
                <w:rFonts w:ascii="Charter" w:hAnsi="Charter"/>
                <w:color w:val="000000"/>
                <w:sz w:val="18"/>
                <w:szCs w:val="18"/>
              </w:rPr>
            </w:pPr>
          </w:p>
        </w:tc>
        <w:tc>
          <w:tcPr>
            <w:tcW w:w="474" w:type="pct"/>
            <w:shd w:val="clear" w:color="auto" w:fill="auto"/>
            <w:vAlign w:val="center"/>
          </w:tcPr>
          <w:p w:rsidR="003F1DF0" w:rsidRPr="003B695F" w:rsidRDefault="003F1DF0" w:rsidP="003F1DF0">
            <w:pPr>
              <w:rPr>
                <w:rFonts w:ascii="Charter" w:hAnsi="Charter"/>
                <w:color w:val="000000"/>
                <w:sz w:val="18"/>
                <w:szCs w:val="18"/>
              </w:rPr>
            </w:pPr>
          </w:p>
        </w:tc>
        <w:tc>
          <w:tcPr>
            <w:tcW w:w="696" w:type="pct"/>
            <w:shd w:val="clear" w:color="auto" w:fill="auto"/>
            <w:vAlign w:val="center"/>
          </w:tcPr>
          <w:p w:rsidR="003F1DF0" w:rsidRDefault="00D933BD" w:rsidP="003F1DF0">
            <w:pPr>
              <w:rPr>
                <w:rFonts w:ascii="Charter" w:hAnsi="Charter"/>
                <w:color w:val="000000"/>
                <w:sz w:val="18"/>
                <w:szCs w:val="18"/>
              </w:rPr>
            </w:pPr>
            <w:r>
              <w:rPr>
                <w:rFonts w:ascii="Charter" w:hAnsi="Charter"/>
                <w:color w:val="000000"/>
                <w:sz w:val="18"/>
                <w:szCs w:val="18"/>
              </w:rPr>
              <w:t>JA</w:t>
            </w:r>
          </w:p>
        </w:tc>
        <w:tc>
          <w:tcPr>
            <w:tcW w:w="674" w:type="pct"/>
          </w:tcPr>
          <w:p w:rsidR="003F1DF0" w:rsidRPr="003B695F" w:rsidRDefault="003F1DF0" w:rsidP="003F1DF0">
            <w:pPr>
              <w:rPr>
                <w:rFonts w:ascii="Charter" w:hAnsi="Charter"/>
                <w:color w:val="000000"/>
                <w:sz w:val="18"/>
                <w:szCs w:val="18"/>
              </w:rPr>
            </w:pPr>
          </w:p>
        </w:tc>
      </w:tr>
      <w:tr w:rsidR="00396989" w:rsidRPr="003B695F" w:rsidTr="009A2653">
        <w:trPr>
          <w:trHeight w:val="289"/>
        </w:trPr>
        <w:tc>
          <w:tcPr>
            <w:tcW w:w="711" w:type="pct"/>
            <w:shd w:val="clear" w:color="auto" w:fill="auto"/>
          </w:tcPr>
          <w:p w:rsidR="003F1DF0" w:rsidRPr="00B726F1" w:rsidRDefault="009A2653" w:rsidP="003F1DF0">
            <w:pPr>
              <w:rPr>
                <w:rFonts w:ascii="Charter" w:hAnsi="Charter"/>
                <w:color w:val="000000"/>
                <w:sz w:val="20"/>
                <w:szCs w:val="20"/>
                <w:lang w:val="en-US"/>
              </w:rPr>
            </w:pPr>
            <w:r>
              <w:rPr>
                <w:rFonts w:ascii="Charter" w:hAnsi="Charter"/>
                <w:color w:val="000000"/>
                <w:sz w:val="20"/>
                <w:szCs w:val="20"/>
                <w:lang w:val="en-US"/>
              </w:rPr>
              <w:t>Lisbeth Bonde</w:t>
            </w:r>
          </w:p>
        </w:tc>
        <w:tc>
          <w:tcPr>
            <w:tcW w:w="560" w:type="pct"/>
          </w:tcPr>
          <w:p w:rsidR="003F1DF0" w:rsidRPr="003B695F" w:rsidRDefault="003F1DF0" w:rsidP="003F1DF0">
            <w:pPr>
              <w:rPr>
                <w:rFonts w:ascii="Charter" w:hAnsi="Charter"/>
                <w:color w:val="000000"/>
                <w:sz w:val="18"/>
                <w:szCs w:val="18"/>
              </w:rPr>
            </w:pPr>
          </w:p>
        </w:tc>
        <w:tc>
          <w:tcPr>
            <w:tcW w:w="829" w:type="pct"/>
            <w:shd w:val="clear" w:color="auto" w:fill="auto"/>
            <w:vAlign w:val="center"/>
          </w:tcPr>
          <w:p w:rsidR="003F1DF0" w:rsidRPr="003B695F" w:rsidRDefault="003F1DF0" w:rsidP="003F1DF0">
            <w:pPr>
              <w:rPr>
                <w:rFonts w:ascii="Charter" w:hAnsi="Charter"/>
                <w:color w:val="000000"/>
                <w:sz w:val="18"/>
                <w:szCs w:val="18"/>
              </w:rPr>
            </w:pPr>
          </w:p>
        </w:tc>
        <w:tc>
          <w:tcPr>
            <w:tcW w:w="413" w:type="pct"/>
            <w:shd w:val="clear" w:color="auto" w:fill="auto"/>
            <w:vAlign w:val="center"/>
          </w:tcPr>
          <w:p w:rsidR="003F1DF0" w:rsidRPr="00B726F1" w:rsidRDefault="009A2653" w:rsidP="003F1DF0">
            <w:pPr>
              <w:rPr>
                <w:rFonts w:ascii="Charter" w:hAnsi="Charter"/>
                <w:color w:val="000000"/>
                <w:sz w:val="20"/>
                <w:szCs w:val="20"/>
              </w:rPr>
            </w:pPr>
            <w:r>
              <w:rPr>
                <w:rFonts w:ascii="Charter" w:hAnsi="Charter"/>
                <w:color w:val="000000"/>
                <w:sz w:val="20"/>
                <w:szCs w:val="20"/>
              </w:rPr>
              <w:t>YOC</w:t>
            </w:r>
          </w:p>
        </w:tc>
        <w:tc>
          <w:tcPr>
            <w:tcW w:w="295" w:type="pct"/>
            <w:shd w:val="clear" w:color="auto" w:fill="auto"/>
            <w:vAlign w:val="center"/>
          </w:tcPr>
          <w:p w:rsidR="003F1DF0" w:rsidRPr="003B695F" w:rsidRDefault="003F1DF0" w:rsidP="003F1DF0">
            <w:pPr>
              <w:rPr>
                <w:rFonts w:ascii="Charter" w:hAnsi="Charter"/>
                <w:color w:val="000000"/>
                <w:sz w:val="18"/>
                <w:szCs w:val="18"/>
              </w:rPr>
            </w:pPr>
          </w:p>
        </w:tc>
        <w:tc>
          <w:tcPr>
            <w:tcW w:w="348" w:type="pct"/>
            <w:shd w:val="clear" w:color="auto" w:fill="auto"/>
            <w:vAlign w:val="center"/>
          </w:tcPr>
          <w:p w:rsidR="003F1DF0" w:rsidRPr="003B695F" w:rsidRDefault="003F1DF0" w:rsidP="003F1DF0">
            <w:pPr>
              <w:jc w:val="center"/>
              <w:rPr>
                <w:rFonts w:ascii="Charter" w:hAnsi="Charter"/>
                <w:color w:val="000000"/>
                <w:sz w:val="18"/>
                <w:szCs w:val="18"/>
              </w:rPr>
            </w:pPr>
          </w:p>
        </w:tc>
        <w:tc>
          <w:tcPr>
            <w:tcW w:w="474" w:type="pct"/>
            <w:shd w:val="clear" w:color="auto" w:fill="auto"/>
            <w:vAlign w:val="center"/>
          </w:tcPr>
          <w:p w:rsidR="003F1DF0" w:rsidRPr="003B695F" w:rsidRDefault="003F1DF0" w:rsidP="003F1DF0">
            <w:pPr>
              <w:rPr>
                <w:rFonts w:ascii="Charter" w:hAnsi="Charter"/>
                <w:color w:val="000000"/>
                <w:sz w:val="18"/>
                <w:szCs w:val="18"/>
              </w:rPr>
            </w:pPr>
          </w:p>
        </w:tc>
        <w:tc>
          <w:tcPr>
            <w:tcW w:w="696" w:type="pct"/>
            <w:shd w:val="clear" w:color="auto" w:fill="auto"/>
            <w:vAlign w:val="center"/>
          </w:tcPr>
          <w:p w:rsidR="003F1DF0" w:rsidRDefault="009A2653" w:rsidP="003F1DF0">
            <w:pPr>
              <w:rPr>
                <w:rFonts w:ascii="Charter" w:hAnsi="Charter"/>
                <w:color w:val="000000"/>
                <w:sz w:val="18"/>
                <w:szCs w:val="18"/>
              </w:rPr>
            </w:pPr>
            <w:r>
              <w:rPr>
                <w:rFonts w:ascii="Charter" w:hAnsi="Charter"/>
                <w:color w:val="000000"/>
                <w:sz w:val="18"/>
                <w:szCs w:val="18"/>
              </w:rPr>
              <w:t>NEJ</w:t>
            </w:r>
          </w:p>
        </w:tc>
        <w:tc>
          <w:tcPr>
            <w:tcW w:w="674" w:type="pct"/>
          </w:tcPr>
          <w:p w:rsidR="003F1DF0" w:rsidRPr="003B695F" w:rsidRDefault="003F1DF0" w:rsidP="003F1DF0">
            <w:pPr>
              <w:rPr>
                <w:rFonts w:ascii="Charter" w:hAnsi="Charter"/>
                <w:color w:val="000000"/>
                <w:sz w:val="18"/>
                <w:szCs w:val="18"/>
              </w:rPr>
            </w:pPr>
          </w:p>
        </w:tc>
      </w:tr>
      <w:tr w:rsidR="00396989" w:rsidRPr="003B695F" w:rsidTr="009A2653">
        <w:trPr>
          <w:trHeight w:val="289"/>
        </w:trPr>
        <w:tc>
          <w:tcPr>
            <w:tcW w:w="711" w:type="pct"/>
            <w:shd w:val="clear" w:color="auto" w:fill="auto"/>
          </w:tcPr>
          <w:p w:rsidR="003F1DF0" w:rsidRPr="00B726F1" w:rsidRDefault="00CE1485" w:rsidP="003F1DF0">
            <w:pPr>
              <w:rPr>
                <w:rFonts w:ascii="Charter" w:hAnsi="Charter"/>
                <w:color w:val="000000"/>
                <w:sz w:val="20"/>
                <w:szCs w:val="20"/>
              </w:rPr>
            </w:pPr>
            <w:r w:rsidRPr="00CE1485">
              <w:rPr>
                <w:rFonts w:ascii="Charter" w:hAnsi="Charter"/>
                <w:color w:val="000000"/>
                <w:sz w:val="20"/>
                <w:szCs w:val="20"/>
              </w:rPr>
              <w:t>Lauge Klement Moltke Østergaard</w:t>
            </w:r>
          </w:p>
        </w:tc>
        <w:tc>
          <w:tcPr>
            <w:tcW w:w="560" w:type="pct"/>
          </w:tcPr>
          <w:p w:rsidR="003F1DF0" w:rsidRPr="003B695F" w:rsidRDefault="003F1DF0" w:rsidP="003F1DF0">
            <w:pPr>
              <w:rPr>
                <w:rFonts w:ascii="Charter" w:hAnsi="Charter"/>
                <w:color w:val="000000"/>
                <w:sz w:val="18"/>
                <w:szCs w:val="18"/>
              </w:rPr>
            </w:pPr>
          </w:p>
        </w:tc>
        <w:tc>
          <w:tcPr>
            <w:tcW w:w="829" w:type="pct"/>
            <w:shd w:val="clear" w:color="auto" w:fill="auto"/>
            <w:vAlign w:val="center"/>
          </w:tcPr>
          <w:p w:rsidR="003F1DF0" w:rsidRPr="003B695F" w:rsidRDefault="003F1DF0" w:rsidP="003F1DF0">
            <w:pPr>
              <w:rPr>
                <w:rFonts w:ascii="Charter" w:hAnsi="Charter"/>
                <w:color w:val="000000"/>
                <w:sz w:val="18"/>
                <w:szCs w:val="18"/>
              </w:rPr>
            </w:pPr>
          </w:p>
        </w:tc>
        <w:tc>
          <w:tcPr>
            <w:tcW w:w="413" w:type="pct"/>
            <w:shd w:val="clear" w:color="auto" w:fill="auto"/>
            <w:vAlign w:val="center"/>
          </w:tcPr>
          <w:p w:rsidR="003F1DF0" w:rsidRPr="00B726F1" w:rsidRDefault="003F1DF0" w:rsidP="003F1DF0">
            <w:pPr>
              <w:rPr>
                <w:rFonts w:ascii="Charter" w:hAnsi="Charter"/>
                <w:color w:val="000000"/>
                <w:sz w:val="20"/>
                <w:szCs w:val="20"/>
              </w:rPr>
            </w:pPr>
            <w:r w:rsidRPr="00B726F1">
              <w:rPr>
                <w:rFonts w:ascii="Charter" w:hAnsi="Charter"/>
                <w:color w:val="000000"/>
                <w:sz w:val="20"/>
                <w:szCs w:val="20"/>
              </w:rPr>
              <w:t>FDRX</w:t>
            </w:r>
          </w:p>
        </w:tc>
        <w:tc>
          <w:tcPr>
            <w:tcW w:w="295" w:type="pct"/>
            <w:shd w:val="clear" w:color="auto" w:fill="auto"/>
            <w:vAlign w:val="center"/>
          </w:tcPr>
          <w:p w:rsidR="003F1DF0" w:rsidRPr="003B695F" w:rsidRDefault="003F1DF0" w:rsidP="003F1DF0">
            <w:pPr>
              <w:rPr>
                <w:rFonts w:ascii="Charter" w:hAnsi="Charter"/>
                <w:color w:val="000000"/>
                <w:sz w:val="18"/>
                <w:szCs w:val="18"/>
              </w:rPr>
            </w:pPr>
          </w:p>
        </w:tc>
        <w:tc>
          <w:tcPr>
            <w:tcW w:w="348" w:type="pct"/>
            <w:shd w:val="clear" w:color="auto" w:fill="auto"/>
            <w:vAlign w:val="center"/>
          </w:tcPr>
          <w:p w:rsidR="003F1DF0" w:rsidRPr="003B695F" w:rsidRDefault="003F1DF0" w:rsidP="003F1DF0">
            <w:pPr>
              <w:jc w:val="center"/>
              <w:rPr>
                <w:rFonts w:ascii="Charter" w:hAnsi="Charter"/>
                <w:color w:val="000000"/>
                <w:sz w:val="18"/>
                <w:szCs w:val="18"/>
              </w:rPr>
            </w:pPr>
          </w:p>
        </w:tc>
        <w:tc>
          <w:tcPr>
            <w:tcW w:w="474" w:type="pct"/>
            <w:shd w:val="clear" w:color="auto" w:fill="auto"/>
            <w:vAlign w:val="center"/>
          </w:tcPr>
          <w:p w:rsidR="003F1DF0" w:rsidRPr="003B695F" w:rsidRDefault="003F1DF0" w:rsidP="003F1DF0">
            <w:pPr>
              <w:rPr>
                <w:rFonts w:ascii="Charter" w:hAnsi="Charter"/>
                <w:color w:val="000000"/>
                <w:sz w:val="18"/>
                <w:szCs w:val="18"/>
              </w:rPr>
            </w:pPr>
          </w:p>
        </w:tc>
        <w:tc>
          <w:tcPr>
            <w:tcW w:w="696" w:type="pct"/>
            <w:shd w:val="clear" w:color="auto" w:fill="auto"/>
            <w:vAlign w:val="center"/>
          </w:tcPr>
          <w:p w:rsidR="003F1DF0" w:rsidRDefault="00CE1485" w:rsidP="003F1DF0">
            <w:pPr>
              <w:rPr>
                <w:rFonts w:ascii="Charter" w:hAnsi="Charter"/>
                <w:color w:val="000000"/>
                <w:sz w:val="18"/>
                <w:szCs w:val="18"/>
              </w:rPr>
            </w:pPr>
            <w:r>
              <w:rPr>
                <w:rFonts w:ascii="Charter" w:hAnsi="Charter"/>
                <w:color w:val="000000"/>
                <w:sz w:val="18"/>
                <w:szCs w:val="18"/>
              </w:rPr>
              <w:t>NEJ</w:t>
            </w:r>
          </w:p>
        </w:tc>
        <w:tc>
          <w:tcPr>
            <w:tcW w:w="674" w:type="pct"/>
          </w:tcPr>
          <w:p w:rsidR="003F1DF0" w:rsidRPr="003B695F" w:rsidRDefault="003F1DF0" w:rsidP="003F1DF0">
            <w:pPr>
              <w:rPr>
                <w:rFonts w:ascii="Charter" w:hAnsi="Charter"/>
                <w:color w:val="000000"/>
                <w:sz w:val="18"/>
                <w:szCs w:val="18"/>
              </w:rPr>
            </w:pPr>
          </w:p>
        </w:tc>
      </w:tr>
      <w:tr w:rsidR="00396989" w:rsidRPr="003B695F" w:rsidTr="009A2653">
        <w:trPr>
          <w:trHeight w:val="289"/>
        </w:trPr>
        <w:tc>
          <w:tcPr>
            <w:tcW w:w="711" w:type="pct"/>
            <w:shd w:val="clear" w:color="auto" w:fill="auto"/>
            <w:vAlign w:val="center"/>
          </w:tcPr>
          <w:p w:rsidR="003F1DF0" w:rsidRPr="00B726F1" w:rsidRDefault="003F1DF0" w:rsidP="003F1DF0">
            <w:pPr>
              <w:rPr>
                <w:rFonts w:ascii="Charter" w:hAnsi="Charter"/>
                <w:color w:val="000000"/>
                <w:sz w:val="20"/>
                <w:szCs w:val="20"/>
              </w:rPr>
            </w:pPr>
            <w:r w:rsidRPr="00B726F1">
              <w:rPr>
                <w:rFonts w:ascii="Charter" w:hAnsi="Charter"/>
                <w:color w:val="000000"/>
                <w:sz w:val="20"/>
                <w:szCs w:val="20"/>
              </w:rPr>
              <w:t xml:space="preserve">Mikkel Porsborg Andersen </w:t>
            </w:r>
          </w:p>
        </w:tc>
        <w:tc>
          <w:tcPr>
            <w:tcW w:w="560" w:type="pct"/>
          </w:tcPr>
          <w:p w:rsidR="003F1DF0" w:rsidRPr="003B695F" w:rsidRDefault="003F1DF0" w:rsidP="003F1DF0">
            <w:pPr>
              <w:rPr>
                <w:rFonts w:ascii="Charter" w:hAnsi="Charter"/>
                <w:color w:val="000000"/>
                <w:sz w:val="18"/>
                <w:szCs w:val="18"/>
              </w:rPr>
            </w:pPr>
          </w:p>
        </w:tc>
        <w:tc>
          <w:tcPr>
            <w:tcW w:w="829" w:type="pct"/>
            <w:shd w:val="clear" w:color="auto" w:fill="auto"/>
            <w:vAlign w:val="center"/>
          </w:tcPr>
          <w:p w:rsidR="003F1DF0" w:rsidRPr="003B695F" w:rsidRDefault="003F1DF0" w:rsidP="003F1DF0">
            <w:pPr>
              <w:rPr>
                <w:rFonts w:ascii="Charter" w:hAnsi="Charter"/>
                <w:color w:val="000000"/>
                <w:sz w:val="18"/>
                <w:szCs w:val="18"/>
              </w:rPr>
            </w:pPr>
          </w:p>
        </w:tc>
        <w:tc>
          <w:tcPr>
            <w:tcW w:w="413" w:type="pct"/>
            <w:shd w:val="clear" w:color="auto" w:fill="auto"/>
            <w:vAlign w:val="center"/>
          </w:tcPr>
          <w:p w:rsidR="003F1DF0" w:rsidRPr="00B726F1" w:rsidRDefault="003F1DF0" w:rsidP="003F1DF0">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rsidR="003F1DF0" w:rsidRPr="003B695F" w:rsidRDefault="003F1DF0" w:rsidP="003F1DF0">
            <w:pPr>
              <w:rPr>
                <w:rFonts w:ascii="Charter" w:hAnsi="Charter"/>
                <w:color w:val="000000"/>
                <w:sz w:val="18"/>
                <w:szCs w:val="18"/>
              </w:rPr>
            </w:pPr>
          </w:p>
        </w:tc>
        <w:tc>
          <w:tcPr>
            <w:tcW w:w="348" w:type="pct"/>
            <w:shd w:val="clear" w:color="auto" w:fill="auto"/>
            <w:vAlign w:val="center"/>
          </w:tcPr>
          <w:p w:rsidR="003F1DF0" w:rsidRPr="003B695F" w:rsidRDefault="003F1DF0" w:rsidP="003F1DF0">
            <w:pPr>
              <w:jc w:val="center"/>
              <w:rPr>
                <w:rFonts w:ascii="Charter" w:hAnsi="Charter"/>
                <w:color w:val="000000"/>
                <w:sz w:val="18"/>
                <w:szCs w:val="18"/>
              </w:rPr>
            </w:pPr>
          </w:p>
        </w:tc>
        <w:tc>
          <w:tcPr>
            <w:tcW w:w="474" w:type="pct"/>
            <w:shd w:val="clear" w:color="auto" w:fill="auto"/>
            <w:vAlign w:val="center"/>
          </w:tcPr>
          <w:p w:rsidR="003F1DF0" w:rsidRPr="003B695F" w:rsidRDefault="003F1DF0" w:rsidP="003F1DF0">
            <w:pPr>
              <w:rPr>
                <w:rFonts w:ascii="Charter" w:hAnsi="Charter"/>
                <w:color w:val="000000"/>
                <w:sz w:val="18"/>
                <w:szCs w:val="18"/>
              </w:rPr>
            </w:pPr>
          </w:p>
        </w:tc>
        <w:tc>
          <w:tcPr>
            <w:tcW w:w="696" w:type="pct"/>
            <w:shd w:val="clear" w:color="auto" w:fill="auto"/>
            <w:vAlign w:val="center"/>
          </w:tcPr>
          <w:p w:rsidR="003F1DF0" w:rsidRDefault="00B726F1" w:rsidP="003F1DF0">
            <w:pPr>
              <w:rPr>
                <w:rFonts w:ascii="Charter" w:hAnsi="Charter"/>
                <w:color w:val="000000"/>
                <w:sz w:val="18"/>
                <w:szCs w:val="18"/>
              </w:rPr>
            </w:pPr>
            <w:r>
              <w:rPr>
                <w:rFonts w:ascii="Charter" w:hAnsi="Charter"/>
                <w:color w:val="000000"/>
                <w:sz w:val="18"/>
                <w:szCs w:val="18"/>
              </w:rPr>
              <w:t>JA</w:t>
            </w:r>
          </w:p>
        </w:tc>
        <w:tc>
          <w:tcPr>
            <w:tcW w:w="674" w:type="pct"/>
          </w:tcPr>
          <w:p w:rsidR="003F1DF0" w:rsidRPr="003B695F" w:rsidRDefault="003F1DF0" w:rsidP="003F1DF0">
            <w:pPr>
              <w:rPr>
                <w:rFonts w:ascii="Charter" w:hAnsi="Charter"/>
                <w:color w:val="000000"/>
                <w:sz w:val="18"/>
                <w:szCs w:val="18"/>
              </w:rPr>
            </w:pPr>
          </w:p>
        </w:tc>
      </w:tr>
      <w:tr w:rsidR="00396989" w:rsidRPr="003B695F" w:rsidTr="009A2653">
        <w:trPr>
          <w:trHeight w:val="289"/>
        </w:trPr>
        <w:tc>
          <w:tcPr>
            <w:tcW w:w="711" w:type="pct"/>
            <w:shd w:val="clear" w:color="auto" w:fill="auto"/>
            <w:vAlign w:val="center"/>
          </w:tcPr>
          <w:p w:rsidR="003F1DF0" w:rsidRPr="00B726F1" w:rsidRDefault="009A2653" w:rsidP="003F1DF0">
            <w:pPr>
              <w:rPr>
                <w:rFonts w:ascii="Charter" w:hAnsi="Charter"/>
                <w:color w:val="000000"/>
                <w:sz w:val="20"/>
                <w:szCs w:val="20"/>
              </w:rPr>
            </w:pPr>
            <w:r>
              <w:rPr>
                <w:rFonts w:ascii="Charter" w:hAnsi="Charter"/>
                <w:color w:val="000000"/>
                <w:sz w:val="20"/>
                <w:szCs w:val="20"/>
              </w:rPr>
              <w:t>Ea Papsø Løwenstein</w:t>
            </w:r>
          </w:p>
        </w:tc>
        <w:tc>
          <w:tcPr>
            <w:tcW w:w="560" w:type="pct"/>
          </w:tcPr>
          <w:p w:rsidR="003F1DF0" w:rsidRPr="003B695F" w:rsidRDefault="003F1DF0" w:rsidP="003F1DF0">
            <w:pPr>
              <w:rPr>
                <w:rFonts w:ascii="Charter" w:hAnsi="Charter"/>
                <w:color w:val="000000"/>
                <w:sz w:val="18"/>
                <w:szCs w:val="18"/>
              </w:rPr>
            </w:pPr>
          </w:p>
        </w:tc>
        <w:tc>
          <w:tcPr>
            <w:tcW w:w="829" w:type="pct"/>
            <w:shd w:val="clear" w:color="auto" w:fill="auto"/>
            <w:vAlign w:val="center"/>
          </w:tcPr>
          <w:p w:rsidR="003F1DF0" w:rsidRPr="003B695F" w:rsidRDefault="003F1DF0" w:rsidP="003F1DF0">
            <w:pPr>
              <w:rPr>
                <w:rFonts w:ascii="Charter" w:hAnsi="Charter"/>
                <w:color w:val="000000"/>
                <w:sz w:val="18"/>
                <w:szCs w:val="18"/>
              </w:rPr>
            </w:pPr>
          </w:p>
        </w:tc>
        <w:tc>
          <w:tcPr>
            <w:tcW w:w="413" w:type="pct"/>
            <w:shd w:val="clear" w:color="auto" w:fill="auto"/>
            <w:vAlign w:val="center"/>
          </w:tcPr>
          <w:p w:rsidR="003F1DF0" w:rsidRDefault="00B726F1" w:rsidP="003F1DF0">
            <w:pPr>
              <w:rPr>
                <w:rFonts w:ascii="Charter" w:hAnsi="Charter"/>
                <w:color w:val="000000"/>
                <w:sz w:val="18"/>
                <w:szCs w:val="18"/>
              </w:rPr>
            </w:pPr>
            <w:r>
              <w:rPr>
                <w:rFonts w:ascii="Charter" w:hAnsi="Charter"/>
                <w:color w:val="000000"/>
                <w:sz w:val="18"/>
                <w:szCs w:val="18"/>
              </w:rPr>
              <w:t>F</w:t>
            </w:r>
            <w:r w:rsidR="00927203">
              <w:rPr>
                <w:rFonts w:ascii="Charter" w:hAnsi="Charter"/>
                <w:color w:val="000000"/>
                <w:sz w:val="18"/>
                <w:szCs w:val="18"/>
              </w:rPr>
              <w:t>KGC</w:t>
            </w:r>
          </w:p>
        </w:tc>
        <w:tc>
          <w:tcPr>
            <w:tcW w:w="295" w:type="pct"/>
            <w:shd w:val="clear" w:color="auto" w:fill="auto"/>
            <w:vAlign w:val="center"/>
          </w:tcPr>
          <w:p w:rsidR="003F1DF0" w:rsidRPr="003B695F" w:rsidRDefault="003F1DF0" w:rsidP="003F1DF0">
            <w:pPr>
              <w:rPr>
                <w:rFonts w:ascii="Charter" w:hAnsi="Charter"/>
                <w:color w:val="000000"/>
                <w:sz w:val="18"/>
                <w:szCs w:val="18"/>
              </w:rPr>
            </w:pPr>
          </w:p>
        </w:tc>
        <w:tc>
          <w:tcPr>
            <w:tcW w:w="348" w:type="pct"/>
            <w:shd w:val="clear" w:color="auto" w:fill="auto"/>
            <w:vAlign w:val="center"/>
          </w:tcPr>
          <w:p w:rsidR="003F1DF0" w:rsidRPr="003B695F" w:rsidRDefault="003F1DF0" w:rsidP="003F1DF0">
            <w:pPr>
              <w:jc w:val="center"/>
              <w:rPr>
                <w:rFonts w:ascii="Charter" w:hAnsi="Charter"/>
                <w:color w:val="000000"/>
                <w:sz w:val="18"/>
                <w:szCs w:val="18"/>
              </w:rPr>
            </w:pPr>
          </w:p>
        </w:tc>
        <w:tc>
          <w:tcPr>
            <w:tcW w:w="474" w:type="pct"/>
            <w:shd w:val="clear" w:color="auto" w:fill="auto"/>
            <w:vAlign w:val="center"/>
          </w:tcPr>
          <w:p w:rsidR="003F1DF0" w:rsidRPr="003B695F" w:rsidRDefault="003F1DF0" w:rsidP="003F1DF0">
            <w:pPr>
              <w:rPr>
                <w:rFonts w:ascii="Charter" w:hAnsi="Charter"/>
                <w:color w:val="000000"/>
                <w:sz w:val="18"/>
                <w:szCs w:val="18"/>
              </w:rPr>
            </w:pPr>
          </w:p>
        </w:tc>
        <w:tc>
          <w:tcPr>
            <w:tcW w:w="696" w:type="pct"/>
            <w:shd w:val="clear" w:color="auto" w:fill="auto"/>
            <w:vAlign w:val="center"/>
          </w:tcPr>
          <w:p w:rsidR="003F1DF0" w:rsidRDefault="00B726F1" w:rsidP="003F1DF0">
            <w:pPr>
              <w:rPr>
                <w:rFonts w:ascii="Charter" w:hAnsi="Charter"/>
                <w:color w:val="000000"/>
                <w:sz w:val="18"/>
                <w:szCs w:val="18"/>
              </w:rPr>
            </w:pPr>
            <w:r>
              <w:rPr>
                <w:rFonts w:ascii="Charter" w:hAnsi="Charter"/>
                <w:color w:val="000000"/>
                <w:sz w:val="18"/>
                <w:szCs w:val="18"/>
              </w:rPr>
              <w:t>NEJ</w:t>
            </w:r>
          </w:p>
        </w:tc>
        <w:tc>
          <w:tcPr>
            <w:tcW w:w="674" w:type="pct"/>
          </w:tcPr>
          <w:p w:rsidR="003F1DF0" w:rsidRPr="003B695F" w:rsidRDefault="003F1DF0" w:rsidP="003F1DF0">
            <w:pPr>
              <w:rPr>
                <w:rFonts w:ascii="Charter" w:hAnsi="Charter"/>
                <w:color w:val="000000"/>
                <w:sz w:val="18"/>
                <w:szCs w:val="18"/>
              </w:rPr>
            </w:pPr>
          </w:p>
        </w:tc>
      </w:tr>
    </w:tbl>
    <w:p w:rsidR="001E2588" w:rsidRPr="00990CA5" w:rsidRDefault="001E2588" w:rsidP="00BF2D83">
      <w:pPr>
        <w:rPr>
          <w:rFonts w:ascii="Charter" w:hAnsi="Charter"/>
          <w:i/>
          <w:sz w:val="20"/>
          <w:szCs w:val="20"/>
        </w:rPr>
      </w:pPr>
      <w:r w:rsidRPr="00990CA5">
        <w:rPr>
          <w:rFonts w:ascii="Charter" w:hAnsi="Charter"/>
          <w:i/>
          <w:sz w:val="20"/>
          <w:szCs w:val="20"/>
        </w:rPr>
        <w:t xml:space="preserve">*Hvis forskere med adgang </w:t>
      </w:r>
      <w:r w:rsidR="00F07D7C"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BF2D83" w:rsidRPr="00D67F6B" w:rsidRDefault="003B1C71" w:rsidP="00BF2D83">
      <w:pPr>
        <w:rPr>
          <w:rFonts w:ascii="Charter" w:hAnsi="Charter"/>
          <w:i/>
          <w:sz w:val="20"/>
          <w:szCs w:val="20"/>
        </w:rPr>
      </w:pPr>
      <w:r w:rsidRPr="003B1C71">
        <w:rPr>
          <w:rFonts w:ascii="Charter" w:hAnsi="Charter"/>
          <w:i/>
          <w:sz w:val="22"/>
          <w:szCs w:val="22"/>
        </w:rPr>
        <w:t>*</w:t>
      </w:r>
      <w:r w:rsidR="001E2588">
        <w:rPr>
          <w:rFonts w:ascii="Charter" w:hAnsi="Charter"/>
          <w:i/>
          <w:sz w:val="22"/>
          <w:szCs w:val="22"/>
        </w:rPr>
        <w:t>*</w:t>
      </w:r>
      <w:r w:rsidR="00BF2D83" w:rsidRPr="00BF2D83">
        <w:rPr>
          <w:rFonts w:ascii="Charter" w:hAnsi="Charter"/>
          <w:i/>
          <w:sz w:val="20"/>
          <w:szCs w:val="20"/>
        </w:rPr>
        <w:t xml:space="preserve"> </w:t>
      </w:r>
      <w:r w:rsidR="00BF2D83" w:rsidRPr="00D67F6B">
        <w:rPr>
          <w:rFonts w:ascii="Charter" w:hAnsi="Charter"/>
          <w:i/>
          <w:sz w:val="20"/>
          <w:szCs w:val="20"/>
        </w:rPr>
        <w:t>Forsker-</w:t>
      </w:r>
      <w:proofErr w:type="spellStart"/>
      <w:r w:rsidR="00BF2D83" w:rsidRPr="00D67F6B">
        <w:rPr>
          <w:rFonts w:ascii="Charter" w:hAnsi="Charter"/>
          <w:i/>
          <w:sz w:val="20"/>
          <w:szCs w:val="20"/>
        </w:rPr>
        <w:t>ident</w:t>
      </w:r>
      <w:proofErr w:type="spellEnd"/>
      <w:r w:rsidR="00BF2D83" w:rsidRPr="00D67F6B">
        <w:rPr>
          <w:rFonts w:ascii="Charter" w:hAnsi="Charter"/>
          <w:i/>
          <w:sz w:val="20"/>
          <w:szCs w:val="20"/>
        </w:rPr>
        <w:t xml:space="preserve"> tildeles</w:t>
      </w:r>
      <w:r w:rsidR="00BF2D83">
        <w:rPr>
          <w:rFonts w:ascii="Charter" w:hAnsi="Charter"/>
          <w:i/>
          <w:sz w:val="20"/>
          <w:szCs w:val="20"/>
        </w:rPr>
        <w:t xml:space="preserve"> først,</w:t>
      </w:r>
      <w:r w:rsidR="00BF2D83" w:rsidRPr="00D67F6B">
        <w:rPr>
          <w:rFonts w:ascii="Charter" w:hAnsi="Charter"/>
          <w:i/>
          <w:sz w:val="20"/>
          <w:szCs w:val="20"/>
        </w:rPr>
        <w:t xml:space="preserve"> når der er underskrevet en Forskeraftale mellem forskeren og Danmarks Statistik. </w:t>
      </w:r>
    </w:p>
    <w:p w:rsidR="00385254" w:rsidRDefault="00BF2D83">
      <w:pPr>
        <w:rPr>
          <w:rFonts w:ascii="Charter" w:hAnsi="Charter"/>
          <w:i/>
          <w:sz w:val="20"/>
          <w:szCs w:val="20"/>
        </w:rPr>
      </w:pPr>
      <w:r>
        <w:rPr>
          <w:rFonts w:ascii="Charter" w:hAnsi="Charter"/>
          <w:i/>
          <w:sz w:val="22"/>
          <w:szCs w:val="22"/>
        </w:rPr>
        <w:t>**</w:t>
      </w:r>
      <w:r w:rsidR="001E2588">
        <w:rPr>
          <w:rFonts w:ascii="Charter" w:hAnsi="Charter"/>
          <w:i/>
          <w:sz w:val="22"/>
          <w:szCs w:val="22"/>
        </w:rPr>
        <w:t>*</w:t>
      </w:r>
      <w:r w:rsidR="003B1C71" w:rsidRPr="003B1C71">
        <w:rPr>
          <w:rFonts w:ascii="Charter" w:hAnsi="Charter"/>
          <w:i/>
          <w:sz w:val="20"/>
          <w:szCs w:val="20"/>
        </w:rPr>
        <w:t>F</w:t>
      </w:r>
      <w:r w:rsidR="003B1C71">
        <w:rPr>
          <w:rFonts w:ascii="Charter" w:hAnsi="Charter"/>
          <w:i/>
          <w:sz w:val="20"/>
          <w:szCs w:val="20"/>
        </w:rPr>
        <w:t xml:space="preserve">ysisk </w:t>
      </w:r>
      <w:proofErr w:type="spellStart"/>
      <w:r w:rsidR="003B1C71">
        <w:rPr>
          <w:rFonts w:ascii="Charter" w:hAnsi="Charter"/>
          <w:i/>
          <w:sz w:val="20"/>
          <w:szCs w:val="20"/>
        </w:rPr>
        <w:t>token</w:t>
      </w:r>
      <w:proofErr w:type="spellEnd"/>
      <w:r w:rsidR="003B1C71" w:rsidRPr="003B1C71">
        <w:rPr>
          <w:rFonts w:ascii="Charter" w:hAnsi="Charter"/>
          <w:i/>
          <w:sz w:val="20"/>
          <w:szCs w:val="20"/>
        </w:rPr>
        <w:t xml:space="preserve"> </w:t>
      </w:r>
      <w:r w:rsidR="003B1C71">
        <w:rPr>
          <w:rFonts w:ascii="Charter" w:hAnsi="Charter"/>
          <w:i/>
          <w:sz w:val="20"/>
          <w:szCs w:val="20"/>
        </w:rPr>
        <w:t>tildeles</w:t>
      </w:r>
      <w:r w:rsidR="003B1C71" w:rsidRPr="003B1C71">
        <w:rPr>
          <w:rFonts w:ascii="Charter" w:hAnsi="Charter"/>
          <w:i/>
          <w:sz w:val="20"/>
          <w:szCs w:val="20"/>
        </w:rPr>
        <w:t xml:space="preserve"> for</w:t>
      </w:r>
      <w:r w:rsidR="003B1C71">
        <w:rPr>
          <w:rFonts w:ascii="Charter" w:hAnsi="Charter"/>
          <w:i/>
          <w:sz w:val="20"/>
          <w:szCs w:val="20"/>
        </w:rPr>
        <w:t>skere med et udenlandsk mobiln</w:t>
      </w:r>
      <w:r w:rsidR="007E18A6">
        <w:rPr>
          <w:rFonts w:ascii="Charter" w:hAnsi="Charter"/>
          <w:i/>
          <w:sz w:val="20"/>
          <w:szCs w:val="20"/>
        </w:rPr>
        <w:t>ummer</w:t>
      </w:r>
      <w:r w:rsidR="003B1C71">
        <w:rPr>
          <w:rFonts w:ascii="Charter" w:hAnsi="Charter"/>
          <w:i/>
          <w:sz w:val="20"/>
          <w:szCs w:val="20"/>
        </w:rPr>
        <w:t xml:space="preserve"> og</w:t>
      </w:r>
      <w:r w:rsidR="003B1C71" w:rsidRPr="003B1C71">
        <w:rPr>
          <w:rFonts w:ascii="Charter" w:hAnsi="Charter"/>
          <w:i/>
          <w:sz w:val="20"/>
          <w:szCs w:val="20"/>
        </w:rPr>
        <w:t xml:space="preserve"> forskere, som </w:t>
      </w:r>
      <w:r w:rsidR="003B1C71">
        <w:rPr>
          <w:rFonts w:ascii="Charter" w:hAnsi="Charter"/>
          <w:i/>
          <w:sz w:val="20"/>
          <w:szCs w:val="20"/>
        </w:rPr>
        <w:t xml:space="preserve">enten </w:t>
      </w:r>
      <w:r w:rsidR="003B1C71" w:rsidRPr="003B1C71">
        <w:rPr>
          <w:rFonts w:ascii="Charter" w:hAnsi="Charter"/>
          <w:i/>
          <w:sz w:val="20"/>
          <w:szCs w:val="20"/>
        </w:rPr>
        <w:t xml:space="preserve">ikke ejer en mobil eller </w:t>
      </w:r>
      <w:r w:rsidR="003B1C71">
        <w:rPr>
          <w:rFonts w:ascii="Charter" w:hAnsi="Charter"/>
          <w:i/>
          <w:sz w:val="20"/>
          <w:szCs w:val="20"/>
        </w:rPr>
        <w:t>opholder sig et sted</w:t>
      </w:r>
      <w:r w:rsidR="003B1C71" w:rsidRPr="003B1C71">
        <w:rPr>
          <w:rFonts w:ascii="Charter" w:hAnsi="Charter"/>
          <w:i/>
          <w:sz w:val="20"/>
          <w:szCs w:val="20"/>
        </w:rPr>
        <w:t xml:space="preserve"> uden mobildækning.</w:t>
      </w:r>
    </w:p>
    <w:p w:rsidR="00C82B23" w:rsidRDefault="0010471E">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C82B23" w:rsidRDefault="00C82B23" w:rsidP="00C82B23">
      <w:r>
        <w:br w:type="page"/>
      </w:r>
    </w:p>
    <w:p w:rsidR="00BF2D83" w:rsidRDefault="00BF2D83">
      <w:pPr>
        <w:rPr>
          <w:rFonts w:ascii="Charter" w:hAnsi="Charter"/>
          <w:i/>
          <w:sz w:val="20"/>
          <w:szCs w:val="20"/>
        </w:rPr>
      </w:pPr>
    </w:p>
    <w:p w:rsidR="00FE7E4E" w:rsidRPr="00FE7E4E" w:rsidRDefault="00FE7E4E" w:rsidP="00FE7E4E">
      <w:pPr>
        <w:pStyle w:val="Overskrift3"/>
        <w:rPr>
          <w:rFonts w:ascii="Charter" w:hAnsi="Charter"/>
          <w:sz w:val="22"/>
          <w:szCs w:val="22"/>
        </w:rPr>
      </w:pPr>
      <w:r>
        <w:rPr>
          <w:rFonts w:ascii="Charter" w:hAnsi="Charter"/>
          <w:color w:val="0000FF"/>
          <w:sz w:val="22"/>
          <w:szCs w:val="22"/>
        </w:rPr>
        <w:t>Underskrift</w:t>
      </w:r>
    </w:p>
    <w:p w:rsidR="00D53980" w:rsidRDefault="00FE7E4E" w:rsidP="00D53980">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793EF0" w:rsidRDefault="00793EF0" w:rsidP="00D53980">
      <w:pPr>
        <w:jc w:val="both"/>
        <w:rPr>
          <w:rFonts w:ascii="Charter" w:hAnsi="Charter"/>
          <w:sz w:val="22"/>
          <w:szCs w:val="22"/>
        </w:rPr>
        <w:sectPr w:rsidR="00793EF0" w:rsidSect="00793EF0">
          <w:footerReference w:type="default" r:id="rId8"/>
          <w:type w:val="continuous"/>
          <w:pgSz w:w="11906" w:h="16838" w:code="9"/>
          <w:pgMar w:top="1021" w:right="794" w:bottom="1247" w:left="1191" w:header="454" w:footer="454" w:gutter="0"/>
          <w:cols w:space="708"/>
          <w:docGrid w:linePitch="360"/>
        </w:sectPr>
      </w:pPr>
    </w:p>
    <w:p w:rsidR="00A900CF" w:rsidRPr="00990CA5" w:rsidRDefault="00A900CF" w:rsidP="00D53980">
      <w:pPr>
        <w:jc w:val="both"/>
        <w:rPr>
          <w:rFonts w:ascii="Charter" w:hAnsi="Charter"/>
          <w:sz w:val="22"/>
          <w:szCs w:val="22"/>
        </w:rPr>
      </w:pPr>
    </w:p>
    <w:p w:rsidR="00793EF0" w:rsidRDefault="00793EF0" w:rsidP="00D53980">
      <w:pPr>
        <w:jc w:val="both"/>
        <w:rPr>
          <w:rFonts w:ascii="Charter" w:hAnsi="Charter"/>
          <w:b/>
          <w:sz w:val="22"/>
          <w:szCs w:val="22"/>
        </w:rPr>
        <w:sectPr w:rsidR="00793EF0" w:rsidSect="00793EF0">
          <w:type w:val="continuous"/>
          <w:pgSz w:w="11906" w:h="16838" w:code="9"/>
          <w:pgMar w:top="1021" w:right="794" w:bottom="1247" w:left="1191" w:header="454" w:footer="454" w:gutter="0"/>
          <w:cols w:space="708"/>
          <w:docGrid w:linePitch="360"/>
        </w:sectPr>
      </w:pPr>
    </w:p>
    <w:p w:rsidR="00D53980" w:rsidRPr="009B6176" w:rsidRDefault="00D53980" w:rsidP="00D53980">
      <w:pPr>
        <w:jc w:val="both"/>
        <w:rPr>
          <w:rFonts w:ascii="Charter" w:hAnsi="Charter"/>
          <w:b/>
          <w:sz w:val="22"/>
          <w:szCs w:val="22"/>
        </w:rPr>
      </w:pPr>
      <w:r w:rsidRPr="009B6176">
        <w:rPr>
          <w:rFonts w:ascii="Charter" w:hAnsi="Charter"/>
          <w:b/>
          <w:sz w:val="22"/>
          <w:szCs w:val="22"/>
        </w:rPr>
        <w:t>På vegne af den dataansvarlige</w:t>
      </w:r>
    </w:p>
    <w:p w:rsidR="000F54F8" w:rsidRPr="00793EF0" w:rsidRDefault="000F54F8" w:rsidP="00D53980">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D53980" w:rsidRPr="00793EF0" w:rsidTr="00793EF0">
        <w:trPr>
          <w:trHeight w:val="567"/>
        </w:trPr>
        <w:tc>
          <w:tcPr>
            <w:tcW w:w="1301" w:type="dxa"/>
            <w:vAlign w:val="center"/>
          </w:tcPr>
          <w:p w:rsidR="00D53980" w:rsidRPr="00793EF0" w:rsidRDefault="00D53980" w:rsidP="00396989">
            <w:pPr>
              <w:jc w:val="both"/>
              <w:rPr>
                <w:rFonts w:ascii="Charter" w:hAnsi="Charter"/>
                <w:sz w:val="22"/>
                <w:szCs w:val="22"/>
              </w:rPr>
            </w:pPr>
            <w:r w:rsidRPr="00990CA5">
              <w:rPr>
                <w:rFonts w:ascii="Charter" w:hAnsi="Charter"/>
                <w:sz w:val="22"/>
                <w:szCs w:val="22"/>
              </w:rPr>
              <w:t>Navn:</w:t>
            </w:r>
          </w:p>
        </w:tc>
        <w:tc>
          <w:tcPr>
            <w:tcW w:w="2878" w:type="dxa"/>
            <w:vAlign w:val="center"/>
          </w:tcPr>
          <w:p w:rsidR="00D53980" w:rsidRPr="00793EF0" w:rsidRDefault="00FE7E4E" w:rsidP="00FE7E4E">
            <w:pPr>
              <w:jc w:val="both"/>
              <w:rPr>
                <w:rFonts w:ascii="Charter" w:hAnsi="Charter"/>
                <w:sz w:val="22"/>
                <w:szCs w:val="22"/>
              </w:rPr>
            </w:pPr>
            <w:r w:rsidRPr="00793EF0">
              <w:rPr>
                <w:rFonts w:ascii="Charter" w:hAnsi="Charter"/>
                <w:sz w:val="22"/>
                <w:szCs w:val="22"/>
              </w:rPr>
              <w:br/>
            </w:r>
            <w:r w:rsidR="00E72B05">
              <w:rPr>
                <w:rFonts w:ascii="Charter" w:hAnsi="Charter"/>
                <w:sz w:val="22"/>
                <w:szCs w:val="22"/>
              </w:rPr>
              <w:t>Mikkel Porsborg Andersen</w:t>
            </w:r>
          </w:p>
        </w:tc>
      </w:tr>
      <w:tr w:rsidR="00D53980" w:rsidRPr="00793EF0" w:rsidTr="00793EF0">
        <w:trPr>
          <w:trHeight w:val="567"/>
        </w:trPr>
        <w:tc>
          <w:tcPr>
            <w:tcW w:w="1301" w:type="dxa"/>
            <w:vAlign w:val="center"/>
          </w:tcPr>
          <w:p w:rsidR="00D53980" w:rsidRPr="00793EF0" w:rsidRDefault="00D53980" w:rsidP="00396989">
            <w:pPr>
              <w:jc w:val="both"/>
              <w:rPr>
                <w:rFonts w:ascii="Charter" w:hAnsi="Charter"/>
                <w:sz w:val="22"/>
                <w:szCs w:val="22"/>
              </w:rPr>
            </w:pPr>
            <w:r w:rsidRPr="00990CA5">
              <w:rPr>
                <w:rFonts w:ascii="Charter" w:hAnsi="Charter"/>
                <w:sz w:val="22"/>
                <w:szCs w:val="22"/>
              </w:rPr>
              <w:t>Stilling:</w:t>
            </w:r>
          </w:p>
        </w:tc>
        <w:tc>
          <w:tcPr>
            <w:tcW w:w="2878" w:type="dxa"/>
            <w:vAlign w:val="center"/>
          </w:tcPr>
          <w:p w:rsidR="00D53980" w:rsidRPr="00793EF0" w:rsidRDefault="00D53980" w:rsidP="00396989">
            <w:pPr>
              <w:jc w:val="both"/>
              <w:rPr>
                <w:rFonts w:ascii="Charter" w:hAnsi="Charter"/>
                <w:sz w:val="22"/>
                <w:szCs w:val="22"/>
              </w:rPr>
            </w:pPr>
          </w:p>
          <w:p w:rsidR="00D53980" w:rsidRPr="00793EF0" w:rsidRDefault="00E72B05" w:rsidP="00396989">
            <w:pPr>
              <w:jc w:val="both"/>
              <w:rPr>
                <w:rFonts w:ascii="Charter" w:hAnsi="Charter"/>
                <w:sz w:val="22"/>
                <w:szCs w:val="22"/>
              </w:rPr>
            </w:pPr>
            <w:r>
              <w:rPr>
                <w:rFonts w:ascii="Charter" w:hAnsi="Charter"/>
                <w:sz w:val="22"/>
                <w:szCs w:val="22"/>
              </w:rPr>
              <w:t>Datamanager</w:t>
            </w:r>
          </w:p>
        </w:tc>
      </w:tr>
      <w:tr w:rsidR="00D53980" w:rsidRPr="00793EF0" w:rsidTr="00793EF0">
        <w:trPr>
          <w:trHeight w:val="567"/>
        </w:trPr>
        <w:tc>
          <w:tcPr>
            <w:tcW w:w="1301" w:type="dxa"/>
            <w:vAlign w:val="center"/>
          </w:tcPr>
          <w:p w:rsidR="00D53980" w:rsidRPr="00793EF0" w:rsidRDefault="00D53980" w:rsidP="00396989">
            <w:pPr>
              <w:jc w:val="both"/>
              <w:rPr>
                <w:rFonts w:ascii="Charter" w:hAnsi="Charter"/>
                <w:sz w:val="22"/>
                <w:szCs w:val="22"/>
              </w:rPr>
            </w:pPr>
            <w:r w:rsidRPr="00990CA5">
              <w:rPr>
                <w:rFonts w:ascii="Charter" w:hAnsi="Charter"/>
                <w:sz w:val="22"/>
                <w:szCs w:val="22"/>
              </w:rPr>
              <w:t>Dato:</w:t>
            </w:r>
          </w:p>
        </w:tc>
        <w:tc>
          <w:tcPr>
            <w:tcW w:w="2878" w:type="dxa"/>
            <w:vAlign w:val="center"/>
          </w:tcPr>
          <w:p w:rsidR="00D53980" w:rsidRPr="00793EF0" w:rsidRDefault="00D53980" w:rsidP="00396989">
            <w:pPr>
              <w:jc w:val="both"/>
              <w:rPr>
                <w:rFonts w:ascii="Charter" w:hAnsi="Charter"/>
                <w:sz w:val="22"/>
                <w:szCs w:val="22"/>
              </w:rPr>
            </w:pPr>
          </w:p>
          <w:p w:rsidR="00D53980" w:rsidRPr="00793EF0" w:rsidRDefault="003F1DF0" w:rsidP="00396989">
            <w:pPr>
              <w:jc w:val="both"/>
              <w:rPr>
                <w:rFonts w:ascii="Charter" w:hAnsi="Charter"/>
                <w:sz w:val="22"/>
                <w:szCs w:val="22"/>
              </w:rPr>
            </w:pPr>
            <w:r>
              <w:rPr>
                <w:rFonts w:ascii="Charter" w:hAnsi="Charter"/>
                <w:sz w:val="22"/>
                <w:szCs w:val="22"/>
              </w:rPr>
              <w:t>03-03-2020</w:t>
            </w:r>
          </w:p>
        </w:tc>
      </w:tr>
      <w:tr w:rsidR="00D53980" w:rsidRPr="00793EF0" w:rsidTr="00793EF0">
        <w:trPr>
          <w:trHeight w:val="567"/>
        </w:trPr>
        <w:tc>
          <w:tcPr>
            <w:tcW w:w="1301" w:type="dxa"/>
            <w:vAlign w:val="center"/>
          </w:tcPr>
          <w:p w:rsidR="00D53980" w:rsidRPr="00793EF0" w:rsidRDefault="00D53980" w:rsidP="00396989">
            <w:pPr>
              <w:jc w:val="both"/>
              <w:rPr>
                <w:rFonts w:ascii="Charter" w:hAnsi="Charter"/>
                <w:sz w:val="22"/>
                <w:szCs w:val="22"/>
              </w:rPr>
            </w:pPr>
            <w:r w:rsidRPr="00990CA5">
              <w:rPr>
                <w:rFonts w:ascii="Charter" w:hAnsi="Charter"/>
                <w:sz w:val="22"/>
                <w:szCs w:val="22"/>
              </w:rPr>
              <w:t>Underskrift:</w:t>
            </w:r>
          </w:p>
        </w:tc>
        <w:tc>
          <w:tcPr>
            <w:tcW w:w="2878" w:type="dxa"/>
            <w:vAlign w:val="center"/>
          </w:tcPr>
          <w:p w:rsidR="00D53980" w:rsidRPr="00793EF0" w:rsidRDefault="00D53980" w:rsidP="00396989">
            <w:pPr>
              <w:jc w:val="both"/>
              <w:rPr>
                <w:rFonts w:ascii="Charter" w:hAnsi="Charter"/>
                <w:sz w:val="22"/>
                <w:szCs w:val="22"/>
              </w:rPr>
            </w:pPr>
          </w:p>
          <w:p w:rsidR="00DE6976" w:rsidRPr="00793EF0" w:rsidRDefault="00DE6976" w:rsidP="00396989">
            <w:pPr>
              <w:jc w:val="both"/>
              <w:rPr>
                <w:rFonts w:ascii="Charter" w:hAnsi="Charter"/>
                <w:sz w:val="22"/>
                <w:szCs w:val="22"/>
              </w:rPr>
            </w:pPr>
            <w:bookmarkStart w:id="1" w:name="_GoBack"/>
            <w:bookmarkEnd w:id="1"/>
          </w:p>
          <w:p w:rsidR="00FE7E4E" w:rsidRPr="00793EF0" w:rsidRDefault="00FE7E4E" w:rsidP="00396989">
            <w:pPr>
              <w:jc w:val="both"/>
              <w:rPr>
                <w:rFonts w:ascii="Charter" w:hAnsi="Charter"/>
                <w:sz w:val="22"/>
                <w:szCs w:val="22"/>
              </w:rPr>
            </w:pPr>
            <w:r w:rsidRPr="00793EF0">
              <w:rPr>
                <w:rFonts w:ascii="Charter" w:hAnsi="Charter"/>
                <w:sz w:val="22"/>
                <w:szCs w:val="22"/>
              </w:rPr>
              <w:t>_______________________</w:t>
            </w:r>
            <w:r w:rsidR="00DE6976" w:rsidRPr="00793EF0">
              <w:rPr>
                <w:rFonts w:ascii="Charter" w:hAnsi="Charter"/>
                <w:sz w:val="22"/>
                <w:szCs w:val="22"/>
              </w:rPr>
              <w:t>_____</w:t>
            </w:r>
          </w:p>
        </w:tc>
      </w:tr>
    </w:tbl>
    <w:p w:rsidR="00793EF0" w:rsidRDefault="00793EF0" w:rsidP="00D53980">
      <w:pPr>
        <w:jc w:val="both"/>
        <w:rPr>
          <w:rFonts w:ascii="Charter" w:hAnsi="Charter"/>
          <w:b/>
          <w:sz w:val="22"/>
          <w:szCs w:val="22"/>
        </w:rPr>
      </w:pPr>
    </w:p>
    <w:p w:rsidR="00793EF0" w:rsidRDefault="00793EF0" w:rsidP="00D53980">
      <w:pPr>
        <w:jc w:val="both"/>
        <w:rPr>
          <w:rFonts w:ascii="Charter" w:hAnsi="Charter"/>
          <w:b/>
          <w:sz w:val="22"/>
          <w:szCs w:val="22"/>
        </w:rPr>
      </w:pPr>
    </w:p>
    <w:p w:rsidR="00793EF0" w:rsidRDefault="00793EF0" w:rsidP="00D53980">
      <w:pPr>
        <w:jc w:val="both"/>
        <w:rPr>
          <w:rFonts w:ascii="Charter" w:hAnsi="Charter"/>
          <w:b/>
          <w:sz w:val="22"/>
          <w:szCs w:val="22"/>
        </w:rPr>
      </w:pPr>
    </w:p>
    <w:p w:rsidR="00FE7E4E" w:rsidRDefault="00FE7E4E" w:rsidP="00D53980">
      <w:pPr>
        <w:jc w:val="both"/>
        <w:rPr>
          <w:rFonts w:ascii="Charter" w:hAnsi="Charter"/>
          <w:b/>
          <w:sz w:val="22"/>
          <w:szCs w:val="22"/>
        </w:rPr>
      </w:pPr>
      <w:r w:rsidRPr="009B6176">
        <w:rPr>
          <w:rFonts w:ascii="Charter" w:hAnsi="Charter"/>
          <w:b/>
          <w:sz w:val="22"/>
          <w:szCs w:val="22"/>
        </w:rPr>
        <w:t xml:space="preserve">Godkendt til ekstern adgang </w:t>
      </w:r>
    </w:p>
    <w:p w:rsidR="00793EF0" w:rsidRPr="00793EF0" w:rsidRDefault="00793EF0" w:rsidP="00D53980">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D53980" w:rsidRPr="00FE7E4E" w:rsidTr="00793EF0">
        <w:trPr>
          <w:trHeight w:val="567"/>
        </w:trPr>
        <w:tc>
          <w:tcPr>
            <w:tcW w:w="1301" w:type="dxa"/>
            <w:vAlign w:val="center"/>
          </w:tcPr>
          <w:p w:rsidR="00D53980" w:rsidRPr="00990CA5" w:rsidRDefault="00D53980" w:rsidP="00396989">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D53980" w:rsidRPr="00990CA5" w:rsidRDefault="00D53980" w:rsidP="00793EF0">
            <w:pPr>
              <w:jc w:val="both"/>
              <w:rPr>
                <w:rFonts w:ascii="Charter" w:hAnsi="Charter" w:cs="Times New Roman"/>
                <w:sz w:val="22"/>
                <w:szCs w:val="22"/>
              </w:rPr>
            </w:pPr>
            <w:r w:rsidRPr="00990CA5">
              <w:rPr>
                <w:rFonts w:ascii="Charter" w:hAnsi="Charter"/>
                <w:sz w:val="22"/>
                <w:szCs w:val="22"/>
              </w:rPr>
              <w:t>Ivan Thaulow</w:t>
            </w:r>
          </w:p>
        </w:tc>
      </w:tr>
      <w:tr w:rsidR="00D53980" w:rsidRPr="00FE7E4E" w:rsidTr="00793EF0">
        <w:trPr>
          <w:trHeight w:val="567"/>
        </w:trPr>
        <w:tc>
          <w:tcPr>
            <w:tcW w:w="1301" w:type="dxa"/>
            <w:vAlign w:val="center"/>
          </w:tcPr>
          <w:p w:rsidR="00D53980" w:rsidRPr="00990CA5" w:rsidRDefault="00D53980" w:rsidP="00396989">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D53980" w:rsidRPr="00990CA5" w:rsidRDefault="00D53980" w:rsidP="00793EF0">
            <w:pPr>
              <w:jc w:val="both"/>
              <w:rPr>
                <w:rFonts w:ascii="Charter" w:hAnsi="Charter" w:cs="Times New Roman"/>
                <w:sz w:val="22"/>
                <w:szCs w:val="22"/>
              </w:rPr>
            </w:pPr>
            <w:r w:rsidRPr="00990CA5">
              <w:rPr>
                <w:rFonts w:ascii="Charter" w:hAnsi="Charter"/>
                <w:sz w:val="22"/>
                <w:szCs w:val="22"/>
              </w:rPr>
              <w:t>Kontorchef</w:t>
            </w:r>
          </w:p>
        </w:tc>
      </w:tr>
      <w:tr w:rsidR="00D53980" w:rsidRPr="00FE7E4E" w:rsidTr="00793EF0">
        <w:trPr>
          <w:trHeight w:val="567"/>
        </w:trPr>
        <w:tc>
          <w:tcPr>
            <w:tcW w:w="1301" w:type="dxa"/>
            <w:vAlign w:val="center"/>
          </w:tcPr>
          <w:p w:rsidR="00D53980" w:rsidRPr="00990CA5" w:rsidRDefault="00D53980" w:rsidP="00396989">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D53980" w:rsidRDefault="00D53980" w:rsidP="00DE6976">
            <w:pPr>
              <w:jc w:val="both"/>
              <w:rPr>
                <w:rFonts w:ascii="Charter" w:hAnsi="Charter" w:cs="Times New Roman"/>
                <w:sz w:val="22"/>
                <w:szCs w:val="22"/>
              </w:rPr>
            </w:pPr>
          </w:p>
          <w:p w:rsidR="00DE6976" w:rsidRPr="00990CA5" w:rsidRDefault="00DE6976" w:rsidP="00DE6976">
            <w:pPr>
              <w:jc w:val="both"/>
              <w:rPr>
                <w:rFonts w:ascii="Charter" w:hAnsi="Charter" w:cs="Times New Roman"/>
                <w:sz w:val="22"/>
                <w:szCs w:val="22"/>
              </w:rPr>
            </w:pPr>
          </w:p>
        </w:tc>
      </w:tr>
      <w:tr w:rsidR="00D53980" w:rsidRPr="00FE7E4E" w:rsidTr="00793EF0">
        <w:trPr>
          <w:trHeight w:val="567"/>
        </w:trPr>
        <w:tc>
          <w:tcPr>
            <w:tcW w:w="1301" w:type="dxa"/>
            <w:vAlign w:val="center"/>
          </w:tcPr>
          <w:p w:rsidR="00D53980" w:rsidRPr="00990CA5" w:rsidRDefault="00D53980" w:rsidP="00396989">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D53980" w:rsidRDefault="00D53980" w:rsidP="00396989">
            <w:pPr>
              <w:jc w:val="both"/>
              <w:rPr>
                <w:rFonts w:ascii="Charter" w:hAnsi="Charter" w:cs="Times New Roman"/>
                <w:sz w:val="22"/>
                <w:szCs w:val="22"/>
              </w:rPr>
            </w:pPr>
          </w:p>
          <w:p w:rsidR="00DE6976" w:rsidRDefault="00DE6976" w:rsidP="00396989">
            <w:pPr>
              <w:jc w:val="both"/>
              <w:rPr>
                <w:rFonts w:ascii="Charter" w:hAnsi="Charter" w:cs="Times New Roman"/>
                <w:sz w:val="22"/>
                <w:szCs w:val="22"/>
              </w:rPr>
            </w:pPr>
          </w:p>
          <w:p w:rsidR="00FE7E4E" w:rsidRPr="00990CA5" w:rsidRDefault="00FE7E4E" w:rsidP="00396989">
            <w:pPr>
              <w:jc w:val="both"/>
              <w:rPr>
                <w:rFonts w:ascii="Charter" w:hAnsi="Charter" w:cs="Times New Roman"/>
                <w:sz w:val="22"/>
                <w:szCs w:val="22"/>
              </w:rPr>
            </w:pPr>
            <w:r>
              <w:rPr>
                <w:rFonts w:ascii="Charter" w:hAnsi="Charter" w:cs="Times New Roman"/>
                <w:sz w:val="22"/>
                <w:szCs w:val="22"/>
              </w:rPr>
              <w:t>_______________________</w:t>
            </w:r>
            <w:r w:rsidR="00DE6976">
              <w:rPr>
                <w:rFonts w:ascii="Charter" w:hAnsi="Charter" w:cs="Times New Roman"/>
                <w:sz w:val="22"/>
                <w:szCs w:val="22"/>
              </w:rPr>
              <w:t>_____</w:t>
            </w:r>
          </w:p>
        </w:tc>
      </w:tr>
    </w:tbl>
    <w:p w:rsidR="00793EF0" w:rsidRDefault="00793EF0" w:rsidP="009B6176">
      <w:pPr>
        <w:rPr>
          <w:rFonts w:ascii="Charter" w:hAnsi="Charter"/>
          <w:sz w:val="22"/>
          <w:szCs w:val="22"/>
        </w:rPr>
        <w:sectPr w:rsidR="00793EF0" w:rsidSect="00793EF0">
          <w:type w:val="continuous"/>
          <w:pgSz w:w="11906" w:h="16838" w:code="9"/>
          <w:pgMar w:top="1021" w:right="794" w:bottom="1247" w:left="1191" w:header="454" w:footer="454" w:gutter="0"/>
          <w:cols w:num="2" w:space="708"/>
          <w:docGrid w:linePitch="360"/>
        </w:sectPr>
      </w:pPr>
    </w:p>
    <w:p w:rsidR="00793EF0" w:rsidRDefault="00793EF0" w:rsidP="009B6176">
      <w:pPr>
        <w:rPr>
          <w:rFonts w:ascii="Charter" w:hAnsi="Charter"/>
          <w:sz w:val="22"/>
          <w:szCs w:val="22"/>
        </w:rPr>
        <w:sectPr w:rsidR="00793EF0" w:rsidSect="00793EF0">
          <w:type w:val="continuous"/>
          <w:pgSz w:w="11906" w:h="16838" w:code="9"/>
          <w:pgMar w:top="1021" w:right="794" w:bottom="1247" w:left="1191" w:header="454" w:footer="454" w:gutter="0"/>
          <w:cols w:space="708"/>
          <w:docGrid w:linePitch="360"/>
        </w:sectPr>
      </w:pPr>
    </w:p>
    <w:p w:rsidR="00D53980" w:rsidRPr="00FE7E4E" w:rsidRDefault="00D53980" w:rsidP="009B6176">
      <w:pPr>
        <w:rPr>
          <w:rFonts w:ascii="Charter" w:hAnsi="Charter"/>
          <w:sz w:val="22"/>
          <w:szCs w:val="22"/>
        </w:rPr>
      </w:pPr>
    </w:p>
    <w:sectPr w:rsidR="00D53980" w:rsidRPr="00FE7E4E" w:rsidSect="00793EF0">
      <w:type w:val="continuous"/>
      <w:pgSz w:w="11906" w:h="16838" w:code="9"/>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816" w:rsidRDefault="00477816">
      <w:r>
        <w:separator/>
      </w:r>
    </w:p>
  </w:endnote>
  <w:endnote w:type="continuationSeparator" w:id="0">
    <w:p w:rsidR="00477816" w:rsidRDefault="0047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989" w:rsidRDefault="00396989">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816" w:rsidRDefault="00477816">
      <w:r>
        <w:separator/>
      </w:r>
    </w:p>
  </w:footnote>
  <w:footnote w:type="continuationSeparator" w:id="0">
    <w:p w:rsidR="00477816" w:rsidRDefault="00477816">
      <w:r>
        <w:continuationSeparator/>
      </w:r>
    </w:p>
  </w:footnote>
  <w:footnote w:id="1">
    <w:p w:rsidR="00396989" w:rsidRDefault="00396989" w:rsidP="006B0D6B">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396989" w:rsidRDefault="00396989" w:rsidP="006B0D6B">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409822"/>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5F6B89"/>
    <w:multiLevelType w:val="hybridMultilevel"/>
    <w:tmpl w:val="497ED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5B30C2"/>
    <w:multiLevelType w:val="hybridMultilevel"/>
    <w:tmpl w:val="68C6E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56F33E6"/>
    <w:multiLevelType w:val="hybridMultilevel"/>
    <w:tmpl w:val="BAD074F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7"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1EB5A0A"/>
    <w:multiLevelType w:val="hybridMultilevel"/>
    <w:tmpl w:val="861A1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9CD697C"/>
    <w:multiLevelType w:val="hybridMultilevel"/>
    <w:tmpl w:val="EA6276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17E7783"/>
    <w:multiLevelType w:val="hybridMultilevel"/>
    <w:tmpl w:val="5150CC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1" w15:restartNumberingAfterBreak="0">
    <w:nsid w:val="79F87D54"/>
    <w:multiLevelType w:val="hybridMultilevel"/>
    <w:tmpl w:val="BA68B0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3"/>
  </w:num>
  <w:num w:numId="4">
    <w:abstractNumId w:val="7"/>
  </w:num>
  <w:num w:numId="5">
    <w:abstractNumId w:val="0"/>
  </w:num>
  <w:num w:numId="6">
    <w:abstractNumId w:val="4"/>
  </w:num>
  <w:num w:numId="7">
    <w:abstractNumId w:val="6"/>
  </w:num>
  <w:num w:numId="8">
    <w:abstractNumId w:val="11"/>
  </w:num>
  <w:num w:numId="9">
    <w:abstractNumId w:val="10"/>
  </w:num>
  <w:num w:numId="10">
    <w:abstractNumId w:val="5"/>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11979"/>
    <w:rsid w:val="00021D45"/>
    <w:rsid w:val="00044F73"/>
    <w:rsid w:val="00045609"/>
    <w:rsid w:val="00045A94"/>
    <w:rsid w:val="00067C8D"/>
    <w:rsid w:val="00073419"/>
    <w:rsid w:val="00084797"/>
    <w:rsid w:val="00096A0D"/>
    <w:rsid w:val="000A5B2C"/>
    <w:rsid w:val="000B7BCC"/>
    <w:rsid w:val="000E3DCF"/>
    <w:rsid w:val="000F54F8"/>
    <w:rsid w:val="0010471E"/>
    <w:rsid w:val="00116150"/>
    <w:rsid w:val="001311D7"/>
    <w:rsid w:val="00133049"/>
    <w:rsid w:val="001332B4"/>
    <w:rsid w:val="001C327B"/>
    <w:rsid w:val="001D00AB"/>
    <w:rsid w:val="001E2588"/>
    <w:rsid w:val="00231B21"/>
    <w:rsid w:val="00261948"/>
    <w:rsid w:val="00282E93"/>
    <w:rsid w:val="002D0FAF"/>
    <w:rsid w:val="002D5B4A"/>
    <w:rsid w:val="002D61FD"/>
    <w:rsid w:val="002E712D"/>
    <w:rsid w:val="002F2E77"/>
    <w:rsid w:val="003025F5"/>
    <w:rsid w:val="00313D1D"/>
    <w:rsid w:val="00324A79"/>
    <w:rsid w:val="0032698C"/>
    <w:rsid w:val="0034281D"/>
    <w:rsid w:val="00352A8C"/>
    <w:rsid w:val="003668FE"/>
    <w:rsid w:val="00366D60"/>
    <w:rsid w:val="00384C2F"/>
    <w:rsid w:val="00385254"/>
    <w:rsid w:val="00396989"/>
    <w:rsid w:val="003A7AB8"/>
    <w:rsid w:val="003B1C71"/>
    <w:rsid w:val="003B695F"/>
    <w:rsid w:val="003C2864"/>
    <w:rsid w:val="003D4E91"/>
    <w:rsid w:val="003F1DF0"/>
    <w:rsid w:val="003F6107"/>
    <w:rsid w:val="00407C17"/>
    <w:rsid w:val="00441B5C"/>
    <w:rsid w:val="00443D9A"/>
    <w:rsid w:val="00477816"/>
    <w:rsid w:val="004A0C67"/>
    <w:rsid w:val="004B26A9"/>
    <w:rsid w:val="00507A36"/>
    <w:rsid w:val="00595A79"/>
    <w:rsid w:val="005C57F7"/>
    <w:rsid w:val="005E7E6F"/>
    <w:rsid w:val="005F735C"/>
    <w:rsid w:val="00613B9D"/>
    <w:rsid w:val="006315B4"/>
    <w:rsid w:val="00641A89"/>
    <w:rsid w:val="00655B06"/>
    <w:rsid w:val="006560C8"/>
    <w:rsid w:val="006A4321"/>
    <w:rsid w:val="006B0D6B"/>
    <w:rsid w:val="006C03EF"/>
    <w:rsid w:val="006C2FC2"/>
    <w:rsid w:val="006C3B1C"/>
    <w:rsid w:val="006C535F"/>
    <w:rsid w:val="006F2CAD"/>
    <w:rsid w:val="00705CE2"/>
    <w:rsid w:val="007374FC"/>
    <w:rsid w:val="00793EF0"/>
    <w:rsid w:val="007C09E0"/>
    <w:rsid w:val="007C7CE5"/>
    <w:rsid w:val="007E18A6"/>
    <w:rsid w:val="007F7C6C"/>
    <w:rsid w:val="00814D49"/>
    <w:rsid w:val="008249DC"/>
    <w:rsid w:val="008338BC"/>
    <w:rsid w:val="00833A7A"/>
    <w:rsid w:val="009243F7"/>
    <w:rsid w:val="009262CC"/>
    <w:rsid w:val="00927203"/>
    <w:rsid w:val="00954F1C"/>
    <w:rsid w:val="00990CA5"/>
    <w:rsid w:val="009A2653"/>
    <w:rsid w:val="009B6176"/>
    <w:rsid w:val="009C4E2A"/>
    <w:rsid w:val="009D3C08"/>
    <w:rsid w:val="009E7E10"/>
    <w:rsid w:val="009F30FD"/>
    <w:rsid w:val="00A17801"/>
    <w:rsid w:val="00A22F30"/>
    <w:rsid w:val="00A65072"/>
    <w:rsid w:val="00A70E70"/>
    <w:rsid w:val="00A74A75"/>
    <w:rsid w:val="00A900CF"/>
    <w:rsid w:val="00A94EBB"/>
    <w:rsid w:val="00AB03CC"/>
    <w:rsid w:val="00B51CFA"/>
    <w:rsid w:val="00B61F43"/>
    <w:rsid w:val="00B62713"/>
    <w:rsid w:val="00B726F1"/>
    <w:rsid w:val="00B73F85"/>
    <w:rsid w:val="00BA3BDE"/>
    <w:rsid w:val="00BC1C28"/>
    <w:rsid w:val="00BC4330"/>
    <w:rsid w:val="00BF2D83"/>
    <w:rsid w:val="00C005A5"/>
    <w:rsid w:val="00C2390F"/>
    <w:rsid w:val="00C35F12"/>
    <w:rsid w:val="00C5737D"/>
    <w:rsid w:val="00C80F4B"/>
    <w:rsid w:val="00C82B23"/>
    <w:rsid w:val="00C913D8"/>
    <w:rsid w:val="00C962B4"/>
    <w:rsid w:val="00CD5D49"/>
    <w:rsid w:val="00CE1485"/>
    <w:rsid w:val="00CE7D4A"/>
    <w:rsid w:val="00CF5721"/>
    <w:rsid w:val="00D15B43"/>
    <w:rsid w:val="00D2619F"/>
    <w:rsid w:val="00D35600"/>
    <w:rsid w:val="00D50413"/>
    <w:rsid w:val="00D53980"/>
    <w:rsid w:val="00D67F6B"/>
    <w:rsid w:val="00D83270"/>
    <w:rsid w:val="00D855E0"/>
    <w:rsid w:val="00D933BD"/>
    <w:rsid w:val="00D95147"/>
    <w:rsid w:val="00DA1BC2"/>
    <w:rsid w:val="00DE6976"/>
    <w:rsid w:val="00E15BB6"/>
    <w:rsid w:val="00E336A2"/>
    <w:rsid w:val="00E346C9"/>
    <w:rsid w:val="00E72B05"/>
    <w:rsid w:val="00F02D10"/>
    <w:rsid w:val="00F05272"/>
    <w:rsid w:val="00F07D7C"/>
    <w:rsid w:val="00F2230E"/>
    <w:rsid w:val="00F62F53"/>
    <w:rsid w:val="00F73698"/>
    <w:rsid w:val="00F80577"/>
    <w:rsid w:val="00F9466E"/>
    <w:rsid w:val="00FA7BEA"/>
    <w:rsid w:val="00FE02DC"/>
    <w:rsid w:val="00FE48BD"/>
    <w:rsid w:val="00FE7E4E"/>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D6D1EC-58F8-4E8A-9385-EACCCE35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7C8D"/>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character" w:customStyle="1" w:styleId="SidefodTegn">
    <w:name w:val="Sidefod Tegn"/>
    <w:basedOn w:val="Standardskrifttypeiafsnit"/>
    <w:link w:val="Sidefod"/>
    <w:uiPriority w:val="99"/>
    <w:rsid w:val="001E2588"/>
    <w:rPr>
      <w:sz w:val="24"/>
      <w:szCs w:val="24"/>
    </w:rPr>
  </w:style>
  <w:style w:type="paragraph" w:styleId="Slutnotetekst">
    <w:name w:val="endnote text"/>
    <w:basedOn w:val="Normal"/>
    <w:link w:val="SlutnotetekstTegn"/>
    <w:rsid w:val="006B0D6B"/>
    <w:rPr>
      <w:sz w:val="20"/>
      <w:szCs w:val="20"/>
    </w:rPr>
  </w:style>
  <w:style w:type="character" w:customStyle="1" w:styleId="SlutnotetekstTegn">
    <w:name w:val="Slutnotetekst Tegn"/>
    <w:basedOn w:val="Standardskrifttypeiafsnit"/>
    <w:link w:val="Slutnotetekst"/>
    <w:rsid w:val="006B0D6B"/>
  </w:style>
  <w:style w:type="character" w:styleId="Slutnotehenvisning">
    <w:name w:val="endnote reference"/>
    <w:basedOn w:val="Standardskrifttypeiafsnit"/>
    <w:rsid w:val="006B0D6B"/>
    <w:rPr>
      <w:vertAlign w:val="superscript"/>
    </w:rPr>
  </w:style>
  <w:style w:type="paragraph" w:styleId="Fodnotetekst">
    <w:name w:val="footnote text"/>
    <w:basedOn w:val="Normal"/>
    <w:link w:val="FodnotetekstTegn"/>
    <w:rsid w:val="006B0D6B"/>
    <w:rPr>
      <w:sz w:val="20"/>
      <w:szCs w:val="20"/>
    </w:rPr>
  </w:style>
  <w:style w:type="character" w:customStyle="1" w:styleId="FodnotetekstTegn">
    <w:name w:val="Fodnotetekst Tegn"/>
    <w:basedOn w:val="Standardskrifttypeiafsnit"/>
    <w:link w:val="Fodnotetekst"/>
    <w:rsid w:val="006B0D6B"/>
  </w:style>
  <w:style w:type="character" w:styleId="Fodnotehenvisning">
    <w:name w:val="footnote reference"/>
    <w:basedOn w:val="Standardskrifttypeiafsnit"/>
    <w:rsid w:val="006B0D6B"/>
    <w:rPr>
      <w:vertAlign w:val="superscript"/>
    </w:rPr>
  </w:style>
  <w:style w:type="paragraph" w:styleId="Listeafsnit">
    <w:name w:val="List Paragraph"/>
    <w:basedOn w:val="Normal"/>
    <w:uiPriority w:val="34"/>
    <w:qFormat/>
    <w:rsid w:val="00D53980"/>
    <w:pPr>
      <w:spacing w:after="200" w:line="276" w:lineRule="auto"/>
      <w:ind w:left="720"/>
      <w:contextualSpacing/>
    </w:pPr>
    <w:rPr>
      <w:rFonts w:asciiTheme="minorHAnsi" w:eastAsiaTheme="minorEastAsia" w:hAnsiTheme="minorHAnsi" w:cstheme="minorBidi"/>
      <w:sz w:val="22"/>
      <w:szCs w:val="22"/>
    </w:rPr>
  </w:style>
  <w:style w:type="character" w:customStyle="1" w:styleId="SidehovedTegn">
    <w:name w:val="Sidehoved Tegn"/>
    <w:basedOn w:val="Standardskrifttypeiafsnit"/>
    <w:link w:val="Sidehoved"/>
    <w:uiPriority w:val="99"/>
    <w:rsid w:val="00D53980"/>
    <w:rPr>
      <w:sz w:val="24"/>
      <w:szCs w:val="24"/>
    </w:rPr>
  </w:style>
  <w:style w:type="table" w:styleId="Tabel-Gitter">
    <w:name w:val="Table Grid"/>
    <w:basedOn w:val="Tabel-Normal"/>
    <w:uiPriority w:val="59"/>
    <w:rsid w:val="00D53980"/>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5A94"/>
    <w:pPr>
      <w:spacing w:before="100" w:beforeAutospacing="1" w:after="100" w:afterAutospacing="1"/>
    </w:pPr>
    <w:rPr>
      <w:rFonts w:ascii="Calibri" w:eastAsiaTheme="minorHAnsi" w:hAnsi="Calibri" w:cs="Calibri"/>
      <w:sz w:val="22"/>
      <w:szCs w:val="22"/>
    </w:rPr>
  </w:style>
  <w:style w:type="character" w:customStyle="1" w:styleId="size">
    <w:name w:val="size"/>
    <w:basedOn w:val="Standardskrifttypeiafsnit"/>
    <w:rsid w:val="00045A94"/>
  </w:style>
  <w:style w:type="character" w:styleId="Fremhv">
    <w:name w:val="Emphasis"/>
    <w:basedOn w:val="Standardskrifttypeiafsnit"/>
    <w:qFormat/>
    <w:rsid w:val="00FA7BEA"/>
    <w:rPr>
      <w:rFonts w:asciiTheme="minorHAnsi" w:hAnsiTheme="minorHAnsi"/>
      <w:i/>
      <w:iCs/>
      <w:sz w:val="24"/>
    </w:rPr>
  </w:style>
  <w:style w:type="paragraph" w:styleId="Opstilling-punkttegn">
    <w:name w:val="List Bullet"/>
    <w:basedOn w:val="Normal"/>
    <w:unhideWhenUsed/>
    <w:rsid w:val="00FA7BEA"/>
    <w:pPr>
      <w:numPr>
        <w:numId w:val="5"/>
      </w:numPr>
      <w:contextualSpacing/>
    </w:pPr>
  </w:style>
  <w:style w:type="character" w:styleId="Hyperlink">
    <w:name w:val="Hyperlink"/>
    <w:basedOn w:val="Standardskrifttypeiafsnit"/>
    <w:uiPriority w:val="99"/>
    <w:unhideWhenUsed/>
    <w:rsid w:val="00641A89"/>
    <w:rPr>
      <w:strike w:val="0"/>
      <w:dstrike w:val="0"/>
      <w:color w:val="007BFF"/>
      <w:u w:val="none"/>
      <w:effect w:val="none"/>
      <w:shd w:val="clear" w:color="auto" w:fill="auto"/>
    </w:rPr>
  </w:style>
  <w:style w:type="character" w:customStyle="1" w:styleId="font">
    <w:name w:val="font"/>
    <w:basedOn w:val="Standardskrifttypeiafsnit"/>
    <w:rsid w:val="00342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69276326">
      <w:bodyDiv w:val="1"/>
      <w:marLeft w:val="375"/>
      <w:marRight w:val="375"/>
      <w:marTop w:val="0"/>
      <w:marBottom w:val="0"/>
      <w:divBdr>
        <w:top w:val="none" w:sz="0" w:space="0" w:color="auto"/>
        <w:left w:val="none" w:sz="0" w:space="0" w:color="auto"/>
        <w:bottom w:val="none" w:sz="0" w:space="0" w:color="auto"/>
        <w:right w:val="none" w:sz="0" w:space="0" w:color="auto"/>
      </w:divBdr>
      <w:divsChild>
        <w:div w:id="518278553">
          <w:marLeft w:val="0"/>
          <w:marRight w:val="0"/>
          <w:marTop w:val="0"/>
          <w:marBottom w:val="0"/>
          <w:divBdr>
            <w:top w:val="none" w:sz="0" w:space="0" w:color="auto"/>
            <w:left w:val="none" w:sz="0" w:space="0" w:color="auto"/>
            <w:bottom w:val="none" w:sz="0" w:space="0" w:color="auto"/>
            <w:right w:val="none" w:sz="0" w:space="0" w:color="auto"/>
          </w:divBdr>
          <w:divsChild>
            <w:div w:id="1921937420">
              <w:marLeft w:val="-225"/>
              <w:marRight w:val="-225"/>
              <w:marTop w:val="0"/>
              <w:marBottom w:val="0"/>
              <w:divBdr>
                <w:top w:val="none" w:sz="0" w:space="0" w:color="auto"/>
                <w:left w:val="none" w:sz="0" w:space="0" w:color="auto"/>
                <w:bottom w:val="none" w:sz="0" w:space="0" w:color="auto"/>
                <w:right w:val="none" w:sz="0" w:space="0" w:color="auto"/>
              </w:divBdr>
              <w:divsChild>
                <w:div w:id="579025827">
                  <w:marLeft w:val="0"/>
                  <w:marRight w:val="0"/>
                  <w:marTop w:val="0"/>
                  <w:marBottom w:val="0"/>
                  <w:divBdr>
                    <w:top w:val="none" w:sz="0" w:space="0" w:color="auto"/>
                    <w:left w:val="none" w:sz="0" w:space="0" w:color="auto"/>
                    <w:bottom w:val="none" w:sz="0" w:space="0" w:color="auto"/>
                    <w:right w:val="none" w:sz="0" w:space="0" w:color="auto"/>
                  </w:divBdr>
                  <w:divsChild>
                    <w:div w:id="91584157">
                      <w:marLeft w:val="0"/>
                      <w:marRight w:val="0"/>
                      <w:marTop w:val="0"/>
                      <w:marBottom w:val="0"/>
                      <w:divBdr>
                        <w:top w:val="none" w:sz="0" w:space="0" w:color="auto"/>
                        <w:left w:val="none" w:sz="0" w:space="0" w:color="auto"/>
                        <w:bottom w:val="none" w:sz="0" w:space="0" w:color="auto"/>
                        <w:right w:val="none" w:sz="0" w:space="0" w:color="auto"/>
                      </w:divBdr>
                      <w:divsChild>
                        <w:div w:id="1083142275">
                          <w:marLeft w:val="0"/>
                          <w:marRight w:val="0"/>
                          <w:marTop w:val="0"/>
                          <w:marBottom w:val="0"/>
                          <w:divBdr>
                            <w:top w:val="none" w:sz="0" w:space="0" w:color="auto"/>
                            <w:left w:val="none" w:sz="0" w:space="0" w:color="auto"/>
                            <w:bottom w:val="none" w:sz="0" w:space="0" w:color="auto"/>
                            <w:right w:val="none" w:sz="0" w:space="0" w:color="auto"/>
                          </w:divBdr>
                          <w:divsChild>
                            <w:div w:id="326443149">
                              <w:marLeft w:val="0"/>
                              <w:marRight w:val="0"/>
                              <w:marTop w:val="0"/>
                              <w:marBottom w:val="0"/>
                              <w:divBdr>
                                <w:top w:val="none" w:sz="0" w:space="0" w:color="auto"/>
                                <w:left w:val="none" w:sz="0" w:space="0" w:color="auto"/>
                                <w:bottom w:val="none" w:sz="0" w:space="0" w:color="auto"/>
                                <w:right w:val="none" w:sz="0" w:space="0" w:color="auto"/>
                              </w:divBdr>
                              <w:divsChild>
                                <w:div w:id="1358391007">
                                  <w:marLeft w:val="0"/>
                                  <w:marRight w:val="0"/>
                                  <w:marTop w:val="0"/>
                                  <w:marBottom w:val="0"/>
                                  <w:divBdr>
                                    <w:top w:val="none" w:sz="0" w:space="0" w:color="auto"/>
                                    <w:left w:val="none" w:sz="0" w:space="0" w:color="auto"/>
                                    <w:bottom w:val="none" w:sz="0" w:space="0" w:color="auto"/>
                                    <w:right w:val="none" w:sz="0" w:space="0" w:color="auto"/>
                                  </w:divBdr>
                                  <w:divsChild>
                                    <w:div w:id="139228187">
                                      <w:marLeft w:val="0"/>
                                      <w:marRight w:val="0"/>
                                      <w:marTop w:val="0"/>
                                      <w:marBottom w:val="0"/>
                                      <w:divBdr>
                                        <w:top w:val="none" w:sz="0" w:space="0" w:color="auto"/>
                                        <w:left w:val="none" w:sz="0" w:space="0" w:color="auto"/>
                                        <w:bottom w:val="none" w:sz="0" w:space="0" w:color="auto"/>
                                        <w:right w:val="none" w:sz="0" w:space="0" w:color="auto"/>
                                      </w:divBdr>
                                      <w:divsChild>
                                        <w:div w:id="7380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33856">
      <w:bodyDiv w:val="1"/>
      <w:marLeft w:val="375"/>
      <w:marRight w:val="375"/>
      <w:marTop w:val="0"/>
      <w:marBottom w:val="0"/>
      <w:divBdr>
        <w:top w:val="none" w:sz="0" w:space="0" w:color="auto"/>
        <w:left w:val="none" w:sz="0" w:space="0" w:color="auto"/>
        <w:bottom w:val="none" w:sz="0" w:space="0" w:color="auto"/>
        <w:right w:val="none" w:sz="0" w:space="0" w:color="auto"/>
      </w:divBdr>
      <w:divsChild>
        <w:div w:id="1352217484">
          <w:marLeft w:val="0"/>
          <w:marRight w:val="0"/>
          <w:marTop w:val="0"/>
          <w:marBottom w:val="0"/>
          <w:divBdr>
            <w:top w:val="none" w:sz="0" w:space="0" w:color="auto"/>
            <w:left w:val="none" w:sz="0" w:space="0" w:color="auto"/>
            <w:bottom w:val="none" w:sz="0" w:space="0" w:color="auto"/>
            <w:right w:val="none" w:sz="0" w:space="0" w:color="auto"/>
          </w:divBdr>
          <w:divsChild>
            <w:div w:id="688990506">
              <w:marLeft w:val="-225"/>
              <w:marRight w:val="-225"/>
              <w:marTop w:val="0"/>
              <w:marBottom w:val="0"/>
              <w:divBdr>
                <w:top w:val="none" w:sz="0" w:space="0" w:color="auto"/>
                <w:left w:val="none" w:sz="0" w:space="0" w:color="auto"/>
                <w:bottom w:val="none" w:sz="0" w:space="0" w:color="auto"/>
                <w:right w:val="none" w:sz="0" w:space="0" w:color="auto"/>
              </w:divBdr>
              <w:divsChild>
                <w:div w:id="1021661541">
                  <w:marLeft w:val="0"/>
                  <w:marRight w:val="0"/>
                  <w:marTop w:val="0"/>
                  <w:marBottom w:val="0"/>
                  <w:divBdr>
                    <w:top w:val="none" w:sz="0" w:space="0" w:color="auto"/>
                    <w:left w:val="none" w:sz="0" w:space="0" w:color="auto"/>
                    <w:bottom w:val="none" w:sz="0" w:space="0" w:color="auto"/>
                    <w:right w:val="none" w:sz="0" w:space="0" w:color="auto"/>
                  </w:divBdr>
                  <w:divsChild>
                    <w:div w:id="275254631">
                      <w:marLeft w:val="0"/>
                      <w:marRight w:val="0"/>
                      <w:marTop w:val="0"/>
                      <w:marBottom w:val="0"/>
                      <w:divBdr>
                        <w:top w:val="none" w:sz="0" w:space="0" w:color="auto"/>
                        <w:left w:val="none" w:sz="0" w:space="0" w:color="auto"/>
                        <w:bottom w:val="none" w:sz="0" w:space="0" w:color="auto"/>
                        <w:right w:val="none" w:sz="0" w:space="0" w:color="auto"/>
                      </w:divBdr>
                      <w:divsChild>
                        <w:div w:id="1003048662">
                          <w:marLeft w:val="0"/>
                          <w:marRight w:val="0"/>
                          <w:marTop w:val="0"/>
                          <w:marBottom w:val="0"/>
                          <w:divBdr>
                            <w:top w:val="none" w:sz="0" w:space="0" w:color="auto"/>
                            <w:left w:val="none" w:sz="0" w:space="0" w:color="auto"/>
                            <w:bottom w:val="none" w:sz="0" w:space="0" w:color="auto"/>
                            <w:right w:val="none" w:sz="0" w:space="0" w:color="auto"/>
                          </w:divBdr>
                          <w:divsChild>
                            <w:div w:id="1754861344">
                              <w:marLeft w:val="0"/>
                              <w:marRight w:val="0"/>
                              <w:marTop w:val="0"/>
                              <w:marBottom w:val="0"/>
                              <w:divBdr>
                                <w:top w:val="none" w:sz="0" w:space="0" w:color="auto"/>
                                <w:left w:val="none" w:sz="0" w:space="0" w:color="auto"/>
                                <w:bottom w:val="none" w:sz="0" w:space="0" w:color="auto"/>
                                <w:right w:val="none" w:sz="0" w:space="0" w:color="auto"/>
                              </w:divBdr>
                              <w:divsChild>
                                <w:div w:id="748187218">
                                  <w:marLeft w:val="0"/>
                                  <w:marRight w:val="0"/>
                                  <w:marTop w:val="0"/>
                                  <w:marBottom w:val="0"/>
                                  <w:divBdr>
                                    <w:top w:val="none" w:sz="0" w:space="0" w:color="auto"/>
                                    <w:left w:val="none" w:sz="0" w:space="0" w:color="auto"/>
                                    <w:bottom w:val="none" w:sz="0" w:space="0" w:color="auto"/>
                                    <w:right w:val="none" w:sz="0" w:space="0" w:color="auto"/>
                                  </w:divBdr>
                                  <w:divsChild>
                                    <w:div w:id="125315383">
                                      <w:marLeft w:val="0"/>
                                      <w:marRight w:val="0"/>
                                      <w:marTop w:val="0"/>
                                      <w:marBottom w:val="0"/>
                                      <w:divBdr>
                                        <w:top w:val="none" w:sz="0" w:space="0" w:color="auto"/>
                                        <w:left w:val="none" w:sz="0" w:space="0" w:color="auto"/>
                                        <w:bottom w:val="none" w:sz="0" w:space="0" w:color="auto"/>
                                        <w:right w:val="none" w:sz="0" w:space="0" w:color="auto"/>
                                      </w:divBdr>
                                      <w:divsChild>
                                        <w:div w:id="14948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268240">
      <w:bodyDiv w:val="1"/>
      <w:marLeft w:val="375"/>
      <w:marRight w:val="375"/>
      <w:marTop w:val="0"/>
      <w:marBottom w:val="0"/>
      <w:divBdr>
        <w:top w:val="none" w:sz="0" w:space="0" w:color="auto"/>
        <w:left w:val="none" w:sz="0" w:space="0" w:color="auto"/>
        <w:bottom w:val="none" w:sz="0" w:space="0" w:color="auto"/>
        <w:right w:val="none" w:sz="0" w:space="0" w:color="auto"/>
      </w:divBdr>
      <w:divsChild>
        <w:div w:id="582185142">
          <w:marLeft w:val="0"/>
          <w:marRight w:val="0"/>
          <w:marTop w:val="0"/>
          <w:marBottom w:val="0"/>
          <w:divBdr>
            <w:top w:val="none" w:sz="0" w:space="0" w:color="auto"/>
            <w:left w:val="none" w:sz="0" w:space="0" w:color="auto"/>
            <w:bottom w:val="none" w:sz="0" w:space="0" w:color="auto"/>
            <w:right w:val="none" w:sz="0" w:space="0" w:color="auto"/>
          </w:divBdr>
          <w:divsChild>
            <w:div w:id="1320036329">
              <w:marLeft w:val="-225"/>
              <w:marRight w:val="-225"/>
              <w:marTop w:val="0"/>
              <w:marBottom w:val="0"/>
              <w:divBdr>
                <w:top w:val="none" w:sz="0" w:space="0" w:color="auto"/>
                <w:left w:val="none" w:sz="0" w:space="0" w:color="auto"/>
                <w:bottom w:val="none" w:sz="0" w:space="0" w:color="auto"/>
                <w:right w:val="none" w:sz="0" w:space="0" w:color="auto"/>
              </w:divBdr>
              <w:divsChild>
                <w:div w:id="1020008882">
                  <w:marLeft w:val="0"/>
                  <w:marRight w:val="0"/>
                  <w:marTop w:val="0"/>
                  <w:marBottom w:val="0"/>
                  <w:divBdr>
                    <w:top w:val="none" w:sz="0" w:space="0" w:color="auto"/>
                    <w:left w:val="none" w:sz="0" w:space="0" w:color="auto"/>
                    <w:bottom w:val="none" w:sz="0" w:space="0" w:color="auto"/>
                    <w:right w:val="none" w:sz="0" w:space="0" w:color="auto"/>
                  </w:divBdr>
                  <w:divsChild>
                    <w:div w:id="317156007">
                      <w:marLeft w:val="0"/>
                      <w:marRight w:val="0"/>
                      <w:marTop w:val="0"/>
                      <w:marBottom w:val="0"/>
                      <w:divBdr>
                        <w:top w:val="none" w:sz="0" w:space="0" w:color="auto"/>
                        <w:left w:val="none" w:sz="0" w:space="0" w:color="auto"/>
                        <w:bottom w:val="none" w:sz="0" w:space="0" w:color="auto"/>
                        <w:right w:val="none" w:sz="0" w:space="0" w:color="auto"/>
                      </w:divBdr>
                      <w:divsChild>
                        <w:div w:id="877548967">
                          <w:marLeft w:val="0"/>
                          <w:marRight w:val="0"/>
                          <w:marTop w:val="0"/>
                          <w:marBottom w:val="0"/>
                          <w:divBdr>
                            <w:top w:val="none" w:sz="0" w:space="0" w:color="auto"/>
                            <w:left w:val="none" w:sz="0" w:space="0" w:color="auto"/>
                            <w:bottom w:val="none" w:sz="0" w:space="0" w:color="auto"/>
                            <w:right w:val="none" w:sz="0" w:space="0" w:color="auto"/>
                          </w:divBdr>
                          <w:divsChild>
                            <w:div w:id="1447432965">
                              <w:marLeft w:val="0"/>
                              <w:marRight w:val="0"/>
                              <w:marTop w:val="0"/>
                              <w:marBottom w:val="0"/>
                              <w:divBdr>
                                <w:top w:val="none" w:sz="0" w:space="0" w:color="auto"/>
                                <w:left w:val="none" w:sz="0" w:space="0" w:color="auto"/>
                                <w:bottom w:val="none" w:sz="0" w:space="0" w:color="auto"/>
                                <w:right w:val="none" w:sz="0" w:space="0" w:color="auto"/>
                              </w:divBdr>
                              <w:divsChild>
                                <w:div w:id="1706561246">
                                  <w:marLeft w:val="0"/>
                                  <w:marRight w:val="0"/>
                                  <w:marTop w:val="0"/>
                                  <w:marBottom w:val="0"/>
                                  <w:divBdr>
                                    <w:top w:val="none" w:sz="0" w:space="0" w:color="auto"/>
                                    <w:left w:val="none" w:sz="0" w:space="0" w:color="auto"/>
                                    <w:bottom w:val="none" w:sz="0" w:space="0" w:color="auto"/>
                                    <w:right w:val="none" w:sz="0" w:space="0" w:color="auto"/>
                                  </w:divBdr>
                                  <w:divsChild>
                                    <w:div w:id="2133163453">
                                      <w:marLeft w:val="0"/>
                                      <w:marRight w:val="0"/>
                                      <w:marTop w:val="0"/>
                                      <w:marBottom w:val="0"/>
                                      <w:divBdr>
                                        <w:top w:val="none" w:sz="0" w:space="0" w:color="auto"/>
                                        <w:left w:val="none" w:sz="0" w:space="0" w:color="auto"/>
                                        <w:bottom w:val="none" w:sz="0" w:space="0" w:color="auto"/>
                                        <w:right w:val="none" w:sz="0" w:space="0" w:color="auto"/>
                                      </w:divBdr>
                                      <w:divsChild>
                                        <w:div w:id="4963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254746">
      <w:bodyDiv w:val="1"/>
      <w:marLeft w:val="0"/>
      <w:marRight w:val="0"/>
      <w:marTop w:val="0"/>
      <w:marBottom w:val="0"/>
      <w:divBdr>
        <w:top w:val="none" w:sz="0" w:space="0" w:color="auto"/>
        <w:left w:val="none" w:sz="0" w:space="0" w:color="auto"/>
        <w:bottom w:val="none" w:sz="0" w:space="0" w:color="auto"/>
        <w:right w:val="none" w:sz="0" w:space="0" w:color="auto"/>
      </w:divBdr>
    </w:div>
    <w:div w:id="518544901">
      <w:bodyDiv w:val="1"/>
      <w:marLeft w:val="0"/>
      <w:marRight w:val="0"/>
      <w:marTop w:val="0"/>
      <w:marBottom w:val="0"/>
      <w:divBdr>
        <w:top w:val="none" w:sz="0" w:space="0" w:color="auto"/>
        <w:left w:val="none" w:sz="0" w:space="0" w:color="auto"/>
        <w:bottom w:val="none" w:sz="0" w:space="0" w:color="auto"/>
        <w:right w:val="none" w:sz="0" w:space="0" w:color="auto"/>
      </w:divBdr>
    </w:div>
    <w:div w:id="643507855">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918097397">
      <w:bodyDiv w:val="1"/>
      <w:marLeft w:val="375"/>
      <w:marRight w:val="375"/>
      <w:marTop w:val="0"/>
      <w:marBottom w:val="0"/>
      <w:divBdr>
        <w:top w:val="none" w:sz="0" w:space="0" w:color="auto"/>
        <w:left w:val="none" w:sz="0" w:space="0" w:color="auto"/>
        <w:bottom w:val="none" w:sz="0" w:space="0" w:color="auto"/>
        <w:right w:val="none" w:sz="0" w:space="0" w:color="auto"/>
      </w:divBdr>
      <w:divsChild>
        <w:div w:id="983241030">
          <w:marLeft w:val="0"/>
          <w:marRight w:val="0"/>
          <w:marTop w:val="0"/>
          <w:marBottom w:val="0"/>
          <w:divBdr>
            <w:top w:val="none" w:sz="0" w:space="0" w:color="auto"/>
            <w:left w:val="none" w:sz="0" w:space="0" w:color="auto"/>
            <w:bottom w:val="none" w:sz="0" w:space="0" w:color="auto"/>
            <w:right w:val="none" w:sz="0" w:space="0" w:color="auto"/>
          </w:divBdr>
          <w:divsChild>
            <w:div w:id="1227759162">
              <w:marLeft w:val="-225"/>
              <w:marRight w:val="-225"/>
              <w:marTop w:val="0"/>
              <w:marBottom w:val="0"/>
              <w:divBdr>
                <w:top w:val="none" w:sz="0" w:space="0" w:color="auto"/>
                <w:left w:val="none" w:sz="0" w:space="0" w:color="auto"/>
                <w:bottom w:val="none" w:sz="0" w:space="0" w:color="auto"/>
                <w:right w:val="none" w:sz="0" w:space="0" w:color="auto"/>
              </w:divBdr>
              <w:divsChild>
                <w:div w:id="1924800403">
                  <w:marLeft w:val="0"/>
                  <w:marRight w:val="0"/>
                  <w:marTop w:val="0"/>
                  <w:marBottom w:val="0"/>
                  <w:divBdr>
                    <w:top w:val="none" w:sz="0" w:space="0" w:color="auto"/>
                    <w:left w:val="none" w:sz="0" w:space="0" w:color="auto"/>
                    <w:bottom w:val="none" w:sz="0" w:space="0" w:color="auto"/>
                    <w:right w:val="none" w:sz="0" w:space="0" w:color="auto"/>
                  </w:divBdr>
                  <w:divsChild>
                    <w:div w:id="1192914988">
                      <w:marLeft w:val="0"/>
                      <w:marRight w:val="0"/>
                      <w:marTop w:val="0"/>
                      <w:marBottom w:val="0"/>
                      <w:divBdr>
                        <w:top w:val="none" w:sz="0" w:space="0" w:color="auto"/>
                        <w:left w:val="none" w:sz="0" w:space="0" w:color="auto"/>
                        <w:bottom w:val="none" w:sz="0" w:space="0" w:color="auto"/>
                        <w:right w:val="none" w:sz="0" w:space="0" w:color="auto"/>
                      </w:divBdr>
                      <w:divsChild>
                        <w:div w:id="603071139">
                          <w:marLeft w:val="0"/>
                          <w:marRight w:val="0"/>
                          <w:marTop w:val="0"/>
                          <w:marBottom w:val="0"/>
                          <w:divBdr>
                            <w:top w:val="none" w:sz="0" w:space="0" w:color="auto"/>
                            <w:left w:val="none" w:sz="0" w:space="0" w:color="auto"/>
                            <w:bottom w:val="none" w:sz="0" w:space="0" w:color="auto"/>
                            <w:right w:val="none" w:sz="0" w:space="0" w:color="auto"/>
                          </w:divBdr>
                          <w:divsChild>
                            <w:div w:id="1737364229">
                              <w:marLeft w:val="0"/>
                              <w:marRight w:val="0"/>
                              <w:marTop w:val="0"/>
                              <w:marBottom w:val="0"/>
                              <w:divBdr>
                                <w:top w:val="none" w:sz="0" w:space="0" w:color="auto"/>
                                <w:left w:val="none" w:sz="0" w:space="0" w:color="auto"/>
                                <w:bottom w:val="none" w:sz="0" w:space="0" w:color="auto"/>
                                <w:right w:val="none" w:sz="0" w:space="0" w:color="auto"/>
                              </w:divBdr>
                              <w:divsChild>
                                <w:div w:id="790787900">
                                  <w:marLeft w:val="0"/>
                                  <w:marRight w:val="0"/>
                                  <w:marTop w:val="0"/>
                                  <w:marBottom w:val="0"/>
                                  <w:divBdr>
                                    <w:top w:val="none" w:sz="0" w:space="0" w:color="auto"/>
                                    <w:left w:val="none" w:sz="0" w:space="0" w:color="auto"/>
                                    <w:bottom w:val="none" w:sz="0" w:space="0" w:color="auto"/>
                                    <w:right w:val="none" w:sz="0" w:space="0" w:color="auto"/>
                                  </w:divBdr>
                                  <w:divsChild>
                                    <w:div w:id="757293708">
                                      <w:marLeft w:val="0"/>
                                      <w:marRight w:val="0"/>
                                      <w:marTop w:val="0"/>
                                      <w:marBottom w:val="0"/>
                                      <w:divBdr>
                                        <w:top w:val="none" w:sz="0" w:space="0" w:color="auto"/>
                                        <w:left w:val="none" w:sz="0" w:space="0" w:color="auto"/>
                                        <w:bottom w:val="none" w:sz="0" w:space="0" w:color="auto"/>
                                        <w:right w:val="none" w:sz="0" w:space="0" w:color="auto"/>
                                      </w:divBdr>
                                      <w:divsChild>
                                        <w:div w:id="10404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11802">
      <w:bodyDiv w:val="1"/>
      <w:marLeft w:val="0"/>
      <w:marRight w:val="0"/>
      <w:marTop w:val="0"/>
      <w:marBottom w:val="0"/>
      <w:divBdr>
        <w:top w:val="none" w:sz="0" w:space="0" w:color="auto"/>
        <w:left w:val="none" w:sz="0" w:space="0" w:color="auto"/>
        <w:bottom w:val="none" w:sz="0" w:space="0" w:color="auto"/>
        <w:right w:val="none" w:sz="0" w:space="0" w:color="auto"/>
      </w:divBdr>
    </w:div>
    <w:div w:id="1061100897">
      <w:bodyDiv w:val="1"/>
      <w:marLeft w:val="375"/>
      <w:marRight w:val="375"/>
      <w:marTop w:val="0"/>
      <w:marBottom w:val="0"/>
      <w:divBdr>
        <w:top w:val="none" w:sz="0" w:space="0" w:color="auto"/>
        <w:left w:val="none" w:sz="0" w:space="0" w:color="auto"/>
        <w:bottom w:val="none" w:sz="0" w:space="0" w:color="auto"/>
        <w:right w:val="none" w:sz="0" w:space="0" w:color="auto"/>
      </w:divBdr>
      <w:divsChild>
        <w:div w:id="635916932">
          <w:marLeft w:val="0"/>
          <w:marRight w:val="0"/>
          <w:marTop w:val="0"/>
          <w:marBottom w:val="0"/>
          <w:divBdr>
            <w:top w:val="none" w:sz="0" w:space="0" w:color="auto"/>
            <w:left w:val="none" w:sz="0" w:space="0" w:color="auto"/>
            <w:bottom w:val="none" w:sz="0" w:space="0" w:color="auto"/>
            <w:right w:val="none" w:sz="0" w:space="0" w:color="auto"/>
          </w:divBdr>
          <w:divsChild>
            <w:div w:id="1604922829">
              <w:marLeft w:val="-225"/>
              <w:marRight w:val="-225"/>
              <w:marTop w:val="0"/>
              <w:marBottom w:val="0"/>
              <w:divBdr>
                <w:top w:val="none" w:sz="0" w:space="0" w:color="auto"/>
                <w:left w:val="none" w:sz="0" w:space="0" w:color="auto"/>
                <w:bottom w:val="none" w:sz="0" w:space="0" w:color="auto"/>
                <w:right w:val="none" w:sz="0" w:space="0" w:color="auto"/>
              </w:divBdr>
              <w:divsChild>
                <w:div w:id="736973982">
                  <w:marLeft w:val="0"/>
                  <w:marRight w:val="0"/>
                  <w:marTop w:val="0"/>
                  <w:marBottom w:val="0"/>
                  <w:divBdr>
                    <w:top w:val="none" w:sz="0" w:space="0" w:color="auto"/>
                    <w:left w:val="none" w:sz="0" w:space="0" w:color="auto"/>
                    <w:bottom w:val="none" w:sz="0" w:space="0" w:color="auto"/>
                    <w:right w:val="none" w:sz="0" w:space="0" w:color="auto"/>
                  </w:divBdr>
                  <w:divsChild>
                    <w:div w:id="942490686">
                      <w:marLeft w:val="0"/>
                      <w:marRight w:val="0"/>
                      <w:marTop w:val="0"/>
                      <w:marBottom w:val="0"/>
                      <w:divBdr>
                        <w:top w:val="none" w:sz="0" w:space="0" w:color="auto"/>
                        <w:left w:val="none" w:sz="0" w:space="0" w:color="auto"/>
                        <w:bottom w:val="none" w:sz="0" w:space="0" w:color="auto"/>
                        <w:right w:val="none" w:sz="0" w:space="0" w:color="auto"/>
                      </w:divBdr>
                      <w:divsChild>
                        <w:div w:id="607545960">
                          <w:marLeft w:val="0"/>
                          <w:marRight w:val="0"/>
                          <w:marTop w:val="0"/>
                          <w:marBottom w:val="0"/>
                          <w:divBdr>
                            <w:top w:val="none" w:sz="0" w:space="0" w:color="auto"/>
                            <w:left w:val="none" w:sz="0" w:space="0" w:color="auto"/>
                            <w:bottom w:val="none" w:sz="0" w:space="0" w:color="auto"/>
                            <w:right w:val="none" w:sz="0" w:space="0" w:color="auto"/>
                          </w:divBdr>
                          <w:divsChild>
                            <w:div w:id="108745027">
                              <w:marLeft w:val="0"/>
                              <w:marRight w:val="0"/>
                              <w:marTop w:val="0"/>
                              <w:marBottom w:val="0"/>
                              <w:divBdr>
                                <w:top w:val="none" w:sz="0" w:space="0" w:color="auto"/>
                                <w:left w:val="none" w:sz="0" w:space="0" w:color="auto"/>
                                <w:bottom w:val="none" w:sz="0" w:space="0" w:color="auto"/>
                                <w:right w:val="none" w:sz="0" w:space="0" w:color="auto"/>
                              </w:divBdr>
                              <w:divsChild>
                                <w:div w:id="818889339">
                                  <w:marLeft w:val="0"/>
                                  <w:marRight w:val="0"/>
                                  <w:marTop w:val="0"/>
                                  <w:marBottom w:val="0"/>
                                  <w:divBdr>
                                    <w:top w:val="none" w:sz="0" w:space="0" w:color="auto"/>
                                    <w:left w:val="none" w:sz="0" w:space="0" w:color="auto"/>
                                    <w:bottom w:val="none" w:sz="0" w:space="0" w:color="auto"/>
                                    <w:right w:val="none" w:sz="0" w:space="0" w:color="auto"/>
                                  </w:divBdr>
                                  <w:divsChild>
                                    <w:div w:id="752362820">
                                      <w:marLeft w:val="0"/>
                                      <w:marRight w:val="0"/>
                                      <w:marTop w:val="0"/>
                                      <w:marBottom w:val="0"/>
                                      <w:divBdr>
                                        <w:top w:val="none" w:sz="0" w:space="0" w:color="auto"/>
                                        <w:left w:val="none" w:sz="0" w:space="0" w:color="auto"/>
                                        <w:bottom w:val="none" w:sz="0" w:space="0" w:color="auto"/>
                                        <w:right w:val="none" w:sz="0" w:space="0" w:color="auto"/>
                                      </w:divBdr>
                                      <w:divsChild>
                                        <w:div w:id="14501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742269">
      <w:bodyDiv w:val="1"/>
      <w:marLeft w:val="0"/>
      <w:marRight w:val="0"/>
      <w:marTop w:val="0"/>
      <w:marBottom w:val="0"/>
      <w:divBdr>
        <w:top w:val="none" w:sz="0" w:space="0" w:color="auto"/>
        <w:left w:val="none" w:sz="0" w:space="0" w:color="auto"/>
        <w:bottom w:val="none" w:sz="0" w:space="0" w:color="auto"/>
        <w:right w:val="none" w:sz="0" w:space="0" w:color="auto"/>
      </w:divBdr>
    </w:div>
    <w:div w:id="1364134241">
      <w:bodyDiv w:val="1"/>
      <w:marLeft w:val="375"/>
      <w:marRight w:val="375"/>
      <w:marTop w:val="0"/>
      <w:marBottom w:val="0"/>
      <w:divBdr>
        <w:top w:val="none" w:sz="0" w:space="0" w:color="auto"/>
        <w:left w:val="none" w:sz="0" w:space="0" w:color="auto"/>
        <w:bottom w:val="none" w:sz="0" w:space="0" w:color="auto"/>
        <w:right w:val="none" w:sz="0" w:space="0" w:color="auto"/>
      </w:divBdr>
      <w:divsChild>
        <w:div w:id="1203707034">
          <w:marLeft w:val="0"/>
          <w:marRight w:val="0"/>
          <w:marTop w:val="0"/>
          <w:marBottom w:val="0"/>
          <w:divBdr>
            <w:top w:val="none" w:sz="0" w:space="0" w:color="auto"/>
            <w:left w:val="none" w:sz="0" w:space="0" w:color="auto"/>
            <w:bottom w:val="none" w:sz="0" w:space="0" w:color="auto"/>
            <w:right w:val="none" w:sz="0" w:space="0" w:color="auto"/>
          </w:divBdr>
          <w:divsChild>
            <w:div w:id="388039458">
              <w:marLeft w:val="-225"/>
              <w:marRight w:val="-225"/>
              <w:marTop w:val="0"/>
              <w:marBottom w:val="0"/>
              <w:divBdr>
                <w:top w:val="none" w:sz="0" w:space="0" w:color="auto"/>
                <w:left w:val="none" w:sz="0" w:space="0" w:color="auto"/>
                <w:bottom w:val="none" w:sz="0" w:space="0" w:color="auto"/>
                <w:right w:val="none" w:sz="0" w:space="0" w:color="auto"/>
              </w:divBdr>
              <w:divsChild>
                <w:div w:id="1510095750">
                  <w:marLeft w:val="0"/>
                  <w:marRight w:val="0"/>
                  <w:marTop w:val="0"/>
                  <w:marBottom w:val="0"/>
                  <w:divBdr>
                    <w:top w:val="none" w:sz="0" w:space="0" w:color="auto"/>
                    <w:left w:val="none" w:sz="0" w:space="0" w:color="auto"/>
                    <w:bottom w:val="none" w:sz="0" w:space="0" w:color="auto"/>
                    <w:right w:val="none" w:sz="0" w:space="0" w:color="auto"/>
                  </w:divBdr>
                  <w:divsChild>
                    <w:div w:id="1927881436">
                      <w:marLeft w:val="0"/>
                      <w:marRight w:val="0"/>
                      <w:marTop w:val="0"/>
                      <w:marBottom w:val="0"/>
                      <w:divBdr>
                        <w:top w:val="none" w:sz="0" w:space="0" w:color="auto"/>
                        <w:left w:val="none" w:sz="0" w:space="0" w:color="auto"/>
                        <w:bottom w:val="none" w:sz="0" w:space="0" w:color="auto"/>
                        <w:right w:val="none" w:sz="0" w:space="0" w:color="auto"/>
                      </w:divBdr>
                      <w:divsChild>
                        <w:div w:id="1271623617">
                          <w:marLeft w:val="0"/>
                          <w:marRight w:val="0"/>
                          <w:marTop w:val="0"/>
                          <w:marBottom w:val="0"/>
                          <w:divBdr>
                            <w:top w:val="none" w:sz="0" w:space="0" w:color="auto"/>
                            <w:left w:val="none" w:sz="0" w:space="0" w:color="auto"/>
                            <w:bottom w:val="none" w:sz="0" w:space="0" w:color="auto"/>
                            <w:right w:val="none" w:sz="0" w:space="0" w:color="auto"/>
                          </w:divBdr>
                          <w:divsChild>
                            <w:div w:id="1344017882">
                              <w:marLeft w:val="0"/>
                              <w:marRight w:val="0"/>
                              <w:marTop w:val="0"/>
                              <w:marBottom w:val="0"/>
                              <w:divBdr>
                                <w:top w:val="none" w:sz="0" w:space="0" w:color="auto"/>
                                <w:left w:val="none" w:sz="0" w:space="0" w:color="auto"/>
                                <w:bottom w:val="none" w:sz="0" w:space="0" w:color="auto"/>
                                <w:right w:val="none" w:sz="0" w:space="0" w:color="auto"/>
                              </w:divBdr>
                              <w:divsChild>
                                <w:div w:id="602231736">
                                  <w:marLeft w:val="0"/>
                                  <w:marRight w:val="0"/>
                                  <w:marTop w:val="0"/>
                                  <w:marBottom w:val="0"/>
                                  <w:divBdr>
                                    <w:top w:val="none" w:sz="0" w:space="0" w:color="auto"/>
                                    <w:left w:val="none" w:sz="0" w:space="0" w:color="auto"/>
                                    <w:bottom w:val="none" w:sz="0" w:space="0" w:color="auto"/>
                                    <w:right w:val="none" w:sz="0" w:space="0" w:color="auto"/>
                                  </w:divBdr>
                                  <w:divsChild>
                                    <w:div w:id="653266302">
                                      <w:marLeft w:val="0"/>
                                      <w:marRight w:val="0"/>
                                      <w:marTop w:val="0"/>
                                      <w:marBottom w:val="0"/>
                                      <w:divBdr>
                                        <w:top w:val="none" w:sz="0" w:space="0" w:color="auto"/>
                                        <w:left w:val="none" w:sz="0" w:space="0" w:color="auto"/>
                                        <w:bottom w:val="none" w:sz="0" w:space="0" w:color="auto"/>
                                        <w:right w:val="none" w:sz="0" w:space="0" w:color="auto"/>
                                      </w:divBdr>
                                      <w:divsChild>
                                        <w:div w:id="11626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065602">
      <w:bodyDiv w:val="1"/>
      <w:marLeft w:val="0"/>
      <w:marRight w:val="0"/>
      <w:marTop w:val="0"/>
      <w:marBottom w:val="0"/>
      <w:divBdr>
        <w:top w:val="none" w:sz="0" w:space="0" w:color="auto"/>
        <w:left w:val="none" w:sz="0" w:space="0" w:color="auto"/>
        <w:bottom w:val="none" w:sz="0" w:space="0" w:color="auto"/>
        <w:right w:val="none" w:sz="0" w:space="0" w:color="auto"/>
      </w:divBdr>
    </w:div>
    <w:div w:id="1660495604">
      <w:bodyDiv w:val="1"/>
      <w:marLeft w:val="375"/>
      <w:marRight w:val="375"/>
      <w:marTop w:val="0"/>
      <w:marBottom w:val="0"/>
      <w:divBdr>
        <w:top w:val="none" w:sz="0" w:space="0" w:color="auto"/>
        <w:left w:val="none" w:sz="0" w:space="0" w:color="auto"/>
        <w:bottom w:val="none" w:sz="0" w:space="0" w:color="auto"/>
        <w:right w:val="none" w:sz="0" w:space="0" w:color="auto"/>
      </w:divBdr>
      <w:divsChild>
        <w:div w:id="151678573">
          <w:marLeft w:val="0"/>
          <w:marRight w:val="0"/>
          <w:marTop w:val="0"/>
          <w:marBottom w:val="0"/>
          <w:divBdr>
            <w:top w:val="none" w:sz="0" w:space="0" w:color="auto"/>
            <w:left w:val="none" w:sz="0" w:space="0" w:color="auto"/>
            <w:bottom w:val="none" w:sz="0" w:space="0" w:color="auto"/>
            <w:right w:val="none" w:sz="0" w:space="0" w:color="auto"/>
          </w:divBdr>
          <w:divsChild>
            <w:div w:id="530991993">
              <w:marLeft w:val="-225"/>
              <w:marRight w:val="-225"/>
              <w:marTop w:val="0"/>
              <w:marBottom w:val="0"/>
              <w:divBdr>
                <w:top w:val="none" w:sz="0" w:space="0" w:color="auto"/>
                <w:left w:val="none" w:sz="0" w:space="0" w:color="auto"/>
                <w:bottom w:val="none" w:sz="0" w:space="0" w:color="auto"/>
                <w:right w:val="none" w:sz="0" w:space="0" w:color="auto"/>
              </w:divBdr>
              <w:divsChild>
                <w:div w:id="1751660619">
                  <w:marLeft w:val="0"/>
                  <w:marRight w:val="0"/>
                  <w:marTop w:val="0"/>
                  <w:marBottom w:val="0"/>
                  <w:divBdr>
                    <w:top w:val="none" w:sz="0" w:space="0" w:color="auto"/>
                    <w:left w:val="none" w:sz="0" w:space="0" w:color="auto"/>
                    <w:bottom w:val="none" w:sz="0" w:space="0" w:color="auto"/>
                    <w:right w:val="none" w:sz="0" w:space="0" w:color="auto"/>
                  </w:divBdr>
                  <w:divsChild>
                    <w:div w:id="561676136">
                      <w:marLeft w:val="0"/>
                      <w:marRight w:val="0"/>
                      <w:marTop w:val="0"/>
                      <w:marBottom w:val="0"/>
                      <w:divBdr>
                        <w:top w:val="none" w:sz="0" w:space="0" w:color="auto"/>
                        <w:left w:val="none" w:sz="0" w:space="0" w:color="auto"/>
                        <w:bottom w:val="none" w:sz="0" w:space="0" w:color="auto"/>
                        <w:right w:val="none" w:sz="0" w:space="0" w:color="auto"/>
                      </w:divBdr>
                      <w:divsChild>
                        <w:div w:id="717701118">
                          <w:marLeft w:val="0"/>
                          <w:marRight w:val="0"/>
                          <w:marTop w:val="0"/>
                          <w:marBottom w:val="0"/>
                          <w:divBdr>
                            <w:top w:val="none" w:sz="0" w:space="0" w:color="auto"/>
                            <w:left w:val="none" w:sz="0" w:space="0" w:color="auto"/>
                            <w:bottom w:val="none" w:sz="0" w:space="0" w:color="auto"/>
                            <w:right w:val="none" w:sz="0" w:space="0" w:color="auto"/>
                          </w:divBdr>
                          <w:divsChild>
                            <w:div w:id="739136432">
                              <w:marLeft w:val="0"/>
                              <w:marRight w:val="0"/>
                              <w:marTop w:val="0"/>
                              <w:marBottom w:val="0"/>
                              <w:divBdr>
                                <w:top w:val="none" w:sz="0" w:space="0" w:color="auto"/>
                                <w:left w:val="none" w:sz="0" w:space="0" w:color="auto"/>
                                <w:bottom w:val="none" w:sz="0" w:space="0" w:color="auto"/>
                                <w:right w:val="none" w:sz="0" w:space="0" w:color="auto"/>
                              </w:divBdr>
                              <w:divsChild>
                                <w:div w:id="1145047866">
                                  <w:marLeft w:val="0"/>
                                  <w:marRight w:val="0"/>
                                  <w:marTop w:val="0"/>
                                  <w:marBottom w:val="0"/>
                                  <w:divBdr>
                                    <w:top w:val="none" w:sz="0" w:space="0" w:color="auto"/>
                                    <w:left w:val="none" w:sz="0" w:space="0" w:color="auto"/>
                                    <w:bottom w:val="none" w:sz="0" w:space="0" w:color="auto"/>
                                    <w:right w:val="none" w:sz="0" w:space="0" w:color="auto"/>
                                  </w:divBdr>
                                  <w:divsChild>
                                    <w:div w:id="1481531844">
                                      <w:marLeft w:val="0"/>
                                      <w:marRight w:val="0"/>
                                      <w:marTop w:val="0"/>
                                      <w:marBottom w:val="0"/>
                                      <w:divBdr>
                                        <w:top w:val="none" w:sz="0" w:space="0" w:color="auto"/>
                                        <w:left w:val="none" w:sz="0" w:space="0" w:color="auto"/>
                                        <w:bottom w:val="none" w:sz="0" w:space="0" w:color="auto"/>
                                        <w:right w:val="none" w:sz="0" w:space="0" w:color="auto"/>
                                      </w:divBdr>
                                      <w:divsChild>
                                        <w:div w:id="9867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943892">
      <w:bodyDiv w:val="1"/>
      <w:marLeft w:val="0"/>
      <w:marRight w:val="0"/>
      <w:marTop w:val="0"/>
      <w:marBottom w:val="0"/>
      <w:divBdr>
        <w:top w:val="none" w:sz="0" w:space="0" w:color="auto"/>
        <w:left w:val="none" w:sz="0" w:space="0" w:color="auto"/>
        <w:bottom w:val="none" w:sz="0" w:space="0" w:color="auto"/>
        <w:right w:val="none" w:sz="0" w:space="0" w:color="auto"/>
      </w:divBdr>
    </w:div>
    <w:div w:id="1856461429">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C4657-C1C8-40A4-B061-524DF5AB5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1297</Words>
  <Characters>7914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Forskning og Metode</vt:lpstr>
    </vt:vector>
  </TitlesOfParts>
  <Company>Danmarks Statistik</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15</cp:revision>
  <cp:lastPrinted>2017-01-31T12:50:00Z</cp:lastPrinted>
  <dcterms:created xsi:type="dcterms:W3CDTF">2020-06-22T13:54:00Z</dcterms:created>
  <dcterms:modified xsi:type="dcterms:W3CDTF">2020-11-25T09:00:00Z</dcterms:modified>
</cp:coreProperties>
</file>