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B2C" w:rsidRPr="00FD1091" w:rsidRDefault="000A5B2C">
      <w:pPr>
        <w:pStyle w:val="Heading4"/>
      </w:pPr>
      <w:r w:rsidRPr="00FD1091">
        <w:t>Forskning</w:t>
      </w:r>
      <w:r w:rsidR="00021D45" w:rsidRPr="00FD1091">
        <w:t>sservice</w:t>
      </w:r>
      <w:r w:rsidR="00021D45" w:rsidRPr="00FD1091">
        <w:tab/>
      </w:r>
      <w:r w:rsidR="00021D45" w:rsidRPr="00FD1091">
        <w:tab/>
      </w:r>
      <w:r w:rsidR="00042861" w:rsidRPr="00FD1091">
        <w:tab/>
      </w:r>
      <w:r w:rsidR="00042861" w:rsidRPr="00FD1091">
        <w:tab/>
      </w:r>
      <w:r w:rsidR="009F30FD" w:rsidRPr="00FD1091">
        <w:t>Dato</w:t>
      </w:r>
      <w:r w:rsidR="009D4EBF" w:rsidRPr="00FD1091">
        <w:t xml:space="preserve"> </w:t>
      </w:r>
      <w:r w:rsidR="008E350D" w:rsidRPr="008E350D">
        <w:t>05</w:t>
      </w:r>
      <w:r w:rsidR="008E350D">
        <w:t>-</w:t>
      </w:r>
      <w:r w:rsidR="008E350D" w:rsidRPr="008E350D">
        <w:t>03</w:t>
      </w:r>
      <w:r w:rsidR="008E350D">
        <w:t>-</w:t>
      </w:r>
      <w:r w:rsidR="008E350D" w:rsidRPr="008E350D">
        <w:t>2018</w:t>
      </w:r>
    </w:p>
    <w:p w:rsidR="000A5B2C" w:rsidRPr="00FD1091" w:rsidRDefault="000A5B2C" w:rsidP="00B95029">
      <w:r w:rsidRPr="00FD1091">
        <w:t xml:space="preserve">Opgave nr. </w:t>
      </w:r>
      <w:r w:rsidR="00A91620" w:rsidRPr="00FD1091">
        <w:t>6469</w:t>
      </w:r>
    </w:p>
    <w:p w:rsidR="00170AB9" w:rsidRDefault="00170AB9" w:rsidP="00A91F4B">
      <w:pPr>
        <w:pStyle w:val="Heading1"/>
        <w:spacing w:before="0" w:after="0"/>
        <w:rPr>
          <w:color w:val="000000"/>
          <w:sz w:val="28"/>
        </w:rPr>
      </w:pPr>
    </w:p>
    <w:p w:rsidR="00FD1091" w:rsidRPr="00FD1091" w:rsidRDefault="00FD1091" w:rsidP="00FD1091">
      <w:pPr>
        <w:rPr>
          <w:b/>
        </w:rPr>
      </w:pPr>
      <w:r w:rsidRPr="00FD1091">
        <w:rPr>
          <w:b/>
        </w:rPr>
        <w:t xml:space="preserve">Ændring </w:t>
      </w:r>
      <w:r w:rsidR="008E350D">
        <w:rPr>
          <w:b/>
        </w:rPr>
        <w:t>05</w:t>
      </w:r>
      <w:r w:rsidRPr="00FD1091">
        <w:rPr>
          <w:b/>
        </w:rPr>
        <w:t>.0</w:t>
      </w:r>
      <w:r w:rsidR="008E350D">
        <w:rPr>
          <w:b/>
        </w:rPr>
        <w:t>3</w:t>
      </w:r>
      <w:r w:rsidRPr="00FD1091">
        <w:rPr>
          <w:b/>
        </w:rPr>
        <w:t>.201</w:t>
      </w:r>
      <w:r w:rsidR="008E350D">
        <w:rPr>
          <w:b/>
        </w:rPr>
        <w:t>8</w:t>
      </w:r>
    </w:p>
    <w:p w:rsidR="008E350D" w:rsidRDefault="00C5546E" w:rsidP="00FD1091">
      <w:r>
        <w:t xml:space="preserve">Projektet ønskes udvidet med </w:t>
      </w:r>
      <w:r w:rsidR="008E350D">
        <w:t>samtlige</w:t>
      </w:r>
      <w:r>
        <w:t xml:space="preserve"> d</w:t>
      </w:r>
      <w:r w:rsidR="008E350D">
        <w:t>iagnose, operations</w:t>
      </w:r>
      <w:r>
        <w:t xml:space="preserve"> og proc</w:t>
      </w:r>
      <w:r w:rsidR="008E350D">
        <w:t>edurer-</w:t>
      </w:r>
      <w:r>
        <w:t>koder</w:t>
      </w:r>
      <w:r w:rsidR="008E350D">
        <w:t xml:space="preserve"> </w:t>
      </w:r>
      <w:r w:rsidR="008E350D" w:rsidRPr="008E350D">
        <w:t>for at kunne udt</w:t>
      </w:r>
      <w:r w:rsidR="008E350D">
        <w:t>ale sig om, og justere populations risikoprofil for confounders.</w:t>
      </w:r>
      <w:bookmarkStart w:id="0" w:name="_GoBack"/>
      <w:bookmarkEnd w:id="0"/>
    </w:p>
    <w:p w:rsidR="00FD1091" w:rsidRPr="00FD1091" w:rsidRDefault="00C5546E" w:rsidP="00FD1091">
      <w:r>
        <w:t xml:space="preserve">Projektet er opdateret i tid. </w:t>
      </w:r>
    </w:p>
    <w:p w:rsidR="00FD1091" w:rsidRDefault="00FD1091" w:rsidP="00170AB9">
      <w:pPr>
        <w:rPr>
          <w:b/>
        </w:rPr>
      </w:pPr>
    </w:p>
    <w:p w:rsidR="00170AB9" w:rsidRPr="00FD1091" w:rsidRDefault="00170AB9" w:rsidP="00170AB9">
      <w:pPr>
        <w:rPr>
          <w:b/>
        </w:rPr>
      </w:pPr>
      <w:r w:rsidRPr="00FD1091">
        <w:rPr>
          <w:b/>
        </w:rPr>
        <w:t>Ændring 07.09.2017</w:t>
      </w:r>
    </w:p>
    <w:p w:rsidR="00170AB9" w:rsidRPr="00FD1091" w:rsidRDefault="00170AB9" w:rsidP="00170AB9">
      <w:r w:rsidRPr="00FD1091">
        <w:t>Projektet er opdateret i tid og variablen aekvivadisp_13 er tilføjet til datasættet husstansindk, for bedre at kunne definere socioøkonomi. Herudover ønskes projektet udvidet med følgende tillægskoder:</w:t>
      </w:r>
    </w:p>
    <w:p w:rsidR="00170AB9" w:rsidRPr="00FD1091" w:rsidRDefault="00170AB9" w:rsidP="00170AB9"/>
    <w:p w:rsidR="00170AB9" w:rsidRPr="00FD1091" w:rsidRDefault="00170AB9" w:rsidP="00170AB9">
      <w:r w:rsidRPr="00FD1091">
        <w:t xml:space="preserve">Tillægsdiagnoser (variablen tildiag): koder der har </w:t>
      </w:r>
      <w:r w:rsidR="00F71156" w:rsidRPr="00FD1091">
        <w:t>et T som anden karakter i koden, og DI803E.</w:t>
      </w:r>
    </w:p>
    <w:p w:rsidR="00170AB9" w:rsidRPr="00FD1091" w:rsidRDefault="00170AB9" w:rsidP="00170AB9"/>
    <w:p w:rsidR="00170AB9" w:rsidRPr="00FD1091" w:rsidRDefault="00170AB9" w:rsidP="00170AB9">
      <w:r w:rsidRPr="00FD1091">
        <w:t>Tillægs procedurekoder (variablen tilopr): BPHB0, BPHY5, BOHA03C</w:t>
      </w:r>
    </w:p>
    <w:p w:rsidR="00170AB9" w:rsidRPr="00FD1091" w:rsidRDefault="00170AB9" w:rsidP="00170AB9"/>
    <w:p w:rsidR="00170AB9" w:rsidRPr="00FD1091" w:rsidRDefault="00170AB9" w:rsidP="00170AB9">
      <w:r w:rsidRPr="00FD1091">
        <w:t>Argumentation:</w:t>
      </w:r>
    </w:p>
    <w:p w:rsidR="00170AB9" w:rsidRPr="00FD1091" w:rsidRDefault="00170AB9" w:rsidP="00170AB9">
      <w:r w:rsidRPr="00FD1091">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rsidR="00170AB9" w:rsidRPr="00FD1091" w:rsidRDefault="00170AB9" w:rsidP="00A91F4B">
      <w:pPr>
        <w:pStyle w:val="Heading1"/>
        <w:spacing w:before="0" w:after="0"/>
        <w:rPr>
          <w:color w:val="000000"/>
          <w:sz w:val="28"/>
        </w:rPr>
      </w:pPr>
    </w:p>
    <w:p w:rsidR="00A91F4B" w:rsidRPr="00FD1091" w:rsidRDefault="000A5B2C" w:rsidP="00A91F4B">
      <w:pPr>
        <w:pStyle w:val="Heading1"/>
        <w:spacing w:before="0" w:after="0"/>
        <w:rPr>
          <w:color w:val="000000"/>
          <w:sz w:val="28"/>
        </w:rPr>
      </w:pPr>
      <w:r w:rsidRPr="00FD1091">
        <w:rPr>
          <w:color w:val="000000"/>
          <w:sz w:val="28"/>
        </w:rPr>
        <w:t>Indstilling om godkendelse af projekt</w:t>
      </w:r>
    </w:p>
    <w:p w:rsidR="000A5B2C" w:rsidRPr="00FD1091" w:rsidRDefault="000A5B2C" w:rsidP="00A91F4B">
      <w:pPr>
        <w:pStyle w:val="Heading1"/>
      </w:pPr>
      <w:r w:rsidRPr="00FD1091">
        <w:t>Autoriseret institution</w:t>
      </w:r>
    </w:p>
    <w:p w:rsidR="000A5B2C" w:rsidRPr="00FD1091" w:rsidRDefault="00B552A5">
      <w:r w:rsidRPr="00FD1091">
        <w:t>Gentofte Hospital</w:t>
      </w:r>
    </w:p>
    <w:p w:rsidR="000A5B2C" w:rsidRPr="00FD1091" w:rsidRDefault="000A5B2C">
      <w:pPr>
        <w:pStyle w:val="Heading3"/>
      </w:pPr>
      <w:r w:rsidRPr="00FD1091">
        <w:rPr>
          <w:rFonts w:ascii="Times New Roman" w:hAnsi="Times New Roman"/>
          <w:color w:val="0000FF"/>
        </w:rPr>
        <w:t>Projekttitel</w:t>
      </w:r>
    </w:p>
    <w:p w:rsidR="007A6425" w:rsidRPr="00FD1091" w:rsidRDefault="00740DF7">
      <w:pPr>
        <w:rPr>
          <w:szCs w:val="32"/>
        </w:rPr>
      </w:pPr>
      <w:r w:rsidRPr="00FD1091">
        <w:rPr>
          <w:szCs w:val="32"/>
        </w:rPr>
        <w:t>Suspension</w:t>
      </w:r>
      <w:r w:rsidR="007A6425" w:rsidRPr="00FD1091">
        <w:rPr>
          <w:szCs w:val="32"/>
        </w:rPr>
        <w:t xml:space="preserve"> af vaginaltoppen i forbindelse med </w:t>
      </w:r>
      <w:r w:rsidRPr="00FD1091">
        <w:rPr>
          <w:szCs w:val="32"/>
        </w:rPr>
        <w:t xml:space="preserve">benign </w:t>
      </w:r>
      <w:r w:rsidR="008B00D7" w:rsidRPr="00FD1091">
        <w:rPr>
          <w:szCs w:val="32"/>
        </w:rPr>
        <w:t>hysterektomi</w:t>
      </w:r>
      <w:r w:rsidRPr="00FD1091">
        <w:rPr>
          <w:szCs w:val="32"/>
        </w:rPr>
        <w:t xml:space="preserve"> – Et registerstudie.</w:t>
      </w:r>
    </w:p>
    <w:p w:rsidR="000A5B2C" w:rsidRPr="00FD1091" w:rsidRDefault="000A5B2C">
      <w:pPr>
        <w:pStyle w:val="Heading3"/>
      </w:pPr>
      <w:r w:rsidRPr="00FD1091">
        <w:rPr>
          <w:rFonts w:ascii="Times New Roman" w:hAnsi="Times New Roman"/>
          <w:color w:val="0000FF"/>
        </w:rPr>
        <w:t>Projektbeskrivelse</w:t>
      </w:r>
    </w:p>
    <w:p w:rsidR="006E5396" w:rsidRPr="00FD1091" w:rsidRDefault="006E5396">
      <w:r w:rsidRPr="00FD1091">
        <w:t>Fjernelse af livmoderen</w:t>
      </w:r>
      <w:r w:rsidR="00740DF7" w:rsidRPr="00FD1091">
        <w:t xml:space="preserve"> (hysterektomi)</w:t>
      </w:r>
      <w:r w:rsidRPr="00FD1091">
        <w:t xml:space="preserve"> er den hyppigste</w:t>
      </w:r>
      <w:r w:rsidR="00B332AA" w:rsidRPr="00FD1091">
        <w:t xml:space="preserve"> større gynækologiske operation og på landsplan opereres</w:t>
      </w:r>
      <w:r w:rsidRPr="00FD1091">
        <w:t xml:space="preserve"> ca. 4000 kvinder årligt på baggrund af godartede lidelser. Man ved, at denne operation øger kvindernes risiko for inkontinens og nedsynkning af organerne i det lille bækken.</w:t>
      </w:r>
      <w:r w:rsidR="00350DD9" w:rsidRPr="00FD1091">
        <w:t xml:space="preserve"> </w:t>
      </w:r>
      <w:r w:rsidR="00B27725" w:rsidRPr="00FD1091">
        <w:t>Risikoen for o</w:t>
      </w:r>
      <w:r w:rsidR="00740DF7" w:rsidRPr="00FD1091">
        <w:t xml:space="preserve">peration for nedsynkning </w:t>
      </w:r>
      <w:r w:rsidR="00B27725" w:rsidRPr="00FD1091">
        <w:t xml:space="preserve">efter hysterektomi </w:t>
      </w:r>
      <w:r w:rsidR="00740DF7" w:rsidRPr="00FD1091">
        <w:t xml:space="preserve">er </w:t>
      </w:r>
      <w:r w:rsidR="00E13B85" w:rsidRPr="00FD1091">
        <w:t xml:space="preserve">i nogle studier vist at være </w:t>
      </w:r>
      <w:r w:rsidR="00740DF7" w:rsidRPr="00FD1091">
        <w:t xml:space="preserve">hele </w:t>
      </w:r>
      <w:r w:rsidR="00E13B85" w:rsidRPr="00FD1091">
        <w:t>7</w:t>
      </w:r>
      <w:r w:rsidR="00740DF7" w:rsidRPr="00FD1091">
        <w:t xml:space="preserve">0 % </w:t>
      </w:r>
      <w:r w:rsidR="00B27725" w:rsidRPr="00FD1091">
        <w:t xml:space="preserve">højere </w:t>
      </w:r>
      <w:r w:rsidR="00740DF7" w:rsidRPr="00FD1091">
        <w:t>i forho</w:t>
      </w:r>
      <w:r w:rsidR="00B27725" w:rsidRPr="00FD1091">
        <w:t>ld til baggrundsbefolkningen og</w:t>
      </w:r>
      <w:r w:rsidR="006E5589" w:rsidRPr="00FD1091">
        <w:t xml:space="preserve"> </w:t>
      </w:r>
      <w:r w:rsidR="00740DF7" w:rsidRPr="00FD1091">
        <w:t xml:space="preserve">35 % </w:t>
      </w:r>
      <w:r w:rsidR="00B27725" w:rsidRPr="00FD1091">
        <w:t xml:space="preserve">af disse </w:t>
      </w:r>
      <w:r w:rsidR="00350DD9" w:rsidRPr="00FD1091">
        <w:t>o</w:t>
      </w:r>
      <w:r w:rsidR="006E5589" w:rsidRPr="00FD1091">
        <w:t>pereres</w:t>
      </w:r>
      <w:r w:rsidR="00350DD9" w:rsidRPr="00FD1091">
        <w:t xml:space="preserve"> </w:t>
      </w:r>
      <w:r w:rsidR="00740DF7" w:rsidRPr="00FD1091">
        <w:t xml:space="preserve">allerede </w:t>
      </w:r>
      <w:r w:rsidR="00350DD9" w:rsidRPr="00FD1091">
        <w:t xml:space="preserve">indenfor de første fem år. </w:t>
      </w:r>
    </w:p>
    <w:p w:rsidR="00B27725" w:rsidRPr="00FD1091" w:rsidRDefault="00350DD9">
      <w:r w:rsidRPr="00FD1091">
        <w:t>Tidl</w:t>
      </w:r>
      <w:r w:rsidR="006D7B57" w:rsidRPr="00FD1091">
        <w:t>i</w:t>
      </w:r>
      <w:r w:rsidRPr="00FD1091">
        <w:t xml:space="preserve">gere undersøgelser af </w:t>
      </w:r>
      <w:r w:rsidR="00740DF7" w:rsidRPr="00FD1091">
        <w:t xml:space="preserve">metoder til at foretage </w:t>
      </w:r>
      <w:r w:rsidRPr="00FD1091">
        <w:t xml:space="preserve">hysterektomi har rejst mistanke om, at </w:t>
      </w:r>
      <w:r w:rsidR="00740DF7" w:rsidRPr="00FD1091">
        <w:t xml:space="preserve">opsyning </w:t>
      </w:r>
      <w:r w:rsidR="00740DF7" w:rsidRPr="00FD1091">
        <w:lastRenderedPageBreak/>
        <w:t>(</w:t>
      </w:r>
      <w:r w:rsidRPr="00FD1091">
        <w:t>suspension</w:t>
      </w:r>
      <w:r w:rsidR="00740DF7" w:rsidRPr="00FD1091">
        <w:t>)</w:t>
      </w:r>
      <w:r w:rsidRPr="00FD1091">
        <w:t xml:space="preserve"> af vaginaltoppen k</w:t>
      </w:r>
      <w:r w:rsidR="000C0665" w:rsidRPr="00FD1091">
        <w:t>an</w:t>
      </w:r>
      <w:r w:rsidRPr="00FD1091">
        <w:t xml:space="preserve"> nedsætte risikoen for senere </w:t>
      </w:r>
      <w:r w:rsidR="00740DF7" w:rsidRPr="00FD1091">
        <w:t>nedsynkning</w:t>
      </w:r>
      <w:r w:rsidR="00DC3486" w:rsidRPr="00FD1091">
        <w:t xml:space="preserve">, men </w:t>
      </w:r>
      <w:r w:rsidR="00E13B85" w:rsidRPr="00FD1091">
        <w:t>samtidigt kan suspension også give smerter.</w:t>
      </w:r>
    </w:p>
    <w:p w:rsidR="00350DD9" w:rsidRPr="00FD1091" w:rsidRDefault="00350DD9">
      <w:r w:rsidRPr="00FD1091">
        <w:t>Dette projekt har til formål at undersøge denne hyp</w:t>
      </w:r>
      <w:r w:rsidR="000C0665" w:rsidRPr="00FD1091">
        <w:t>o</w:t>
      </w:r>
      <w:r w:rsidR="00B27725" w:rsidRPr="00FD1091">
        <w:t>tese, da</w:t>
      </w:r>
      <w:r w:rsidR="00E756F1" w:rsidRPr="00FD1091">
        <w:t xml:space="preserve"> </w:t>
      </w:r>
      <w:r w:rsidR="00B27725" w:rsidRPr="00FD1091">
        <w:t>der aktuelt ikke foreligger</w:t>
      </w:r>
      <w:r w:rsidR="00E756F1" w:rsidRPr="00FD1091">
        <w:t xml:space="preserve"> evidensbaserede anbefalinger på området.</w:t>
      </w:r>
    </w:p>
    <w:p w:rsidR="00740DF7" w:rsidRPr="00FD1091" w:rsidRDefault="00740DF7"/>
    <w:p w:rsidR="00350DD9" w:rsidRPr="00FD1091" w:rsidRDefault="00740DF7" w:rsidP="00350DD9">
      <w:r w:rsidRPr="00FD1091">
        <w:t>Vi har undersøgt</w:t>
      </w:r>
      <w:r w:rsidR="00350DD9" w:rsidRPr="00FD1091">
        <w:t xml:space="preserve"> gynækolo</w:t>
      </w:r>
      <w:r w:rsidRPr="00FD1091">
        <w:t xml:space="preserve">gers kendskab til terminologien vedr. suspension af </w:t>
      </w:r>
      <w:r w:rsidR="00127BD0" w:rsidRPr="00FD1091">
        <w:t>vaginaltoppen ved hysterektomi og</w:t>
      </w:r>
      <w:r w:rsidR="00350DD9" w:rsidRPr="00FD1091">
        <w:t xml:space="preserve"> prævalensen af de forskellige suspensionsmetoder i Danmark</w:t>
      </w:r>
      <w:r w:rsidRPr="00FD1091">
        <w:t xml:space="preserve">. Endvidere </w:t>
      </w:r>
      <w:r w:rsidR="00350DD9" w:rsidRPr="00FD1091">
        <w:t xml:space="preserve">har </w:t>
      </w:r>
      <w:r w:rsidRPr="00FD1091">
        <w:t xml:space="preserve">vi </w:t>
      </w:r>
      <w:r w:rsidR="00350DD9" w:rsidRPr="00FD1091">
        <w:t>udført en spørgeskemaundersøgelse i blandt</w:t>
      </w:r>
      <w:r w:rsidRPr="00FD1091">
        <w:t xml:space="preserve"> 5300 opererede kvinder, hvor</w:t>
      </w:r>
      <w:r w:rsidR="00516371" w:rsidRPr="00FD1091">
        <w:t xml:space="preserve"> suspension</w:t>
      </w:r>
      <w:r w:rsidR="00350DD9" w:rsidRPr="00FD1091">
        <w:t xml:space="preserve"> sættes i relation smerter og livskvalitet.</w:t>
      </w:r>
    </w:p>
    <w:p w:rsidR="00350DD9" w:rsidRPr="00FD1091" w:rsidRDefault="00350DD9" w:rsidP="00350DD9"/>
    <w:p w:rsidR="00E756F1" w:rsidRPr="00FD1091" w:rsidRDefault="00127BD0" w:rsidP="00E756F1">
      <w:r w:rsidRPr="00FD1091">
        <w:t>I sidste del af projektet</w:t>
      </w:r>
      <w:r w:rsidR="00516371" w:rsidRPr="00FD1091">
        <w:t xml:space="preserve"> </w:t>
      </w:r>
      <w:r w:rsidR="00350DD9" w:rsidRPr="00FD1091">
        <w:t>ønske</w:t>
      </w:r>
      <w:r w:rsidR="00516371" w:rsidRPr="00FD1091">
        <w:t>r vi at</w:t>
      </w:r>
      <w:r w:rsidR="00350DD9" w:rsidRPr="00FD1091">
        <w:t xml:space="preserve"> belys</w:t>
      </w:r>
      <w:r w:rsidR="00516371" w:rsidRPr="00FD1091">
        <w:t>e</w:t>
      </w:r>
      <w:r w:rsidR="00350DD9" w:rsidRPr="00FD1091">
        <w:t xml:space="preserve"> </w:t>
      </w:r>
      <w:r w:rsidR="00516371" w:rsidRPr="00FD1091">
        <w:t>relationen mellem nedsynkning</w:t>
      </w:r>
      <w:r w:rsidR="00350DD9" w:rsidRPr="00FD1091">
        <w:t xml:space="preserve"> efter hysterektomi </w:t>
      </w:r>
      <w:r w:rsidR="00516371" w:rsidRPr="00FD1091">
        <w:t>og</w:t>
      </w:r>
      <w:r w:rsidR="00350DD9" w:rsidRPr="00FD1091">
        <w:t xml:space="preserve"> de</w:t>
      </w:r>
      <w:r w:rsidR="00516371" w:rsidRPr="00FD1091">
        <w:t>n</w:t>
      </w:r>
      <w:r w:rsidR="00350DD9" w:rsidRPr="00FD1091">
        <w:t xml:space="preserve"> suspensionsmetode kvinde</w:t>
      </w:r>
      <w:r w:rsidR="00516371" w:rsidRPr="00FD1091">
        <w:t>rne</w:t>
      </w:r>
      <w:r w:rsidR="00350DD9" w:rsidRPr="00FD1091">
        <w:t xml:space="preserve"> har fået foretaget under hysterektomien.</w:t>
      </w:r>
    </w:p>
    <w:p w:rsidR="000C2233" w:rsidRPr="00FD1091" w:rsidRDefault="000C2233" w:rsidP="00E756F1"/>
    <w:p w:rsidR="000C2233" w:rsidRPr="00FD1091" w:rsidRDefault="000C2233" w:rsidP="00E756F1">
      <w:r w:rsidRPr="00FD1091">
        <w:t>Data ønskes opdateret årligt, til og med år 2026.</w:t>
      </w:r>
    </w:p>
    <w:p w:rsidR="003B0558" w:rsidRPr="00FD1091" w:rsidRDefault="008B00D7" w:rsidP="00E13B85">
      <w:pPr>
        <w:pStyle w:val="Heading3"/>
        <w:rPr>
          <w:rFonts w:ascii="Times New Roman" w:hAnsi="Times New Roman"/>
          <w:color w:val="0000FF"/>
        </w:rPr>
      </w:pPr>
      <w:r w:rsidRPr="00FD1091">
        <w:rPr>
          <w:rFonts w:ascii="Times New Roman" w:hAnsi="Times New Roman"/>
          <w:color w:val="0000FF"/>
        </w:rPr>
        <w:t>Formål</w:t>
      </w:r>
    </w:p>
    <w:p w:rsidR="00350DD9" w:rsidRPr="00FD1091" w:rsidRDefault="00127BD0" w:rsidP="00350DD9">
      <w:r w:rsidRPr="00FD1091">
        <w:t>Vi ønsker at undersøge om den</w:t>
      </w:r>
      <w:r w:rsidR="00350DD9" w:rsidRPr="00FD1091">
        <w:t xml:space="preserve"> øgede risiko for nedsynkning </w:t>
      </w:r>
      <w:r w:rsidR="00B27725" w:rsidRPr="00FD1091">
        <w:t>efter</w:t>
      </w:r>
      <w:r w:rsidR="004B2A57" w:rsidRPr="00FD1091">
        <w:t xml:space="preserve"> hysterektomi </w:t>
      </w:r>
      <w:r w:rsidR="00350DD9" w:rsidRPr="00FD1091">
        <w:t>kan sættes i relatio</w:t>
      </w:r>
      <w:r w:rsidR="00B27725" w:rsidRPr="00FD1091">
        <w:t>n til fem forskellige suspensions</w:t>
      </w:r>
      <w:r w:rsidR="00350DD9" w:rsidRPr="00FD1091">
        <w:t>metoder</w:t>
      </w:r>
      <w:r w:rsidRPr="00FD1091">
        <w:t>,</w:t>
      </w:r>
      <w:r w:rsidR="00350DD9" w:rsidRPr="00FD1091">
        <w:t xml:space="preserve"> </w:t>
      </w:r>
      <w:r w:rsidR="004B2A57" w:rsidRPr="00FD1091">
        <w:t>der benyttes</w:t>
      </w:r>
      <w:r w:rsidR="00350DD9" w:rsidRPr="00FD1091">
        <w:t xml:space="preserve"> til opsyning af vaginaltoppe</w:t>
      </w:r>
      <w:r w:rsidRPr="00FD1091">
        <w:t>n under hysterektomi</w:t>
      </w:r>
      <w:r w:rsidR="00350DD9" w:rsidRPr="00FD1091">
        <w:t xml:space="preserve">. </w:t>
      </w:r>
    </w:p>
    <w:p w:rsidR="00427635" w:rsidRPr="00FD1091" w:rsidRDefault="00427635" w:rsidP="00350DD9">
      <w:r w:rsidRPr="00FD1091">
        <w:t>Vi ønsker at undersøge:</w:t>
      </w:r>
    </w:p>
    <w:p w:rsidR="00971356" w:rsidRPr="00FD1091" w:rsidRDefault="00971356" w:rsidP="00350DD9"/>
    <w:p w:rsidR="006934B7" w:rsidRPr="00FD1091" w:rsidRDefault="00427635">
      <w:pPr>
        <w:pStyle w:val="ListParagraph"/>
        <w:numPr>
          <w:ilvl w:val="0"/>
          <w:numId w:val="25"/>
        </w:numPr>
      </w:pPr>
      <w:r w:rsidRPr="00FD1091">
        <w:t>P</w:t>
      </w:r>
      <w:r w:rsidR="00127BD0" w:rsidRPr="00FD1091">
        <w:t>rævalensen af behandling</w:t>
      </w:r>
      <w:r w:rsidR="009C30D6" w:rsidRPr="00FD1091">
        <w:t xml:space="preserve"> for</w:t>
      </w:r>
      <w:r w:rsidR="00127BD0" w:rsidRPr="00FD1091">
        <w:t xml:space="preserve"> nedsynkning</w:t>
      </w:r>
      <w:r w:rsidR="009C30D6" w:rsidRPr="00FD1091">
        <w:t xml:space="preserve"> </w:t>
      </w:r>
      <w:r w:rsidRPr="00FD1091">
        <w:t xml:space="preserve">med ringpessar </w:t>
      </w:r>
      <w:r w:rsidR="00B27725" w:rsidRPr="00FD1091">
        <w:t>eller</w:t>
      </w:r>
      <w:r w:rsidR="009C30D6" w:rsidRPr="00FD1091">
        <w:t xml:space="preserve"> operation hhv. </w:t>
      </w:r>
      <w:r w:rsidR="00350DD9" w:rsidRPr="00FD1091">
        <w:t xml:space="preserve">1 og 2 år efter </w:t>
      </w:r>
      <w:r w:rsidR="003B0558" w:rsidRPr="00FD1091">
        <w:t>hysterektomi</w:t>
      </w:r>
      <w:r w:rsidR="00B27725" w:rsidRPr="00FD1091">
        <w:t xml:space="preserve"> sat i relation til suspensionsmetoderne.</w:t>
      </w:r>
    </w:p>
    <w:p w:rsidR="006934B7" w:rsidRPr="00FD1091" w:rsidRDefault="00427635">
      <w:pPr>
        <w:pStyle w:val="ListParagraph"/>
        <w:numPr>
          <w:ilvl w:val="0"/>
          <w:numId w:val="25"/>
        </w:numPr>
      </w:pPr>
      <w:r w:rsidRPr="00FD1091">
        <w:t>P</w:t>
      </w:r>
      <w:r w:rsidR="009C30D6" w:rsidRPr="00FD1091">
        <w:t>ræ</w:t>
      </w:r>
      <w:r w:rsidR="00350DD9" w:rsidRPr="00FD1091">
        <w:t xml:space="preserve">valensen af </w:t>
      </w:r>
      <w:r w:rsidRPr="00FD1091">
        <w:t>behandling for nedsynkning med ringpessar</w:t>
      </w:r>
      <w:r w:rsidR="00350DD9" w:rsidRPr="00FD1091">
        <w:t xml:space="preserve"> </w:t>
      </w:r>
      <w:r w:rsidR="003B0558" w:rsidRPr="00FD1091">
        <w:t>i den kvindelige befolkning</w:t>
      </w:r>
      <w:r w:rsidR="00E13B85" w:rsidRPr="00FD1091">
        <w:t xml:space="preserve"> både i den primære- og sekundære sektor.</w:t>
      </w:r>
    </w:p>
    <w:p w:rsidR="00427635" w:rsidRPr="00FD1091" w:rsidRDefault="00427635" w:rsidP="00350DD9"/>
    <w:p w:rsidR="006934B7" w:rsidRPr="00FD1091" w:rsidRDefault="00C1018D">
      <w:r w:rsidRPr="00FD1091">
        <w:t>Data ønskes opdateret løbende til med år 2026.</w:t>
      </w:r>
    </w:p>
    <w:p w:rsidR="00877045" w:rsidRPr="00FD1091" w:rsidRDefault="000A5B2C" w:rsidP="00E13B85">
      <w:pPr>
        <w:pStyle w:val="Heading3"/>
        <w:rPr>
          <w:rFonts w:ascii="Times New Roman" w:hAnsi="Times New Roman"/>
          <w:color w:val="0000FF"/>
        </w:rPr>
      </w:pPr>
      <w:r w:rsidRPr="00FD1091">
        <w:rPr>
          <w:rFonts w:ascii="Times New Roman" w:hAnsi="Times New Roman"/>
          <w:color w:val="0000FF"/>
        </w:rPr>
        <w:t>Population</w:t>
      </w:r>
    </w:p>
    <w:p w:rsidR="001535D5" w:rsidRPr="00FD1091" w:rsidRDefault="001535D5" w:rsidP="001535D5">
      <w:r w:rsidRPr="00FD1091">
        <w:t>Alle kvinder i live fra 1.Januar 2011 for at belyse de to i formål nævnte prævalensundersøgelser</w:t>
      </w:r>
      <w:r w:rsidR="00753D21" w:rsidRPr="00FD1091">
        <w:t>.</w:t>
      </w:r>
    </w:p>
    <w:p w:rsidR="00877045" w:rsidRPr="00FD1091" w:rsidRDefault="000C2233" w:rsidP="00877045">
      <w:pPr>
        <w:pStyle w:val="Heading3"/>
        <w:rPr>
          <w:rFonts w:ascii="Times New Roman" w:hAnsi="Times New Roman"/>
          <w:color w:val="0000FF"/>
        </w:rPr>
      </w:pPr>
      <w:r w:rsidRPr="00FD1091">
        <w:rPr>
          <w:rFonts w:ascii="Times New Roman" w:hAnsi="Times New Roman"/>
          <w:color w:val="0000FF"/>
        </w:rPr>
        <w:t>Projekt</w:t>
      </w:r>
      <w:r w:rsidR="008D47EC" w:rsidRPr="00FD1091">
        <w:rPr>
          <w:rFonts w:ascii="Times New Roman" w:hAnsi="Times New Roman"/>
          <w:color w:val="0000FF"/>
        </w:rPr>
        <w:t>speriode</w:t>
      </w:r>
    </w:p>
    <w:p w:rsidR="0082518B" w:rsidRPr="00FD1091" w:rsidRDefault="000C2233" w:rsidP="0082518B">
      <w:r w:rsidRPr="00FD1091">
        <w:t>Der ønskes adgang til data frem t</w:t>
      </w:r>
      <w:r w:rsidR="0082518B" w:rsidRPr="00FD1091">
        <w:t>il og med december 2026.</w:t>
      </w:r>
    </w:p>
    <w:p w:rsidR="0056697F" w:rsidRPr="00FD1091" w:rsidRDefault="00A021EC" w:rsidP="00140D58">
      <w:pPr>
        <w:pStyle w:val="Heading3"/>
        <w:rPr>
          <w:rFonts w:ascii="Times New Roman" w:hAnsi="Times New Roman"/>
          <w:color w:val="0000FF"/>
        </w:rPr>
      </w:pPr>
      <w:r w:rsidRPr="00FD1091">
        <w:rPr>
          <w:rFonts w:ascii="Times New Roman" w:hAnsi="Times New Roman"/>
          <w:color w:val="0000FF"/>
        </w:rPr>
        <w:t>I</w:t>
      </w:r>
      <w:r w:rsidR="000A5B2C" w:rsidRPr="00FD1091">
        <w:rPr>
          <w:rFonts w:ascii="Times New Roman" w:hAnsi="Times New Roman"/>
          <w:color w:val="0000FF"/>
        </w:rPr>
        <w:t>ndhold</w:t>
      </w:r>
    </w:p>
    <w:p w:rsidR="0020360E" w:rsidRPr="00FD1091" w:rsidRDefault="0020360E" w:rsidP="0020360E"/>
    <w:p w:rsidR="0020360E" w:rsidRPr="00FD1091" w:rsidRDefault="0020360E" w:rsidP="0020360E">
      <w:pPr>
        <w:rPr>
          <w:b/>
        </w:rPr>
      </w:pPr>
      <w:r w:rsidRPr="00FD1091">
        <w:rPr>
          <w:b/>
        </w:rPr>
        <w:t>Demografi, familie og husstandsforhold (BEF/FAIN)</w:t>
      </w:r>
    </w:p>
    <w:p w:rsidR="0020360E" w:rsidRPr="00FD1091" w:rsidRDefault="0020360E" w:rsidP="0020360E">
      <w:pPr>
        <w:rPr>
          <w:b/>
        </w:rPr>
      </w:pPr>
      <w:r w:rsidRPr="00FD1091">
        <w:rPr>
          <w:b/>
        </w:rPr>
        <w:t>Oplysninger om køn, vandringer, fødselsmåned og –år (POP)</w:t>
      </w:r>
    </w:p>
    <w:p w:rsidR="00790E19" w:rsidRPr="00FD1091" w:rsidRDefault="00790E19" w:rsidP="008C4D1F">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sz w:val="24"/>
          <w:szCs w:val="26"/>
        </w:rPr>
      </w:pPr>
    </w:p>
    <w:p w:rsidR="00E13B85" w:rsidRPr="00FD1091" w:rsidRDefault="007E75A6" w:rsidP="00F1055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sz w:val="24"/>
          <w:szCs w:val="26"/>
        </w:rPr>
      </w:pPr>
      <w:r w:rsidRPr="00FD1091">
        <w:rPr>
          <w:b/>
          <w:sz w:val="24"/>
          <w:szCs w:val="26"/>
        </w:rPr>
        <w:t xml:space="preserve">Landspatientregisteret. </w:t>
      </w:r>
      <w:r w:rsidR="00452B46" w:rsidRPr="00FD1091">
        <w:rPr>
          <w:b/>
          <w:sz w:val="24"/>
          <w:szCs w:val="26"/>
        </w:rPr>
        <w:t>(Der søges udtræk fra</w:t>
      </w:r>
      <w:r w:rsidR="00307EAF" w:rsidRPr="00FD1091">
        <w:rPr>
          <w:b/>
          <w:sz w:val="24"/>
          <w:szCs w:val="26"/>
        </w:rPr>
        <w:t xml:space="preserve"> både</w:t>
      </w:r>
      <w:r w:rsidR="00452B46" w:rsidRPr="00FD1091">
        <w:rPr>
          <w:b/>
          <w:sz w:val="24"/>
          <w:szCs w:val="26"/>
        </w:rPr>
        <w:t xml:space="preserve"> ”adm”, ”sks_lpr”, ”sks_ube” og ”diag”</w:t>
      </w:r>
      <w:r w:rsidRPr="00FD1091">
        <w:rPr>
          <w:b/>
          <w:sz w:val="24"/>
          <w:szCs w:val="26"/>
        </w:rPr>
        <w:t>)</w:t>
      </w:r>
      <w:r w:rsidR="00452B46" w:rsidRPr="00FD1091">
        <w:rPr>
          <w:b/>
          <w:sz w:val="24"/>
          <w:szCs w:val="26"/>
        </w:rPr>
        <w:t>.</w:t>
      </w:r>
    </w:p>
    <w:p w:rsidR="00790E19" w:rsidRPr="00FD1091" w:rsidRDefault="00307EAF" w:rsidP="0082518B">
      <w:pPr>
        <w:pStyle w:val="Level1"/>
        <w:numPr>
          <w:ilvl w:val="0"/>
          <w:numId w:val="3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 xml:space="preserve">Der ønskes dato og kode for </w:t>
      </w:r>
      <w:r w:rsidRPr="00FD1091">
        <w:rPr>
          <w:b/>
          <w:sz w:val="24"/>
          <w:szCs w:val="26"/>
        </w:rPr>
        <w:t>alle</w:t>
      </w:r>
      <w:r w:rsidR="0082518B" w:rsidRPr="00FD1091">
        <w:rPr>
          <w:b/>
          <w:sz w:val="24"/>
          <w:szCs w:val="26"/>
        </w:rPr>
        <w:t xml:space="preserve"> relevante</w:t>
      </w:r>
      <w:r w:rsidRPr="00FD1091">
        <w:rPr>
          <w:b/>
          <w:sz w:val="24"/>
          <w:szCs w:val="26"/>
        </w:rPr>
        <w:t xml:space="preserve"> kontakter</w:t>
      </w:r>
      <w:r w:rsidR="0082518B" w:rsidRPr="00FD1091">
        <w:rPr>
          <w:b/>
          <w:sz w:val="24"/>
          <w:szCs w:val="26"/>
        </w:rPr>
        <w:t xml:space="preserve"> </w:t>
      </w:r>
      <w:r w:rsidR="0082518B" w:rsidRPr="00FD1091">
        <w:rPr>
          <w:sz w:val="24"/>
          <w:szCs w:val="26"/>
        </w:rPr>
        <w:t xml:space="preserve">(specifikke icd10-koder) </w:t>
      </w:r>
      <w:r w:rsidR="00AA2158" w:rsidRPr="00FD1091">
        <w:rPr>
          <w:sz w:val="24"/>
          <w:szCs w:val="26"/>
        </w:rPr>
        <w:t>populationen</w:t>
      </w:r>
      <w:r w:rsidR="0082518B" w:rsidRPr="00FD1091">
        <w:rPr>
          <w:sz w:val="24"/>
          <w:szCs w:val="26"/>
        </w:rPr>
        <w:t xml:space="preserve"> har haft. </w:t>
      </w:r>
      <w:r w:rsidRPr="00FD1091">
        <w:rPr>
          <w:sz w:val="24"/>
          <w:szCs w:val="26"/>
        </w:rPr>
        <w:t>For hver kontakt ønskes dato for indlæggelse, evt. operation og udskrivelse.</w:t>
      </w:r>
    </w:p>
    <w:p w:rsidR="0082518B" w:rsidRPr="00FD1091" w:rsidRDefault="0082518B" w:rsidP="00D3416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rPr>
      </w:pPr>
    </w:p>
    <w:p w:rsidR="0082518B" w:rsidRPr="00FD1091" w:rsidRDefault="0082518B" w:rsidP="00D3416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rPr>
      </w:pPr>
      <w:r w:rsidRPr="00FD1091">
        <w:rPr>
          <w:b/>
          <w:sz w:val="24"/>
          <w:szCs w:val="26"/>
        </w:rPr>
        <w:t>ICD10 koder:</w:t>
      </w:r>
      <w:r w:rsidRPr="00FD1091">
        <w:rPr>
          <w:sz w:val="24"/>
          <w:szCs w:val="26"/>
        </w:rPr>
        <w:t xml:space="preserve"> N, O, D, J, E, K, Z, V, R. </w:t>
      </w:r>
    </w:p>
    <w:p w:rsidR="0082518B" w:rsidRPr="00FD1091" w:rsidRDefault="0082518B" w:rsidP="00D3416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rPr>
      </w:pPr>
    </w:p>
    <w:p w:rsidR="007E75A6" w:rsidRPr="00FD1091" w:rsidRDefault="00D05D29" w:rsidP="00D21714">
      <w:pPr>
        <w:pStyle w:val="ListParagraph"/>
        <w:numPr>
          <w:ilvl w:val="0"/>
          <w:numId w:val="30"/>
        </w:numPr>
        <w:rPr>
          <w:szCs w:val="26"/>
        </w:rPr>
      </w:pPr>
      <w:r w:rsidRPr="00FD1091">
        <w:t>Diagnosekoder: Der ønskes</w:t>
      </w:r>
      <w:r w:rsidR="007E75A6" w:rsidRPr="00FD1091">
        <w:t xml:space="preserve"> A-diagnoser (</w:t>
      </w:r>
      <w:r w:rsidRPr="00FD1091">
        <w:t>primær diagnose</w:t>
      </w:r>
      <w:r w:rsidR="007E75A6" w:rsidRPr="00FD1091">
        <w:t>), B-diagnoser (</w:t>
      </w:r>
      <w:r w:rsidRPr="00FD1091">
        <w:t>bidiagnoser</w:t>
      </w:r>
      <w:r w:rsidR="007E75A6" w:rsidRPr="00FD1091">
        <w:t xml:space="preserve">), </w:t>
      </w:r>
      <w:r w:rsidRPr="00FD1091">
        <w:t xml:space="preserve">og tillægskoder </w:t>
      </w:r>
      <w:r w:rsidRPr="00FD1091">
        <w:rPr>
          <w:szCs w:val="26"/>
        </w:rPr>
        <w:t xml:space="preserve">for </w:t>
      </w:r>
      <w:r w:rsidR="00307EAF" w:rsidRPr="00FD1091">
        <w:rPr>
          <w:szCs w:val="26"/>
        </w:rPr>
        <w:t>heldøgns- og del</w:t>
      </w:r>
      <w:r w:rsidRPr="00FD1091">
        <w:rPr>
          <w:szCs w:val="26"/>
        </w:rPr>
        <w:t>indlæggelser</w:t>
      </w:r>
      <w:r w:rsidR="007E75A6" w:rsidRPr="00FD1091">
        <w:rPr>
          <w:szCs w:val="26"/>
        </w:rPr>
        <w:t>,</w:t>
      </w:r>
      <w:r w:rsidRPr="00FD1091">
        <w:rPr>
          <w:szCs w:val="26"/>
        </w:rPr>
        <w:t xml:space="preserve"> samt ambulante henvendelser.</w:t>
      </w:r>
      <w:r w:rsidR="00307EAF" w:rsidRPr="00FD1091">
        <w:rPr>
          <w:szCs w:val="26"/>
        </w:rPr>
        <w:t xml:space="preserve"> </w:t>
      </w:r>
    </w:p>
    <w:p w:rsidR="008F151E" w:rsidRPr="00FD1091" w:rsidRDefault="00307EAF" w:rsidP="008F151E">
      <w:pPr>
        <w:pStyle w:val="ListParagraph"/>
        <w:rPr>
          <w:szCs w:val="26"/>
        </w:rPr>
      </w:pPr>
      <w:r w:rsidRPr="00FD1091">
        <w:rPr>
          <w:szCs w:val="26"/>
        </w:rPr>
        <w:t>Den specifikke kode bedes angivet.</w:t>
      </w:r>
    </w:p>
    <w:p w:rsidR="008F151E" w:rsidRPr="00FD1091" w:rsidRDefault="008F151E" w:rsidP="008F151E">
      <w:pPr>
        <w:pStyle w:val="ListParagraph"/>
        <w:rPr>
          <w:szCs w:val="26"/>
        </w:rPr>
      </w:pPr>
    </w:p>
    <w:p w:rsidR="007E75A6" w:rsidRPr="00FD1091" w:rsidRDefault="00D05D29" w:rsidP="00D21714">
      <w:pPr>
        <w:pStyle w:val="ListParagraph"/>
        <w:numPr>
          <w:ilvl w:val="0"/>
          <w:numId w:val="30"/>
        </w:numPr>
      </w:pPr>
      <w:r w:rsidRPr="00FD1091">
        <w:t>Operationskoder: Der ønskes både primære og sekundære operation</w:t>
      </w:r>
      <w:r w:rsidR="007E75A6" w:rsidRPr="00FD1091">
        <w:t xml:space="preserve">skoder. </w:t>
      </w:r>
    </w:p>
    <w:p w:rsidR="00D05D29" w:rsidRPr="00FD1091" w:rsidRDefault="007E75A6" w:rsidP="008F151E">
      <w:pPr>
        <w:pStyle w:val="ListParagraph"/>
      </w:pPr>
      <w:r w:rsidRPr="00FD1091">
        <w:t>D</w:t>
      </w:r>
      <w:r w:rsidR="00D05D29" w:rsidRPr="00FD1091">
        <w:t xml:space="preserve">en </w:t>
      </w:r>
      <w:r w:rsidRPr="00FD1091">
        <w:t xml:space="preserve">specifikke </w:t>
      </w:r>
      <w:r w:rsidR="00D05D29" w:rsidRPr="00FD1091">
        <w:t>kode bedes angivet.</w:t>
      </w:r>
    </w:p>
    <w:p w:rsidR="0082518B" w:rsidRPr="00FD1091" w:rsidRDefault="0082518B" w:rsidP="008F151E">
      <w:pPr>
        <w:pStyle w:val="ListParagraph"/>
      </w:pPr>
    </w:p>
    <w:p w:rsidR="0082518B" w:rsidRPr="00FD1091" w:rsidRDefault="0082518B" w:rsidP="0082518B">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rPr>
      </w:pPr>
      <w:r w:rsidRPr="00FD1091">
        <w:rPr>
          <w:b/>
          <w:sz w:val="24"/>
          <w:szCs w:val="26"/>
        </w:rPr>
        <w:t>Procedurekoder:</w:t>
      </w:r>
      <w:r w:rsidRPr="00FD1091">
        <w:rPr>
          <w:sz w:val="24"/>
          <w:szCs w:val="26"/>
        </w:rPr>
        <w:t xml:space="preserve"> KLEF, KMBC, KMCA, KTMD, KJHC, KMA, KLA, KLB, KLC, BJD.</w:t>
      </w:r>
    </w:p>
    <w:p w:rsidR="008F151E" w:rsidRPr="00FD1091" w:rsidRDefault="008F151E" w:rsidP="008F151E">
      <w:pPr>
        <w:pStyle w:val="ListParagraph"/>
      </w:pPr>
    </w:p>
    <w:p w:rsidR="00346AE9" w:rsidRPr="00FD1091" w:rsidRDefault="00307EAF" w:rsidP="00D21714">
      <w:pPr>
        <w:pStyle w:val="ListParagraph"/>
        <w:numPr>
          <w:ilvl w:val="0"/>
          <w:numId w:val="30"/>
        </w:numPr>
      </w:pPr>
      <w:r w:rsidRPr="00FD1091">
        <w:t>Region</w:t>
      </w:r>
      <w:r w:rsidR="000E6E1D" w:rsidRPr="00FD1091">
        <w:t>en</w:t>
      </w:r>
      <w:r w:rsidRPr="00FD1091">
        <w:t xml:space="preserve"> </w:t>
      </w:r>
      <w:r w:rsidR="00A91F4B" w:rsidRPr="00FD1091">
        <w:t>hvor kvinden er behandlet</w:t>
      </w:r>
      <w:r w:rsidRPr="00FD1091">
        <w:t>.</w:t>
      </w:r>
    </w:p>
    <w:p w:rsidR="006B52C0" w:rsidRPr="00FD1091" w:rsidRDefault="0026714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r w:rsidRPr="00FD1091">
        <w:rPr>
          <w:sz w:val="24"/>
        </w:rPr>
        <w:tab/>
      </w:r>
    </w:p>
    <w:p w:rsidR="00162918" w:rsidRPr="00FD1091" w:rsidRDefault="00162918" w:rsidP="0016291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sz w:val="24"/>
          <w:szCs w:val="26"/>
        </w:rPr>
      </w:pPr>
      <w:r w:rsidRPr="00FD1091">
        <w:rPr>
          <w:b/>
          <w:sz w:val="24"/>
          <w:szCs w:val="26"/>
        </w:rPr>
        <w:t>Lægemiddelstatistikregisteret</w:t>
      </w:r>
    </w:p>
    <w:p w:rsidR="00162918" w:rsidRPr="00FD1091" w:rsidRDefault="00162918" w:rsidP="00162918">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rPr>
      </w:pPr>
      <w:r w:rsidRPr="00FD1091">
        <w:rPr>
          <w:sz w:val="24"/>
          <w:szCs w:val="26"/>
        </w:rPr>
        <w:t>Der ønskes</w:t>
      </w:r>
      <w:r w:rsidR="00BA2A93" w:rsidRPr="00FD1091">
        <w:rPr>
          <w:sz w:val="24"/>
          <w:szCs w:val="26"/>
        </w:rPr>
        <w:t xml:space="preserve"> udtræk vedr. populationens indløste recepter for fø</w:t>
      </w:r>
      <w:r w:rsidR="00482F9A" w:rsidRPr="00FD1091">
        <w:rPr>
          <w:sz w:val="24"/>
          <w:szCs w:val="26"/>
        </w:rPr>
        <w:t>lgen</w:t>
      </w:r>
      <w:r w:rsidR="00BA2A93" w:rsidRPr="00FD1091">
        <w:rPr>
          <w:sz w:val="24"/>
          <w:szCs w:val="26"/>
        </w:rPr>
        <w:t>de ATC koder</w:t>
      </w:r>
      <w:r w:rsidRPr="00FD1091">
        <w:rPr>
          <w:sz w:val="24"/>
          <w:szCs w:val="26"/>
        </w:rPr>
        <w:t>:</w:t>
      </w:r>
    </w:p>
    <w:p w:rsidR="00BA2A93" w:rsidRPr="00FD1091" w:rsidRDefault="00BA2A93" w:rsidP="00BA2A93">
      <w:pPr>
        <w:pStyle w:val="Level1"/>
        <w:numPr>
          <w:ilvl w:val="0"/>
          <w:numId w:val="3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R03. Midler mod obstruktive lungelidelser</w:t>
      </w:r>
    </w:p>
    <w:p w:rsidR="00162918" w:rsidRPr="00FD1091" w:rsidRDefault="00BA2A93" w:rsidP="00BA2A93">
      <w:pPr>
        <w:pStyle w:val="Level1"/>
        <w:numPr>
          <w:ilvl w:val="0"/>
          <w:numId w:val="3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G03. Hormon Therapy og Hormon Replacement Therapy</w:t>
      </w:r>
    </w:p>
    <w:p w:rsidR="00162918" w:rsidRPr="00FD1091" w:rsidRDefault="00162918" w:rsidP="00F10558">
      <w:pPr>
        <w:rPr>
          <w:b/>
        </w:rPr>
      </w:pPr>
    </w:p>
    <w:p w:rsidR="003A1493" w:rsidRPr="00FD1091" w:rsidRDefault="00CC16C9" w:rsidP="00F10558">
      <w:pPr>
        <w:rPr>
          <w:b/>
        </w:rPr>
      </w:pPr>
      <w:r w:rsidRPr="00FD1091">
        <w:rPr>
          <w:b/>
        </w:rPr>
        <w:t>Sygesikringsregister</w:t>
      </w:r>
    </w:p>
    <w:p w:rsidR="0082518B" w:rsidRPr="00FD1091" w:rsidRDefault="00753D21" w:rsidP="0082518B">
      <w:pPr>
        <w:pStyle w:val="ListParagraph"/>
        <w:numPr>
          <w:ilvl w:val="0"/>
          <w:numId w:val="34"/>
        </w:numPr>
      </w:pPr>
      <w:r w:rsidRPr="00FD1091">
        <w:t>SSSY</w:t>
      </w:r>
    </w:p>
    <w:p w:rsidR="00753D21" w:rsidRPr="00FD1091" w:rsidRDefault="00753D21" w:rsidP="0082518B">
      <w:pPr>
        <w:pStyle w:val="ListParagraph"/>
        <w:numPr>
          <w:ilvl w:val="0"/>
          <w:numId w:val="34"/>
        </w:numPr>
      </w:pPr>
      <w:r w:rsidRPr="00FD1091">
        <w:t>SYSI</w:t>
      </w:r>
    </w:p>
    <w:p w:rsidR="00232F47" w:rsidRPr="00FD1091" w:rsidRDefault="00232F47" w:rsidP="00F759C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rPr>
      </w:pPr>
    </w:p>
    <w:p w:rsidR="004144AA" w:rsidRPr="00FD1091" w:rsidRDefault="008D7B52" w:rsidP="000E6E1D">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sz w:val="24"/>
          <w:szCs w:val="26"/>
        </w:rPr>
      </w:pPr>
      <w:r w:rsidRPr="00FD1091">
        <w:rPr>
          <w:b/>
          <w:sz w:val="24"/>
          <w:szCs w:val="26"/>
        </w:rPr>
        <w:t xml:space="preserve">Det </w:t>
      </w:r>
      <w:r w:rsidR="00821038" w:rsidRPr="00FD1091">
        <w:rPr>
          <w:b/>
          <w:sz w:val="24"/>
          <w:szCs w:val="26"/>
        </w:rPr>
        <w:t>medicinske</w:t>
      </w:r>
      <w:r w:rsidRPr="00FD1091">
        <w:rPr>
          <w:b/>
          <w:sz w:val="24"/>
          <w:szCs w:val="26"/>
        </w:rPr>
        <w:t xml:space="preserve"> fødselsregister</w:t>
      </w:r>
      <w:r w:rsidR="0057751F" w:rsidRPr="00FD1091">
        <w:rPr>
          <w:b/>
          <w:sz w:val="24"/>
          <w:szCs w:val="26"/>
        </w:rPr>
        <w:t xml:space="preserve"> (Inkl. Det historiske Fødselsregister)</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mfr2014</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mfr_lfoed</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mfr_dfoed</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nylfoed_1973_1996</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nydfoed_1973_1996</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t_lpr_mfr2012</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t_lpr_mfr2011</w:t>
      </w:r>
    </w:p>
    <w:p w:rsidR="00753D21" w:rsidRPr="00FD1091" w:rsidRDefault="00753D21" w:rsidP="00753D21">
      <w:pPr>
        <w:pStyle w:val="Level1"/>
        <w:numPr>
          <w:ilvl w:val="0"/>
          <w:numId w:val="3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rPr>
      </w:pPr>
      <w:r w:rsidRPr="00FD1091">
        <w:rPr>
          <w:sz w:val="24"/>
          <w:szCs w:val="26"/>
        </w:rPr>
        <w:t>t_lpr_mfr1997_2010</w:t>
      </w:r>
    </w:p>
    <w:p w:rsidR="00F10558" w:rsidRPr="00FD1091" w:rsidRDefault="00F10558" w:rsidP="00F10558">
      <w:pPr>
        <w:rPr>
          <w:b/>
        </w:rPr>
      </w:pPr>
    </w:p>
    <w:p w:rsidR="00753D21" w:rsidRPr="00FD1091" w:rsidRDefault="00753D21" w:rsidP="00F10558">
      <w:pPr>
        <w:rPr>
          <w:b/>
        </w:rPr>
      </w:pPr>
      <w:r w:rsidRPr="00FD1091">
        <w:rPr>
          <w:b/>
        </w:rPr>
        <w:t>Dødsdato samt dødsårsager</w:t>
      </w:r>
    </w:p>
    <w:p w:rsidR="00753D21" w:rsidRPr="00FD1091" w:rsidRDefault="00753D21" w:rsidP="00F10558">
      <w:pPr>
        <w:rPr>
          <w:b/>
        </w:rPr>
      </w:pPr>
    </w:p>
    <w:p w:rsidR="00790E19" w:rsidRPr="00FD1091" w:rsidRDefault="008D7B52" w:rsidP="00F10558">
      <w:pPr>
        <w:rPr>
          <w:b/>
          <w:szCs w:val="32"/>
        </w:rPr>
      </w:pPr>
      <w:r w:rsidRPr="00FD1091">
        <w:rPr>
          <w:b/>
        </w:rPr>
        <w:t>Husstandsindkomst</w:t>
      </w:r>
    </w:p>
    <w:p w:rsidR="00F759C2" w:rsidRPr="00FD1091" w:rsidRDefault="00CC16C9" w:rsidP="00232F47">
      <w:pPr>
        <w:rPr>
          <w:b/>
        </w:rPr>
      </w:pPr>
      <w:r w:rsidRPr="00FD1091">
        <w:rPr>
          <w:b/>
        </w:rPr>
        <w:t>Uddannelse</w:t>
      </w:r>
    </w:p>
    <w:p w:rsidR="00753D21" w:rsidRPr="00FD1091" w:rsidRDefault="00753D21" w:rsidP="00232F47">
      <w:pPr>
        <w:rPr>
          <w:b/>
        </w:rPr>
      </w:pPr>
      <w:r w:rsidRPr="00FD1091">
        <w:rPr>
          <w:b/>
        </w:rPr>
        <w:t>Arbejdsmarkedsstatus (DREAM)</w:t>
      </w:r>
    </w:p>
    <w:p w:rsidR="00232F47" w:rsidRPr="00FD1091" w:rsidRDefault="00232F47" w:rsidP="00232F47">
      <w:pPr>
        <w:pStyle w:val="ListParagraph"/>
        <w:numPr>
          <w:ilvl w:val="0"/>
          <w:numId w:val="30"/>
        </w:numPr>
        <w:rPr>
          <w:b/>
        </w:rPr>
      </w:pPr>
      <w:r w:rsidRPr="00FD1091">
        <w:t>Vi ønsker at justere for socioøkonomisk status</w:t>
      </w:r>
      <w:r w:rsidR="00E00A70" w:rsidRPr="00FD1091">
        <w:t>.</w:t>
      </w:r>
    </w:p>
    <w:p w:rsidR="00326214" w:rsidRPr="00FD1091" w:rsidRDefault="00326214" w:rsidP="00326214">
      <w:pPr>
        <w:rPr>
          <w:b/>
        </w:rPr>
      </w:pPr>
    </w:p>
    <w:p w:rsidR="00326214" w:rsidRPr="00FD1091" w:rsidRDefault="00326214" w:rsidP="003262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r w:rsidRPr="00FD1091">
        <w:rPr>
          <w:sz w:val="24"/>
        </w:rPr>
        <w:lastRenderedPageBreak/>
        <w:t>Se i øvrigt specifikation af variable i vedlagt variabelliste.</w:t>
      </w:r>
    </w:p>
    <w:p w:rsidR="000C2233" w:rsidRPr="00FD1091" w:rsidRDefault="000C2233" w:rsidP="003262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p>
    <w:p w:rsidR="000C2233" w:rsidRPr="00FD1091" w:rsidRDefault="000C2233" w:rsidP="000C2233">
      <w:pPr>
        <w:pStyle w:val="Heading3"/>
        <w:rPr>
          <w:rFonts w:ascii="Times New Roman" w:hAnsi="Times New Roman"/>
          <w:color w:val="0000FF"/>
        </w:rPr>
      </w:pPr>
      <w:r w:rsidRPr="00FD1091">
        <w:rPr>
          <w:rFonts w:ascii="Times New Roman" w:hAnsi="Times New Roman"/>
          <w:color w:val="0000FF"/>
        </w:rPr>
        <w:t>Særligt vedr. Lægemiddelsdata</w:t>
      </w:r>
    </w:p>
    <w:p w:rsidR="000C2233" w:rsidRPr="00FD1091" w:rsidRDefault="000C2233" w:rsidP="000C2233">
      <w:pPr>
        <w:rPr>
          <w:sz w:val="22"/>
          <w:szCs w:val="22"/>
        </w:rPr>
      </w:pPr>
      <w:r w:rsidRPr="00FD1091">
        <w:rPr>
          <w:sz w:val="22"/>
          <w:szCs w:val="22"/>
        </w:rPr>
        <w:t>Lægemidler er inkluderet i dette projekt.</w:t>
      </w:r>
    </w:p>
    <w:p w:rsidR="000C2233" w:rsidRPr="00FD1091" w:rsidRDefault="000C2233" w:rsidP="0032621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rPr>
      </w:pPr>
    </w:p>
    <w:p w:rsidR="00753D21" w:rsidRPr="00FD1091" w:rsidRDefault="00753D21" w:rsidP="00753D21">
      <w:pPr>
        <w:pStyle w:val="Heading1"/>
      </w:pPr>
      <w:r w:rsidRPr="00FD1091">
        <w:t>Eksterne data eller egne data</w:t>
      </w:r>
    </w:p>
    <w:p w:rsidR="00753D21" w:rsidRPr="00FD1091" w:rsidRDefault="0020360E" w:rsidP="00753D21">
      <w:r w:rsidRPr="00FD1091">
        <w:t>Data fra dansk hyster</w:t>
      </w:r>
      <w:r w:rsidR="004327FD" w:rsidRPr="00FD1091">
        <w:t>ektomi og hysteroskopi database (godkendelse vedlagt).</w:t>
      </w:r>
    </w:p>
    <w:p w:rsidR="000A5B2C" w:rsidRPr="00FD1091" w:rsidRDefault="000A5B2C" w:rsidP="00F759C2">
      <w:pPr>
        <w:pStyle w:val="Heading1"/>
      </w:pPr>
      <w:r w:rsidRPr="00FD1091">
        <w:t>Autoriserede forskere</w:t>
      </w:r>
    </w:p>
    <w:p w:rsidR="00AE6410" w:rsidRPr="00FD1091" w:rsidRDefault="00A91620" w:rsidP="00EF621E">
      <w:pPr>
        <w:rPr>
          <w:szCs w:val="32"/>
        </w:rPr>
      </w:pPr>
      <w:r w:rsidRPr="00FD1091">
        <w:rPr>
          <w:szCs w:val="32"/>
        </w:rPr>
        <w:t>Christian Torp-Pedersen</w:t>
      </w:r>
      <w:r w:rsidR="00AE6410" w:rsidRPr="00FD1091">
        <w:rPr>
          <w:szCs w:val="32"/>
        </w:rPr>
        <w:t>, Professort</w:t>
      </w:r>
    </w:p>
    <w:p w:rsidR="00741D78" w:rsidRPr="00FD1091" w:rsidRDefault="00AE6410" w:rsidP="00EF621E">
      <w:pPr>
        <w:rPr>
          <w:szCs w:val="32"/>
        </w:rPr>
      </w:pPr>
      <w:r w:rsidRPr="00FD1091">
        <w:rPr>
          <w:szCs w:val="32"/>
        </w:rPr>
        <w:t>Enhed for Epidemiologi og Biostatistik, Aalburg Universitetshospital</w:t>
      </w:r>
    </w:p>
    <w:p w:rsidR="00AE6410" w:rsidRPr="00FD1091" w:rsidRDefault="00AE6410" w:rsidP="00EF621E">
      <w:pPr>
        <w:rPr>
          <w:szCs w:val="32"/>
        </w:rPr>
      </w:pPr>
    </w:p>
    <w:p w:rsidR="00AE6410" w:rsidRPr="00FD1091" w:rsidRDefault="00A91620" w:rsidP="00EF621E">
      <w:pPr>
        <w:rPr>
          <w:szCs w:val="32"/>
        </w:rPr>
      </w:pPr>
      <w:r w:rsidRPr="00FD1091">
        <w:rPr>
          <w:szCs w:val="32"/>
        </w:rPr>
        <w:t>Lone Frøkjær Christensen</w:t>
      </w:r>
      <w:r w:rsidR="00AE6410" w:rsidRPr="00FD1091">
        <w:rPr>
          <w:szCs w:val="32"/>
        </w:rPr>
        <w:t xml:space="preserve">, Datamanager, </w:t>
      </w:r>
    </w:p>
    <w:p w:rsidR="00A91620" w:rsidRPr="00FD1091" w:rsidRDefault="00AE6410" w:rsidP="00EF621E">
      <w:pPr>
        <w:rPr>
          <w:szCs w:val="32"/>
        </w:rPr>
      </w:pPr>
      <w:r w:rsidRPr="00FD1091">
        <w:rPr>
          <w:szCs w:val="32"/>
        </w:rPr>
        <w:t>Enhed for Epidemiologi og Biostatistik, Aalburg Universitetshospital</w:t>
      </w:r>
    </w:p>
    <w:p w:rsidR="00AE6410" w:rsidRPr="00FD1091" w:rsidRDefault="00AE6410" w:rsidP="00EF621E">
      <w:pPr>
        <w:rPr>
          <w:szCs w:val="32"/>
        </w:rPr>
      </w:pPr>
    </w:p>
    <w:p w:rsidR="00A91620" w:rsidRPr="00FD1091" w:rsidRDefault="00A91620" w:rsidP="00EF621E">
      <w:pPr>
        <w:rPr>
          <w:szCs w:val="32"/>
        </w:rPr>
      </w:pPr>
      <w:r w:rsidRPr="00FD1091">
        <w:rPr>
          <w:szCs w:val="32"/>
        </w:rPr>
        <w:t>Regitze Kuhr Skals</w:t>
      </w:r>
      <w:r w:rsidR="00AE6410" w:rsidRPr="00FD1091">
        <w:rPr>
          <w:szCs w:val="32"/>
        </w:rPr>
        <w:t>, Statistiker,</w:t>
      </w:r>
    </w:p>
    <w:p w:rsidR="00AE6410" w:rsidRPr="00FD1091" w:rsidRDefault="00AE6410" w:rsidP="00AE6410">
      <w:pPr>
        <w:rPr>
          <w:szCs w:val="32"/>
        </w:rPr>
      </w:pPr>
      <w:r w:rsidRPr="00FD1091">
        <w:rPr>
          <w:szCs w:val="32"/>
        </w:rPr>
        <w:t>Enhed for Epidemiologi og Biostatistik, Aalburg Universitetshospital</w:t>
      </w:r>
    </w:p>
    <w:p w:rsidR="00AE6410" w:rsidRPr="00FD1091" w:rsidRDefault="00AE6410" w:rsidP="00EF621E">
      <w:pPr>
        <w:rPr>
          <w:szCs w:val="32"/>
        </w:rPr>
      </w:pPr>
    </w:p>
    <w:p w:rsidR="00AE6410" w:rsidRPr="00FD1091" w:rsidRDefault="00A91620" w:rsidP="00EF621E">
      <w:pPr>
        <w:rPr>
          <w:szCs w:val="32"/>
        </w:rPr>
      </w:pPr>
      <w:r w:rsidRPr="00FD1091">
        <w:rPr>
          <w:szCs w:val="32"/>
        </w:rPr>
        <w:t>Lisbeth Bonde</w:t>
      </w:r>
      <w:r w:rsidR="00AE6410" w:rsidRPr="00FD1091">
        <w:rPr>
          <w:szCs w:val="32"/>
        </w:rPr>
        <w:t>, læge, PhD Studerende</w:t>
      </w:r>
      <w:r w:rsidR="00556DEC" w:rsidRPr="00FD1091">
        <w:rPr>
          <w:szCs w:val="32"/>
        </w:rPr>
        <w:t>,</w:t>
      </w:r>
    </w:p>
    <w:p w:rsidR="00AE6410" w:rsidRPr="00FD1091" w:rsidRDefault="00556DEC" w:rsidP="00EF621E">
      <w:pPr>
        <w:rPr>
          <w:szCs w:val="32"/>
        </w:rPr>
      </w:pPr>
      <w:r w:rsidRPr="00FD1091">
        <w:t>Gynækologisk-Obstetrisk afdeling, Nykøbing Falster Sygehus</w:t>
      </w:r>
    </w:p>
    <w:p w:rsidR="00A91620" w:rsidRPr="00FD1091" w:rsidRDefault="00A91620" w:rsidP="00EF621E">
      <w:pPr>
        <w:rPr>
          <w:rFonts w:ascii="Arial" w:hAnsi="Arial" w:cs="Arial"/>
          <w:sz w:val="20"/>
          <w:szCs w:val="20"/>
        </w:rPr>
      </w:pPr>
      <w:r w:rsidRPr="00FD1091">
        <w:rPr>
          <w:szCs w:val="32"/>
        </w:rPr>
        <w:t xml:space="preserve"> </w:t>
      </w:r>
    </w:p>
    <w:sectPr w:rsidR="00A91620" w:rsidRPr="00FD1091" w:rsidSect="004144AA">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83" w:rsidRDefault="001B0A83">
      <w:r>
        <w:separator/>
      </w:r>
    </w:p>
  </w:endnote>
  <w:endnote w:type="continuationSeparator" w:id="0">
    <w:p w:rsidR="001B0A83" w:rsidRDefault="001B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4B7" w:rsidRDefault="0070163D">
    <w:pPr>
      <w:pStyle w:val="Footer"/>
      <w:jc w:val="center"/>
    </w:pPr>
    <w:r>
      <w:rPr>
        <w:rStyle w:val="PageNumber"/>
      </w:rPr>
      <w:fldChar w:fldCharType="begin"/>
    </w:r>
    <w:r w:rsidR="006934B7">
      <w:rPr>
        <w:rStyle w:val="PageNumber"/>
      </w:rPr>
      <w:instrText xml:space="preserve"> PAGE </w:instrText>
    </w:r>
    <w:r>
      <w:rPr>
        <w:rStyle w:val="PageNumber"/>
      </w:rPr>
      <w:fldChar w:fldCharType="separate"/>
    </w:r>
    <w:r w:rsidR="008E350D">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83" w:rsidRDefault="001B0A83">
      <w:r>
        <w:separator/>
      </w:r>
    </w:p>
  </w:footnote>
  <w:footnote w:type="continuationSeparator" w:id="0">
    <w:p w:rsidR="001B0A83" w:rsidRDefault="001B0A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044573F"/>
    <w:multiLevelType w:val="hybridMultilevel"/>
    <w:tmpl w:val="844A98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1A6ACE"/>
    <w:multiLevelType w:val="hybridMultilevel"/>
    <w:tmpl w:val="DC4280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DB63EA"/>
    <w:multiLevelType w:val="hybridMultilevel"/>
    <w:tmpl w:val="B7AA9062"/>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 w15:restartNumberingAfterBreak="0">
    <w:nsid w:val="07561B41"/>
    <w:multiLevelType w:val="hybridMultilevel"/>
    <w:tmpl w:val="96D4CFA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6" w15:restartNumberingAfterBreak="0">
    <w:nsid w:val="09E42F48"/>
    <w:multiLevelType w:val="hybridMultilevel"/>
    <w:tmpl w:val="53507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B364C35"/>
    <w:multiLevelType w:val="hybridMultilevel"/>
    <w:tmpl w:val="5EA078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962058"/>
    <w:multiLevelType w:val="hybridMultilevel"/>
    <w:tmpl w:val="F8A8EC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FBA17F9"/>
    <w:multiLevelType w:val="hybridMultilevel"/>
    <w:tmpl w:val="C7AEEE98"/>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15:restartNumberingAfterBreak="0">
    <w:nsid w:val="135C7356"/>
    <w:multiLevelType w:val="hybridMultilevel"/>
    <w:tmpl w:val="03DA2688"/>
    <w:lvl w:ilvl="0" w:tplc="0406000F">
      <w:start w:val="1"/>
      <w:numFmt w:val="decimal"/>
      <w:lvlText w:val="%1."/>
      <w:lvlJc w:val="left"/>
      <w:pPr>
        <w:tabs>
          <w:tab w:val="num" w:pos="720"/>
        </w:tabs>
        <w:ind w:left="720" w:hanging="360"/>
      </w:pPr>
      <w:rPr>
        <w:rFonts w:cs="Times New Roman"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tabs>
          <w:tab w:val="num" w:pos="2880"/>
        </w:tabs>
        <w:ind w:left="2880" w:hanging="360"/>
      </w:pPr>
      <w:rPr>
        <w:rFonts w:ascii="Symbol" w:hAnsi="Symbol" w:hint="default"/>
      </w:rPr>
    </w:lvl>
    <w:lvl w:ilvl="4" w:tplc="04060003">
      <w:start w:val="1"/>
      <w:numFmt w:val="bullet"/>
      <w:lvlText w:val="o"/>
      <w:lvlJc w:val="left"/>
      <w:pPr>
        <w:tabs>
          <w:tab w:val="num" w:pos="3600"/>
        </w:tabs>
        <w:ind w:left="3600" w:hanging="360"/>
      </w:pPr>
      <w:rPr>
        <w:rFonts w:ascii="Courier New" w:hAnsi="Courier New" w:hint="default"/>
      </w:rPr>
    </w:lvl>
    <w:lvl w:ilvl="5" w:tplc="04060005">
      <w:start w:val="1"/>
      <w:numFmt w:val="bullet"/>
      <w:lvlText w:val=""/>
      <w:lvlJc w:val="left"/>
      <w:pPr>
        <w:tabs>
          <w:tab w:val="num" w:pos="4320"/>
        </w:tabs>
        <w:ind w:left="4320" w:hanging="360"/>
      </w:pPr>
      <w:rPr>
        <w:rFonts w:ascii="Wingdings" w:hAnsi="Wingdings" w:hint="default"/>
      </w:rPr>
    </w:lvl>
    <w:lvl w:ilvl="6" w:tplc="04060001">
      <w:start w:val="1"/>
      <w:numFmt w:val="bullet"/>
      <w:lvlText w:val=""/>
      <w:lvlJc w:val="left"/>
      <w:pPr>
        <w:tabs>
          <w:tab w:val="num" w:pos="5040"/>
        </w:tabs>
        <w:ind w:left="5040" w:hanging="360"/>
      </w:pPr>
      <w:rPr>
        <w:rFonts w:ascii="Symbol" w:hAnsi="Symbol" w:hint="default"/>
      </w:rPr>
    </w:lvl>
    <w:lvl w:ilvl="7" w:tplc="04060003">
      <w:start w:val="1"/>
      <w:numFmt w:val="bullet"/>
      <w:lvlText w:val="o"/>
      <w:lvlJc w:val="left"/>
      <w:pPr>
        <w:tabs>
          <w:tab w:val="num" w:pos="5760"/>
        </w:tabs>
        <w:ind w:left="5760" w:hanging="360"/>
      </w:pPr>
      <w:rPr>
        <w:rFonts w:ascii="Courier New" w:hAnsi="Courier New" w:hint="default"/>
      </w:rPr>
    </w:lvl>
    <w:lvl w:ilvl="8" w:tplc="0406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DF7852"/>
    <w:multiLevelType w:val="hybridMultilevel"/>
    <w:tmpl w:val="E72AD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8F35191"/>
    <w:multiLevelType w:val="hybridMultilevel"/>
    <w:tmpl w:val="C85A9C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BD90602"/>
    <w:multiLevelType w:val="hybridMultilevel"/>
    <w:tmpl w:val="626AFF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16D61D3"/>
    <w:multiLevelType w:val="hybridMultilevel"/>
    <w:tmpl w:val="3B4C6250"/>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5" w15:restartNumberingAfterBreak="0">
    <w:nsid w:val="356F33E6"/>
    <w:multiLevelType w:val="hybridMultilevel"/>
    <w:tmpl w:val="BAD074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ED078F4"/>
    <w:multiLevelType w:val="hybridMultilevel"/>
    <w:tmpl w:val="0638E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F142E9B"/>
    <w:multiLevelType w:val="hybridMultilevel"/>
    <w:tmpl w:val="58A2C3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20" w15:restartNumberingAfterBreak="0">
    <w:nsid w:val="4612742D"/>
    <w:multiLevelType w:val="hybridMultilevel"/>
    <w:tmpl w:val="6116DF34"/>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1" w15:restartNumberingAfterBreak="0">
    <w:nsid w:val="495E51DA"/>
    <w:multiLevelType w:val="multilevel"/>
    <w:tmpl w:val="C92EA2E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9615C82"/>
    <w:multiLevelType w:val="hybridMultilevel"/>
    <w:tmpl w:val="62C6D1C6"/>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3" w15:restartNumberingAfterBreak="0">
    <w:nsid w:val="4C244753"/>
    <w:multiLevelType w:val="hybridMultilevel"/>
    <w:tmpl w:val="570E32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6929B7"/>
    <w:multiLevelType w:val="hybridMultilevel"/>
    <w:tmpl w:val="C92EA2E8"/>
    <w:lvl w:ilvl="0" w:tplc="38B61004">
      <w:start w:val="1"/>
      <w:numFmt w:val="decimal"/>
      <w:lvlText w:val="%1."/>
      <w:lvlJc w:val="left"/>
      <w:pPr>
        <w:ind w:left="720" w:hanging="360"/>
      </w:pPr>
      <w:rPr>
        <w:rFonts w:ascii="Times New Roman" w:eastAsia="Times New Roman" w:hAnsi="Times New Roman" w:cs="Times New Roman"/>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C0F7800"/>
    <w:multiLevelType w:val="hybridMultilevel"/>
    <w:tmpl w:val="D0D4FAE6"/>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6" w15:restartNumberingAfterBreak="0">
    <w:nsid w:val="617E7783"/>
    <w:multiLevelType w:val="hybridMultilevel"/>
    <w:tmpl w:val="5150CC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38835FA"/>
    <w:multiLevelType w:val="hybridMultilevel"/>
    <w:tmpl w:val="CEF875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8931681"/>
    <w:multiLevelType w:val="hybridMultilevel"/>
    <w:tmpl w:val="2E0C0C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3B0E29"/>
    <w:multiLevelType w:val="hybridMultilevel"/>
    <w:tmpl w:val="F61C1A2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0" w15:restartNumberingAfterBreak="0">
    <w:nsid w:val="76A8650F"/>
    <w:multiLevelType w:val="hybridMultilevel"/>
    <w:tmpl w:val="F418C5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8BB037C"/>
    <w:multiLevelType w:val="hybridMultilevel"/>
    <w:tmpl w:val="D592F0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95B7718"/>
    <w:multiLevelType w:val="hybridMultilevel"/>
    <w:tmpl w:val="3EB2A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9F87D54"/>
    <w:multiLevelType w:val="hybridMultilevel"/>
    <w:tmpl w:val="BA68B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F426A5"/>
    <w:multiLevelType w:val="hybridMultilevel"/>
    <w:tmpl w:val="92B82CA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16"/>
  </w:num>
  <w:num w:numId="4">
    <w:abstractNumId w:val="19"/>
  </w:num>
  <w:num w:numId="5">
    <w:abstractNumId w:val="9"/>
  </w:num>
  <w:num w:numId="6">
    <w:abstractNumId w:val="34"/>
  </w:num>
  <w:num w:numId="7">
    <w:abstractNumId w:val="32"/>
  </w:num>
  <w:num w:numId="8">
    <w:abstractNumId w:val="3"/>
  </w:num>
  <w:num w:numId="9">
    <w:abstractNumId w:val="30"/>
  </w:num>
  <w:num w:numId="10">
    <w:abstractNumId w:val="18"/>
  </w:num>
  <w:num w:numId="11">
    <w:abstractNumId w:val="4"/>
  </w:num>
  <w:num w:numId="12">
    <w:abstractNumId w:val="7"/>
  </w:num>
  <w:num w:numId="13">
    <w:abstractNumId w:val="5"/>
  </w:num>
  <w:num w:numId="14">
    <w:abstractNumId w:val="1"/>
  </w:num>
  <w:num w:numId="15">
    <w:abstractNumId w:val="20"/>
  </w:num>
  <w:num w:numId="16">
    <w:abstractNumId w:val="6"/>
  </w:num>
  <w:num w:numId="17">
    <w:abstractNumId w:val="17"/>
  </w:num>
  <w:num w:numId="18">
    <w:abstractNumId w:val="29"/>
  </w:num>
  <w:num w:numId="19">
    <w:abstractNumId w:val="12"/>
  </w:num>
  <w:num w:numId="20">
    <w:abstractNumId w:val="22"/>
  </w:num>
  <w:num w:numId="21">
    <w:abstractNumId w:val="14"/>
  </w:num>
  <w:num w:numId="22">
    <w:abstractNumId w:val="11"/>
  </w:num>
  <w:num w:numId="23">
    <w:abstractNumId w:val="28"/>
  </w:num>
  <w:num w:numId="24">
    <w:abstractNumId w:val="8"/>
  </w:num>
  <w:num w:numId="25">
    <w:abstractNumId w:val="31"/>
  </w:num>
  <w:num w:numId="26">
    <w:abstractNumId w:val="10"/>
  </w:num>
  <w:num w:numId="27">
    <w:abstractNumId w:val="27"/>
  </w:num>
  <w:num w:numId="28">
    <w:abstractNumId w:val="13"/>
  </w:num>
  <w:num w:numId="29">
    <w:abstractNumId w:val="25"/>
  </w:num>
  <w:num w:numId="30">
    <w:abstractNumId w:val="15"/>
  </w:num>
  <w:num w:numId="31">
    <w:abstractNumId w:val="24"/>
  </w:num>
  <w:num w:numId="32">
    <w:abstractNumId w:val="21"/>
  </w:num>
  <w:num w:numId="33">
    <w:abstractNumId w:val="23"/>
  </w:num>
  <w:num w:numId="34">
    <w:abstractNumId w:val="3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lang="da-DK" w:vendorID="64" w:dllVersion="131078" w:nlCheck="1" w:checkStyle="0" w:appName="MSWord"/>
  <w:activeWritingStyle w:lang="en-US" w:vendorID="64" w:dllVersion="131078" w:nlCheck="1" w:checkStyle="1" w:appName="MSWord"/>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34FB4"/>
    <w:rsid w:val="00042861"/>
    <w:rsid w:val="00046887"/>
    <w:rsid w:val="000521B9"/>
    <w:rsid w:val="00052481"/>
    <w:rsid w:val="0005557D"/>
    <w:rsid w:val="0006394A"/>
    <w:rsid w:val="00070615"/>
    <w:rsid w:val="00071C99"/>
    <w:rsid w:val="0007372C"/>
    <w:rsid w:val="000821E7"/>
    <w:rsid w:val="00084C88"/>
    <w:rsid w:val="00091DA9"/>
    <w:rsid w:val="000958AD"/>
    <w:rsid w:val="0009620C"/>
    <w:rsid w:val="0009682A"/>
    <w:rsid w:val="00096A0D"/>
    <w:rsid w:val="000976AD"/>
    <w:rsid w:val="000A2090"/>
    <w:rsid w:val="000A5B2C"/>
    <w:rsid w:val="000B1564"/>
    <w:rsid w:val="000C0665"/>
    <w:rsid w:val="000C2233"/>
    <w:rsid w:val="000C60FC"/>
    <w:rsid w:val="000C6C8D"/>
    <w:rsid w:val="000D0F0B"/>
    <w:rsid w:val="000D5A27"/>
    <w:rsid w:val="000E6E1D"/>
    <w:rsid w:val="000F0589"/>
    <w:rsid w:val="000F7EBA"/>
    <w:rsid w:val="0011731F"/>
    <w:rsid w:val="00122DC6"/>
    <w:rsid w:val="00126953"/>
    <w:rsid w:val="00127BD0"/>
    <w:rsid w:val="00140D58"/>
    <w:rsid w:val="00141E52"/>
    <w:rsid w:val="0014432D"/>
    <w:rsid w:val="00152CFB"/>
    <w:rsid w:val="001535D5"/>
    <w:rsid w:val="00162918"/>
    <w:rsid w:val="00170AB9"/>
    <w:rsid w:val="00176D16"/>
    <w:rsid w:val="0018317F"/>
    <w:rsid w:val="001837E0"/>
    <w:rsid w:val="0018572B"/>
    <w:rsid w:val="00192EC6"/>
    <w:rsid w:val="001A0BF7"/>
    <w:rsid w:val="001A0EEE"/>
    <w:rsid w:val="001A6DC2"/>
    <w:rsid w:val="001A7745"/>
    <w:rsid w:val="001B0A83"/>
    <w:rsid w:val="001C327B"/>
    <w:rsid w:val="001D345D"/>
    <w:rsid w:val="001D62DA"/>
    <w:rsid w:val="001F6362"/>
    <w:rsid w:val="001F6AC6"/>
    <w:rsid w:val="0020360E"/>
    <w:rsid w:val="002120D9"/>
    <w:rsid w:val="002152AA"/>
    <w:rsid w:val="00215907"/>
    <w:rsid w:val="00216D89"/>
    <w:rsid w:val="00222AD5"/>
    <w:rsid w:val="002259D3"/>
    <w:rsid w:val="00231B21"/>
    <w:rsid w:val="00232F47"/>
    <w:rsid w:val="00233C53"/>
    <w:rsid w:val="00237AF8"/>
    <w:rsid w:val="00241EB3"/>
    <w:rsid w:val="0024752D"/>
    <w:rsid w:val="00252E25"/>
    <w:rsid w:val="0025787F"/>
    <w:rsid w:val="0026714A"/>
    <w:rsid w:val="00275207"/>
    <w:rsid w:val="0028022C"/>
    <w:rsid w:val="002A0A1C"/>
    <w:rsid w:val="002C481E"/>
    <w:rsid w:val="002D4F45"/>
    <w:rsid w:val="002D60D7"/>
    <w:rsid w:val="002D75E4"/>
    <w:rsid w:val="002F72BE"/>
    <w:rsid w:val="002F7B50"/>
    <w:rsid w:val="003048FF"/>
    <w:rsid w:val="00307EAF"/>
    <w:rsid w:val="003204C8"/>
    <w:rsid w:val="00326214"/>
    <w:rsid w:val="003303DB"/>
    <w:rsid w:val="00332BE7"/>
    <w:rsid w:val="00346AE9"/>
    <w:rsid w:val="00347527"/>
    <w:rsid w:val="00350DD9"/>
    <w:rsid w:val="00351BAE"/>
    <w:rsid w:val="00352A8C"/>
    <w:rsid w:val="00353278"/>
    <w:rsid w:val="00372232"/>
    <w:rsid w:val="00376F7B"/>
    <w:rsid w:val="003774EB"/>
    <w:rsid w:val="003841E6"/>
    <w:rsid w:val="0038543F"/>
    <w:rsid w:val="003A1493"/>
    <w:rsid w:val="003A4F8C"/>
    <w:rsid w:val="003A5C88"/>
    <w:rsid w:val="003B0558"/>
    <w:rsid w:val="003B62CD"/>
    <w:rsid w:val="003C3C5D"/>
    <w:rsid w:val="003C5F2F"/>
    <w:rsid w:val="003D1D04"/>
    <w:rsid w:val="003D3B52"/>
    <w:rsid w:val="003F0E0A"/>
    <w:rsid w:val="003F2932"/>
    <w:rsid w:val="003F4ED4"/>
    <w:rsid w:val="00400729"/>
    <w:rsid w:val="00400EA5"/>
    <w:rsid w:val="004140D8"/>
    <w:rsid w:val="004144AA"/>
    <w:rsid w:val="004211B8"/>
    <w:rsid w:val="0042433C"/>
    <w:rsid w:val="00427635"/>
    <w:rsid w:val="004277AD"/>
    <w:rsid w:val="004327FD"/>
    <w:rsid w:val="00432D41"/>
    <w:rsid w:val="00442125"/>
    <w:rsid w:val="004442C6"/>
    <w:rsid w:val="00444303"/>
    <w:rsid w:val="00446FB2"/>
    <w:rsid w:val="0044728B"/>
    <w:rsid w:val="00452B46"/>
    <w:rsid w:val="00476064"/>
    <w:rsid w:val="00482F9A"/>
    <w:rsid w:val="004A062C"/>
    <w:rsid w:val="004A7A0F"/>
    <w:rsid w:val="004B2A57"/>
    <w:rsid w:val="004B71B0"/>
    <w:rsid w:val="004C1FD0"/>
    <w:rsid w:val="004C21D4"/>
    <w:rsid w:val="004C44A1"/>
    <w:rsid w:val="004C6978"/>
    <w:rsid w:val="004E7985"/>
    <w:rsid w:val="004F2D60"/>
    <w:rsid w:val="005016BE"/>
    <w:rsid w:val="00506DDD"/>
    <w:rsid w:val="00516371"/>
    <w:rsid w:val="00530373"/>
    <w:rsid w:val="005452A9"/>
    <w:rsid w:val="005502C0"/>
    <w:rsid w:val="005506FB"/>
    <w:rsid w:val="00556DEC"/>
    <w:rsid w:val="00560F8E"/>
    <w:rsid w:val="0056176C"/>
    <w:rsid w:val="0056697F"/>
    <w:rsid w:val="0057188D"/>
    <w:rsid w:val="0057751F"/>
    <w:rsid w:val="005A1FD0"/>
    <w:rsid w:val="005B0F0D"/>
    <w:rsid w:val="005B3B86"/>
    <w:rsid w:val="005B3ED3"/>
    <w:rsid w:val="005C332E"/>
    <w:rsid w:val="005D0482"/>
    <w:rsid w:val="005D76C1"/>
    <w:rsid w:val="005E56FC"/>
    <w:rsid w:val="005E69BD"/>
    <w:rsid w:val="005F10E8"/>
    <w:rsid w:val="00613B9D"/>
    <w:rsid w:val="006223F8"/>
    <w:rsid w:val="006277B2"/>
    <w:rsid w:val="006315B4"/>
    <w:rsid w:val="00637F76"/>
    <w:rsid w:val="0065574F"/>
    <w:rsid w:val="0065740F"/>
    <w:rsid w:val="00670D43"/>
    <w:rsid w:val="00673495"/>
    <w:rsid w:val="00673CB4"/>
    <w:rsid w:val="00674905"/>
    <w:rsid w:val="00681416"/>
    <w:rsid w:val="0068310E"/>
    <w:rsid w:val="006934B7"/>
    <w:rsid w:val="006A2DCD"/>
    <w:rsid w:val="006A4240"/>
    <w:rsid w:val="006B52C0"/>
    <w:rsid w:val="006B5556"/>
    <w:rsid w:val="006C03EF"/>
    <w:rsid w:val="006D7B57"/>
    <w:rsid w:val="006E23D0"/>
    <w:rsid w:val="006E5396"/>
    <w:rsid w:val="006E5589"/>
    <w:rsid w:val="006E634D"/>
    <w:rsid w:val="006F17A3"/>
    <w:rsid w:val="006F3124"/>
    <w:rsid w:val="006F3796"/>
    <w:rsid w:val="006F7044"/>
    <w:rsid w:val="0070163D"/>
    <w:rsid w:val="00702515"/>
    <w:rsid w:val="00706001"/>
    <w:rsid w:val="007237EA"/>
    <w:rsid w:val="00725209"/>
    <w:rsid w:val="00726001"/>
    <w:rsid w:val="00731D79"/>
    <w:rsid w:val="00740DF7"/>
    <w:rsid w:val="00741957"/>
    <w:rsid w:val="00741D78"/>
    <w:rsid w:val="00753D21"/>
    <w:rsid w:val="007601D5"/>
    <w:rsid w:val="00762C9C"/>
    <w:rsid w:val="00770095"/>
    <w:rsid w:val="00775760"/>
    <w:rsid w:val="00775B72"/>
    <w:rsid w:val="00780046"/>
    <w:rsid w:val="00783569"/>
    <w:rsid w:val="00783934"/>
    <w:rsid w:val="007850AB"/>
    <w:rsid w:val="00787FAF"/>
    <w:rsid w:val="00790E19"/>
    <w:rsid w:val="00792757"/>
    <w:rsid w:val="007A0691"/>
    <w:rsid w:val="007A4889"/>
    <w:rsid w:val="007A6425"/>
    <w:rsid w:val="007A6F04"/>
    <w:rsid w:val="007A7624"/>
    <w:rsid w:val="007B169B"/>
    <w:rsid w:val="007C09E0"/>
    <w:rsid w:val="007C25DE"/>
    <w:rsid w:val="007C45C1"/>
    <w:rsid w:val="007C6E4A"/>
    <w:rsid w:val="007D4C8B"/>
    <w:rsid w:val="007E4E3B"/>
    <w:rsid w:val="007E75A6"/>
    <w:rsid w:val="007F4D42"/>
    <w:rsid w:val="008016D7"/>
    <w:rsid w:val="0080644E"/>
    <w:rsid w:val="00811208"/>
    <w:rsid w:val="00821038"/>
    <w:rsid w:val="0082518B"/>
    <w:rsid w:val="008441A8"/>
    <w:rsid w:val="00855E56"/>
    <w:rsid w:val="00857FB4"/>
    <w:rsid w:val="008726CE"/>
    <w:rsid w:val="00874189"/>
    <w:rsid w:val="00877045"/>
    <w:rsid w:val="00884AAC"/>
    <w:rsid w:val="008934C7"/>
    <w:rsid w:val="00896053"/>
    <w:rsid w:val="008A1083"/>
    <w:rsid w:val="008A1E25"/>
    <w:rsid w:val="008A6C2D"/>
    <w:rsid w:val="008B00D7"/>
    <w:rsid w:val="008B2709"/>
    <w:rsid w:val="008C4C7D"/>
    <w:rsid w:val="008C4D1F"/>
    <w:rsid w:val="008C53F5"/>
    <w:rsid w:val="008D47EC"/>
    <w:rsid w:val="008D7B52"/>
    <w:rsid w:val="008E350D"/>
    <w:rsid w:val="008F151E"/>
    <w:rsid w:val="00906D10"/>
    <w:rsid w:val="00911684"/>
    <w:rsid w:val="00920F64"/>
    <w:rsid w:val="0093463A"/>
    <w:rsid w:val="009363E6"/>
    <w:rsid w:val="0095177F"/>
    <w:rsid w:val="00954F1C"/>
    <w:rsid w:val="00971356"/>
    <w:rsid w:val="00976212"/>
    <w:rsid w:val="00992D32"/>
    <w:rsid w:val="00997FD3"/>
    <w:rsid w:val="009A5986"/>
    <w:rsid w:val="009A5B35"/>
    <w:rsid w:val="009A6000"/>
    <w:rsid w:val="009B2B68"/>
    <w:rsid w:val="009B4444"/>
    <w:rsid w:val="009B7997"/>
    <w:rsid w:val="009C22A6"/>
    <w:rsid w:val="009C30D6"/>
    <w:rsid w:val="009D4A1F"/>
    <w:rsid w:val="009D4EBF"/>
    <w:rsid w:val="009F30FD"/>
    <w:rsid w:val="00A021EC"/>
    <w:rsid w:val="00A1056B"/>
    <w:rsid w:val="00A13750"/>
    <w:rsid w:val="00A16B45"/>
    <w:rsid w:val="00A22F30"/>
    <w:rsid w:val="00A508D3"/>
    <w:rsid w:val="00A529D8"/>
    <w:rsid w:val="00A55012"/>
    <w:rsid w:val="00A56BEA"/>
    <w:rsid w:val="00A61A7D"/>
    <w:rsid w:val="00A651D4"/>
    <w:rsid w:val="00A71664"/>
    <w:rsid w:val="00A91620"/>
    <w:rsid w:val="00A91F4B"/>
    <w:rsid w:val="00A94EBB"/>
    <w:rsid w:val="00A97018"/>
    <w:rsid w:val="00AA2158"/>
    <w:rsid w:val="00AC144D"/>
    <w:rsid w:val="00AC576B"/>
    <w:rsid w:val="00AC61C1"/>
    <w:rsid w:val="00AE06BB"/>
    <w:rsid w:val="00AE6410"/>
    <w:rsid w:val="00AE7EAC"/>
    <w:rsid w:val="00AF21B9"/>
    <w:rsid w:val="00AF3E0D"/>
    <w:rsid w:val="00AF6B01"/>
    <w:rsid w:val="00B0238A"/>
    <w:rsid w:val="00B068AF"/>
    <w:rsid w:val="00B12997"/>
    <w:rsid w:val="00B27725"/>
    <w:rsid w:val="00B30D86"/>
    <w:rsid w:val="00B3322D"/>
    <w:rsid w:val="00B332AA"/>
    <w:rsid w:val="00B37F10"/>
    <w:rsid w:val="00B45117"/>
    <w:rsid w:val="00B45758"/>
    <w:rsid w:val="00B47660"/>
    <w:rsid w:val="00B552A5"/>
    <w:rsid w:val="00B578D7"/>
    <w:rsid w:val="00B70726"/>
    <w:rsid w:val="00B76DDD"/>
    <w:rsid w:val="00B920E5"/>
    <w:rsid w:val="00B92359"/>
    <w:rsid w:val="00B95029"/>
    <w:rsid w:val="00BA2A93"/>
    <w:rsid w:val="00BA5AD4"/>
    <w:rsid w:val="00BA7CA3"/>
    <w:rsid w:val="00BB257E"/>
    <w:rsid w:val="00BB3787"/>
    <w:rsid w:val="00BB60DD"/>
    <w:rsid w:val="00BB64CB"/>
    <w:rsid w:val="00BB7667"/>
    <w:rsid w:val="00BC4330"/>
    <w:rsid w:val="00BE0A7B"/>
    <w:rsid w:val="00BE40DC"/>
    <w:rsid w:val="00BE4AEF"/>
    <w:rsid w:val="00BF3106"/>
    <w:rsid w:val="00C0145E"/>
    <w:rsid w:val="00C1018D"/>
    <w:rsid w:val="00C20DE3"/>
    <w:rsid w:val="00C24797"/>
    <w:rsid w:val="00C27543"/>
    <w:rsid w:val="00C302A8"/>
    <w:rsid w:val="00C306FA"/>
    <w:rsid w:val="00C5261C"/>
    <w:rsid w:val="00C5546E"/>
    <w:rsid w:val="00C71F74"/>
    <w:rsid w:val="00C75BB1"/>
    <w:rsid w:val="00C76648"/>
    <w:rsid w:val="00C90432"/>
    <w:rsid w:val="00C94257"/>
    <w:rsid w:val="00CA49BC"/>
    <w:rsid w:val="00CB3078"/>
    <w:rsid w:val="00CC16C9"/>
    <w:rsid w:val="00CD4937"/>
    <w:rsid w:val="00D0360E"/>
    <w:rsid w:val="00D05D29"/>
    <w:rsid w:val="00D067D8"/>
    <w:rsid w:val="00D15575"/>
    <w:rsid w:val="00D21714"/>
    <w:rsid w:val="00D2619F"/>
    <w:rsid w:val="00D3416B"/>
    <w:rsid w:val="00D355D3"/>
    <w:rsid w:val="00D40A8B"/>
    <w:rsid w:val="00D54316"/>
    <w:rsid w:val="00D552B1"/>
    <w:rsid w:val="00D56EF3"/>
    <w:rsid w:val="00D75130"/>
    <w:rsid w:val="00D77C65"/>
    <w:rsid w:val="00D80BD5"/>
    <w:rsid w:val="00D83270"/>
    <w:rsid w:val="00D9228C"/>
    <w:rsid w:val="00D93557"/>
    <w:rsid w:val="00D9576C"/>
    <w:rsid w:val="00D95C96"/>
    <w:rsid w:val="00DA30CE"/>
    <w:rsid w:val="00DA6647"/>
    <w:rsid w:val="00DA795A"/>
    <w:rsid w:val="00DB3E85"/>
    <w:rsid w:val="00DC3486"/>
    <w:rsid w:val="00DC6DB2"/>
    <w:rsid w:val="00DD4E88"/>
    <w:rsid w:val="00DE4945"/>
    <w:rsid w:val="00DE5F9A"/>
    <w:rsid w:val="00DF5610"/>
    <w:rsid w:val="00E00A70"/>
    <w:rsid w:val="00E06B8E"/>
    <w:rsid w:val="00E11DF7"/>
    <w:rsid w:val="00E12108"/>
    <w:rsid w:val="00E1339A"/>
    <w:rsid w:val="00E13B85"/>
    <w:rsid w:val="00E15557"/>
    <w:rsid w:val="00E2771D"/>
    <w:rsid w:val="00E27FCF"/>
    <w:rsid w:val="00E34802"/>
    <w:rsid w:val="00E360B1"/>
    <w:rsid w:val="00E42617"/>
    <w:rsid w:val="00E44D54"/>
    <w:rsid w:val="00E5516E"/>
    <w:rsid w:val="00E60FAF"/>
    <w:rsid w:val="00E61890"/>
    <w:rsid w:val="00E61F95"/>
    <w:rsid w:val="00E66411"/>
    <w:rsid w:val="00E66692"/>
    <w:rsid w:val="00E756F1"/>
    <w:rsid w:val="00E7576F"/>
    <w:rsid w:val="00E848DC"/>
    <w:rsid w:val="00EA0889"/>
    <w:rsid w:val="00EA25F9"/>
    <w:rsid w:val="00EC33E6"/>
    <w:rsid w:val="00ED2E24"/>
    <w:rsid w:val="00ED60A7"/>
    <w:rsid w:val="00ED6E77"/>
    <w:rsid w:val="00EE629E"/>
    <w:rsid w:val="00EE6E06"/>
    <w:rsid w:val="00EF52BC"/>
    <w:rsid w:val="00EF621E"/>
    <w:rsid w:val="00F0661E"/>
    <w:rsid w:val="00F10558"/>
    <w:rsid w:val="00F10FBE"/>
    <w:rsid w:val="00F13A47"/>
    <w:rsid w:val="00F20D63"/>
    <w:rsid w:val="00F2230E"/>
    <w:rsid w:val="00F22BBD"/>
    <w:rsid w:val="00F43465"/>
    <w:rsid w:val="00F54FD6"/>
    <w:rsid w:val="00F66F6C"/>
    <w:rsid w:val="00F71156"/>
    <w:rsid w:val="00F72439"/>
    <w:rsid w:val="00F74F11"/>
    <w:rsid w:val="00F759C2"/>
    <w:rsid w:val="00F879AE"/>
    <w:rsid w:val="00F9060C"/>
    <w:rsid w:val="00F96AE2"/>
    <w:rsid w:val="00FB5214"/>
    <w:rsid w:val="00FC2885"/>
    <w:rsid w:val="00FC755B"/>
    <w:rsid w:val="00FD1091"/>
    <w:rsid w:val="00FD4D35"/>
    <w:rsid w:val="00FD62CD"/>
    <w:rsid w:val="00FD7472"/>
    <w:rsid w:val="00FE22BD"/>
    <w:rsid w:val="00FE3654"/>
    <w:rsid w:val="00FE48BD"/>
    <w:rsid w:val="00FF468D"/>
    <w:rsid w:val="00FF639E"/>
    <w:rsid w:val="00FF73A0"/>
    <w:rsid w:val="00FF77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87571F8-0F5E-478F-B6B0-E4F0ABBB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pPr>
      <w:widowControl w:val="0"/>
      <w:adjustRightInd w:val="0"/>
      <w:spacing w:line="360" w:lineRule="atLeast"/>
      <w:jc w:val="both"/>
      <w:textAlignment w:val="baseline"/>
    </w:pPr>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autoSpaceDE w:val="0"/>
      <w:autoSpaceDN w:val="0"/>
      <w:ind w:left="720" w:hanging="720"/>
    </w:pPr>
    <w:rPr>
      <w:sz w:val="20"/>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Emphasis">
    <w:name w:val="Emphasis"/>
    <w:basedOn w:val="DefaultParagraphFont"/>
    <w:uiPriority w:val="20"/>
    <w:qFormat/>
    <w:rsid w:val="009D4EBF"/>
    <w:rPr>
      <w:i/>
      <w:iCs/>
    </w:rPr>
  </w:style>
  <w:style w:type="character" w:styleId="CommentReference">
    <w:name w:val="annotation reference"/>
    <w:basedOn w:val="DefaultParagraphFont"/>
    <w:semiHidden/>
    <w:unhideWhenUsed/>
    <w:rsid w:val="007A6425"/>
    <w:rPr>
      <w:sz w:val="16"/>
      <w:szCs w:val="16"/>
    </w:rPr>
  </w:style>
  <w:style w:type="paragraph" w:styleId="CommentText">
    <w:name w:val="annotation text"/>
    <w:basedOn w:val="Normal"/>
    <w:link w:val="CommentTextChar"/>
    <w:unhideWhenUsed/>
    <w:rsid w:val="007A6425"/>
    <w:rPr>
      <w:sz w:val="20"/>
      <w:szCs w:val="20"/>
    </w:rPr>
  </w:style>
  <w:style w:type="character" w:customStyle="1" w:styleId="CommentTextChar">
    <w:name w:val="Comment Text Char"/>
    <w:basedOn w:val="DefaultParagraphFont"/>
    <w:link w:val="CommentText"/>
    <w:rsid w:val="007A6425"/>
    <w:rPr>
      <w:lang w:eastAsia="da-DK"/>
    </w:rPr>
  </w:style>
  <w:style w:type="paragraph" w:styleId="CommentSubject">
    <w:name w:val="annotation subject"/>
    <w:basedOn w:val="CommentText"/>
    <w:next w:val="CommentText"/>
    <w:link w:val="CommentSubjectChar"/>
    <w:semiHidden/>
    <w:unhideWhenUsed/>
    <w:rsid w:val="007A6425"/>
    <w:rPr>
      <w:b/>
      <w:bCs/>
    </w:rPr>
  </w:style>
  <w:style w:type="character" w:customStyle="1" w:styleId="CommentSubjectChar">
    <w:name w:val="Comment Subject Char"/>
    <w:basedOn w:val="CommentTextChar"/>
    <w:link w:val="CommentSubject"/>
    <w:semiHidden/>
    <w:rsid w:val="007A6425"/>
    <w:rPr>
      <w:b/>
      <w:bCs/>
      <w:lang w:eastAsia="da-DK"/>
    </w:rPr>
  </w:style>
  <w:style w:type="paragraph" w:customStyle="1" w:styleId="ieindent1">
    <w:name w:val="ieindent1"/>
    <w:basedOn w:val="Normal"/>
    <w:rsid w:val="00B37F10"/>
    <w:pPr>
      <w:spacing w:before="100" w:beforeAutospacing="1" w:after="100" w:afterAutospacing="1"/>
    </w:pPr>
  </w:style>
  <w:style w:type="character" w:customStyle="1" w:styleId="apple-converted-space">
    <w:name w:val="apple-converted-space"/>
    <w:basedOn w:val="DefaultParagraphFont"/>
    <w:rsid w:val="00B37F10"/>
  </w:style>
  <w:style w:type="character" w:styleId="Hyperlink">
    <w:name w:val="Hyperlink"/>
    <w:basedOn w:val="DefaultParagraphFont"/>
    <w:uiPriority w:val="99"/>
    <w:semiHidden/>
    <w:unhideWhenUsed/>
    <w:rsid w:val="00B37F10"/>
    <w:rPr>
      <w:color w:val="0000FF"/>
      <w:u w:val="single"/>
    </w:rPr>
  </w:style>
  <w:style w:type="character" w:styleId="LineNumber">
    <w:name w:val="line number"/>
    <w:basedOn w:val="DefaultParagraphFont"/>
    <w:semiHidden/>
    <w:unhideWhenUsed/>
    <w:rsid w:val="006B5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3171">
      <w:bodyDiv w:val="1"/>
      <w:marLeft w:val="0"/>
      <w:marRight w:val="0"/>
      <w:marTop w:val="0"/>
      <w:marBottom w:val="0"/>
      <w:divBdr>
        <w:top w:val="none" w:sz="0" w:space="0" w:color="auto"/>
        <w:left w:val="none" w:sz="0" w:space="0" w:color="auto"/>
        <w:bottom w:val="none" w:sz="0" w:space="0" w:color="auto"/>
        <w:right w:val="none" w:sz="0" w:space="0" w:color="auto"/>
      </w:divBdr>
    </w:div>
    <w:div w:id="406345007">
      <w:bodyDiv w:val="1"/>
      <w:marLeft w:val="0"/>
      <w:marRight w:val="0"/>
      <w:marTop w:val="0"/>
      <w:marBottom w:val="0"/>
      <w:divBdr>
        <w:top w:val="none" w:sz="0" w:space="0" w:color="auto"/>
        <w:left w:val="none" w:sz="0" w:space="0" w:color="auto"/>
        <w:bottom w:val="none" w:sz="0" w:space="0" w:color="auto"/>
        <w:right w:val="none" w:sz="0" w:space="0" w:color="auto"/>
      </w:divBdr>
      <w:divsChild>
        <w:div w:id="1838113062">
          <w:marLeft w:val="0"/>
          <w:marRight w:val="0"/>
          <w:marTop w:val="0"/>
          <w:marBottom w:val="0"/>
          <w:divBdr>
            <w:top w:val="none" w:sz="0" w:space="0" w:color="auto"/>
            <w:left w:val="none" w:sz="0" w:space="0" w:color="auto"/>
            <w:bottom w:val="none" w:sz="0" w:space="0" w:color="auto"/>
            <w:right w:val="none" w:sz="0" w:space="0" w:color="auto"/>
          </w:divBdr>
        </w:div>
      </w:divsChild>
    </w:div>
    <w:div w:id="447505506">
      <w:bodyDiv w:val="1"/>
      <w:marLeft w:val="0"/>
      <w:marRight w:val="0"/>
      <w:marTop w:val="0"/>
      <w:marBottom w:val="0"/>
      <w:divBdr>
        <w:top w:val="none" w:sz="0" w:space="0" w:color="auto"/>
        <w:left w:val="none" w:sz="0" w:space="0" w:color="auto"/>
        <w:bottom w:val="none" w:sz="0" w:space="0" w:color="auto"/>
        <w:right w:val="none" w:sz="0" w:space="0" w:color="auto"/>
      </w:divBdr>
    </w:div>
    <w:div w:id="560024830">
      <w:bodyDiv w:val="1"/>
      <w:marLeft w:val="0"/>
      <w:marRight w:val="0"/>
      <w:marTop w:val="0"/>
      <w:marBottom w:val="0"/>
      <w:divBdr>
        <w:top w:val="none" w:sz="0" w:space="0" w:color="auto"/>
        <w:left w:val="none" w:sz="0" w:space="0" w:color="auto"/>
        <w:bottom w:val="none" w:sz="0" w:space="0" w:color="auto"/>
        <w:right w:val="none" w:sz="0" w:space="0" w:color="auto"/>
      </w:divBdr>
      <w:divsChild>
        <w:div w:id="2095122096">
          <w:marLeft w:val="0"/>
          <w:marRight w:val="0"/>
          <w:marTop w:val="0"/>
          <w:marBottom w:val="0"/>
          <w:divBdr>
            <w:top w:val="none" w:sz="0" w:space="0" w:color="auto"/>
            <w:left w:val="none" w:sz="0" w:space="0" w:color="auto"/>
            <w:bottom w:val="none" w:sz="0" w:space="0" w:color="auto"/>
            <w:right w:val="none" w:sz="0" w:space="0" w:color="auto"/>
          </w:divBdr>
        </w:div>
      </w:divsChild>
    </w:div>
    <w:div w:id="717976979">
      <w:bodyDiv w:val="1"/>
      <w:marLeft w:val="0"/>
      <w:marRight w:val="0"/>
      <w:marTop w:val="0"/>
      <w:marBottom w:val="0"/>
      <w:divBdr>
        <w:top w:val="none" w:sz="0" w:space="0" w:color="auto"/>
        <w:left w:val="none" w:sz="0" w:space="0" w:color="auto"/>
        <w:bottom w:val="none" w:sz="0" w:space="0" w:color="auto"/>
        <w:right w:val="none" w:sz="0" w:space="0" w:color="auto"/>
      </w:divBdr>
    </w:div>
    <w:div w:id="759300503">
      <w:bodyDiv w:val="1"/>
      <w:marLeft w:val="0"/>
      <w:marRight w:val="0"/>
      <w:marTop w:val="0"/>
      <w:marBottom w:val="0"/>
      <w:divBdr>
        <w:top w:val="none" w:sz="0" w:space="0" w:color="auto"/>
        <w:left w:val="none" w:sz="0" w:space="0" w:color="auto"/>
        <w:bottom w:val="none" w:sz="0" w:space="0" w:color="auto"/>
        <w:right w:val="none" w:sz="0" w:space="0" w:color="auto"/>
      </w:divBdr>
    </w:div>
    <w:div w:id="814031288">
      <w:bodyDiv w:val="1"/>
      <w:marLeft w:val="0"/>
      <w:marRight w:val="0"/>
      <w:marTop w:val="0"/>
      <w:marBottom w:val="0"/>
      <w:divBdr>
        <w:top w:val="none" w:sz="0" w:space="0" w:color="auto"/>
        <w:left w:val="none" w:sz="0" w:space="0" w:color="auto"/>
        <w:bottom w:val="none" w:sz="0" w:space="0" w:color="auto"/>
        <w:right w:val="none" w:sz="0" w:space="0" w:color="auto"/>
      </w:divBdr>
      <w:divsChild>
        <w:div w:id="1523470143">
          <w:marLeft w:val="0"/>
          <w:marRight w:val="0"/>
          <w:marTop w:val="0"/>
          <w:marBottom w:val="0"/>
          <w:divBdr>
            <w:top w:val="none" w:sz="0" w:space="0" w:color="auto"/>
            <w:left w:val="none" w:sz="0" w:space="0" w:color="auto"/>
            <w:bottom w:val="none" w:sz="0" w:space="0" w:color="auto"/>
            <w:right w:val="none" w:sz="0" w:space="0" w:color="auto"/>
          </w:divBdr>
        </w:div>
      </w:divsChild>
    </w:div>
    <w:div w:id="1125975160">
      <w:bodyDiv w:val="1"/>
      <w:marLeft w:val="0"/>
      <w:marRight w:val="0"/>
      <w:marTop w:val="0"/>
      <w:marBottom w:val="0"/>
      <w:divBdr>
        <w:top w:val="none" w:sz="0" w:space="0" w:color="auto"/>
        <w:left w:val="none" w:sz="0" w:space="0" w:color="auto"/>
        <w:bottom w:val="none" w:sz="0" w:space="0" w:color="auto"/>
        <w:right w:val="none" w:sz="0" w:space="0" w:color="auto"/>
      </w:divBdr>
    </w:div>
    <w:div w:id="1240866606">
      <w:bodyDiv w:val="1"/>
      <w:marLeft w:val="0"/>
      <w:marRight w:val="0"/>
      <w:marTop w:val="0"/>
      <w:marBottom w:val="0"/>
      <w:divBdr>
        <w:top w:val="none" w:sz="0" w:space="0" w:color="auto"/>
        <w:left w:val="none" w:sz="0" w:space="0" w:color="auto"/>
        <w:bottom w:val="none" w:sz="0" w:space="0" w:color="auto"/>
        <w:right w:val="none" w:sz="0" w:space="0" w:color="auto"/>
      </w:divBdr>
    </w:div>
    <w:div w:id="1531527352">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16745">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2AE79-1EF9-4794-89FC-E9A6F71AC510}">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688</ap:TotalTime>
  <ap:Pages>4</ap:Pages>
  <ap:Words>743</ap:Words>
  <ap:Characters>4943</ap:Characters>
  <ap:Application>Microsoft Office Word</ap:Application>
  <ap:DocSecurity>0</ap:DocSecurity>
  <ap:Lines>41</ap:Lines>
  <ap:Paragraphs>11</ap:Paragraphs>
  <ap:ScaleCrop>false</ap:ScaleCrop>
  <ap:HeadingPairs>
    <vt:vector baseType="variant" size="4">
      <vt:variant>
        <vt:lpstr>Title</vt:lpstr>
      </vt:variant>
      <vt:variant>
        <vt:i4>1</vt:i4>
      </vt:variant>
      <vt:variant>
        <vt:lpstr>Titel</vt:lpstr>
      </vt:variant>
      <vt:variant>
        <vt:i4>1</vt:i4>
      </vt:variant>
    </vt:vector>
  </ap:HeadingPairs>
  <ap:TitlesOfParts>
    <vt:vector baseType="lpstr" size="2">
      <vt:lpstr>Forskning og Metode</vt:lpstr>
      <vt:lpstr>Forskning og Metode</vt:lpstr>
    </vt:vector>
  </ap:TitlesOfParts>
  <ap:Company>Danmarks Statistik</ap:Company>
  <ap:LinksUpToDate>false</ap:LinksUpToDate>
  <ap:CharactersWithSpaces>5675</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Peter Enemark Lund / Region Nordjylland</cp:lastModifiedBy>
  <cp:revision>17</cp:revision>
  <cp:lastPrinted>2012-02-08T07:58:00Z</cp:lastPrinted>
  <dcterms:created xsi:type="dcterms:W3CDTF">2016-11-16T15:03:00Z</dcterms:created>
  <dcterms:modified xsi:type="dcterms:W3CDTF">2018-03-05T09:25:00Z</dcterms:modified>
</cp:coreProperties>
</file>