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0BECA" w14:textId="622387FB" w:rsidR="00D2500D" w:rsidRPr="00D2500D" w:rsidRDefault="00D2500D" w:rsidP="00481AAF">
      <w:pPr>
        <w:pStyle w:val="1"/>
        <w:spacing w:line="360" w:lineRule="auto"/>
        <w:ind w:firstLineChars="200" w:firstLine="880"/>
        <w:jc w:val="center"/>
        <w:rPr>
          <w:rFonts w:eastAsiaTheme="minorHAnsi"/>
          <w:shd w:val="clear" w:color="auto" w:fill="FFFFFF"/>
        </w:rPr>
      </w:pPr>
      <w:r w:rsidRPr="00D2500D">
        <w:rPr>
          <w:rFonts w:eastAsiaTheme="minorHAnsi"/>
          <w:shd w:val="clear" w:color="auto" w:fill="FFFFFF"/>
        </w:rPr>
        <w:t>SRCNN</w:t>
      </w:r>
      <w:r w:rsidRPr="00D2500D">
        <w:rPr>
          <w:rFonts w:eastAsiaTheme="minorHAnsi" w:hint="eastAsia"/>
          <w:shd w:val="clear" w:color="auto" w:fill="FFFFFF"/>
        </w:rPr>
        <w:t>实现图像超分辨分析</w:t>
      </w:r>
    </w:p>
    <w:p w14:paraId="1117888B" w14:textId="4EDDF12C" w:rsidR="00D2500D" w:rsidRPr="00D2500D" w:rsidRDefault="00D2500D" w:rsidP="00481AAF">
      <w:pPr>
        <w:pStyle w:val="2"/>
        <w:spacing w:line="360" w:lineRule="auto"/>
        <w:ind w:firstLineChars="200" w:firstLine="640"/>
        <w:rPr>
          <w:rFonts w:asciiTheme="minorHAnsi" w:eastAsiaTheme="minorHAnsi" w:hAnsiTheme="minorHAnsi" w:hint="eastAsia"/>
        </w:rPr>
      </w:pPr>
      <w:r w:rsidRPr="00D2500D">
        <w:rPr>
          <w:rFonts w:asciiTheme="minorHAnsi" w:eastAsiaTheme="minorHAnsi" w:hAnsiTheme="minorHAnsi" w:hint="eastAsia"/>
        </w:rPr>
        <w:t>介绍</w:t>
      </w:r>
    </w:p>
    <w:p w14:paraId="6AA4B26F" w14:textId="77777777" w:rsidR="00D2500D" w:rsidRPr="00D2500D" w:rsidRDefault="00D2500D" w:rsidP="00481AAF">
      <w:pPr>
        <w:spacing w:line="360" w:lineRule="auto"/>
        <w:ind w:firstLineChars="200" w:firstLine="420"/>
        <w:rPr>
          <w:rFonts w:eastAsiaTheme="minorHAnsi"/>
        </w:rPr>
      </w:pPr>
      <w:r w:rsidRPr="00D2500D">
        <w:rPr>
          <w:rFonts w:eastAsiaTheme="minorHAnsi"/>
        </w:rPr>
        <w:t>SRCNN采用了插值的方式先将低分辨率图像进行放大，再通过模型进行复原。Shi等人则认为这种预先采用近邻插值的方式本身已经影响了性能，如果从源头出发，应该从样本中去学习如何进行放大，他们基于这个原理提出了ESPCN (Real-Time Single Image and Video Super-Resolution Using an Efficient Sub-Pixel Convolutional Neural Network)算法。该算法在将低分辨率图像送入神经网络之前，无需对给定的低分辨率图像进行一个</w:t>
      </w:r>
      <w:r w:rsidRPr="00D2500D">
        <w:rPr>
          <w:rFonts w:eastAsiaTheme="minorHAnsi" w:hint="eastAsia"/>
        </w:rPr>
        <w:t>上采样过程，而是引入一个亚像素卷积层（</w:t>
      </w:r>
      <w:r w:rsidRPr="00D2500D">
        <w:rPr>
          <w:rFonts w:eastAsiaTheme="minorHAnsi"/>
        </w:rPr>
        <w:t>Sub-pixel convolution layer），来间接实现图像的放大过程。这种做法极大降低了SRCNN的计算量，提高了重建效率。</w:t>
      </w:r>
    </w:p>
    <w:p w14:paraId="4B5E3141" w14:textId="77777777" w:rsidR="00D2500D" w:rsidRPr="00D2500D" w:rsidRDefault="00D2500D" w:rsidP="00481AAF">
      <w:pPr>
        <w:spacing w:line="360" w:lineRule="auto"/>
        <w:ind w:firstLineChars="200" w:firstLine="420"/>
        <w:rPr>
          <w:rFonts w:eastAsiaTheme="minorHAnsi"/>
        </w:rPr>
      </w:pPr>
    </w:p>
    <w:p w14:paraId="779457C9" w14:textId="77777777" w:rsidR="00D2500D" w:rsidRPr="00D2500D" w:rsidRDefault="00D2500D" w:rsidP="00481AAF">
      <w:pPr>
        <w:spacing w:line="360" w:lineRule="auto"/>
        <w:ind w:firstLineChars="200" w:firstLine="420"/>
        <w:rPr>
          <w:rFonts w:eastAsiaTheme="minorHAnsi"/>
        </w:rPr>
      </w:pPr>
      <w:r w:rsidRPr="00D2500D">
        <w:rPr>
          <w:rFonts w:eastAsiaTheme="minorHAnsi" w:hint="eastAsia"/>
        </w:rPr>
        <w:t>这里需要注意到，不管是</w:t>
      </w:r>
      <w:r w:rsidRPr="00D2500D">
        <w:rPr>
          <w:rFonts w:eastAsiaTheme="minorHAnsi"/>
        </w:rPr>
        <w:t>SRCNN还是ESPCN，它们均使用了MSE作为目标函数来训练模型。2017年，Christian Ledig等人从照片感知角度出发，通过对抗网络来进行超分重建（论文题目：Photo-Realistic Single Image Super-Resolution Using a Generative Adversarial Network）。他们认为，大部分深度学习超分算法采用的MSE损失函数会导致重建的图像过于平滑，缺乏感官上的照片真实感。他们改用生成对抗网络（Generative Adversarial Networks, GAN）来进行重建，并且定义了新的感知目标函数，算法被命名为SRGAN，由一个生成器和一个判别器组成。生成器负责合成高分辨率图像，判别器用于判断给定的图像是来自生成器还是真实样本。通过一个博弈的对抗过程，使得生成器能够将给定的低分辨率图像重建为高分辨率图像。在SRGAN这篇论文中，作者同时提出了一个对比算法，名为SRResNet。SRResNet依然采用了MSE作为最终的损失函数，与以往不同的是，SRResNet采用了足够深的残差卷积网络模型，相比于其它的残差学习</w:t>
      </w:r>
      <w:r w:rsidRPr="00D2500D">
        <w:rPr>
          <w:rFonts w:eastAsiaTheme="minorHAnsi" w:hint="eastAsia"/>
        </w:rPr>
        <w:t>重建算法，</w:t>
      </w:r>
      <w:r w:rsidRPr="00D2500D">
        <w:rPr>
          <w:rFonts w:eastAsiaTheme="minorHAnsi"/>
        </w:rPr>
        <w:t>SRResNet本身也能够取得较好的效果。</w:t>
      </w:r>
    </w:p>
    <w:p w14:paraId="7D603D8B" w14:textId="3537BD92" w:rsidR="00D2500D" w:rsidRPr="00D2500D" w:rsidRDefault="00D2500D" w:rsidP="00481AAF">
      <w:pPr>
        <w:spacing w:line="360" w:lineRule="auto"/>
        <w:ind w:firstLineChars="200" w:firstLine="420"/>
        <w:rPr>
          <w:rFonts w:eastAsiaTheme="minorHAnsi"/>
        </w:rPr>
      </w:pPr>
    </w:p>
    <w:p w14:paraId="0912736F" w14:textId="23E31B4E" w:rsidR="00D2500D" w:rsidRPr="00D2500D" w:rsidRDefault="00D2500D" w:rsidP="00481AAF">
      <w:pPr>
        <w:pStyle w:val="2"/>
        <w:spacing w:line="360" w:lineRule="auto"/>
        <w:ind w:firstLineChars="200" w:firstLine="640"/>
        <w:rPr>
          <w:rFonts w:asciiTheme="minorHAnsi" w:eastAsiaTheme="minorHAnsi" w:hAnsiTheme="minorHAnsi" w:hint="eastAsia"/>
        </w:rPr>
      </w:pPr>
      <w:r w:rsidRPr="00D2500D">
        <w:rPr>
          <w:rFonts w:asciiTheme="minorHAnsi" w:eastAsiaTheme="minorHAnsi" w:hAnsiTheme="minorHAnsi" w:hint="eastAsia"/>
        </w:rPr>
        <w:lastRenderedPageBreak/>
        <w:t>原理</w:t>
      </w:r>
    </w:p>
    <w:p w14:paraId="686E6AA0" w14:textId="01ADFF05" w:rsidR="00D2500D" w:rsidRPr="00D2500D" w:rsidRDefault="00D2500D" w:rsidP="00481AAF">
      <w:pPr>
        <w:pStyle w:val="3"/>
        <w:numPr>
          <w:ilvl w:val="0"/>
          <w:numId w:val="1"/>
        </w:numPr>
        <w:spacing w:line="360" w:lineRule="auto"/>
        <w:ind w:firstLineChars="200" w:firstLine="640"/>
        <w:rPr>
          <w:rFonts w:eastAsiaTheme="minorHAnsi"/>
        </w:rPr>
      </w:pPr>
      <w:r w:rsidRPr="00D2500D">
        <w:rPr>
          <w:rFonts w:eastAsiaTheme="minorHAnsi"/>
        </w:rPr>
        <w:t>超分重建基本处理流程</w:t>
      </w:r>
    </w:p>
    <w:p w14:paraId="093998F7" w14:textId="23595B53" w:rsidR="00D2500D" w:rsidRPr="00D2500D" w:rsidRDefault="00D2500D" w:rsidP="00481AAF">
      <w:pPr>
        <w:spacing w:line="360" w:lineRule="auto"/>
        <w:ind w:firstLineChars="200" w:firstLine="420"/>
        <w:rPr>
          <w:rFonts w:eastAsiaTheme="minorHAnsi" w:hint="eastAsia"/>
        </w:rPr>
      </w:pPr>
      <w:r w:rsidRPr="00D2500D">
        <w:rPr>
          <w:rFonts w:eastAsiaTheme="minorHAnsi" w:hint="eastAsia"/>
        </w:rPr>
        <w:t>早的采用深度学习进行超分重建的算法是</w:t>
      </w:r>
      <w:r w:rsidRPr="00D2500D">
        <w:rPr>
          <w:rFonts w:eastAsiaTheme="minorHAnsi"/>
        </w:rPr>
        <w:t>SRCNN算法，其原理很简单，对于输入的一张低分辨率图像，SRCNN首先使用双立方插值将其放大至目标尺寸，然后利用一个三层的卷积神经网络去拟合低分辨率图像与高分辨率图像之间的非线性映射，最后将网络输出的结果作为重建后的高分辨率图像。尽管原理简单，但是依托深度学习模型以及大样本数据的学习，在性能上超过了当时一众传统的图像处理算法，开启了深度学习在超分辨率领域的研究征程。SRCNN的网络结构如图</w:t>
      </w:r>
      <w:r w:rsidRPr="00D2500D">
        <w:rPr>
          <w:rFonts w:eastAsiaTheme="minorHAnsi" w:hint="eastAsia"/>
        </w:rPr>
        <w:t>1</w:t>
      </w:r>
      <w:r w:rsidRPr="00D2500D">
        <w:rPr>
          <w:rFonts w:eastAsiaTheme="minorHAnsi"/>
        </w:rPr>
        <w:t>所示</w:t>
      </w:r>
      <w:r w:rsidRPr="00D2500D">
        <w:rPr>
          <w:rFonts w:eastAsiaTheme="minorHAnsi" w:hint="eastAsia"/>
        </w:rPr>
        <w:t>。</w:t>
      </w:r>
    </w:p>
    <w:p w14:paraId="2A4C35F5" w14:textId="58544FC8" w:rsidR="00D2500D" w:rsidRPr="00D2500D" w:rsidRDefault="00D2500D" w:rsidP="00481AAF">
      <w:pPr>
        <w:spacing w:line="360" w:lineRule="auto"/>
        <w:ind w:firstLineChars="200" w:firstLine="420"/>
        <w:rPr>
          <w:rFonts w:eastAsiaTheme="minorHAnsi"/>
        </w:rPr>
      </w:pPr>
      <w:r w:rsidRPr="00D2500D">
        <w:rPr>
          <w:rFonts w:eastAsiaTheme="minorHAnsi"/>
        </w:rPr>
        <w:drawing>
          <wp:inline distT="0" distB="0" distL="0" distR="0" wp14:anchorId="35858280" wp14:editId="594ABD9F">
            <wp:extent cx="5274310" cy="1937385"/>
            <wp:effectExtent l="0" t="0" r="2540" b="5715"/>
            <wp:docPr id="17482658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65837" name=""/>
                    <pic:cNvPicPr/>
                  </pic:nvPicPr>
                  <pic:blipFill>
                    <a:blip r:embed="rId5"/>
                    <a:stretch>
                      <a:fillRect/>
                    </a:stretch>
                  </pic:blipFill>
                  <pic:spPr>
                    <a:xfrm>
                      <a:off x="0" y="0"/>
                      <a:ext cx="5274310" cy="1937385"/>
                    </a:xfrm>
                    <a:prstGeom prst="rect">
                      <a:avLst/>
                    </a:prstGeom>
                  </pic:spPr>
                </pic:pic>
              </a:graphicData>
            </a:graphic>
          </wp:inline>
        </w:drawing>
      </w:r>
    </w:p>
    <w:p w14:paraId="4E234CE6" w14:textId="411841EE" w:rsidR="00D2500D" w:rsidRPr="00D2500D" w:rsidRDefault="00D2500D" w:rsidP="00481AAF">
      <w:pPr>
        <w:spacing w:line="360" w:lineRule="auto"/>
        <w:ind w:firstLineChars="200" w:firstLine="420"/>
        <w:rPr>
          <w:rFonts w:eastAsiaTheme="minorHAnsi" w:cs="Arial"/>
          <w:color w:val="4D4D4D"/>
          <w:shd w:val="clear" w:color="auto" w:fill="FFFFFF"/>
        </w:rPr>
      </w:pPr>
      <w:r w:rsidRPr="00D2500D">
        <w:rPr>
          <w:rFonts w:eastAsiaTheme="minorHAnsi" w:cs="Arial"/>
          <w:color w:val="4D4D4D"/>
          <w:shd w:val="clear" w:color="auto" w:fill="FFFFFF"/>
        </w:rPr>
        <w:t>其中</w:t>
      </w:r>
      <w:r w:rsidRPr="00D2500D">
        <w:rPr>
          <w:rFonts w:eastAsiaTheme="minorHAnsi"/>
          <w:noProof/>
        </w:rPr>
        <w:drawing>
          <wp:inline distT="0" distB="0" distL="0" distR="0" wp14:anchorId="2BA2030F" wp14:editId="02FD0E3F">
            <wp:extent cx="139700" cy="158750"/>
            <wp:effectExtent l="0" t="0" r="0" b="0"/>
            <wp:docPr id="1236975582" name="图片 3" descr="f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58750"/>
                    </a:xfrm>
                    <a:prstGeom prst="rect">
                      <a:avLst/>
                    </a:prstGeom>
                    <a:noFill/>
                    <a:ln>
                      <a:noFill/>
                    </a:ln>
                  </pic:spPr>
                </pic:pic>
              </a:graphicData>
            </a:graphic>
          </wp:inline>
        </w:drawing>
      </w:r>
      <w:r w:rsidRPr="00D2500D">
        <w:rPr>
          <w:rFonts w:eastAsiaTheme="minorHAnsi" w:cs="Arial"/>
          <w:color w:val="4D4D4D"/>
          <w:shd w:val="clear" w:color="auto" w:fill="FFFFFF"/>
        </w:rPr>
        <w:t>、</w:t>
      </w:r>
      <w:r w:rsidRPr="00D2500D">
        <w:rPr>
          <w:rFonts w:eastAsiaTheme="minorHAnsi"/>
          <w:noProof/>
        </w:rPr>
        <w:drawing>
          <wp:inline distT="0" distB="0" distL="0" distR="0" wp14:anchorId="015C2940" wp14:editId="7E2C4E61">
            <wp:extent cx="139700" cy="158750"/>
            <wp:effectExtent l="0" t="0" r="0" b="0"/>
            <wp:docPr id="7885291" name="图片 2" descr="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58750"/>
                    </a:xfrm>
                    <a:prstGeom prst="rect">
                      <a:avLst/>
                    </a:prstGeom>
                    <a:noFill/>
                    <a:ln>
                      <a:noFill/>
                    </a:ln>
                  </pic:spPr>
                </pic:pic>
              </a:graphicData>
            </a:graphic>
          </wp:inline>
        </w:drawing>
      </w:r>
      <w:r w:rsidRPr="00D2500D">
        <w:rPr>
          <w:rFonts w:eastAsiaTheme="minorHAnsi" w:cs="Arial"/>
          <w:color w:val="4D4D4D"/>
          <w:shd w:val="clear" w:color="auto" w:fill="FFFFFF"/>
        </w:rPr>
        <w:t>、</w:t>
      </w:r>
      <w:r w:rsidRPr="00D2500D">
        <w:rPr>
          <w:rFonts w:eastAsiaTheme="minorHAnsi"/>
          <w:noProof/>
        </w:rPr>
        <w:drawing>
          <wp:inline distT="0" distB="0" distL="0" distR="0" wp14:anchorId="47A724B6" wp14:editId="20B8146D">
            <wp:extent cx="139700" cy="158750"/>
            <wp:effectExtent l="0" t="0" r="0" b="0"/>
            <wp:docPr id="360648619" name="图片 1" descr="f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_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58750"/>
                    </a:xfrm>
                    <a:prstGeom prst="rect">
                      <a:avLst/>
                    </a:prstGeom>
                    <a:noFill/>
                    <a:ln>
                      <a:noFill/>
                    </a:ln>
                  </pic:spPr>
                </pic:pic>
              </a:graphicData>
            </a:graphic>
          </wp:inline>
        </w:drawing>
      </w:r>
      <w:r w:rsidRPr="00D2500D">
        <w:rPr>
          <w:rFonts w:eastAsiaTheme="minorHAnsi" w:cs="Arial"/>
          <w:color w:val="4D4D4D"/>
          <w:shd w:val="clear" w:color="auto" w:fill="FFFFFF"/>
        </w:rPr>
        <w:t>分别表示1、2、3层卷积对应的核大小。</w:t>
      </w:r>
    </w:p>
    <w:p w14:paraId="6D8871D0" w14:textId="77777777" w:rsidR="00D2500D" w:rsidRPr="00D2500D" w:rsidRDefault="00D2500D" w:rsidP="00481AAF">
      <w:pPr>
        <w:spacing w:line="360" w:lineRule="auto"/>
        <w:ind w:firstLineChars="200" w:firstLine="420"/>
        <w:rPr>
          <w:rFonts w:eastAsiaTheme="minorHAnsi"/>
        </w:rPr>
      </w:pPr>
      <w:r w:rsidRPr="00D2500D">
        <w:rPr>
          <w:rFonts w:eastAsiaTheme="minorHAnsi"/>
        </w:rPr>
        <w:t>SRCNN作为早期开创性的研究论文，也为后面的工作奠定了处理超分问题的基本流程：</w:t>
      </w:r>
    </w:p>
    <w:p w14:paraId="26831780" w14:textId="77777777" w:rsidR="00D2500D" w:rsidRPr="00D2500D" w:rsidRDefault="00D2500D" w:rsidP="00481AAF">
      <w:pPr>
        <w:spacing w:line="360" w:lineRule="auto"/>
        <w:ind w:firstLineChars="200" w:firstLine="420"/>
        <w:rPr>
          <w:rFonts w:eastAsiaTheme="minorHAnsi"/>
        </w:rPr>
      </w:pPr>
    </w:p>
    <w:p w14:paraId="0E294260" w14:textId="77777777" w:rsidR="00D2500D" w:rsidRPr="00D2500D" w:rsidRDefault="00D2500D" w:rsidP="00481AAF">
      <w:pPr>
        <w:spacing w:line="360" w:lineRule="auto"/>
        <w:ind w:firstLineChars="200" w:firstLine="420"/>
        <w:rPr>
          <w:rFonts w:eastAsiaTheme="minorHAnsi"/>
        </w:rPr>
      </w:pPr>
      <w:r w:rsidRPr="00D2500D">
        <w:rPr>
          <w:rFonts w:eastAsiaTheme="minorHAnsi"/>
        </w:rPr>
        <w:t>(1) 寻找大量真实场景下图像样本；</w:t>
      </w:r>
    </w:p>
    <w:p w14:paraId="5FE40B2E" w14:textId="77777777" w:rsidR="00D2500D" w:rsidRPr="00D2500D" w:rsidRDefault="00D2500D" w:rsidP="00481AAF">
      <w:pPr>
        <w:spacing w:line="360" w:lineRule="auto"/>
        <w:ind w:firstLineChars="200" w:firstLine="420"/>
        <w:rPr>
          <w:rFonts w:eastAsiaTheme="minorHAnsi"/>
        </w:rPr>
      </w:pPr>
    </w:p>
    <w:p w14:paraId="4A8DC74A" w14:textId="77777777" w:rsidR="00D2500D" w:rsidRPr="00D2500D" w:rsidRDefault="00D2500D" w:rsidP="00481AAF">
      <w:pPr>
        <w:spacing w:line="360" w:lineRule="auto"/>
        <w:ind w:firstLineChars="200" w:firstLine="420"/>
        <w:rPr>
          <w:rFonts w:eastAsiaTheme="minorHAnsi"/>
        </w:rPr>
      </w:pPr>
      <w:r w:rsidRPr="00D2500D">
        <w:rPr>
          <w:rFonts w:eastAsiaTheme="minorHAnsi"/>
        </w:rPr>
        <w:t>(2) 对每张图像进行下采样处理降低图像分辨率，一般有2倍下采样、3倍下采样、4倍下采样等。如果是2倍下采样，则图像长宽均变成原来的1/2.。下采样前的图像作为高分辨率图像H，下采样后的图像作为低分辨率图像L，L和H构成一个有效的图像对用于后期模型训练；</w:t>
      </w:r>
    </w:p>
    <w:p w14:paraId="3C234B15" w14:textId="77777777" w:rsidR="00D2500D" w:rsidRPr="00D2500D" w:rsidRDefault="00D2500D" w:rsidP="00481AAF">
      <w:pPr>
        <w:spacing w:line="360" w:lineRule="auto"/>
        <w:ind w:firstLineChars="200" w:firstLine="420"/>
        <w:rPr>
          <w:rFonts w:eastAsiaTheme="minorHAnsi"/>
        </w:rPr>
      </w:pPr>
    </w:p>
    <w:p w14:paraId="31043F5E" w14:textId="77777777" w:rsidR="00D2500D" w:rsidRPr="00D2500D" w:rsidRDefault="00D2500D" w:rsidP="00481AAF">
      <w:pPr>
        <w:spacing w:line="360" w:lineRule="auto"/>
        <w:ind w:firstLineChars="200" w:firstLine="420"/>
        <w:rPr>
          <w:rFonts w:eastAsiaTheme="minorHAnsi"/>
        </w:rPr>
      </w:pPr>
      <w:r w:rsidRPr="00D2500D">
        <w:rPr>
          <w:rFonts w:eastAsiaTheme="minorHAnsi"/>
        </w:rPr>
        <w:t>(3) 训练模型时，对低分辨率图像L进行放大还原为高分辨率图像SR，然后与原始的高分辨率图像H进行比较，其差异用来调整模型的参数，通过迭代训练，使得差异最小。实际情况下，研究学者提出了多种损失函数用来定义这种差异，不同的定义方式也会直接影响最</w:t>
      </w:r>
      <w:r w:rsidRPr="00D2500D">
        <w:rPr>
          <w:rFonts w:eastAsiaTheme="minorHAnsi"/>
        </w:rPr>
        <w:lastRenderedPageBreak/>
        <w:t>终的重建效果；</w:t>
      </w:r>
    </w:p>
    <w:p w14:paraId="0AFFD1B8" w14:textId="77777777" w:rsidR="00D2500D" w:rsidRPr="00D2500D" w:rsidRDefault="00D2500D" w:rsidP="00481AAF">
      <w:pPr>
        <w:spacing w:line="360" w:lineRule="auto"/>
        <w:ind w:firstLineChars="200" w:firstLine="420"/>
        <w:rPr>
          <w:rFonts w:eastAsiaTheme="minorHAnsi"/>
        </w:rPr>
      </w:pPr>
    </w:p>
    <w:p w14:paraId="131D27C9" w14:textId="77777777" w:rsidR="00D2500D" w:rsidRPr="00D2500D" w:rsidRDefault="00D2500D" w:rsidP="00481AAF">
      <w:pPr>
        <w:spacing w:line="360" w:lineRule="auto"/>
        <w:ind w:firstLineChars="200" w:firstLine="420"/>
        <w:rPr>
          <w:rFonts w:eastAsiaTheme="minorHAnsi"/>
        </w:rPr>
      </w:pPr>
      <w:r w:rsidRPr="00D2500D">
        <w:rPr>
          <w:rFonts w:eastAsiaTheme="minorHAnsi"/>
        </w:rPr>
        <w:t>(4) 训练完的模型可以用来对新的低分辨率图像进行重建，得到高分辨率图像。</w:t>
      </w:r>
    </w:p>
    <w:p w14:paraId="608BF660" w14:textId="77777777" w:rsidR="00D2500D" w:rsidRPr="00D2500D" w:rsidRDefault="00D2500D" w:rsidP="00481AAF">
      <w:pPr>
        <w:spacing w:line="360" w:lineRule="auto"/>
        <w:ind w:firstLineChars="200" w:firstLine="420"/>
        <w:rPr>
          <w:rFonts w:eastAsiaTheme="minorHAnsi"/>
        </w:rPr>
      </w:pPr>
    </w:p>
    <w:p w14:paraId="7477AF17" w14:textId="77777777" w:rsidR="00D2500D" w:rsidRPr="00D2500D" w:rsidRDefault="00D2500D" w:rsidP="00481AAF">
      <w:pPr>
        <w:spacing w:line="360" w:lineRule="auto"/>
        <w:ind w:firstLineChars="200" w:firstLine="420"/>
        <w:rPr>
          <w:rFonts w:eastAsiaTheme="minorHAnsi"/>
        </w:rPr>
      </w:pPr>
      <w:r w:rsidRPr="00D2500D">
        <w:rPr>
          <w:rFonts w:eastAsiaTheme="minorHAnsi" w:hint="eastAsia"/>
        </w:rPr>
        <w:t>从实际操作上来看，整个超分重建分为两步：图像放大和修复。所谓放大就是采用某种方式（</w:t>
      </w:r>
      <w:r w:rsidRPr="00D2500D">
        <w:rPr>
          <w:rFonts w:eastAsiaTheme="minorHAnsi"/>
        </w:rPr>
        <w:t>SRCNN采用了插值上采样）将图像放大到指定倍数，然后再根据图像修复原理，将放大后的图像映射为目标图像。超分辨率重建不仅能够放大图像尺寸，在某种意义上具备了图像修复的作用，可以在一定程度上削弱图像中的噪声、模糊等。因此，超分辨率重建的很多算法也被学者迁移到图像修复领域中，完成一些诸如jpep压缩去燥、去模糊等任务。</w:t>
      </w:r>
    </w:p>
    <w:p w14:paraId="331BE6DB" w14:textId="1D6066E1" w:rsidR="00D2500D" w:rsidRPr="00D2500D" w:rsidRDefault="00D2500D" w:rsidP="00481AAF">
      <w:pPr>
        <w:pStyle w:val="3"/>
        <w:numPr>
          <w:ilvl w:val="0"/>
          <w:numId w:val="1"/>
        </w:numPr>
        <w:spacing w:line="360" w:lineRule="auto"/>
        <w:ind w:firstLineChars="200" w:firstLine="640"/>
        <w:rPr>
          <w:rFonts w:eastAsiaTheme="minorHAnsi"/>
        </w:rPr>
      </w:pPr>
      <w:r w:rsidRPr="00D2500D">
        <w:rPr>
          <w:rFonts w:eastAsiaTheme="minorHAnsi"/>
        </w:rPr>
        <w:t>构建深度网络模型提高超分重建性能</w:t>
      </w:r>
    </w:p>
    <w:p w14:paraId="15EC79E4" w14:textId="77777777" w:rsidR="00D2500D" w:rsidRPr="00D2500D" w:rsidRDefault="00D2500D" w:rsidP="00481AAF">
      <w:pPr>
        <w:pStyle w:val="a3"/>
        <w:spacing w:line="360" w:lineRule="auto"/>
        <w:ind w:left="410"/>
        <w:rPr>
          <w:rFonts w:eastAsiaTheme="minorHAnsi"/>
        </w:rPr>
      </w:pPr>
      <w:r w:rsidRPr="00D2500D">
        <w:rPr>
          <w:rFonts w:eastAsiaTheme="minorHAnsi"/>
        </w:rPr>
        <w:t>SRCNN只采用了3个卷积层来实现超分重建，有文献指出如果采用更深的网络结构模型，那么可以重建出更高质量的图像，因为更深的网络模型可以抽取出更高级的图像特征，这种深层模型对图像可以更好的进行表达。在SRCNN之后，有不少研究人员尝试加深网络结构以期取得更佳的重建性能，但是越深的模型越不能很好的收敛，无法得到期望的结果。部分研究学者通过迁移学习来逐步的增加模型深度，但这种方式加深程度有限。因此，亟需一种有效的模型，使得构建深层网络模型变得容易并且有效。这个问题直到2015年由何凯明团队提出ResNet网络才得</w:t>
      </w:r>
      <w:r w:rsidRPr="00D2500D">
        <w:rPr>
          <w:rFonts w:eastAsiaTheme="minorHAnsi" w:hint="eastAsia"/>
        </w:rPr>
        <w:t>以有效解决。</w:t>
      </w:r>
    </w:p>
    <w:p w14:paraId="2C0CD4A7" w14:textId="77777777" w:rsidR="00D2500D" w:rsidRPr="00D2500D" w:rsidRDefault="00D2500D" w:rsidP="00481AAF">
      <w:pPr>
        <w:pStyle w:val="a3"/>
        <w:spacing w:line="360" w:lineRule="auto"/>
        <w:ind w:left="410"/>
        <w:rPr>
          <w:rFonts w:eastAsiaTheme="minorHAnsi"/>
        </w:rPr>
      </w:pPr>
    </w:p>
    <w:p w14:paraId="0346E6AF" w14:textId="77777777" w:rsidR="00D2500D" w:rsidRPr="00D2500D" w:rsidRDefault="00D2500D" w:rsidP="00481AAF">
      <w:pPr>
        <w:pStyle w:val="a3"/>
        <w:spacing w:line="360" w:lineRule="auto"/>
        <w:ind w:left="410"/>
        <w:rPr>
          <w:rFonts w:eastAsiaTheme="minorHAnsi"/>
        </w:rPr>
      </w:pPr>
      <w:r w:rsidRPr="00D2500D">
        <w:rPr>
          <w:rFonts w:eastAsiaTheme="minorHAnsi"/>
        </w:rPr>
        <w:t>ResNet中文名字叫作深度残差网络，主要作用是图像分类。现在在图像分割、目标检测等领域都有很广泛的运用。ResNet在传统卷积神经网络中加入了残差学习（residual learning），解决了深层网络中梯度弥散和精度下降（训练集）的问题，使网络能够越来越深，既保证了精度，又控制了速度。</w:t>
      </w:r>
    </w:p>
    <w:p w14:paraId="520C7D26" w14:textId="77777777" w:rsidR="00D2500D" w:rsidRPr="00D2500D" w:rsidRDefault="00D2500D" w:rsidP="00481AAF">
      <w:pPr>
        <w:pStyle w:val="a3"/>
        <w:spacing w:line="360" w:lineRule="auto"/>
        <w:ind w:left="410"/>
        <w:rPr>
          <w:rFonts w:eastAsiaTheme="minorHAnsi"/>
        </w:rPr>
      </w:pPr>
    </w:p>
    <w:p w14:paraId="4429EFC7" w14:textId="77777777" w:rsidR="00D2500D" w:rsidRPr="00D2500D" w:rsidRDefault="00D2500D" w:rsidP="00481AAF">
      <w:pPr>
        <w:pStyle w:val="a3"/>
        <w:spacing w:line="360" w:lineRule="auto"/>
        <w:ind w:left="410"/>
        <w:rPr>
          <w:rFonts w:eastAsiaTheme="minorHAnsi"/>
        </w:rPr>
      </w:pPr>
      <w:r w:rsidRPr="00D2500D">
        <w:rPr>
          <w:rFonts w:eastAsiaTheme="minorHAnsi"/>
        </w:rPr>
        <w:t>ResNet可以直观的来理解其背后的意义。以往的神经网络模型每一层学习的是一个 y = f(x) 的映射，可以想象的到，随着层数不断加深，每个函数映射出来的y误差逐渐累计，误差越来越大，梯度在反向传播的过程中越来越发散。这时候，如果改变一下每层的映射关系，改为 y = f(x) + x,也就是在每层的结束加上原始输入，此时输入是x，输出是f(x)+x，那么自然的f(x)趋向于0，或者说f(x)是一个相对较小的值，这样，即便</w:t>
      </w:r>
      <w:r w:rsidRPr="00D2500D">
        <w:rPr>
          <w:rFonts w:eastAsiaTheme="minorHAnsi"/>
        </w:rPr>
        <w:lastRenderedPageBreak/>
        <w:t>层数不断加大，这个误差f(x)依然控制在一个较小值，整个模型训练时不容易发散。</w:t>
      </w:r>
    </w:p>
    <w:p w14:paraId="5CAE14CA" w14:textId="5CD113E1" w:rsidR="00D2500D" w:rsidRPr="00D2500D" w:rsidRDefault="00D2500D" w:rsidP="00481AAF">
      <w:pPr>
        <w:pStyle w:val="a3"/>
        <w:spacing w:line="360" w:lineRule="auto"/>
        <w:ind w:left="410"/>
        <w:rPr>
          <w:rFonts w:eastAsiaTheme="minorHAnsi"/>
        </w:rPr>
      </w:pPr>
      <w:r w:rsidRPr="00D2500D">
        <w:rPr>
          <w:rFonts w:eastAsiaTheme="minorHAnsi"/>
        </w:rPr>
        <w:drawing>
          <wp:inline distT="0" distB="0" distL="0" distR="0" wp14:anchorId="5BF481DE" wp14:editId="01D69D49">
            <wp:extent cx="5274310" cy="2600960"/>
            <wp:effectExtent l="0" t="0" r="2540" b="8890"/>
            <wp:docPr id="104822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2223" name=""/>
                    <pic:cNvPicPr/>
                  </pic:nvPicPr>
                  <pic:blipFill>
                    <a:blip r:embed="rId9"/>
                    <a:stretch>
                      <a:fillRect/>
                    </a:stretch>
                  </pic:blipFill>
                  <pic:spPr>
                    <a:xfrm>
                      <a:off x="0" y="0"/>
                      <a:ext cx="5274310" cy="2600960"/>
                    </a:xfrm>
                    <a:prstGeom prst="rect">
                      <a:avLst/>
                    </a:prstGeom>
                  </pic:spPr>
                </pic:pic>
              </a:graphicData>
            </a:graphic>
          </wp:inline>
        </w:drawing>
      </w:r>
    </w:p>
    <w:p w14:paraId="7B9C21DA" w14:textId="521F7947" w:rsidR="00D2500D" w:rsidRPr="00D2500D" w:rsidRDefault="00D2500D" w:rsidP="00481AAF">
      <w:pPr>
        <w:pStyle w:val="a3"/>
        <w:spacing w:line="360" w:lineRule="auto"/>
        <w:ind w:left="410"/>
        <w:rPr>
          <w:rFonts w:eastAsiaTheme="minorHAnsi" w:cs="Arial"/>
          <w:color w:val="4D4D4D"/>
          <w:shd w:val="clear" w:color="auto" w:fill="FFFFFF"/>
        </w:rPr>
      </w:pPr>
      <w:r w:rsidRPr="00D2500D">
        <w:rPr>
          <w:rFonts w:eastAsiaTheme="minorHAnsi" w:cs="Arial"/>
          <w:color w:val="4D4D4D"/>
          <w:shd w:val="clear" w:color="auto" w:fill="FFFFFF"/>
        </w:rPr>
        <w:t>上图为残差网络的原理图，可以看到一根线直接跨越两层网络（跳链），将原始数据x带入到了输出中，此时F(x)预测的是一个差值。有了残差学习这种强大的网络结构，就可以按照SRCNN的思路构建用于超分重建的深度神经网络。SRResNet算法主干部分就采用了这种网络结构，如下图所示：</w:t>
      </w:r>
    </w:p>
    <w:p w14:paraId="31A43661" w14:textId="799DB6CC" w:rsidR="00D2500D" w:rsidRPr="00D2500D" w:rsidRDefault="00D2500D" w:rsidP="00481AAF">
      <w:pPr>
        <w:pStyle w:val="a3"/>
        <w:spacing w:line="360" w:lineRule="auto"/>
        <w:ind w:left="410"/>
        <w:rPr>
          <w:rFonts w:eastAsiaTheme="minorHAnsi"/>
        </w:rPr>
      </w:pPr>
      <w:r w:rsidRPr="00D2500D">
        <w:rPr>
          <w:rFonts w:eastAsiaTheme="minorHAnsi"/>
        </w:rPr>
        <w:drawing>
          <wp:inline distT="0" distB="0" distL="0" distR="0" wp14:anchorId="327A9809" wp14:editId="052A2CAA">
            <wp:extent cx="5274310" cy="1522095"/>
            <wp:effectExtent l="0" t="0" r="2540" b="1905"/>
            <wp:docPr id="19958796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79687" name=""/>
                    <pic:cNvPicPr/>
                  </pic:nvPicPr>
                  <pic:blipFill>
                    <a:blip r:embed="rId10"/>
                    <a:stretch>
                      <a:fillRect/>
                    </a:stretch>
                  </pic:blipFill>
                  <pic:spPr>
                    <a:xfrm>
                      <a:off x="0" y="0"/>
                      <a:ext cx="5274310" cy="1522095"/>
                    </a:xfrm>
                    <a:prstGeom prst="rect">
                      <a:avLst/>
                    </a:prstGeom>
                  </pic:spPr>
                </pic:pic>
              </a:graphicData>
            </a:graphic>
          </wp:inline>
        </w:drawing>
      </w:r>
    </w:p>
    <w:p w14:paraId="3130F837" w14:textId="77777777" w:rsidR="00D2500D" w:rsidRPr="00D2500D" w:rsidRDefault="00D2500D" w:rsidP="00481AAF">
      <w:pPr>
        <w:pStyle w:val="a3"/>
        <w:spacing w:line="360" w:lineRule="auto"/>
        <w:ind w:left="410"/>
        <w:rPr>
          <w:rFonts w:eastAsiaTheme="minorHAnsi"/>
        </w:rPr>
      </w:pPr>
      <w:r w:rsidRPr="00D2500D">
        <w:rPr>
          <w:rFonts w:eastAsiaTheme="minorHAnsi" w:hint="eastAsia"/>
        </w:rPr>
        <w:t>上述模型采用了多个深度残差模块进行图像的特征抽取，多次运用跳链技术将输入连接到网络输出，这种结构能够保证整个网络的稳定性。由于采用了深度模型，相比浅层模型能够更有效的挖掘图像特征，在性能上可以超越浅层模型算法（</w:t>
      </w:r>
      <w:r w:rsidRPr="00D2500D">
        <w:rPr>
          <w:rFonts w:eastAsiaTheme="minorHAnsi"/>
        </w:rPr>
        <w:t>SRResNet使用了16个残差模块）。注意到，上述模型每层仅仅改变了图像的通道数，并没有改变图像的尺寸大小，从这个意义上来说这个网络可以认为是前面提到的修复模型。下面会介绍如何在这个模型基础上再增加一个子模块用来放大图像，从而构建一个完整的超分重建模型。</w:t>
      </w:r>
    </w:p>
    <w:p w14:paraId="24C250EC" w14:textId="5EBC35F7" w:rsidR="00D2500D" w:rsidRPr="00D2500D" w:rsidRDefault="00D2500D" w:rsidP="00481AAF">
      <w:pPr>
        <w:pStyle w:val="3"/>
        <w:numPr>
          <w:ilvl w:val="0"/>
          <w:numId w:val="1"/>
        </w:numPr>
        <w:spacing w:line="360" w:lineRule="auto"/>
        <w:ind w:firstLineChars="200" w:firstLine="640"/>
        <w:rPr>
          <w:rFonts w:eastAsiaTheme="minorHAnsi"/>
        </w:rPr>
      </w:pPr>
      <w:r w:rsidRPr="00D2500D">
        <w:rPr>
          <w:rFonts w:eastAsiaTheme="minorHAnsi"/>
        </w:rPr>
        <w:lastRenderedPageBreak/>
        <w:t>基于子像素卷积放大图像尺寸</w:t>
      </w:r>
    </w:p>
    <w:p w14:paraId="6E7D37F3" w14:textId="6AE2C7CA" w:rsidR="00D2500D" w:rsidRPr="00D2500D" w:rsidRDefault="00D2500D" w:rsidP="00481AAF">
      <w:pPr>
        <w:pStyle w:val="a3"/>
        <w:spacing w:line="360" w:lineRule="auto"/>
        <w:ind w:left="410"/>
        <w:rPr>
          <w:rFonts w:eastAsiaTheme="minorHAnsi" w:hint="eastAsia"/>
        </w:rPr>
      </w:pPr>
      <w:r w:rsidRPr="00D2500D">
        <w:rPr>
          <w:rFonts w:eastAsiaTheme="minorHAnsi" w:hint="eastAsia"/>
        </w:rPr>
        <w:t>子像素卷积（</w:t>
      </w:r>
      <w:r w:rsidRPr="00D2500D">
        <w:rPr>
          <w:rFonts w:eastAsiaTheme="minorHAnsi"/>
        </w:rPr>
        <w:t>Sub-pixel convolution）是一种巧妙的图像及特征图放大方法，又叫做pixel shuffle（像素清洗）。在深度学习超分辨率重建中，常见的扩尺度方法有直接上采样，双线性插值，反卷积等等。ESPCN算法中提出了一种超分辨率扩尺度方法，即为子像素卷积方法，该方法后续也被应用在了SRResNet和SRGAN算法中。因此，这里需要先介绍子像素卷积的原理及实现方式。</w:t>
      </w:r>
    </w:p>
    <w:p w14:paraId="08A0C0B7" w14:textId="4E9A1B15" w:rsidR="00D2500D" w:rsidRPr="00D2500D" w:rsidRDefault="00D2500D" w:rsidP="00481AAF">
      <w:pPr>
        <w:pStyle w:val="a3"/>
        <w:spacing w:line="360" w:lineRule="auto"/>
        <w:ind w:left="410"/>
        <w:rPr>
          <w:rFonts w:eastAsiaTheme="minorHAnsi" w:hint="eastAsia"/>
        </w:rPr>
      </w:pPr>
      <w:r w:rsidRPr="00D2500D">
        <w:rPr>
          <w:rFonts w:eastAsiaTheme="minorHAnsi" w:hint="eastAsia"/>
        </w:rPr>
        <w:t>采用</w:t>
      </w:r>
      <w:r w:rsidRPr="00D2500D">
        <w:rPr>
          <w:rFonts w:eastAsiaTheme="minorHAnsi"/>
        </w:rPr>
        <w:t>CNN对特征图进行放大一般会采用deconvolution等方法，这种方法通常会带入过多人工因素，而子像素卷积会大大降低这个风险。因为子像素卷积放大使用的参数是需要学习的，相比那些手工设定的方式，这种通过样本学习的方式其放大性能更加准确。</w:t>
      </w:r>
    </w:p>
    <w:p w14:paraId="1A0DCF1A" w14:textId="77777777" w:rsidR="00D2500D" w:rsidRPr="00D2500D" w:rsidRDefault="00D2500D" w:rsidP="00481AAF">
      <w:pPr>
        <w:pStyle w:val="a3"/>
        <w:spacing w:line="360" w:lineRule="auto"/>
        <w:ind w:left="410"/>
        <w:rPr>
          <w:rFonts w:eastAsiaTheme="minorHAnsi"/>
        </w:rPr>
      </w:pPr>
      <w:r w:rsidRPr="00D2500D">
        <w:rPr>
          <w:rFonts w:eastAsiaTheme="minorHAnsi" w:hint="eastAsia"/>
        </w:rPr>
        <w:t>具体实现原理如下图所示：</w:t>
      </w:r>
    </w:p>
    <w:p w14:paraId="17CE41BA" w14:textId="69DCB29D" w:rsidR="00D2500D" w:rsidRPr="00D2500D" w:rsidRDefault="00D2500D" w:rsidP="00481AAF">
      <w:pPr>
        <w:pStyle w:val="a3"/>
        <w:spacing w:line="360" w:lineRule="auto"/>
        <w:ind w:left="410"/>
        <w:rPr>
          <w:rFonts w:eastAsiaTheme="minorHAnsi"/>
        </w:rPr>
      </w:pPr>
      <w:r w:rsidRPr="00D2500D">
        <w:rPr>
          <w:rFonts w:eastAsiaTheme="minorHAnsi"/>
        </w:rPr>
        <w:drawing>
          <wp:inline distT="0" distB="0" distL="0" distR="0" wp14:anchorId="52BD3116" wp14:editId="3C775DC3">
            <wp:extent cx="5274310" cy="2633980"/>
            <wp:effectExtent l="0" t="0" r="2540" b="0"/>
            <wp:docPr id="12904083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08381" name=""/>
                    <pic:cNvPicPr/>
                  </pic:nvPicPr>
                  <pic:blipFill>
                    <a:blip r:embed="rId11"/>
                    <a:stretch>
                      <a:fillRect/>
                    </a:stretch>
                  </pic:blipFill>
                  <pic:spPr>
                    <a:xfrm>
                      <a:off x="0" y="0"/>
                      <a:ext cx="5274310" cy="2633980"/>
                    </a:xfrm>
                    <a:prstGeom prst="rect">
                      <a:avLst/>
                    </a:prstGeom>
                  </pic:spPr>
                </pic:pic>
              </a:graphicData>
            </a:graphic>
          </wp:inline>
        </w:drawing>
      </w:r>
    </w:p>
    <w:p w14:paraId="07F03736" w14:textId="77777777" w:rsidR="00D2500D" w:rsidRPr="00D2500D" w:rsidRDefault="00D2500D" w:rsidP="00481AAF">
      <w:pPr>
        <w:pStyle w:val="a3"/>
        <w:spacing w:line="360" w:lineRule="auto"/>
        <w:ind w:left="410"/>
        <w:rPr>
          <w:rFonts w:eastAsiaTheme="minorHAnsi"/>
        </w:rPr>
      </w:pPr>
      <w:r w:rsidRPr="00D2500D">
        <w:rPr>
          <w:rFonts w:eastAsiaTheme="minorHAnsi" w:hint="eastAsia"/>
        </w:rPr>
        <w:t>上图很直观得表达了子像素卷积的流程。假设，如果想对原图放大</w:t>
      </w:r>
      <w:r w:rsidRPr="00D2500D">
        <w:rPr>
          <w:rFonts w:eastAsiaTheme="minorHAnsi"/>
        </w:rPr>
        <w:t>3倍，那么需要生成出3^2=9个同等大小的特征图，也就是通道数扩充了9倍（这个通过普通的卷积操作即可实现）。然后将九个同等大小的特征图拼成一个放大3倍的大图，这就是子像素卷积操作了。</w:t>
      </w:r>
    </w:p>
    <w:p w14:paraId="2582D109" w14:textId="77777777" w:rsidR="00D2500D" w:rsidRPr="00D2500D" w:rsidRDefault="00D2500D" w:rsidP="00481AAF">
      <w:pPr>
        <w:pStyle w:val="a3"/>
        <w:spacing w:line="360" w:lineRule="auto"/>
        <w:ind w:left="410"/>
        <w:rPr>
          <w:rFonts w:eastAsiaTheme="minorHAnsi"/>
        </w:rPr>
      </w:pPr>
    </w:p>
    <w:p w14:paraId="269A0583" w14:textId="77777777" w:rsidR="00D2500D" w:rsidRPr="00D2500D" w:rsidRDefault="00D2500D" w:rsidP="00481AAF">
      <w:pPr>
        <w:pStyle w:val="a3"/>
        <w:spacing w:line="360" w:lineRule="auto"/>
        <w:ind w:left="410"/>
        <w:rPr>
          <w:rFonts w:eastAsiaTheme="minorHAnsi"/>
        </w:rPr>
      </w:pPr>
      <w:r w:rsidRPr="00D2500D">
        <w:rPr>
          <w:rFonts w:eastAsiaTheme="minorHAnsi" w:hint="eastAsia"/>
        </w:rPr>
        <w:t>实现时先将原始特征图通过卷积扩展其通道数，如果是想放大</w:t>
      </w:r>
      <w:r w:rsidRPr="00D2500D">
        <w:rPr>
          <w:rFonts w:eastAsiaTheme="minorHAnsi"/>
        </w:rPr>
        <w:t>4倍，那么就需要将通道数扩展为原来的16倍。特征图做完卷积后再按照特定的格式进行排列，即可得到一张大图，这就是所谓的像素清洗。通过像素清洗，特征的通道数重新恢复为原来输入</w:t>
      </w:r>
      <w:r w:rsidRPr="00D2500D">
        <w:rPr>
          <w:rFonts w:eastAsiaTheme="minorHAnsi"/>
        </w:rPr>
        <w:lastRenderedPageBreak/>
        <w:t>时的大小，但是每个特征图的尺寸变大了。这里注意到每个像素的扩展方式由对应的卷积来决定，此时卷积的参数是需要学习的，因此，相比于手工设计的放大方式，这种基于学习的放大方式能够更好的去拟合像素之间的关系。</w:t>
      </w:r>
    </w:p>
    <w:p w14:paraId="7DD231C0" w14:textId="77777777" w:rsidR="00D2500D" w:rsidRPr="00D2500D" w:rsidRDefault="00D2500D" w:rsidP="00481AAF">
      <w:pPr>
        <w:pStyle w:val="a3"/>
        <w:spacing w:line="360" w:lineRule="auto"/>
        <w:ind w:left="410"/>
        <w:rPr>
          <w:rFonts w:eastAsiaTheme="minorHAnsi"/>
        </w:rPr>
      </w:pPr>
    </w:p>
    <w:p w14:paraId="03CB97AD" w14:textId="05840FE0" w:rsidR="00D2500D" w:rsidRPr="00D2500D" w:rsidRDefault="00D2500D" w:rsidP="00481AAF">
      <w:pPr>
        <w:pStyle w:val="a3"/>
        <w:spacing w:line="360" w:lineRule="auto"/>
        <w:ind w:left="410"/>
        <w:rPr>
          <w:rFonts w:eastAsiaTheme="minorHAnsi"/>
        </w:rPr>
      </w:pPr>
      <w:r w:rsidRPr="00D2500D">
        <w:rPr>
          <w:rFonts w:eastAsiaTheme="minorHAnsi"/>
        </w:rPr>
        <w:t>SRResNet模型也利用子像素卷积来放大图像，具体的，在图5所示模型后面添加两个子像素卷积模块，每个子像素卷积模块使得输入图像放大2倍，因此这个模型最终可以将图像放大4倍</w:t>
      </w:r>
      <w:r w:rsidRPr="00D2500D">
        <w:rPr>
          <w:rFonts w:eastAsiaTheme="minorHAnsi" w:hint="eastAsia"/>
        </w:rPr>
        <w:t>。</w:t>
      </w:r>
    </w:p>
    <w:p w14:paraId="5E5E11CA" w14:textId="77777777" w:rsidR="00D2500D" w:rsidRPr="00D2500D" w:rsidRDefault="00D2500D" w:rsidP="00481AAF">
      <w:pPr>
        <w:pStyle w:val="a3"/>
        <w:spacing w:line="360" w:lineRule="auto"/>
        <w:ind w:left="410"/>
        <w:rPr>
          <w:rFonts w:eastAsiaTheme="minorHAnsi" w:hint="eastAsia"/>
        </w:rPr>
      </w:pPr>
    </w:p>
    <w:p w14:paraId="32D5E6E5" w14:textId="32081C3A" w:rsidR="00D2500D" w:rsidRPr="00D2500D" w:rsidRDefault="00D2500D" w:rsidP="00481AAF">
      <w:pPr>
        <w:pStyle w:val="3"/>
        <w:numPr>
          <w:ilvl w:val="0"/>
          <w:numId w:val="1"/>
        </w:numPr>
        <w:spacing w:line="360" w:lineRule="auto"/>
        <w:ind w:firstLineChars="200" w:firstLine="640"/>
        <w:rPr>
          <w:rFonts w:eastAsiaTheme="minorHAnsi"/>
        </w:rPr>
      </w:pPr>
      <w:r w:rsidRPr="00D2500D">
        <w:rPr>
          <w:rFonts w:eastAsiaTheme="minorHAnsi"/>
        </w:rPr>
        <w:t>SRResNet结构剖析</w:t>
      </w:r>
    </w:p>
    <w:p w14:paraId="39C768B1" w14:textId="7932E3A4" w:rsidR="00D2500D" w:rsidRPr="00D2500D" w:rsidRDefault="00D2500D" w:rsidP="00481AAF">
      <w:pPr>
        <w:pStyle w:val="a3"/>
        <w:spacing w:line="360" w:lineRule="auto"/>
        <w:ind w:left="410"/>
        <w:rPr>
          <w:rFonts w:eastAsiaTheme="minorHAnsi" w:cs="Arial"/>
          <w:color w:val="4D4D4D"/>
          <w:shd w:val="clear" w:color="auto" w:fill="FFFFFF"/>
        </w:rPr>
      </w:pPr>
      <w:r w:rsidRPr="00D2500D">
        <w:rPr>
          <w:rFonts w:eastAsiaTheme="minorHAnsi" w:cs="Arial"/>
          <w:color w:val="4D4D4D"/>
          <w:shd w:val="clear" w:color="auto" w:fill="FFFFFF"/>
        </w:rPr>
        <w:t>SRResNet使用深度残差网络来构建超分重建模型，主要包含两部分：深度残差模型、子像素卷积模型。深度残差模型用来进行高效的特征提取，可以在一定程度上削弱图像噪点。子像素卷积模型主要用来放大图像尺寸。完整的SRResNet网络结果如下图所示：</w:t>
      </w:r>
    </w:p>
    <w:p w14:paraId="4EA52808" w14:textId="30FDA36F" w:rsidR="00D2500D" w:rsidRPr="00D2500D" w:rsidRDefault="00D2500D" w:rsidP="00481AAF">
      <w:pPr>
        <w:pStyle w:val="a3"/>
        <w:spacing w:line="360" w:lineRule="auto"/>
        <w:ind w:left="410"/>
        <w:rPr>
          <w:rFonts w:eastAsiaTheme="minorHAnsi" w:cs="Arial" w:hint="eastAsia"/>
          <w:color w:val="4D4D4D"/>
          <w:shd w:val="clear" w:color="auto" w:fill="FFFFFF"/>
        </w:rPr>
      </w:pPr>
      <w:r w:rsidRPr="00D2500D">
        <w:rPr>
          <w:rFonts w:eastAsiaTheme="minorHAnsi"/>
        </w:rPr>
        <w:drawing>
          <wp:inline distT="0" distB="0" distL="0" distR="0" wp14:anchorId="0D739BB7" wp14:editId="123414F8">
            <wp:extent cx="5274310" cy="1522095"/>
            <wp:effectExtent l="0" t="0" r="2540" b="1905"/>
            <wp:docPr id="1213546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79687" name=""/>
                    <pic:cNvPicPr/>
                  </pic:nvPicPr>
                  <pic:blipFill>
                    <a:blip r:embed="rId10"/>
                    <a:stretch>
                      <a:fillRect/>
                    </a:stretch>
                  </pic:blipFill>
                  <pic:spPr>
                    <a:xfrm>
                      <a:off x="0" y="0"/>
                      <a:ext cx="5274310" cy="1522095"/>
                    </a:xfrm>
                    <a:prstGeom prst="rect">
                      <a:avLst/>
                    </a:prstGeom>
                  </pic:spPr>
                </pic:pic>
              </a:graphicData>
            </a:graphic>
          </wp:inline>
        </w:drawing>
      </w:r>
    </w:p>
    <w:p w14:paraId="4EEC325C" w14:textId="77777777" w:rsidR="00D2500D" w:rsidRPr="00D2500D" w:rsidRDefault="00D2500D" w:rsidP="00481AAF">
      <w:pPr>
        <w:pStyle w:val="a3"/>
        <w:spacing w:line="360" w:lineRule="auto"/>
        <w:ind w:left="410"/>
        <w:rPr>
          <w:rFonts w:eastAsiaTheme="minorHAnsi"/>
        </w:rPr>
      </w:pPr>
      <w:r w:rsidRPr="00D2500D">
        <w:rPr>
          <w:rFonts w:eastAsiaTheme="minorHAnsi" w:hint="eastAsia"/>
        </w:rPr>
        <w:t>上图中，</w:t>
      </w:r>
      <w:r w:rsidRPr="00D2500D">
        <w:rPr>
          <w:rFonts w:eastAsiaTheme="minorHAnsi"/>
        </w:rPr>
        <w:t>k表示卷积核大小，n表示输出通道数，s表示步长。除了深度残差模块和子像素卷积模块以外，在整个模型输入和输出部分均添加了一个卷积模块用于数据调整和增强。</w:t>
      </w:r>
    </w:p>
    <w:p w14:paraId="5654E490" w14:textId="77777777" w:rsidR="00D2500D" w:rsidRPr="00D2500D" w:rsidRDefault="00D2500D" w:rsidP="00481AAF">
      <w:pPr>
        <w:pStyle w:val="a3"/>
        <w:spacing w:line="360" w:lineRule="auto"/>
        <w:ind w:left="410"/>
        <w:rPr>
          <w:rFonts w:eastAsiaTheme="minorHAnsi"/>
        </w:rPr>
      </w:pPr>
    </w:p>
    <w:p w14:paraId="11D14CCB" w14:textId="77777777" w:rsidR="00D2500D" w:rsidRPr="00D2500D" w:rsidRDefault="00D2500D" w:rsidP="00481AAF">
      <w:pPr>
        <w:pStyle w:val="a3"/>
        <w:spacing w:line="360" w:lineRule="auto"/>
        <w:ind w:left="410"/>
        <w:rPr>
          <w:rFonts w:eastAsiaTheme="minorHAnsi"/>
        </w:rPr>
      </w:pPr>
      <w:r w:rsidRPr="00D2500D">
        <w:rPr>
          <w:rFonts w:eastAsiaTheme="minorHAnsi" w:hint="eastAsia"/>
        </w:rPr>
        <w:t>需要注意的是，</w:t>
      </w:r>
      <w:r w:rsidRPr="00D2500D">
        <w:rPr>
          <w:rFonts w:eastAsiaTheme="minorHAnsi"/>
        </w:rPr>
        <w:t>SRResNet模型使用MSE作为目标函数，也就是通过模型还原出来的高分辨率图像与原始高分辨率图像的均方误差，公式如下：</w:t>
      </w:r>
    </w:p>
    <w:p w14:paraId="6FE4DE45" w14:textId="60B20AFA" w:rsidR="00D2500D" w:rsidRPr="00D2500D" w:rsidRDefault="00D2500D" w:rsidP="00481AAF">
      <w:pPr>
        <w:pStyle w:val="a3"/>
        <w:spacing w:line="360" w:lineRule="auto"/>
        <w:ind w:left="410"/>
        <w:jc w:val="center"/>
        <w:rPr>
          <w:rFonts w:eastAsiaTheme="minorHAnsi"/>
        </w:rPr>
      </w:pPr>
      <w:r w:rsidRPr="00D2500D">
        <w:rPr>
          <w:rFonts w:eastAsiaTheme="minorHAnsi"/>
        </w:rPr>
        <w:drawing>
          <wp:inline distT="0" distB="0" distL="0" distR="0" wp14:anchorId="295C0FBC" wp14:editId="4BD45CE3">
            <wp:extent cx="3219899" cy="905001"/>
            <wp:effectExtent l="0" t="0" r="0" b="9525"/>
            <wp:docPr id="8063252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25253" name=""/>
                    <pic:cNvPicPr/>
                  </pic:nvPicPr>
                  <pic:blipFill>
                    <a:blip r:embed="rId12"/>
                    <a:stretch>
                      <a:fillRect/>
                    </a:stretch>
                  </pic:blipFill>
                  <pic:spPr>
                    <a:xfrm>
                      <a:off x="0" y="0"/>
                      <a:ext cx="3219899" cy="905001"/>
                    </a:xfrm>
                    <a:prstGeom prst="rect">
                      <a:avLst/>
                    </a:prstGeom>
                  </pic:spPr>
                </pic:pic>
              </a:graphicData>
            </a:graphic>
          </wp:inline>
        </w:drawing>
      </w:r>
    </w:p>
    <w:p w14:paraId="0F22099A" w14:textId="124103B9" w:rsidR="00D2500D" w:rsidRDefault="00D2500D" w:rsidP="00481AAF">
      <w:pPr>
        <w:pStyle w:val="a3"/>
        <w:spacing w:line="360" w:lineRule="auto"/>
        <w:ind w:left="410"/>
        <w:rPr>
          <w:rFonts w:eastAsiaTheme="minorHAnsi"/>
        </w:rPr>
      </w:pPr>
      <w:r w:rsidRPr="00D2500D">
        <w:rPr>
          <w:rFonts w:eastAsiaTheme="minorHAnsi"/>
        </w:rPr>
        <w:lastRenderedPageBreak/>
        <w:t>MSE也是目前大部分超分重建算法采用的目标函数。后面我们会看到，使用该目标函数重建的超分图像并不能很好的符合人眼主观感受，SRGAN算法正是基于此进行的改进。</w:t>
      </w:r>
    </w:p>
    <w:p w14:paraId="0FDC3D05" w14:textId="61FB5256" w:rsidR="00D2500D" w:rsidRDefault="00481AAF" w:rsidP="00481AAF">
      <w:pPr>
        <w:pStyle w:val="2"/>
        <w:spacing w:line="360" w:lineRule="auto"/>
        <w:ind w:firstLine="200"/>
      </w:pPr>
      <w:r>
        <w:rPr>
          <w:rFonts w:hint="eastAsia"/>
        </w:rPr>
        <w:t>优缺点</w:t>
      </w:r>
      <w:r w:rsidR="00D2500D">
        <w:rPr>
          <w:rFonts w:hint="eastAsia"/>
        </w:rPr>
        <w:t>与改进</w:t>
      </w:r>
    </w:p>
    <w:p w14:paraId="362975A4" w14:textId="75FFDCD3" w:rsidR="00481AAF" w:rsidRDefault="00481AAF" w:rsidP="00481AAF">
      <w:pPr>
        <w:spacing w:line="360" w:lineRule="auto"/>
        <w:ind w:firstLine="200"/>
        <w:rPr>
          <w:rFonts w:hint="eastAsia"/>
        </w:rPr>
      </w:pPr>
      <w:r>
        <w:t>SRResNet作为一种用于单幅图像超分辨率的深度学习模型，具有以下优点和缺点：</w:t>
      </w:r>
    </w:p>
    <w:p w14:paraId="6F92D90F" w14:textId="77777777" w:rsidR="00481AAF" w:rsidRDefault="00481AAF" w:rsidP="00481AAF">
      <w:pPr>
        <w:pStyle w:val="3"/>
        <w:spacing w:line="360" w:lineRule="auto"/>
        <w:ind w:firstLine="200"/>
      </w:pPr>
      <w:r>
        <w:rPr>
          <w:rFonts w:hint="eastAsia"/>
        </w:rPr>
        <w:t>优点：</w:t>
      </w:r>
    </w:p>
    <w:p w14:paraId="1EA7DB20" w14:textId="704DDC0D" w:rsidR="00481AAF" w:rsidRDefault="00481AAF" w:rsidP="00481AAF">
      <w:pPr>
        <w:spacing w:line="360" w:lineRule="auto"/>
        <w:ind w:firstLine="200"/>
        <w:rPr>
          <w:rFonts w:hint="eastAsia"/>
        </w:rPr>
      </w:pPr>
      <w:r w:rsidRPr="00481AAF">
        <w:rPr>
          <w:rFonts w:hint="eastAsia"/>
          <w:b/>
          <w:bCs/>
        </w:rPr>
        <w:t>高质量的超分辨率重建</w:t>
      </w:r>
      <w:r>
        <w:rPr>
          <w:rFonts w:hint="eastAsia"/>
        </w:rPr>
        <w:t>：</w:t>
      </w:r>
      <w:r>
        <w:t>SRResNet能够生成高质量、细节丰富的高分辨率图像，提升了图像的视觉质量。</w:t>
      </w:r>
    </w:p>
    <w:p w14:paraId="6D4F86A6" w14:textId="7A92E450" w:rsidR="00481AAF" w:rsidRDefault="00481AAF" w:rsidP="00481AAF">
      <w:pPr>
        <w:spacing w:line="360" w:lineRule="auto"/>
        <w:ind w:firstLine="200"/>
        <w:rPr>
          <w:rFonts w:hint="eastAsia"/>
        </w:rPr>
      </w:pPr>
      <w:r w:rsidRPr="00481AAF">
        <w:rPr>
          <w:rFonts w:hint="eastAsia"/>
          <w:b/>
          <w:bCs/>
        </w:rPr>
        <w:t>利用残差学习：</w:t>
      </w:r>
      <w:r>
        <w:rPr>
          <w:rFonts w:hint="eastAsia"/>
        </w:rPr>
        <w:t>采用残差网络结构，有助于训练深层网络，减轻了梯度消失问题，提高了模型的学习效率和性能。</w:t>
      </w:r>
    </w:p>
    <w:p w14:paraId="1EED7FD3" w14:textId="77777777" w:rsidR="00481AAF" w:rsidRDefault="00481AAF" w:rsidP="00481AAF">
      <w:pPr>
        <w:spacing w:line="360" w:lineRule="auto"/>
        <w:ind w:firstLine="200"/>
      </w:pPr>
      <w:r w:rsidRPr="00481AAF">
        <w:rPr>
          <w:rFonts w:hint="eastAsia"/>
          <w:b/>
          <w:bCs/>
        </w:rPr>
        <w:t>有效地捕获图像特征：</w:t>
      </w:r>
      <w:r>
        <w:t>SRResNet通过多个残差块来有效地捕获图像中的特征信息，提升了超分辨率重建的准确性。</w:t>
      </w:r>
    </w:p>
    <w:p w14:paraId="184D7C53" w14:textId="77777777" w:rsidR="00481AAF" w:rsidRDefault="00481AAF" w:rsidP="00481AAF">
      <w:pPr>
        <w:spacing w:line="360" w:lineRule="auto"/>
        <w:ind w:firstLine="200"/>
      </w:pPr>
    </w:p>
    <w:p w14:paraId="6FA7383E" w14:textId="77777777" w:rsidR="00481AAF" w:rsidRDefault="00481AAF" w:rsidP="00481AAF">
      <w:pPr>
        <w:pStyle w:val="3"/>
        <w:spacing w:line="360" w:lineRule="auto"/>
        <w:ind w:firstLine="200"/>
      </w:pPr>
      <w:r>
        <w:rPr>
          <w:rFonts w:hint="eastAsia"/>
        </w:rPr>
        <w:t>缺点：</w:t>
      </w:r>
    </w:p>
    <w:p w14:paraId="260360C9" w14:textId="260074F0" w:rsidR="00481AAF" w:rsidRDefault="00481AAF" w:rsidP="00481AAF">
      <w:pPr>
        <w:spacing w:line="360" w:lineRule="auto"/>
        <w:ind w:firstLine="200"/>
        <w:rPr>
          <w:rFonts w:hint="eastAsia"/>
        </w:rPr>
      </w:pPr>
      <w:r w:rsidRPr="00481AAF">
        <w:rPr>
          <w:rFonts w:hint="eastAsia"/>
          <w:b/>
          <w:bCs/>
        </w:rPr>
        <w:t>计算复杂度较高：</w:t>
      </w:r>
      <w:r>
        <w:rPr>
          <w:rFonts w:hint="eastAsia"/>
        </w:rPr>
        <w:t>由于</w:t>
      </w:r>
      <w:r>
        <w:t>SRResNet是一个深度神经网络模型，需要较大的计算资源进行训练和推理，导致计算复杂度较高。</w:t>
      </w:r>
    </w:p>
    <w:p w14:paraId="6AA4D902" w14:textId="77777777" w:rsidR="00481AAF" w:rsidRDefault="00481AAF" w:rsidP="00481AAF">
      <w:pPr>
        <w:spacing w:line="360" w:lineRule="auto"/>
        <w:ind w:firstLine="200"/>
      </w:pPr>
      <w:r w:rsidRPr="00481AAF">
        <w:rPr>
          <w:rFonts w:hint="eastAsia"/>
          <w:b/>
          <w:bCs/>
        </w:rPr>
        <w:t>对训练数据需求高</w:t>
      </w:r>
      <w:r>
        <w:rPr>
          <w:rFonts w:hint="eastAsia"/>
        </w:rPr>
        <w:t>：</w:t>
      </w:r>
      <w:r>
        <w:t>SRResNet在训练时需要大量的高分辨率图像与对应的低分辨率图像配对，对训练数据的要求较高。</w:t>
      </w:r>
    </w:p>
    <w:p w14:paraId="51260156" w14:textId="77777777" w:rsidR="00481AAF" w:rsidRDefault="00481AAF" w:rsidP="00481AAF">
      <w:pPr>
        <w:spacing w:line="360" w:lineRule="auto"/>
        <w:ind w:firstLine="200"/>
      </w:pPr>
    </w:p>
    <w:p w14:paraId="3A0E1164" w14:textId="77777777" w:rsidR="00481AAF" w:rsidRDefault="00481AAF" w:rsidP="00481AAF">
      <w:pPr>
        <w:pStyle w:val="3"/>
        <w:spacing w:line="360" w:lineRule="auto"/>
        <w:ind w:firstLine="200"/>
      </w:pPr>
      <w:r>
        <w:rPr>
          <w:rFonts w:hint="eastAsia"/>
        </w:rPr>
        <w:t>可改进的方向：</w:t>
      </w:r>
    </w:p>
    <w:p w14:paraId="3AEB8D0C" w14:textId="0B53B982" w:rsidR="00481AAF" w:rsidRDefault="00481AAF" w:rsidP="00481AAF">
      <w:pPr>
        <w:spacing w:line="360" w:lineRule="auto"/>
        <w:ind w:firstLine="200"/>
        <w:rPr>
          <w:rFonts w:hint="eastAsia"/>
        </w:rPr>
      </w:pPr>
      <w:r w:rsidRPr="00481AAF">
        <w:rPr>
          <w:rFonts w:hint="eastAsia"/>
          <w:b/>
          <w:bCs/>
        </w:rPr>
        <w:t>减小模型规模</w:t>
      </w:r>
      <w:r>
        <w:rPr>
          <w:rFonts w:hint="eastAsia"/>
        </w:rPr>
        <w:t>：可以尝试简化</w:t>
      </w:r>
      <w:r>
        <w:t>SRResNet的结构，减小模型规模以降低计算复杂度，例如通过剪枝技术或模型压缩方法等。</w:t>
      </w:r>
    </w:p>
    <w:p w14:paraId="76947609" w14:textId="65DDDC27" w:rsidR="00481AAF" w:rsidRDefault="00481AAF" w:rsidP="00481AAF">
      <w:pPr>
        <w:spacing w:line="360" w:lineRule="auto"/>
        <w:ind w:firstLine="200"/>
        <w:rPr>
          <w:rFonts w:hint="eastAsia"/>
        </w:rPr>
      </w:pPr>
      <w:r w:rsidRPr="00481AAF">
        <w:rPr>
          <w:rFonts w:hint="eastAsia"/>
          <w:b/>
          <w:bCs/>
        </w:rPr>
        <w:t>引入注意力机制</w:t>
      </w:r>
      <w:r>
        <w:rPr>
          <w:rFonts w:hint="eastAsia"/>
        </w:rPr>
        <w:t>：考虑在</w:t>
      </w:r>
      <w:r>
        <w:t>SRResNet中引入注意力机制，使模型能够更加关注重要的像素区域，提高重建图像的质量。</w:t>
      </w:r>
    </w:p>
    <w:p w14:paraId="4FE97253" w14:textId="635242E9" w:rsidR="00481AAF" w:rsidRDefault="00481AAF" w:rsidP="00481AAF">
      <w:pPr>
        <w:spacing w:line="360" w:lineRule="auto"/>
        <w:ind w:firstLine="200"/>
        <w:rPr>
          <w:rFonts w:hint="eastAsia"/>
        </w:rPr>
      </w:pPr>
      <w:r w:rsidRPr="00481AAF">
        <w:rPr>
          <w:rFonts w:hint="eastAsia"/>
          <w:b/>
          <w:bCs/>
        </w:rPr>
        <w:lastRenderedPageBreak/>
        <w:t>多尺度融合</w:t>
      </w:r>
      <w:r>
        <w:rPr>
          <w:rFonts w:hint="eastAsia"/>
        </w:rPr>
        <w:t>：探索多尺度特征融合的方法，结合不同尺度的信息来增强特征表示，改善超分辨率重建效果。</w:t>
      </w:r>
    </w:p>
    <w:p w14:paraId="5AB27D2D" w14:textId="7F866EB6" w:rsidR="00481AAF" w:rsidRDefault="00481AAF" w:rsidP="00481AAF">
      <w:pPr>
        <w:spacing w:line="360" w:lineRule="auto"/>
        <w:ind w:firstLine="200"/>
        <w:rPr>
          <w:rFonts w:hint="eastAsia"/>
        </w:rPr>
      </w:pPr>
      <w:r w:rsidRPr="00481AAF">
        <w:rPr>
          <w:rFonts w:hint="eastAsia"/>
          <w:b/>
          <w:bCs/>
        </w:rPr>
        <w:t>数据增强策略</w:t>
      </w:r>
      <w:r>
        <w:rPr>
          <w:rFonts w:hint="eastAsia"/>
        </w:rPr>
        <w:t>：设计更加有效的数据增强策略，以扩充训练数据集，提高模型泛化能力。</w:t>
      </w:r>
    </w:p>
    <w:p w14:paraId="0CE03261" w14:textId="0C79095B" w:rsidR="00D2500D" w:rsidRPr="00D2500D" w:rsidRDefault="00481AAF" w:rsidP="00481AAF">
      <w:pPr>
        <w:spacing w:line="360" w:lineRule="auto"/>
        <w:ind w:firstLine="200"/>
        <w:rPr>
          <w:rFonts w:hint="eastAsia"/>
        </w:rPr>
      </w:pPr>
      <w:r>
        <w:rPr>
          <w:rFonts w:hint="eastAsia"/>
        </w:rPr>
        <w:t>通过在这些方面进行改进，可以进一步提升</w:t>
      </w:r>
      <w:r>
        <w:t>SRResNet模型的性能和效率，使其在图像超分辨率任务中表现更加优异。</w:t>
      </w:r>
    </w:p>
    <w:sectPr w:rsidR="00D2500D" w:rsidRPr="00D250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96DB5"/>
    <w:multiLevelType w:val="hybridMultilevel"/>
    <w:tmpl w:val="313E6ACE"/>
    <w:lvl w:ilvl="0" w:tplc="6E10BA1A">
      <w:start w:val="1"/>
      <w:numFmt w:val="decimal"/>
      <w:lvlText w:val="%1."/>
      <w:lvlJc w:val="left"/>
      <w:pPr>
        <w:ind w:left="410" w:hanging="41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89173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826"/>
    <w:rsid w:val="003F75F2"/>
    <w:rsid w:val="00481AAF"/>
    <w:rsid w:val="00D2500D"/>
    <w:rsid w:val="00FF1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15B5A"/>
  <w15:chartTrackingRefBased/>
  <w15:docId w15:val="{8426E15F-216D-4B2A-B3C3-9B4178CF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50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50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2500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500D"/>
    <w:rPr>
      <w:b/>
      <w:bCs/>
      <w:kern w:val="44"/>
      <w:sz w:val="44"/>
      <w:szCs w:val="44"/>
    </w:rPr>
  </w:style>
  <w:style w:type="character" w:customStyle="1" w:styleId="20">
    <w:name w:val="标题 2 字符"/>
    <w:basedOn w:val="a0"/>
    <w:link w:val="2"/>
    <w:uiPriority w:val="9"/>
    <w:rsid w:val="00D2500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2500D"/>
    <w:rPr>
      <w:b/>
      <w:bCs/>
      <w:sz w:val="32"/>
      <w:szCs w:val="32"/>
    </w:rPr>
  </w:style>
  <w:style w:type="paragraph" w:styleId="a3">
    <w:name w:val="List Paragraph"/>
    <w:basedOn w:val="a"/>
    <w:uiPriority w:val="34"/>
    <w:qFormat/>
    <w:rsid w:val="00D250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247461">
      <w:bodyDiv w:val="1"/>
      <w:marLeft w:val="0"/>
      <w:marRight w:val="0"/>
      <w:marTop w:val="0"/>
      <w:marBottom w:val="0"/>
      <w:divBdr>
        <w:top w:val="none" w:sz="0" w:space="0" w:color="auto"/>
        <w:left w:val="none" w:sz="0" w:space="0" w:color="auto"/>
        <w:bottom w:val="none" w:sz="0" w:space="0" w:color="auto"/>
        <w:right w:val="none" w:sz="0" w:space="0" w:color="auto"/>
      </w:divBdr>
    </w:div>
    <w:div w:id="172556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 c</dc:creator>
  <cp:keywords/>
  <dc:description/>
  <cp:lastModifiedBy>tr c</cp:lastModifiedBy>
  <cp:revision>2</cp:revision>
  <dcterms:created xsi:type="dcterms:W3CDTF">2024-05-08T10:34:00Z</dcterms:created>
  <dcterms:modified xsi:type="dcterms:W3CDTF">2024-05-08T10:48:00Z</dcterms:modified>
</cp:coreProperties>
</file>