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885F" w14:textId="394947BA" w:rsidR="003F75F2" w:rsidRDefault="007054ED" w:rsidP="007054ED">
      <w:pPr>
        <w:pStyle w:val="1"/>
        <w:jc w:val="center"/>
      </w:pPr>
      <w:r>
        <w:t>Tensorflow Playground</w:t>
      </w:r>
      <w:r>
        <w:rPr>
          <w:rFonts w:hint="eastAsia"/>
        </w:rPr>
        <w:t>试用报告</w:t>
      </w:r>
    </w:p>
    <w:p w14:paraId="590D3B0E" w14:textId="03C62071" w:rsidR="009C12DC" w:rsidRPr="009C12DC" w:rsidRDefault="009C12DC" w:rsidP="009C12DC">
      <w:pPr>
        <w:pStyle w:val="2"/>
        <w:rPr>
          <w:rFonts w:hint="eastAsia"/>
        </w:rPr>
      </w:pPr>
      <w:r>
        <w:t>Tensorflow Playground</w:t>
      </w:r>
      <w:r>
        <w:rPr>
          <w:rFonts w:hint="eastAsia"/>
        </w:rPr>
        <w:t>介绍：</w:t>
      </w:r>
    </w:p>
    <w:p w14:paraId="124542E8" w14:textId="0BCCCBD5" w:rsidR="007054ED" w:rsidRDefault="007054ED" w:rsidP="009C12DC">
      <w:pPr>
        <w:spacing w:line="360" w:lineRule="auto"/>
        <w:ind w:firstLineChars="200" w:firstLine="420"/>
      </w:pPr>
      <w:r w:rsidRPr="007054ED">
        <w:t>PlayGround是一个在线演示、实验的神经网络平台，是一个入门神经网络非常直观的网站。这个图形化平台非常强大，将神经网络的训练过程直接可视化。同时也能让我们对Tensorflow有一个感性的认识。</w:t>
      </w:r>
    </w:p>
    <w:p w14:paraId="0290229C" w14:textId="2FD7E01D" w:rsidR="007054ED" w:rsidRDefault="009C12DC" w:rsidP="009C12DC">
      <w:pPr>
        <w:spacing w:line="360" w:lineRule="auto"/>
        <w:ind w:firstLineChars="200" w:firstLine="420"/>
      </w:pPr>
      <w:r w:rsidRPr="009C12DC">
        <w:t>PlayGround页面如图所示，主要分为DATA（数据），FEATURES（特征），HIDDEN LAYERS（隐含层），OUTPUT（输出层）。</w:t>
      </w:r>
    </w:p>
    <w:p w14:paraId="0D99EA94" w14:textId="46AE1EA4" w:rsidR="009C12DC" w:rsidRDefault="009C12DC" w:rsidP="009C12DC">
      <w:pPr>
        <w:spacing w:line="360" w:lineRule="auto"/>
        <w:ind w:firstLineChars="200" w:firstLine="420"/>
      </w:pPr>
      <w:r w:rsidRPr="009C12DC">
        <w:drawing>
          <wp:inline distT="0" distB="0" distL="0" distR="0" wp14:anchorId="20DA50B9" wp14:editId="06670CA5">
            <wp:extent cx="5274310" cy="2632710"/>
            <wp:effectExtent l="0" t="0" r="2540" b="0"/>
            <wp:docPr id="239039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9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6857" w14:textId="1E3AE3DB" w:rsidR="009C12DC" w:rsidRDefault="009C12DC" w:rsidP="009C12DC">
      <w:pPr>
        <w:spacing w:line="360" w:lineRule="auto"/>
        <w:ind w:firstLineChars="200" w:firstLine="420"/>
      </w:pPr>
      <w:r w:rsidRPr="009C12DC">
        <w:t>DATA一栏里提供了4种不同形态的数据，分别是圆形、异或、高斯和螺旋。平面内的数据分为蓝色和黄色两类。</w:t>
      </w:r>
    </w:p>
    <w:p w14:paraId="51703CB0" w14:textId="393E3DE1" w:rsidR="009C12DC" w:rsidRDefault="009C12DC" w:rsidP="009C12DC">
      <w:pPr>
        <w:spacing w:line="360" w:lineRule="auto"/>
        <w:ind w:firstLineChars="200" w:firstLine="420"/>
        <w:jc w:val="center"/>
      </w:pPr>
      <w:r w:rsidRPr="009C12DC">
        <w:drawing>
          <wp:inline distT="0" distB="0" distL="0" distR="0" wp14:anchorId="7C63E193" wp14:editId="1EA533BA">
            <wp:extent cx="2071429" cy="2146300"/>
            <wp:effectExtent l="0" t="0" r="5080" b="6350"/>
            <wp:docPr id="1678343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3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909" cy="21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DC">
        <w:drawing>
          <wp:inline distT="0" distB="0" distL="0" distR="0" wp14:anchorId="519AD957" wp14:editId="3D45C909">
            <wp:extent cx="1978370" cy="2108200"/>
            <wp:effectExtent l="0" t="0" r="3175" b="6350"/>
            <wp:docPr id="81350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0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564" cy="21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2070" w14:textId="0BDE92B3" w:rsidR="009C12DC" w:rsidRDefault="009C12DC" w:rsidP="009C12DC">
      <w:pPr>
        <w:spacing w:line="360" w:lineRule="auto"/>
        <w:ind w:firstLineChars="200" w:firstLine="420"/>
        <w:jc w:val="center"/>
        <w:rPr>
          <w:noProof/>
        </w:rPr>
      </w:pPr>
      <w:r w:rsidRPr="009C12DC">
        <w:lastRenderedPageBreak/>
        <w:drawing>
          <wp:inline distT="0" distB="0" distL="0" distR="0" wp14:anchorId="057CA7CC" wp14:editId="15AC4452">
            <wp:extent cx="1958975" cy="2070081"/>
            <wp:effectExtent l="0" t="0" r="3175" b="6985"/>
            <wp:docPr id="550300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655" cy="20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DC">
        <w:rPr>
          <w:noProof/>
        </w:rPr>
        <w:t xml:space="preserve"> </w:t>
      </w:r>
      <w:r w:rsidRPr="009C12DC">
        <w:drawing>
          <wp:inline distT="0" distB="0" distL="0" distR="0" wp14:anchorId="31984EB8" wp14:editId="603F3F85">
            <wp:extent cx="2039337" cy="2075862"/>
            <wp:effectExtent l="0" t="0" r="0" b="635"/>
            <wp:docPr id="1199348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48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989" cy="20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8BC8" w14:textId="77777777" w:rsidR="009C12DC" w:rsidRPr="009C12DC" w:rsidRDefault="009C12DC" w:rsidP="009C12DC">
      <w:pPr>
        <w:spacing w:line="360" w:lineRule="auto"/>
        <w:ind w:firstLineChars="200" w:firstLine="420"/>
      </w:pPr>
      <w:r w:rsidRPr="009C12DC">
        <w:rPr>
          <w:rFonts w:hint="eastAsia"/>
        </w:rPr>
        <w:t>我们的目标就是通过神经网络将这两种数据分类，可以看出螺旋形态的数据分类是难度最高的。除此之外，</w:t>
      </w:r>
      <w:r w:rsidRPr="009C12DC">
        <w:t>PlayGround还提供了非常灵活的数据配置，可以调节噪声、训练数据和测试数据的比例和Batch size的大小。</w:t>
      </w:r>
    </w:p>
    <w:p w14:paraId="18A5E5E5" w14:textId="01AB0D0C" w:rsidR="009C12DC" w:rsidRDefault="009C12DC" w:rsidP="009C12DC">
      <w:pPr>
        <w:spacing w:line="360" w:lineRule="auto"/>
        <w:ind w:firstLineChars="200" w:firstLine="420"/>
        <w:jc w:val="center"/>
      </w:pPr>
      <w:r w:rsidRPr="009C12DC">
        <w:drawing>
          <wp:inline distT="0" distB="0" distL="0" distR="0" wp14:anchorId="1A202CA0" wp14:editId="39C215E3">
            <wp:extent cx="1397000" cy="1589690"/>
            <wp:effectExtent l="0" t="0" r="0" b="0"/>
            <wp:docPr id="66881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12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957" cy="15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ADC5" w14:textId="07EE4754" w:rsidR="009C12DC" w:rsidRDefault="009C12DC" w:rsidP="009C12DC">
      <w:pPr>
        <w:spacing w:line="360" w:lineRule="auto"/>
        <w:ind w:firstLineChars="200" w:firstLine="420"/>
        <w:rPr>
          <w:rFonts w:hint="eastAsia"/>
        </w:rPr>
      </w:pPr>
      <w:r>
        <w:t>Batch size就是每批进入神经网络数据点的个数。</w:t>
      </w:r>
    </w:p>
    <w:p w14:paraId="08E658EE" w14:textId="77777777" w:rsidR="009C12DC" w:rsidRDefault="009C12DC" w:rsidP="009C12DC">
      <w:pPr>
        <w:spacing w:line="360" w:lineRule="auto"/>
        <w:ind w:firstLineChars="200" w:firstLine="420"/>
      </w:pPr>
      <w:r>
        <w:t>FEATURES一栏包含了可供选择的7种特征：X1、X2、X1X1、X2X2、X1X2、sin(X1)、sin(X2)。</w:t>
      </w:r>
    </w:p>
    <w:p w14:paraId="4F72EF06" w14:textId="65240586" w:rsidR="009C12DC" w:rsidRDefault="009C12DC" w:rsidP="009C12DC">
      <w:pPr>
        <w:spacing w:line="360" w:lineRule="auto"/>
        <w:ind w:firstLineChars="200" w:firstLine="420"/>
        <w:jc w:val="center"/>
      </w:pPr>
      <w:r w:rsidRPr="009C12DC">
        <w:drawing>
          <wp:inline distT="0" distB="0" distL="0" distR="0" wp14:anchorId="31F4DDF1" wp14:editId="28594B39">
            <wp:extent cx="1087429" cy="2616200"/>
            <wp:effectExtent l="0" t="0" r="0" b="0"/>
            <wp:docPr id="1593064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492" cy="26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FBB0" w14:textId="77777777" w:rsidR="009C12DC" w:rsidRPr="009C12DC" w:rsidRDefault="009C12DC" w:rsidP="009C12DC">
      <w:pPr>
        <w:spacing w:line="360" w:lineRule="auto"/>
        <w:ind w:firstLineChars="200" w:firstLine="420"/>
      </w:pPr>
      <w:r w:rsidRPr="009C12DC">
        <w:t>X1可以看成以横坐标分布的数据特征，X2是以纵坐标分布的数据特征，X1X1和X2X2</w:t>
      </w:r>
      <w:r w:rsidRPr="009C12DC">
        <w:lastRenderedPageBreak/>
        <w:t>是非负的抛物线分布，X1X2是双曲抛物面分布，sin(X1)和sin(X2)正弦分布。我们的目标就是通过这些特征的分布组合将两类数据（蓝色和黄色）区分开，这就是训练的目的。</w:t>
      </w:r>
    </w:p>
    <w:p w14:paraId="4DF3FE20" w14:textId="398CED39" w:rsidR="009C12DC" w:rsidRDefault="009C12DC" w:rsidP="009C12DC">
      <w:pPr>
        <w:spacing w:line="360" w:lineRule="auto"/>
        <w:ind w:firstLineChars="200" w:firstLine="420"/>
      </w:pPr>
      <w:r w:rsidRPr="009C12DC">
        <w:t>HIDDEN LAYERS一栏可设置多少隐含层。一般来讲，隐含层越多，衍生出的特征类型也就越丰富，对于分类的效果也会越好，但不是越多越好，层数多了训练的速度会变慢，同时收敛的效果不一定会更好，后面也会提到。</w:t>
      </w:r>
    </w:p>
    <w:p w14:paraId="2E21813A" w14:textId="72FA2905" w:rsidR="009C12DC" w:rsidRDefault="009C12DC" w:rsidP="009C12DC">
      <w:pPr>
        <w:spacing w:line="360" w:lineRule="auto"/>
        <w:ind w:firstLineChars="200" w:firstLine="420"/>
        <w:jc w:val="center"/>
      </w:pPr>
      <w:r w:rsidRPr="009C12DC">
        <w:drawing>
          <wp:inline distT="0" distB="0" distL="0" distR="0" wp14:anchorId="020487E0" wp14:editId="1F1FCDB5">
            <wp:extent cx="3022349" cy="2463800"/>
            <wp:effectExtent l="0" t="0" r="6985" b="0"/>
            <wp:docPr id="1782287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7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557" cy="24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99DA" w14:textId="77A41C7A" w:rsidR="009C12DC" w:rsidRDefault="009C12DC" w:rsidP="009C12D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因为在这里是一个分类的问题，隐含层设置为两层，刚好对应输出的类型。层与层之间的连线粗细表示权重的绝对值大小，我们可以把鼠标放在线上查看权值，也可以点击修改。</w:t>
      </w:r>
    </w:p>
    <w:p w14:paraId="316B2CD8" w14:textId="77777777" w:rsidR="009C12DC" w:rsidRDefault="009C12DC" w:rsidP="009C12DC">
      <w:pPr>
        <w:spacing w:line="360" w:lineRule="auto"/>
        <w:ind w:firstLineChars="200" w:firstLine="420"/>
      </w:pPr>
      <w:r>
        <w:t>OUTPUT一栏将输出的训练过程直接可视化，通过test loss和training loss来评估模型的好坏。</w:t>
      </w:r>
    </w:p>
    <w:p w14:paraId="41CE06F9" w14:textId="05ECF30D" w:rsidR="009C12DC" w:rsidRDefault="009C12DC" w:rsidP="009C12DC">
      <w:pPr>
        <w:spacing w:line="360" w:lineRule="auto"/>
        <w:ind w:firstLineChars="200" w:firstLine="420"/>
        <w:jc w:val="center"/>
      </w:pPr>
      <w:r w:rsidRPr="009C12DC">
        <w:drawing>
          <wp:inline distT="0" distB="0" distL="0" distR="0" wp14:anchorId="6E34E2B5" wp14:editId="7DEA214D">
            <wp:extent cx="4105848" cy="2591162"/>
            <wp:effectExtent l="0" t="0" r="0" b="0"/>
            <wp:docPr id="654149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9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9906" w14:textId="7945939A" w:rsidR="009C12DC" w:rsidRDefault="009C12DC" w:rsidP="009C12DC">
      <w:pPr>
        <w:spacing w:line="360" w:lineRule="auto"/>
        <w:ind w:firstLineChars="200" w:firstLine="420"/>
      </w:pPr>
      <w:r w:rsidRPr="009C12DC">
        <w:rPr>
          <w:rFonts w:hint="eastAsia"/>
        </w:rPr>
        <w:t>除了主要的四个部分外，在界面上还有一列控制神经网络的参数，从左到右分别是，训练的开关、迭代次数、学习速率、激活函数、正则化、正则化率和问题的类型。</w:t>
      </w:r>
    </w:p>
    <w:p w14:paraId="124AA9A1" w14:textId="42C6B6D0" w:rsidR="009C12DC" w:rsidRDefault="009C12DC" w:rsidP="009C12DC">
      <w:r w:rsidRPr="009C12DC">
        <w:lastRenderedPageBreak/>
        <w:drawing>
          <wp:inline distT="0" distB="0" distL="0" distR="0" wp14:anchorId="5C60146A" wp14:editId="53CA44DC">
            <wp:extent cx="5274310" cy="727075"/>
            <wp:effectExtent l="0" t="0" r="2540" b="0"/>
            <wp:docPr id="103931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5E9E" w14:textId="77777777" w:rsidR="009C12DC" w:rsidRDefault="009C12DC" w:rsidP="009C12DC"/>
    <w:p w14:paraId="7F68B759" w14:textId="3FD74EED" w:rsidR="009C12DC" w:rsidRDefault="009C12DC" w:rsidP="009C12DC">
      <w:pPr>
        <w:pStyle w:val="2"/>
        <w:rPr>
          <w:rFonts w:hint="eastAsia"/>
        </w:rPr>
      </w:pPr>
      <w:r>
        <w:rPr>
          <w:rFonts w:hint="eastAsia"/>
        </w:rPr>
        <w:t>试用：</w:t>
      </w:r>
    </w:p>
    <w:p w14:paraId="37268FBC" w14:textId="77777777" w:rsidR="009C12DC" w:rsidRDefault="009C12DC" w:rsidP="009C12DC">
      <w:pPr>
        <w:pStyle w:val="a3"/>
        <w:shd w:val="clear" w:color="auto" w:fill="FFFFFF"/>
        <w:spacing w:before="0" w:beforeAutospacing="0" w:after="240" w:afterAutospacing="0" w:line="360" w:lineRule="auto"/>
        <w:ind w:firstLineChars="200" w:firstLine="420"/>
        <w:textAlignment w:val="baseline"/>
        <w:rPr>
          <w:rFonts w:ascii="Segoe UI" w:hAnsi="Segoe UI" w:cs="Segoe UI"/>
          <w:color w:val="080808"/>
          <w:sz w:val="21"/>
          <w:szCs w:val="21"/>
        </w:rPr>
      </w:pPr>
      <w:r>
        <w:rPr>
          <w:rFonts w:ascii="Segoe UI" w:hAnsi="Segoe UI" w:cs="Segoe UI"/>
          <w:color w:val="080808"/>
          <w:sz w:val="21"/>
          <w:szCs w:val="21"/>
        </w:rPr>
        <w:t>首先，我打开了</w:t>
      </w:r>
      <w:r>
        <w:rPr>
          <w:rFonts w:ascii="Segoe UI" w:hAnsi="Segoe UI" w:cs="Segoe UI"/>
          <w:color w:val="080808"/>
          <w:sz w:val="21"/>
          <w:szCs w:val="21"/>
        </w:rPr>
        <w:t>Tensorflow Playground</w:t>
      </w:r>
      <w:r>
        <w:rPr>
          <w:rFonts w:ascii="Segoe UI" w:hAnsi="Segoe UI" w:cs="Segoe UI"/>
          <w:color w:val="080808"/>
          <w:sz w:val="21"/>
          <w:szCs w:val="21"/>
        </w:rPr>
        <w:t>的网页，并选择了一个简单的数据集进行试验。我选择了一个具有两个特征的数据集，其中一些数据点属于一类，另一些属于另一类。然后，我选择了一个具有两个隐藏层的神经网络结构，并调整了不同的参数，如学习率、激活函数和正则化等。</w:t>
      </w:r>
    </w:p>
    <w:p w14:paraId="35747D5E" w14:textId="26F2583E" w:rsidR="009C12DC" w:rsidRDefault="009C12DC" w:rsidP="009C12DC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 w:hint="eastAsia"/>
          <w:color w:val="080808"/>
          <w:sz w:val="21"/>
          <w:szCs w:val="21"/>
        </w:rPr>
      </w:pPr>
      <w:r w:rsidRPr="009C12DC">
        <w:rPr>
          <w:rFonts w:ascii="Segoe UI" w:hAnsi="Segoe UI" w:cs="Segoe UI"/>
          <w:color w:val="080808"/>
          <w:sz w:val="21"/>
          <w:szCs w:val="21"/>
        </w:rPr>
        <w:drawing>
          <wp:inline distT="0" distB="0" distL="0" distR="0" wp14:anchorId="3A2FFD58" wp14:editId="370896DC">
            <wp:extent cx="5274310" cy="2574290"/>
            <wp:effectExtent l="0" t="0" r="2540" b="0"/>
            <wp:docPr id="2054931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31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F098" w14:textId="77777777" w:rsidR="009C12DC" w:rsidRDefault="009C12DC" w:rsidP="009C12DC">
      <w:pPr>
        <w:pStyle w:val="a3"/>
        <w:shd w:val="clear" w:color="auto" w:fill="FFFFFF"/>
        <w:spacing w:before="0" w:beforeAutospacing="0" w:after="240" w:afterAutospacing="0" w:line="360" w:lineRule="auto"/>
        <w:ind w:firstLineChars="200" w:firstLine="420"/>
        <w:textAlignment w:val="baseline"/>
        <w:rPr>
          <w:rFonts w:ascii="Segoe UI" w:hAnsi="Segoe UI" w:cs="Segoe UI"/>
          <w:color w:val="080808"/>
          <w:sz w:val="21"/>
          <w:szCs w:val="21"/>
        </w:rPr>
      </w:pPr>
      <w:r>
        <w:rPr>
          <w:rFonts w:ascii="Segoe UI" w:hAnsi="Segoe UI" w:cs="Segoe UI"/>
          <w:color w:val="080808"/>
          <w:sz w:val="21"/>
          <w:szCs w:val="21"/>
        </w:rPr>
        <w:t>通过观察神经网络的训练过程，我发现</w:t>
      </w:r>
      <w:r>
        <w:rPr>
          <w:rFonts w:ascii="Segoe UI" w:hAnsi="Segoe UI" w:cs="Segoe UI"/>
          <w:color w:val="080808"/>
          <w:sz w:val="21"/>
          <w:szCs w:val="21"/>
        </w:rPr>
        <w:t>Tensorflow Playground</w:t>
      </w:r>
      <w:r>
        <w:rPr>
          <w:rFonts w:ascii="Segoe UI" w:hAnsi="Segoe UI" w:cs="Segoe UI"/>
          <w:color w:val="080808"/>
          <w:sz w:val="21"/>
          <w:szCs w:val="21"/>
        </w:rPr>
        <w:t>提供了很直观的可视化效果。我可以看到每一次迭代的损失函数变化情况，以及神经网络对数据集的分类效果。通过调整参数，我可以观察到不同参数对神经网络训练效果的影响，这对于理解神经网络的工作原理非常有帮助。</w:t>
      </w:r>
    </w:p>
    <w:p w14:paraId="0C31C29A" w14:textId="77777777" w:rsidR="009C12DC" w:rsidRDefault="009C12DC" w:rsidP="009C12DC">
      <w:pPr>
        <w:pStyle w:val="a3"/>
        <w:shd w:val="clear" w:color="auto" w:fill="FFFFFF"/>
        <w:spacing w:before="0" w:beforeAutospacing="0" w:after="240" w:afterAutospacing="0" w:line="360" w:lineRule="auto"/>
        <w:ind w:firstLineChars="200" w:firstLine="420"/>
        <w:textAlignment w:val="baseline"/>
        <w:rPr>
          <w:rFonts w:ascii="Segoe UI" w:hAnsi="Segoe UI" w:cs="Segoe UI"/>
          <w:color w:val="080808"/>
          <w:sz w:val="21"/>
          <w:szCs w:val="21"/>
        </w:rPr>
      </w:pPr>
      <w:r>
        <w:rPr>
          <w:rFonts w:ascii="Segoe UI" w:hAnsi="Segoe UI" w:cs="Segoe UI"/>
          <w:color w:val="080808"/>
          <w:sz w:val="21"/>
          <w:szCs w:val="21"/>
        </w:rPr>
        <w:t>另外，</w:t>
      </w:r>
      <w:r>
        <w:rPr>
          <w:rFonts w:ascii="Segoe UI" w:hAnsi="Segoe UI" w:cs="Segoe UI"/>
          <w:color w:val="080808"/>
          <w:sz w:val="21"/>
          <w:szCs w:val="21"/>
        </w:rPr>
        <w:t>Tensorflow Playground</w:t>
      </w:r>
      <w:r>
        <w:rPr>
          <w:rFonts w:ascii="Segoe UI" w:hAnsi="Segoe UI" w:cs="Segoe UI"/>
          <w:color w:val="080808"/>
          <w:sz w:val="21"/>
          <w:szCs w:val="21"/>
        </w:rPr>
        <w:t>还提供了一些预设的数据集和神经网络结构，用户可以直接加载并进行试验。这些预设示例可以帮助用户更快地了解神经网络的工作原理，并且可以直观地观察到不同结构的神经网络对数据集的分类效果。</w:t>
      </w:r>
    </w:p>
    <w:p w14:paraId="2ACCD8D2" w14:textId="66513A59" w:rsidR="009C12DC" w:rsidRDefault="009C12DC" w:rsidP="009C12DC">
      <w:pPr>
        <w:pStyle w:val="a3"/>
        <w:shd w:val="clear" w:color="auto" w:fill="FFFFFF"/>
        <w:spacing w:before="0" w:beforeAutospacing="0" w:after="240" w:afterAutospacing="0" w:line="360" w:lineRule="auto"/>
        <w:ind w:firstLineChars="200" w:firstLine="420"/>
        <w:textAlignment w:val="baseline"/>
        <w:rPr>
          <w:rFonts w:ascii="Segoe UI" w:hAnsi="Segoe UI" w:cs="Segoe UI" w:hint="eastAsia"/>
          <w:color w:val="080808"/>
          <w:sz w:val="21"/>
          <w:szCs w:val="21"/>
        </w:rPr>
      </w:pPr>
      <w:r>
        <w:rPr>
          <w:rFonts w:ascii="Segoe UI" w:hAnsi="Segoe UI" w:cs="Segoe UI"/>
          <w:color w:val="080808"/>
          <w:sz w:val="21"/>
          <w:szCs w:val="21"/>
        </w:rPr>
        <w:lastRenderedPageBreak/>
        <w:t>总的来说，我认为</w:t>
      </w:r>
      <w:r>
        <w:rPr>
          <w:rFonts w:ascii="Segoe UI" w:hAnsi="Segoe UI" w:cs="Segoe UI"/>
          <w:color w:val="080808"/>
          <w:sz w:val="21"/>
          <w:szCs w:val="21"/>
        </w:rPr>
        <w:t>Tensorflow Playground</w:t>
      </w:r>
      <w:r>
        <w:rPr>
          <w:rFonts w:ascii="Segoe UI" w:hAnsi="Segoe UI" w:cs="Segoe UI"/>
          <w:color w:val="080808"/>
          <w:sz w:val="21"/>
          <w:szCs w:val="21"/>
        </w:rPr>
        <w:t>是一个非常有用的神经网络可视化工具，可以帮助用户更直观地了解神经网络的工作原理，并通过调整参数来观察不同的效果。我会继续使用</w:t>
      </w:r>
      <w:r>
        <w:rPr>
          <w:rFonts w:ascii="Segoe UI" w:hAnsi="Segoe UI" w:cs="Segoe UI"/>
          <w:color w:val="080808"/>
          <w:sz w:val="21"/>
          <w:szCs w:val="21"/>
        </w:rPr>
        <w:t>Tensorflow Playground</w:t>
      </w:r>
      <w:r>
        <w:rPr>
          <w:rFonts w:ascii="Segoe UI" w:hAnsi="Segoe UI" w:cs="Segoe UI"/>
          <w:color w:val="080808"/>
          <w:sz w:val="21"/>
          <w:szCs w:val="21"/>
        </w:rPr>
        <w:t>进行实验和学习</w:t>
      </w:r>
      <w:r>
        <w:rPr>
          <w:rFonts w:ascii="Segoe UI" w:hAnsi="Segoe UI" w:cs="Segoe UI" w:hint="eastAsia"/>
          <w:color w:val="080808"/>
          <w:sz w:val="21"/>
          <w:szCs w:val="21"/>
        </w:rPr>
        <w:t>。</w:t>
      </w:r>
    </w:p>
    <w:p w14:paraId="2C01AB8B" w14:textId="77777777" w:rsidR="009C12DC" w:rsidRPr="009C12DC" w:rsidRDefault="009C12DC" w:rsidP="009C12DC">
      <w:pPr>
        <w:rPr>
          <w:rFonts w:hint="eastAsia"/>
        </w:rPr>
      </w:pPr>
    </w:p>
    <w:sectPr w:rsidR="009C12DC" w:rsidRPr="009C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F"/>
    <w:rsid w:val="003F75F2"/>
    <w:rsid w:val="007054ED"/>
    <w:rsid w:val="009C12DC"/>
    <w:rsid w:val="00E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6FF8"/>
  <w15:chartTrackingRefBased/>
  <w15:docId w15:val="{4FEFE92C-D4AC-45B9-977C-ED69BA95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4E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C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C12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c</dc:creator>
  <cp:keywords/>
  <dc:description/>
  <cp:lastModifiedBy>tr c</cp:lastModifiedBy>
  <cp:revision>2</cp:revision>
  <dcterms:created xsi:type="dcterms:W3CDTF">2024-04-28T10:28:00Z</dcterms:created>
  <dcterms:modified xsi:type="dcterms:W3CDTF">2024-04-28T10:48:00Z</dcterms:modified>
</cp:coreProperties>
</file>