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293873"/>
        <w:docPartObj>
          <w:docPartGallery w:val="Cover Pages"/>
          <w:docPartUnique/>
        </w:docPartObj>
      </w:sdtPr>
      <w:sdtEndPr>
        <w:rPr>
          <w:noProof/>
          <w:sz w:val="22"/>
        </w:rPr>
      </w:sdtEndPr>
      <w:sdtContent>
        <w:p w14:paraId="347655DE" w14:textId="77777777" w:rsidR="009D745E" w:rsidRDefault="009D745E" w:rsidP="009D745E">
          <w:pPr>
            <w:spacing w:after="0"/>
            <w:rPr>
              <w:sz w:val="12"/>
            </w:rPr>
          </w:pPr>
        </w:p>
        <w:p w14:paraId="3AC8F8AB" w14:textId="77777777" w:rsidR="009D745E" w:rsidRDefault="009D745E" w:rsidP="009D745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8D81451AABC2DA44BB411598821F13D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PCB Errors</w:t>
              </w:r>
            </w:sdtContent>
          </w:sdt>
        </w:p>
        <w:sdt>
          <w:sdtPr>
            <w:rPr>
              <w:rFonts w:asciiTheme="majorHAnsi" w:hAnsiTheme="majorHAnsi"/>
              <w:noProof/>
              <w:color w:val="365F91" w:themeColor="accent1" w:themeShade="BF"/>
              <w:sz w:val="36"/>
              <w:szCs w:val="32"/>
            </w:rPr>
            <w:alias w:val="Subtitle"/>
            <w:tag w:val="Subtitle"/>
            <w:id w:val="30555238"/>
            <w:placeholder>
              <w:docPart w:val="C598BF8AF0A08843A6C18AAED780CB45"/>
            </w:placeholder>
            <w:text/>
          </w:sdtPr>
          <w:sdtContent>
            <w:p w14:paraId="4AF89BDA" w14:textId="77777777" w:rsidR="009D745E" w:rsidRDefault="009D745E" w:rsidP="009D745E">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T02</w:t>
              </w:r>
            </w:p>
          </w:sdtContent>
        </w:sdt>
        <w:p w14:paraId="3E7FCAF8" w14:textId="77777777" w:rsidR="009D745E" w:rsidRDefault="009D745E" w:rsidP="009D745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A6EFD7C738304B4E8A56FC6EA963F274"/>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Cameron Tribe, Jaime Rodrigez, Travis Berger, Sean Koppenhafer</w:t>
              </w:r>
            </w:sdtContent>
          </w:sdt>
        </w:p>
        <w:p w14:paraId="479A5E97" w14:textId="77777777" w:rsidR="009D745E" w:rsidRDefault="009D745E" w:rsidP="009D745E"/>
        <w:p w14:paraId="082BA02C" w14:textId="77777777" w:rsidR="009D745E" w:rsidRDefault="00D96744" w:rsidP="00D96744">
          <w:pPr>
            <w:pStyle w:val="Heading3"/>
            <w:rPr>
              <w:noProof/>
            </w:rPr>
          </w:pPr>
          <w:r>
            <w:rPr>
              <w:noProof/>
            </w:rPr>
            <w:t>November 14</w:t>
          </w:r>
          <w:r w:rsidRPr="00D96744">
            <w:rPr>
              <w:noProof/>
              <w:vertAlign w:val="superscript"/>
            </w:rPr>
            <w:t>th</w:t>
          </w:r>
          <w:r>
            <w:rPr>
              <w:noProof/>
            </w:rPr>
            <w:t>, 2014</w:t>
          </w:r>
        </w:p>
        <w:p w14:paraId="0CAC7F3F" w14:textId="77777777" w:rsidR="00D96744" w:rsidRPr="00D96744" w:rsidRDefault="00D96744" w:rsidP="00D96744">
          <w:pPr>
            <w:pStyle w:val="Heading3"/>
          </w:pPr>
          <w:r>
            <w:t>Version 1</w:t>
          </w:r>
        </w:p>
        <w:p w14:paraId="509A3D65" w14:textId="77777777" w:rsidR="009D745E" w:rsidRDefault="009D745E" w:rsidP="009D745E">
          <w:pPr>
            <w:spacing w:after="200" w:line="276" w:lineRule="auto"/>
            <w:rPr>
              <w:rFonts w:ascii="Cambria" w:hAnsi="Cambria"/>
              <w:b/>
              <w:noProof/>
              <w:color w:val="1D5A85"/>
              <w:sz w:val="72"/>
            </w:rPr>
          </w:pPr>
        </w:p>
        <w:p w14:paraId="48323DA8" w14:textId="77777777" w:rsidR="009D745E" w:rsidRDefault="009D745E" w:rsidP="009D745E">
          <w:pPr>
            <w:spacing w:after="200" w:line="276" w:lineRule="auto"/>
            <w:rPr>
              <w:rFonts w:ascii="Cambria" w:hAnsi="Cambria"/>
              <w:b/>
              <w:noProof/>
              <w:color w:val="1D5A85"/>
              <w:sz w:val="72"/>
            </w:rPr>
          </w:pPr>
        </w:p>
        <w:p w14:paraId="4A743A6F" w14:textId="77777777" w:rsidR="009D745E" w:rsidRDefault="009D745E" w:rsidP="009D745E">
          <w:pPr>
            <w:spacing w:after="200" w:line="276" w:lineRule="auto"/>
            <w:rPr>
              <w:rFonts w:ascii="Cambria" w:hAnsi="Cambria"/>
              <w:b/>
              <w:noProof/>
              <w:color w:val="1D5A85"/>
              <w:sz w:val="72"/>
            </w:rPr>
          </w:pPr>
        </w:p>
        <w:p w14:paraId="67F29D72" w14:textId="77777777" w:rsidR="009D745E" w:rsidRDefault="009D745E" w:rsidP="009D745E">
          <w:pPr>
            <w:spacing w:after="200" w:line="276" w:lineRule="auto"/>
            <w:rPr>
              <w:rFonts w:ascii="Cambria" w:hAnsi="Cambria"/>
              <w:b/>
              <w:noProof/>
              <w:color w:val="1D5A85"/>
              <w:sz w:val="72"/>
            </w:rPr>
          </w:pPr>
        </w:p>
        <w:p w14:paraId="618F188C" w14:textId="77777777" w:rsidR="009D745E" w:rsidRDefault="009D745E" w:rsidP="009D745E">
          <w:pPr>
            <w:spacing w:after="200" w:line="276" w:lineRule="auto"/>
            <w:rPr>
              <w:rFonts w:ascii="Cambria" w:hAnsi="Cambria"/>
              <w:b/>
              <w:noProof/>
              <w:color w:val="1D5A85"/>
              <w:sz w:val="72"/>
            </w:rPr>
          </w:pPr>
        </w:p>
        <w:p w14:paraId="49AD8F8C" w14:textId="77777777" w:rsidR="009D745E" w:rsidRDefault="009D745E" w:rsidP="009D745E">
          <w:pPr>
            <w:spacing w:after="200" w:line="276" w:lineRule="auto"/>
            <w:rPr>
              <w:rFonts w:ascii="Cambria" w:hAnsi="Cambria"/>
              <w:b/>
              <w:noProof/>
              <w:color w:val="1D5A85"/>
              <w:sz w:val="72"/>
            </w:rPr>
          </w:pPr>
        </w:p>
        <w:p w14:paraId="2268BBC9" w14:textId="77777777" w:rsidR="00026C9F" w:rsidRDefault="00026C9F" w:rsidP="00026C9F">
          <w:pPr>
            <w:rPr>
              <w:noProof/>
            </w:rPr>
          </w:pPr>
        </w:p>
        <w:p w14:paraId="26F8E444" w14:textId="77777777" w:rsidR="002E0951" w:rsidRDefault="002E0951" w:rsidP="00026C9F">
          <w:pPr>
            <w:rPr>
              <w:noProof/>
            </w:rPr>
          </w:pPr>
        </w:p>
        <w:tbl>
          <w:tblPr>
            <w:tblStyle w:val="TableGrid"/>
            <w:tblW w:w="0" w:type="auto"/>
            <w:jc w:val="center"/>
            <w:tblLook w:val="04A0" w:firstRow="1" w:lastRow="0" w:firstColumn="1" w:lastColumn="0" w:noHBand="0" w:noVBand="1"/>
          </w:tblPr>
          <w:tblGrid>
            <w:gridCol w:w="1771"/>
            <w:gridCol w:w="1771"/>
            <w:gridCol w:w="1771"/>
          </w:tblGrid>
          <w:tr w:rsidR="002E0951" w14:paraId="622ABB98" w14:textId="77777777" w:rsidTr="002E0951">
            <w:trPr>
              <w:trHeight w:val="278"/>
              <w:jc w:val="center"/>
            </w:trPr>
            <w:tc>
              <w:tcPr>
                <w:tcW w:w="1771" w:type="dxa"/>
              </w:tcPr>
              <w:p w14:paraId="3559BACD" w14:textId="77777777" w:rsidR="002E0951" w:rsidRDefault="002E0951" w:rsidP="002E0951">
                <w:pPr>
                  <w:jc w:val="center"/>
                  <w:rPr>
                    <w:noProof/>
                  </w:rPr>
                </w:pPr>
                <w:r>
                  <w:rPr>
                    <w:noProof/>
                  </w:rPr>
                  <w:t>Name:</w:t>
                </w:r>
              </w:p>
            </w:tc>
            <w:tc>
              <w:tcPr>
                <w:tcW w:w="1771" w:type="dxa"/>
              </w:tcPr>
              <w:p w14:paraId="4E6029DB" w14:textId="77777777" w:rsidR="002E0951" w:rsidRDefault="002E0951" w:rsidP="002E0951">
                <w:pPr>
                  <w:jc w:val="center"/>
                  <w:rPr>
                    <w:noProof/>
                  </w:rPr>
                </w:pPr>
                <w:r>
                  <w:rPr>
                    <w:noProof/>
                  </w:rPr>
                  <w:t>Date:</w:t>
                </w:r>
              </w:p>
            </w:tc>
            <w:tc>
              <w:tcPr>
                <w:tcW w:w="1771" w:type="dxa"/>
              </w:tcPr>
              <w:p w14:paraId="5A32992A" w14:textId="77777777" w:rsidR="002E0951" w:rsidRDefault="002E0951" w:rsidP="002E0951">
                <w:pPr>
                  <w:jc w:val="center"/>
                  <w:rPr>
                    <w:noProof/>
                  </w:rPr>
                </w:pPr>
                <w:r>
                  <w:rPr>
                    <w:noProof/>
                  </w:rPr>
                  <w:t>Version:</w:t>
                </w:r>
              </w:p>
            </w:tc>
          </w:tr>
          <w:tr w:rsidR="002E0951" w14:paraId="22471F7D" w14:textId="77777777" w:rsidTr="002E0951">
            <w:trPr>
              <w:trHeight w:val="251"/>
              <w:jc w:val="center"/>
            </w:trPr>
            <w:tc>
              <w:tcPr>
                <w:tcW w:w="1771" w:type="dxa"/>
              </w:tcPr>
              <w:p w14:paraId="1C6BA02B" w14:textId="77777777" w:rsidR="002E0951" w:rsidRDefault="002E0951" w:rsidP="002E0951">
                <w:pPr>
                  <w:jc w:val="center"/>
                  <w:rPr>
                    <w:noProof/>
                  </w:rPr>
                </w:pPr>
                <w:r>
                  <w:rPr>
                    <w:noProof/>
                  </w:rPr>
                  <w:t>Cameron Tribe</w:t>
                </w:r>
              </w:p>
            </w:tc>
            <w:tc>
              <w:tcPr>
                <w:tcW w:w="1771" w:type="dxa"/>
              </w:tcPr>
              <w:p w14:paraId="67EC6550" w14:textId="77777777" w:rsidR="002E0951" w:rsidRDefault="002E0951" w:rsidP="002E0951">
                <w:pPr>
                  <w:jc w:val="center"/>
                  <w:rPr>
                    <w:noProof/>
                  </w:rPr>
                </w:pPr>
                <w:r>
                  <w:rPr>
                    <w:noProof/>
                  </w:rPr>
                  <w:t>Nov. 14, 2014</w:t>
                </w:r>
              </w:p>
            </w:tc>
            <w:tc>
              <w:tcPr>
                <w:tcW w:w="1771" w:type="dxa"/>
              </w:tcPr>
              <w:p w14:paraId="72F7AA24" w14:textId="77777777" w:rsidR="002E0951" w:rsidRDefault="002E0951" w:rsidP="002E0951">
                <w:pPr>
                  <w:jc w:val="center"/>
                  <w:rPr>
                    <w:noProof/>
                  </w:rPr>
                </w:pPr>
                <w:r>
                  <w:rPr>
                    <w:noProof/>
                  </w:rPr>
                  <w:t>1</w:t>
                </w:r>
              </w:p>
            </w:tc>
          </w:tr>
          <w:tr w:rsidR="002E0951" w14:paraId="5C2E2A4E" w14:textId="77777777" w:rsidTr="002E0951">
            <w:trPr>
              <w:jc w:val="center"/>
            </w:trPr>
            <w:tc>
              <w:tcPr>
                <w:tcW w:w="1771" w:type="dxa"/>
              </w:tcPr>
              <w:p w14:paraId="1D8FD45B" w14:textId="77777777" w:rsidR="002E0951" w:rsidRDefault="002E0951" w:rsidP="002E0951">
                <w:pPr>
                  <w:jc w:val="center"/>
                  <w:rPr>
                    <w:noProof/>
                  </w:rPr>
                </w:pPr>
              </w:p>
            </w:tc>
            <w:tc>
              <w:tcPr>
                <w:tcW w:w="1771" w:type="dxa"/>
              </w:tcPr>
              <w:p w14:paraId="31D267A6" w14:textId="77777777" w:rsidR="002E0951" w:rsidRDefault="002E0951" w:rsidP="002E0951">
                <w:pPr>
                  <w:jc w:val="center"/>
                  <w:rPr>
                    <w:noProof/>
                  </w:rPr>
                </w:pPr>
              </w:p>
            </w:tc>
            <w:tc>
              <w:tcPr>
                <w:tcW w:w="1771" w:type="dxa"/>
              </w:tcPr>
              <w:p w14:paraId="6FDF14CF" w14:textId="77777777" w:rsidR="002E0951" w:rsidRDefault="002E0951" w:rsidP="002E0951">
                <w:pPr>
                  <w:jc w:val="center"/>
                  <w:rPr>
                    <w:noProof/>
                  </w:rPr>
                </w:pPr>
              </w:p>
            </w:tc>
          </w:tr>
        </w:tbl>
        <w:p w14:paraId="7219DBC2" w14:textId="77777777" w:rsidR="002E0951" w:rsidRDefault="009D745E" w:rsidP="002E0951">
          <w:pPr>
            <w:rPr>
              <w:noProof/>
            </w:rPr>
          </w:pPr>
        </w:p>
      </w:sdtContent>
    </w:sdt>
    <w:p w14:paraId="6510911E" w14:textId="77777777" w:rsidR="00833EB5" w:rsidRDefault="00833EB5" w:rsidP="002E0951">
      <w:pPr>
        <w:pStyle w:val="Heading1"/>
        <w:rPr>
          <w:noProof/>
        </w:rPr>
      </w:pPr>
      <w:r>
        <w:t>Error 1:</w:t>
      </w:r>
    </w:p>
    <w:p w14:paraId="479C1E9D" w14:textId="77777777" w:rsidR="00833EB5" w:rsidRDefault="00833EB5" w:rsidP="00833EB5">
      <w:r>
        <w:t>The first encountered error on the PCB was the pin connections of D4, the “dual reverse protection diode” IC. We assume this came from when the eagle schematic symbol was connected to the footprint.</w:t>
      </w:r>
    </w:p>
    <w:p w14:paraId="4B4F4A65" w14:textId="77777777" w:rsidR="00833EB5" w:rsidRDefault="00833EB5" w:rsidP="00833EB5">
      <w:pPr>
        <w:jc w:val="center"/>
      </w:pPr>
    </w:p>
    <w:p w14:paraId="3BE5EAF8" w14:textId="77777777" w:rsidR="00833EB5" w:rsidRDefault="00833EB5" w:rsidP="00833EB5">
      <w:pPr>
        <w:jc w:val="center"/>
      </w:pPr>
      <w:r>
        <w:rPr>
          <w:noProof/>
        </w:rPr>
        <w:drawing>
          <wp:inline distT="0" distB="0" distL="0" distR="0" wp14:anchorId="7749BD4C" wp14:editId="62F0144D">
            <wp:extent cx="2292623" cy="1862379"/>
            <wp:effectExtent l="0" t="0" r="0" b="0"/>
            <wp:docPr id="3" name="Picture 3" descr="HD:Users:camerontribe:Desktop:Screen Shot 2014-11-14 at 10.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reen Shot 2014-11-14 at 10.36.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055" cy="1862730"/>
                    </a:xfrm>
                    <a:prstGeom prst="rect">
                      <a:avLst/>
                    </a:prstGeom>
                    <a:noFill/>
                    <a:ln>
                      <a:noFill/>
                    </a:ln>
                  </pic:spPr>
                </pic:pic>
              </a:graphicData>
            </a:graphic>
          </wp:inline>
        </w:drawing>
      </w:r>
      <w:r>
        <w:t xml:space="preserve">    </w:t>
      </w:r>
      <w:r>
        <w:tab/>
      </w:r>
      <w:r>
        <w:rPr>
          <w:noProof/>
        </w:rPr>
        <w:drawing>
          <wp:inline distT="0" distB="0" distL="0" distR="0" wp14:anchorId="2F47CC61" wp14:editId="7078691F">
            <wp:extent cx="1564005" cy="1418590"/>
            <wp:effectExtent l="0" t="0" r="10795" b="3810"/>
            <wp:docPr id="2" name="Picture 2" descr="HD:Users:camerontribe:Desktop:Screen Shot 2014-11-14 at 10.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D:Users:camerontribe:Desktop:Screen Shot 2014-11-14 at 10.27.0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1564005" cy="1418590"/>
                    </a:xfrm>
                    <a:prstGeom prst="rect">
                      <a:avLst/>
                    </a:prstGeom>
                    <a:noFill/>
                    <a:ln>
                      <a:noFill/>
                    </a:ln>
                  </pic:spPr>
                </pic:pic>
              </a:graphicData>
            </a:graphic>
          </wp:inline>
        </w:drawing>
      </w:r>
    </w:p>
    <w:p w14:paraId="7E74039B" w14:textId="77777777" w:rsidR="00833EB5" w:rsidRDefault="00833EB5" w:rsidP="00833EB5">
      <w:pPr>
        <w:jc w:val="center"/>
        <w:rPr>
          <w:sz w:val="16"/>
          <w:szCs w:val="16"/>
        </w:rPr>
      </w:pPr>
      <w:r w:rsidRPr="00833EB5">
        <w:rPr>
          <w:sz w:val="16"/>
          <w:szCs w:val="16"/>
        </w:rPr>
        <w:t>PCB Connections</w:t>
      </w:r>
      <w:r w:rsidRPr="00833EB5">
        <w:rPr>
          <w:sz w:val="16"/>
          <w:szCs w:val="16"/>
        </w:rPr>
        <w:tab/>
      </w:r>
      <w:r w:rsidRPr="00833EB5">
        <w:rPr>
          <w:sz w:val="16"/>
          <w:szCs w:val="16"/>
        </w:rPr>
        <w:tab/>
      </w:r>
      <w:r w:rsidRPr="00833EB5">
        <w:rPr>
          <w:sz w:val="16"/>
          <w:szCs w:val="16"/>
        </w:rPr>
        <w:tab/>
      </w:r>
      <w:r>
        <w:rPr>
          <w:sz w:val="16"/>
          <w:szCs w:val="16"/>
        </w:rPr>
        <w:t xml:space="preserve">      </w:t>
      </w:r>
      <w:r>
        <w:rPr>
          <w:sz w:val="16"/>
          <w:szCs w:val="16"/>
        </w:rPr>
        <w:tab/>
      </w:r>
      <w:r w:rsidRPr="00833EB5">
        <w:rPr>
          <w:sz w:val="16"/>
          <w:szCs w:val="16"/>
        </w:rPr>
        <w:tab/>
        <w:t>From Datasheet</w:t>
      </w:r>
    </w:p>
    <w:p w14:paraId="43BB5781" w14:textId="77777777" w:rsidR="00833EB5" w:rsidRDefault="00833EB5" w:rsidP="00833EB5">
      <w:pPr>
        <w:rPr>
          <w:szCs w:val="16"/>
        </w:rPr>
      </w:pPr>
      <w:r>
        <w:rPr>
          <w:szCs w:val="16"/>
        </w:rPr>
        <w:t xml:space="preserve">To fix this error we have simply rotated the part, so that </w:t>
      </w:r>
      <w:r w:rsidR="00B0304C">
        <w:rPr>
          <w:szCs w:val="16"/>
        </w:rPr>
        <w:t>pin 1 is connected to J5-1 and pin 2 is connected to J4-1.</w:t>
      </w:r>
    </w:p>
    <w:p w14:paraId="0518D5FF" w14:textId="77777777" w:rsidR="00B0304C" w:rsidRDefault="00B0304C" w:rsidP="00B0304C">
      <w:pPr>
        <w:pStyle w:val="Heading1"/>
      </w:pPr>
      <w:bookmarkStart w:id="0" w:name="_GoBack"/>
      <w:bookmarkEnd w:id="0"/>
      <w:r>
        <w:t>Error 2:</w:t>
      </w:r>
    </w:p>
    <w:p w14:paraId="24D63ADB" w14:textId="77777777" w:rsidR="00B0304C" w:rsidRDefault="00B0304C" w:rsidP="00B0304C">
      <w:r>
        <w:t>The next error was found during the construction of the button de-bounce section. The tactile switches have the pin connection shown in the bottom left figure, and the figure to the right is our PCB connections. The buttons have essentially been shorted to ground since the part was created incorrectly. We assume that the incorrect connections came from then the schematic symbol and the footprint were connected.</w:t>
      </w:r>
    </w:p>
    <w:p w14:paraId="499CA545" w14:textId="77777777" w:rsidR="00B0304C" w:rsidRDefault="00B0304C" w:rsidP="00B0304C">
      <w:pPr>
        <w:jc w:val="center"/>
      </w:pPr>
      <w:r>
        <w:rPr>
          <w:noProof/>
        </w:rPr>
        <w:drawing>
          <wp:inline distT="0" distB="0" distL="0" distR="0" wp14:anchorId="5665B9D4" wp14:editId="1796E5B1">
            <wp:extent cx="1522516" cy="1038314"/>
            <wp:effectExtent l="0" t="0" r="1905" b="3175"/>
            <wp:docPr id="4" name="Picture 4" descr="HD:Users:camerontribe:Desktop:Screen Shot 2014-11-14 at 10.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reen Shot 2014-11-14 at 10.26.2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3053" cy="1038681"/>
                    </a:xfrm>
                    <a:prstGeom prst="rect">
                      <a:avLst/>
                    </a:prstGeom>
                    <a:noFill/>
                    <a:ln>
                      <a:noFill/>
                    </a:ln>
                  </pic:spPr>
                </pic:pic>
              </a:graphicData>
            </a:graphic>
          </wp:inline>
        </w:drawing>
      </w:r>
      <w:r>
        <w:rPr>
          <w:noProof/>
        </w:rPr>
        <w:drawing>
          <wp:inline distT="0" distB="0" distL="0" distR="0" wp14:anchorId="12F66B74" wp14:editId="128504CE">
            <wp:extent cx="1477634" cy="1514540"/>
            <wp:effectExtent l="0" t="0" r="0" b="9525"/>
            <wp:docPr id="5" name="Picture 5" descr="HD:Users:camerontribe:Desktop:Screen Shot 2014-11-14 at 10.2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D:Users:camerontribe:Desktop:Screen Shot 2014-11-14 at 10.26.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1478163" cy="1515083"/>
                    </a:xfrm>
                    <a:prstGeom prst="rect">
                      <a:avLst/>
                    </a:prstGeom>
                    <a:noFill/>
                    <a:ln>
                      <a:noFill/>
                    </a:ln>
                  </pic:spPr>
                </pic:pic>
              </a:graphicData>
            </a:graphic>
          </wp:inline>
        </w:drawing>
      </w:r>
      <w:r>
        <w:rPr>
          <w:noProof/>
        </w:rPr>
        <w:drawing>
          <wp:inline distT="0" distB="0" distL="0" distR="0" wp14:anchorId="14160724" wp14:editId="2C1C9B50">
            <wp:extent cx="1687342" cy="1523436"/>
            <wp:effectExtent l="0" t="0" r="0" b="635"/>
            <wp:docPr id="6" name="Picture 6" descr="HD:Users:camerontribe:Desktop:Screen Shot 2014-11-14 at 10.2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reen Shot 2014-11-14 at 10.26.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7342" cy="1523436"/>
                    </a:xfrm>
                    <a:prstGeom prst="rect">
                      <a:avLst/>
                    </a:prstGeom>
                    <a:noFill/>
                    <a:ln>
                      <a:noFill/>
                    </a:ln>
                  </pic:spPr>
                </pic:pic>
              </a:graphicData>
            </a:graphic>
          </wp:inline>
        </w:drawing>
      </w:r>
    </w:p>
    <w:p w14:paraId="197D2D5F" w14:textId="77777777" w:rsidR="00B0304C" w:rsidRDefault="00B0304C" w:rsidP="00B0304C">
      <w:pPr>
        <w:jc w:val="center"/>
        <w:rPr>
          <w:sz w:val="16"/>
          <w:szCs w:val="16"/>
        </w:rPr>
      </w:pPr>
      <w:r>
        <w:rPr>
          <w:sz w:val="16"/>
          <w:szCs w:val="16"/>
        </w:rPr>
        <w:t>Datasheet</w:t>
      </w:r>
      <w:r>
        <w:rPr>
          <w:sz w:val="16"/>
          <w:szCs w:val="16"/>
        </w:rPr>
        <w:tab/>
      </w:r>
      <w:r>
        <w:rPr>
          <w:sz w:val="16"/>
          <w:szCs w:val="16"/>
        </w:rPr>
        <w:tab/>
      </w:r>
      <w:r>
        <w:rPr>
          <w:sz w:val="16"/>
          <w:szCs w:val="16"/>
        </w:rPr>
        <w:tab/>
        <w:t>Switch 1</w:t>
      </w:r>
      <w:r>
        <w:rPr>
          <w:sz w:val="16"/>
          <w:szCs w:val="16"/>
        </w:rPr>
        <w:tab/>
      </w:r>
      <w:r>
        <w:rPr>
          <w:sz w:val="16"/>
          <w:szCs w:val="16"/>
        </w:rPr>
        <w:tab/>
      </w:r>
      <w:r>
        <w:rPr>
          <w:sz w:val="16"/>
          <w:szCs w:val="16"/>
        </w:rPr>
        <w:tab/>
      </w:r>
      <w:r>
        <w:rPr>
          <w:sz w:val="16"/>
          <w:szCs w:val="16"/>
        </w:rPr>
        <w:tab/>
        <w:t>Switch 2</w:t>
      </w:r>
    </w:p>
    <w:p w14:paraId="72425F2A" w14:textId="77777777" w:rsidR="00B0304C" w:rsidRPr="00B0304C" w:rsidRDefault="00B0304C" w:rsidP="00B0304C">
      <w:pPr>
        <w:rPr>
          <w:sz w:val="24"/>
          <w:szCs w:val="24"/>
        </w:rPr>
      </w:pPr>
      <w:r>
        <w:rPr>
          <w:sz w:val="24"/>
          <w:szCs w:val="24"/>
        </w:rPr>
        <w:t xml:space="preserve">To fix this, we will cut off pins </w:t>
      </w:r>
      <w:r w:rsidR="00D96744">
        <w:rPr>
          <w:sz w:val="24"/>
          <w:szCs w:val="24"/>
        </w:rPr>
        <w:t>2 and 3 from Switch 1 and pins 1 and 4 from switch 2. This will remove the short and allow us avoid cutting traces.</w:t>
      </w:r>
    </w:p>
    <w:sectPr w:rsidR="00B0304C" w:rsidRPr="00B0304C"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5E"/>
    <w:rsid w:val="00026C9F"/>
    <w:rsid w:val="002E0951"/>
    <w:rsid w:val="00833EB5"/>
    <w:rsid w:val="009D745E"/>
    <w:rsid w:val="00B0304C"/>
    <w:rsid w:val="00BF3AF6"/>
    <w:rsid w:val="00D96744"/>
    <w:rsid w:val="00DB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14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5E"/>
    <w:pPr>
      <w:spacing w:after="180" w:line="274" w:lineRule="auto"/>
    </w:pPr>
    <w:rPr>
      <w:rFonts w:eastAsiaTheme="minorHAnsi"/>
      <w:sz w:val="22"/>
      <w:szCs w:val="22"/>
    </w:rPr>
  </w:style>
  <w:style w:type="paragraph" w:styleId="Heading1">
    <w:name w:val="heading 1"/>
    <w:basedOn w:val="Normal"/>
    <w:next w:val="Normal"/>
    <w:link w:val="Heading1Char"/>
    <w:uiPriority w:val="9"/>
    <w:qFormat/>
    <w:rsid w:val="00833EB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6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6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EB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33E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EB5"/>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D96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6744"/>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026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81451AABC2DA44BB411598821F13D1"/>
        <w:category>
          <w:name w:val="General"/>
          <w:gallery w:val="placeholder"/>
        </w:category>
        <w:types>
          <w:type w:val="bbPlcHdr"/>
        </w:types>
        <w:behaviors>
          <w:behavior w:val="content"/>
        </w:behaviors>
        <w:guid w:val="{E8F657AA-0D32-DC42-B738-F3937E55F1D8}"/>
      </w:docPartPr>
      <w:docPartBody>
        <w:p w:rsidR="001002A6" w:rsidRDefault="001002A6" w:rsidP="001002A6">
          <w:pPr>
            <w:pStyle w:val="8D81451AABC2DA44BB411598821F13D1"/>
          </w:pPr>
          <w:r>
            <w:rPr>
              <w:rFonts w:asciiTheme="majorHAnsi" w:eastAsiaTheme="majorEastAsia" w:hAnsiTheme="majorHAnsi" w:cstheme="majorBidi"/>
              <w:b/>
              <w:color w:val="365F91" w:themeColor="accent1" w:themeShade="BF"/>
              <w:sz w:val="48"/>
              <w:szCs w:val="48"/>
            </w:rPr>
            <w:t>[Document Title]</w:t>
          </w:r>
        </w:p>
      </w:docPartBody>
    </w:docPart>
    <w:docPart>
      <w:docPartPr>
        <w:name w:val="C598BF8AF0A08843A6C18AAED780CB45"/>
        <w:category>
          <w:name w:val="General"/>
          <w:gallery w:val="placeholder"/>
        </w:category>
        <w:types>
          <w:type w:val="bbPlcHdr"/>
        </w:types>
        <w:behaviors>
          <w:behavior w:val="content"/>
        </w:behaviors>
        <w:guid w:val="{35109285-05EC-B347-9B81-60890B726EDB}"/>
      </w:docPartPr>
      <w:docPartBody>
        <w:p w:rsidR="001002A6" w:rsidRDefault="001002A6" w:rsidP="001002A6">
          <w:pPr>
            <w:pStyle w:val="C598BF8AF0A08843A6C18AAED780CB45"/>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A6"/>
    <w:rsid w:val="00100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451AABC2DA44BB411598821F13D1">
    <w:name w:val="8D81451AABC2DA44BB411598821F13D1"/>
    <w:rsid w:val="001002A6"/>
  </w:style>
  <w:style w:type="paragraph" w:customStyle="1" w:styleId="C598BF8AF0A08843A6C18AAED780CB45">
    <w:name w:val="C598BF8AF0A08843A6C18AAED780CB45"/>
    <w:rsid w:val="001002A6"/>
  </w:style>
  <w:style w:type="paragraph" w:customStyle="1" w:styleId="A6EFD7C738304B4E8A56FC6EA963F274">
    <w:name w:val="A6EFD7C738304B4E8A56FC6EA963F274"/>
    <w:rsid w:val="00100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Words>
  <Characters>997</Characters>
  <Application>Microsoft Macintosh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PCB Errors</dc:title>
  <dc:subject/>
  <dc:creator>Cameron Tribe, Jaime Rodrigez, Travis Berger, Sean Koppenhafer</dc:creator>
  <cp:keywords/>
  <dc:description/>
  <cp:lastModifiedBy>Cameron Tribe</cp:lastModifiedBy>
  <cp:revision>2</cp:revision>
  <dcterms:created xsi:type="dcterms:W3CDTF">2014-11-15T07:03:00Z</dcterms:created>
  <dcterms:modified xsi:type="dcterms:W3CDTF">2014-11-15T07:03:00Z</dcterms:modified>
</cp:coreProperties>
</file>