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A2062" w14:textId="540380A6" w:rsidR="008816F5" w:rsidRPr="00080602" w:rsidRDefault="008816F5" w:rsidP="008816F5">
      <w:p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b/>
          <w:sz w:val="24"/>
        </w:rPr>
        <w:t xml:space="preserve">Investigar las siguientes preguntas para luego ser tomada una evaluación de conocimientos. </w:t>
      </w:r>
    </w:p>
    <w:p w14:paraId="5D894610" w14:textId="77777777" w:rsidR="008816F5" w:rsidRPr="00D379E8" w:rsidRDefault="008816F5" w:rsidP="008816F5">
      <w:pPr>
        <w:numPr>
          <w:ilvl w:val="0"/>
          <w:numId w:val="26"/>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Qué</w:t>
      </w:r>
      <w:proofErr w:type="spellEnd"/>
      <w:r w:rsidRPr="00D379E8">
        <w:rPr>
          <w:rFonts w:ascii="Times New Roman" w:eastAsia="Times New Roman" w:hAnsi="Times New Roman" w:cs="Times New Roman"/>
          <w:b/>
          <w:sz w:val="24"/>
          <w:lang w:val="en-US"/>
        </w:rPr>
        <w:t xml:space="preserve"> son </w:t>
      </w:r>
      <w:proofErr w:type="spellStart"/>
      <w:r w:rsidRPr="00D379E8">
        <w:rPr>
          <w:rFonts w:ascii="Times New Roman" w:eastAsia="Times New Roman" w:hAnsi="Times New Roman" w:cs="Times New Roman"/>
          <w:b/>
          <w:sz w:val="24"/>
          <w:lang w:val="en-US"/>
        </w:rPr>
        <w:t>los</w:t>
      </w:r>
      <w:proofErr w:type="spellEnd"/>
      <w:r w:rsidRPr="00D379E8">
        <w:rPr>
          <w:rFonts w:ascii="Times New Roman" w:eastAsia="Times New Roman" w:hAnsi="Times New Roman" w:cs="Times New Roman"/>
          <w:b/>
          <w:sz w:val="24"/>
          <w:lang w:val="en-US"/>
        </w:rPr>
        <w:t xml:space="preserve"> </w:t>
      </w:r>
      <w:proofErr w:type="spellStart"/>
      <w:r w:rsidRPr="00D379E8">
        <w:rPr>
          <w:rFonts w:ascii="Times New Roman" w:eastAsia="Times New Roman" w:hAnsi="Times New Roman" w:cs="Times New Roman"/>
          <w:b/>
          <w:sz w:val="24"/>
          <w:lang w:val="en-US"/>
        </w:rPr>
        <w:t>datos</w:t>
      </w:r>
      <w:proofErr w:type="spellEnd"/>
      <w:r w:rsidRPr="00D379E8">
        <w:rPr>
          <w:rFonts w:ascii="Times New Roman" w:eastAsia="Times New Roman" w:hAnsi="Times New Roman" w:cs="Times New Roman"/>
          <w:b/>
          <w:sz w:val="24"/>
          <w:lang w:val="en-US"/>
        </w:rPr>
        <w:t>?</w:t>
      </w:r>
    </w:p>
    <w:p w14:paraId="2E372972" w14:textId="38892074" w:rsidR="00080602" w:rsidRDefault="00080602" w:rsidP="00080602">
      <w:pPr>
        <w:spacing w:before="100" w:beforeAutospacing="1" w:after="100" w:afterAutospacing="1" w:line="240" w:lineRule="auto"/>
        <w:rPr>
          <w:rFonts w:ascii="Times New Roman" w:eastAsia="Times New Roman" w:hAnsi="Times New Roman" w:cs="Times New Roman"/>
          <w:sz w:val="24"/>
        </w:rPr>
      </w:pPr>
      <w:r w:rsidRPr="00080602">
        <w:rPr>
          <w:rFonts w:ascii="Times New Roman" w:eastAsia="Times New Roman" w:hAnsi="Times New Roman" w:cs="Times New Roman"/>
          <w:sz w:val="24"/>
        </w:rPr>
        <w:t>Un dato es una representación simbólica de un atributo o variable cuantitativa o cualitativa. Los datos describen hechos empíricos, sucesos y entidades</w:t>
      </w:r>
    </w:p>
    <w:p w14:paraId="70C87280" w14:textId="3889D4BC" w:rsidR="00080602" w:rsidRPr="008816F5" w:rsidRDefault="00080602" w:rsidP="00080602">
      <w:pPr>
        <w:spacing w:before="100" w:beforeAutospacing="1" w:after="100" w:afterAutospacing="1" w:line="240" w:lineRule="auto"/>
        <w:rPr>
          <w:rFonts w:ascii="Times New Roman" w:eastAsia="Times New Roman" w:hAnsi="Times New Roman" w:cs="Times New Roman"/>
          <w:bCs w:val="0"/>
          <w:sz w:val="24"/>
          <w:lang w:val="en-US"/>
        </w:rPr>
      </w:pPr>
      <w:r w:rsidRPr="00080602">
        <w:rPr>
          <w:rFonts w:ascii="Times New Roman" w:eastAsia="Times New Roman" w:hAnsi="Times New Roman" w:cs="Times New Roman"/>
          <w:bCs w:val="0"/>
          <w:sz w:val="24"/>
          <w:lang w:val="en-US"/>
        </w:rPr>
        <w:drawing>
          <wp:inline distT="0" distB="0" distL="0" distR="0" wp14:anchorId="1AB31574" wp14:editId="6965F198">
            <wp:extent cx="2296973" cy="1972642"/>
            <wp:effectExtent l="0" t="0" r="8255" b="8890"/>
            <wp:docPr id="182759408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94081" name="Imagen 1" descr="Interfaz de usuario gráfica, Texto, Aplicación&#10;&#10;Descripción generada automáticamente"/>
                    <pic:cNvPicPr/>
                  </pic:nvPicPr>
                  <pic:blipFill>
                    <a:blip r:embed="rId8"/>
                    <a:stretch>
                      <a:fillRect/>
                    </a:stretch>
                  </pic:blipFill>
                  <pic:spPr>
                    <a:xfrm>
                      <a:off x="0" y="0"/>
                      <a:ext cx="2299744" cy="1975021"/>
                    </a:xfrm>
                    <a:prstGeom prst="rect">
                      <a:avLst/>
                    </a:prstGeom>
                  </pic:spPr>
                </pic:pic>
              </a:graphicData>
            </a:graphic>
          </wp:inline>
        </w:drawing>
      </w:r>
    </w:p>
    <w:p w14:paraId="7651B451" w14:textId="45BA4B95"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Cs w:val="0"/>
          <w:sz w:val="24"/>
        </w:rPr>
      </w:pPr>
      <w:r w:rsidRPr="00D379E8">
        <w:rPr>
          <w:rFonts w:ascii="Times New Roman" w:eastAsia="Times New Roman" w:hAnsi="Times New Roman" w:cs="Times New Roman"/>
          <w:b/>
          <w:sz w:val="24"/>
        </w:rPr>
        <w:t>¿Qué es la Información?</w:t>
      </w:r>
      <w:r w:rsidR="00D379E8" w:rsidRPr="00D379E8">
        <w:rPr>
          <w:rFonts w:ascii="Times New Roman" w:eastAsia="Times New Roman" w:hAnsi="Times New Roman" w:cs="Times New Roman"/>
          <w:b/>
          <w:sz w:val="24"/>
        </w:rPr>
        <w:t xml:space="preserve"> </w:t>
      </w:r>
      <w:r w:rsidR="00D379E8" w:rsidRPr="00D379E8">
        <w:rPr>
          <w:rFonts w:ascii="Times New Roman" w:eastAsia="Times New Roman" w:hAnsi="Times New Roman" w:cs="Times New Roman"/>
          <w:b/>
          <w:sz w:val="24"/>
        </w:rPr>
        <w:t>¿Cuáles son las características de la información?</w:t>
      </w:r>
    </w:p>
    <w:p w14:paraId="6D83C149" w14:textId="7AD8362C" w:rsidR="00080602" w:rsidRDefault="00080602" w:rsidP="00080602">
      <w:pPr>
        <w:spacing w:before="100" w:beforeAutospacing="1" w:after="100" w:afterAutospacing="1" w:line="240" w:lineRule="auto"/>
        <w:rPr>
          <w:rFonts w:ascii="Times New Roman" w:eastAsia="Times New Roman" w:hAnsi="Times New Roman" w:cs="Times New Roman"/>
          <w:sz w:val="24"/>
        </w:rPr>
      </w:pPr>
      <w:r w:rsidRPr="00080602">
        <w:rPr>
          <w:rFonts w:ascii="Times New Roman" w:eastAsia="Times New Roman" w:hAnsi="Times New Roman" w:cs="Times New Roman"/>
          <w:sz w:val="24"/>
        </w:rPr>
        <w:t>Es un conjunto de datos procesados que pueden dar respuesta a una determinada interrogante.</w:t>
      </w:r>
    </w:p>
    <w:p w14:paraId="18DFCD72" w14:textId="3390B5C7" w:rsidR="00080602" w:rsidRPr="00080602" w:rsidRDefault="00080602" w:rsidP="00080602">
      <w:p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bCs w:val="0"/>
          <w:sz w:val="24"/>
        </w:rPr>
        <w:drawing>
          <wp:inline distT="0" distB="0" distL="0" distR="0" wp14:anchorId="519A5082" wp14:editId="3BD3CE3E">
            <wp:extent cx="2765145" cy="1620375"/>
            <wp:effectExtent l="0" t="0" r="0" b="0"/>
            <wp:docPr id="886671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71567" name="Imagen 1" descr="Texto&#10;&#10;Descripción generada automáticamente"/>
                    <pic:cNvPicPr/>
                  </pic:nvPicPr>
                  <pic:blipFill>
                    <a:blip r:embed="rId9"/>
                    <a:stretch>
                      <a:fillRect/>
                    </a:stretch>
                  </pic:blipFill>
                  <pic:spPr>
                    <a:xfrm>
                      <a:off x="0" y="0"/>
                      <a:ext cx="2774001" cy="1625565"/>
                    </a:xfrm>
                    <a:prstGeom prst="rect">
                      <a:avLst/>
                    </a:prstGeom>
                  </pic:spPr>
                </pic:pic>
              </a:graphicData>
            </a:graphic>
          </wp:inline>
        </w:drawing>
      </w:r>
    </w:p>
    <w:p w14:paraId="323E0057"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t>¿Qué son las bases de datos?</w:t>
      </w:r>
    </w:p>
    <w:p w14:paraId="04ED263A" w14:textId="3B2181FE" w:rsidR="00080602" w:rsidRDefault="00080602" w:rsidP="00080602">
      <w:pPr>
        <w:spacing w:before="100" w:beforeAutospacing="1" w:after="100" w:afterAutospacing="1" w:line="240" w:lineRule="auto"/>
        <w:rPr>
          <w:rFonts w:ascii="Times New Roman" w:eastAsia="Times New Roman" w:hAnsi="Times New Roman" w:cs="Times New Roman"/>
          <w:sz w:val="24"/>
        </w:rPr>
      </w:pPr>
      <w:r w:rsidRPr="00080602">
        <w:rPr>
          <w:rFonts w:ascii="Times New Roman" w:eastAsia="Times New Roman" w:hAnsi="Times New Roman" w:cs="Times New Roman"/>
          <w:sz w:val="24"/>
        </w:rPr>
        <w:t>Es un conjunto de datos de un mismo contexto almacenados de manera sistemática para su posterior utilización</w:t>
      </w:r>
    </w:p>
    <w:p w14:paraId="4334723D" w14:textId="67231133" w:rsidR="00080602" w:rsidRDefault="00080602" w:rsidP="00080602">
      <w:p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bCs w:val="0"/>
          <w:sz w:val="24"/>
        </w:rPr>
        <w:drawing>
          <wp:inline distT="0" distB="0" distL="0" distR="0" wp14:anchorId="79A20047" wp14:editId="3F973758">
            <wp:extent cx="6400800" cy="1195705"/>
            <wp:effectExtent l="0" t="0" r="0" b="4445"/>
            <wp:docPr id="363461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61640" name="Imagen 1" descr="Texto&#10;&#10;Descripción generada automáticamente"/>
                    <pic:cNvPicPr/>
                  </pic:nvPicPr>
                  <pic:blipFill>
                    <a:blip r:embed="rId10"/>
                    <a:stretch>
                      <a:fillRect/>
                    </a:stretch>
                  </pic:blipFill>
                  <pic:spPr>
                    <a:xfrm>
                      <a:off x="0" y="0"/>
                      <a:ext cx="6400800" cy="1195705"/>
                    </a:xfrm>
                    <a:prstGeom prst="rect">
                      <a:avLst/>
                    </a:prstGeom>
                  </pic:spPr>
                </pic:pic>
              </a:graphicData>
            </a:graphic>
          </wp:inline>
        </w:drawing>
      </w:r>
    </w:p>
    <w:p w14:paraId="4757BA21" w14:textId="77777777" w:rsidR="00080602" w:rsidRDefault="00080602">
      <w:pPr>
        <w:rPr>
          <w:rFonts w:ascii="Times New Roman" w:eastAsia="Times New Roman" w:hAnsi="Times New Roman" w:cs="Times New Roman"/>
          <w:bCs w:val="0"/>
          <w:sz w:val="24"/>
        </w:rPr>
      </w:pPr>
      <w:r>
        <w:rPr>
          <w:rFonts w:ascii="Times New Roman" w:eastAsia="Times New Roman" w:hAnsi="Times New Roman" w:cs="Times New Roman"/>
          <w:bCs w:val="0"/>
          <w:sz w:val="24"/>
        </w:rPr>
        <w:br w:type="page"/>
      </w:r>
    </w:p>
    <w:p w14:paraId="030B64B4" w14:textId="77777777" w:rsidR="00080602" w:rsidRPr="00080602" w:rsidRDefault="00080602" w:rsidP="00080602">
      <w:pPr>
        <w:spacing w:before="100" w:beforeAutospacing="1" w:after="100" w:afterAutospacing="1" w:line="240" w:lineRule="auto"/>
        <w:rPr>
          <w:rFonts w:ascii="Times New Roman" w:eastAsia="Times New Roman" w:hAnsi="Times New Roman" w:cs="Times New Roman"/>
          <w:bCs w:val="0"/>
          <w:sz w:val="24"/>
        </w:rPr>
      </w:pPr>
    </w:p>
    <w:p w14:paraId="291DB6DC" w14:textId="094C9EE7" w:rsidR="00080602"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Características</w:t>
      </w:r>
      <w:proofErr w:type="spellEnd"/>
      <w:r w:rsidRPr="00D379E8">
        <w:rPr>
          <w:rFonts w:ascii="Times New Roman" w:eastAsia="Times New Roman" w:hAnsi="Times New Roman" w:cs="Times New Roman"/>
          <w:b/>
          <w:sz w:val="24"/>
          <w:lang w:val="en-US"/>
        </w:rPr>
        <w:t xml:space="preserve"> de las DB?</w:t>
      </w:r>
    </w:p>
    <w:p w14:paraId="43F4CEC6" w14:textId="322289C0"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lang w:val="en-US"/>
        </w:rPr>
      </w:pPr>
      <w:r w:rsidRPr="00080602">
        <w:rPr>
          <w:rFonts w:ascii="Times New Roman" w:eastAsia="Times New Roman" w:hAnsi="Times New Roman" w:cs="Times New Roman"/>
          <w:sz w:val="24"/>
        </w:rPr>
        <w:t>Independencia de los datos</w:t>
      </w:r>
    </w:p>
    <w:p w14:paraId="14A6194A" w14:textId="4DDEA604"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Pr>
          <w:rFonts w:ascii="Times New Roman" w:eastAsia="Times New Roman" w:hAnsi="Times New Roman" w:cs="Times New Roman"/>
          <w:sz w:val="24"/>
        </w:rPr>
        <w:t>S</w:t>
      </w:r>
      <w:r w:rsidRPr="00080602">
        <w:rPr>
          <w:rFonts w:ascii="Times New Roman" w:eastAsia="Times New Roman" w:hAnsi="Times New Roman" w:cs="Times New Roman"/>
          <w:sz w:val="24"/>
        </w:rPr>
        <w:t>eguridad de acceso y auditoria</w:t>
      </w:r>
    </w:p>
    <w:p w14:paraId="1F23578C" w14:textId="3492F040"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Reducción de la redundancia</w:t>
      </w:r>
    </w:p>
    <w:p w14:paraId="0042D228" w14:textId="3421F88D"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Acceso concurrente por parte de múltiples usuarios</w:t>
      </w:r>
    </w:p>
    <w:p w14:paraId="3FD27A5E" w14:textId="21C24581"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Integridad de los datos</w:t>
      </w:r>
    </w:p>
    <w:p w14:paraId="6538D106" w14:textId="3EBEAD6C"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Consultas complejas optimizadas</w:t>
      </w:r>
    </w:p>
    <w:p w14:paraId="6CA949DD" w14:textId="5CC94776"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Acceso a través de lenguajes de programación estándar</w:t>
      </w:r>
    </w:p>
    <w:p w14:paraId="6B069B8F" w14:textId="53080D25"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Soporte para control de transacciones y recuperación de fallas</w:t>
      </w:r>
    </w:p>
    <w:p w14:paraId="4852B162" w14:textId="74EC09A7" w:rsidR="00080602" w:rsidRP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sz w:val="24"/>
        </w:rPr>
        <w:t>Independencia del hardware</w:t>
      </w:r>
    </w:p>
    <w:p w14:paraId="452A364B" w14:textId="77777777" w:rsidR="00080602" w:rsidRPr="00080602" w:rsidRDefault="00080602" w:rsidP="00080602">
      <w:pPr>
        <w:spacing w:before="100" w:beforeAutospacing="1" w:after="100" w:afterAutospacing="1" w:line="240" w:lineRule="auto"/>
        <w:ind w:left="1440"/>
        <w:rPr>
          <w:rFonts w:ascii="Times New Roman" w:eastAsia="Times New Roman" w:hAnsi="Times New Roman" w:cs="Times New Roman"/>
          <w:bCs w:val="0"/>
          <w:sz w:val="24"/>
        </w:rPr>
      </w:pPr>
    </w:p>
    <w:p w14:paraId="02728EC6"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t>¿Cuáles son las ventajas y desventajas de las BD?</w:t>
      </w:r>
    </w:p>
    <w:p w14:paraId="03F6598A" w14:textId="77777777" w:rsid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Pr>
          <w:rFonts w:ascii="Times New Roman" w:eastAsia="Times New Roman" w:hAnsi="Times New Roman" w:cs="Times New Roman"/>
          <w:bCs w:val="0"/>
          <w:sz w:val="24"/>
        </w:rPr>
        <w:t xml:space="preserve">Ventajas: </w:t>
      </w:r>
    </w:p>
    <w:p w14:paraId="6C41C4AC" w14:textId="44FD7E3D" w:rsidR="00080602" w:rsidRDefault="00080602" w:rsidP="00080602">
      <w:p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bCs w:val="0"/>
          <w:sz w:val="24"/>
        </w:rPr>
        <w:drawing>
          <wp:inline distT="0" distB="0" distL="0" distR="0" wp14:anchorId="4BE0C7E5" wp14:editId="6857E756">
            <wp:extent cx="6400800" cy="1290320"/>
            <wp:effectExtent l="0" t="0" r="0" b="5080"/>
            <wp:docPr id="11787507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50794" name="Imagen 1" descr="Interfaz de usuario gráfica, Aplicación&#10;&#10;Descripción generada automáticamente"/>
                    <pic:cNvPicPr/>
                  </pic:nvPicPr>
                  <pic:blipFill>
                    <a:blip r:embed="rId11"/>
                    <a:stretch>
                      <a:fillRect/>
                    </a:stretch>
                  </pic:blipFill>
                  <pic:spPr>
                    <a:xfrm>
                      <a:off x="0" y="0"/>
                      <a:ext cx="6400800" cy="1290320"/>
                    </a:xfrm>
                    <a:prstGeom prst="rect">
                      <a:avLst/>
                    </a:prstGeom>
                  </pic:spPr>
                </pic:pic>
              </a:graphicData>
            </a:graphic>
          </wp:inline>
        </w:drawing>
      </w:r>
    </w:p>
    <w:p w14:paraId="079F5843" w14:textId="7F23EF97" w:rsidR="00080602" w:rsidRDefault="00080602" w:rsidP="00D379E8">
      <w:pPr>
        <w:numPr>
          <w:ilvl w:val="1"/>
          <w:numId w:val="27"/>
        </w:numPr>
        <w:spacing w:before="100" w:beforeAutospacing="1" w:after="100" w:afterAutospacing="1" w:line="240" w:lineRule="auto"/>
        <w:rPr>
          <w:rFonts w:ascii="Times New Roman" w:eastAsia="Times New Roman" w:hAnsi="Times New Roman" w:cs="Times New Roman"/>
          <w:bCs w:val="0"/>
          <w:sz w:val="24"/>
        </w:rPr>
      </w:pPr>
      <w:r>
        <w:rPr>
          <w:rFonts w:ascii="Times New Roman" w:eastAsia="Times New Roman" w:hAnsi="Times New Roman" w:cs="Times New Roman"/>
          <w:bCs w:val="0"/>
          <w:sz w:val="24"/>
        </w:rPr>
        <w:t>Desventajas:</w:t>
      </w:r>
    </w:p>
    <w:p w14:paraId="7528CFB5" w14:textId="7DBC101A" w:rsidR="00080602" w:rsidRDefault="00080602" w:rsidP="00080602">
      <w:pPr>
        <w:spacing w:before="100" w:beforeAutospacing="1" w:after="100" w:afterAutospacing="1" w:line="240" w:lineRule="auto"/>
        <w:rPr>
          <w:rFonts w:ascii="Times New Roman" w:eastAsia="Times New Roman" w:hAnsi="Times New Roman" w:cs="Times New Roman"/>
          <w:bCs w:val="0"/>
          <w:sz w:val="24"/>
        </w:rPr>
      </w:pPr>
      <w:r w:rsidRPr="00080602">
        <w:rPr>
          <w:rFonts w:ascii="Times New Roman" w:eastAsia="Times New Roman" w:hAnsi="Times New Roman" w:cs="Times New Roman"/>
          <w:bCs w:val="0"/>
          <w:sz w:val="24"/>
        </w:rPr>
        <w:drawing>
          <wp:inline distT="0" distB="0" distL="0" distR="0" wp14:anchorId="32C2BF2A" wp14:editId="2261DF09">
            <wp:extent cx="6400800" cy="1570355"/>
            <wp:effectExtent l="0" t="0" r="0" b="0"/>
            <wp:docPr id="33875005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0056" name="Imagen 1" descr="Imagen que contiene Interfaz de usuario gráfica&#10;&#10;Descripción generada automáticamente"/>
                    <pic:cNvPicPr/>
                  </pic:nvPicPr>
                  <pic:blipFill>
                    <a:blip r:embed="rId12"/>
                    <a:stretch>
                      <a:fillRect/>
                    </a:stretch>
                  </pic:blipFill>
                  <pic:spPr>
                    <a:xfrm>
                      <a:off x="0" y="0"/>
                      <a:ext cx="6400800" cy="1570355"/>
                    </a:xfrm>
                    <a:prstGeom prst="rect">
                      <a:avLst/>
                    </a:prstGeom>
                  </pic:spPr>
                </pic:pic>
              </a:graphicData>
            </a:graphic>
          </wp:inline>
        </w:drawing>
      </w:r>
    </w:p>
    <w:p w14:paraId="48FD7600" w14:textId="633BD778" w:rsidR="00D379E8" w:rsidRDefault="00D379E8">
      <w:pPr>
        <w:rPr>
          <w:rFonts w:ascii="Times New Roman" w:eastAsia="Times New Roman" w:hAnsi="Times New Roman" w:cs="Times New Roman"/>
          <w:bCs w:val="0"/>
          <w:sz w:val="24"/>
        </w:rPr>
      </w:pPr>
      <w:r>
        <w:rPr>
          <w:rFonts w:ascii="Times New Roman" w:eastAsia="Times New Roman" w:hAnsi="Times New Roman" w:cs="Times New Roman"/>
          <w:bCs w:val="0"/>
          <w:sz w:val="24"/>
        </w:rPr>
        <w:br w:type="page"/>
      </w:r>
    </w:p>
    <w:p w14:paraId="09C609D6" w14:textId="77777777" w:rsidR="00080602" w:rsidRPr="00080602" w:rsidRDefault="00080602" w:rsidP="00080602">
      <w:pPr>
        <w:spacing w:before="100" w:beforeAutospacing="1" w:after="100" w:afterAutospacing="1" w:line="240" w:lineRule="auto"/>
        <w:rPr>
          <w:rFonts w:ascii="Times New Roman" w:eastAsia="Times New Roman" w:hAnsi="Times New Roman" w:cs="Times New Roman"/>
          <w:bCs w:val="0"/>
          <w:sz w:val="24"/>
        </w:rPr>
      </w:pPr>
    </w:p>
    <w:p w14:paraId="7FDBEF7C"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Qué</w:t>
      </w:r>
      <w:proofErr w:type="spellEnd"/>
      <w:r w:rsidRPr="00D379E8">
        <w:rPr>
          <w:rFonts w:ascii="Times New Roman" w:eastAsia="Times New Roman" w:hAnsi="Times New Roman" w:cs="Times New Roman"/>
          <w:b/>
          <w:sz w:val="24"/>
          <w:lang w:val="en-US"/>
        </w:rPr>
        <w:t xml:space="preserve"> es </w:t>
      </w:r>
      <w:proofErr w:type="gramStart"/>
      <w:r w:rsidRPr="00D379E8">
        <w:rPr>
          <w:rFonts w:ascii="Times New Roman" w:eastAsia="Times New Roman" w:hAnsi="Times New Roman" w:cs="Times New Roman"/>
          <w:b/>
          <w:sz w:val="24"/>
          <w:lang w:val="en-US"/>
        </w:rPr>
        <w:t>un DBA</w:t>
      </w:r>
      <w:proofErr w:type="gramEnd"/>
      <w:r w:rsidRPr="00D379E8">
        <w:rPr>
          <w:rFonts w:ascii="Times New Roman" w:eastAsia="Times New Roman" w:hAnsi="Times New Roman" w:cs="Times New Roman"/>
          <w:b/>
          <w:sz w:val="24"/>
          <w:lang w:val="en-US"/>
        </w:rPr>
        <w:t>?</w:t>
      </w:r>
    </w:p>
    <w:p w14:paraId="061A8BAC" w14:textId="3207B0A7" w:rsidR="00976E33" w:rsidRPr="008816F5" w:rsidRDefault="00976E33" w:rsidP="00976E33">
      <w:pPr>
        <w:spacing w:before="100" w:beforeAutospacing="1" w:after="100" w:afterAutospacing="1" w:line="240" w:lineRule="auto"/>
        <w:ind w:left="720"/>
        <w:rPr>
          <w:rFonts w:ascii="Times New Roman" w:eastAsia="Times New Roman" w:hAnsi="Times New Roman" w:cs="Times New Roman"/>
          <w:bCs w:val="0"/>
          <w:sz w:val="24"/>
          <w:lang w:val="en-US"/>
        </w:rPr>
      </w:pPr>
      <w:r w:rsidRPr="00976E33">
        <w:rPr>
          <w:rFonts w:ascii="Times New Roman" w:eastAsia="Times New Roman" w:hAnsi="Times New Roman" w:cs="Times New Roman"/>
          <w:bCs w:val="0"/>
          <w:sz w:val="24"/>
          <w:lang w:val="en-US"/>
        </w:rPr>
        <w:drawing>
          <wp:inline distT="0" distB="0" distL="0" distR="0" wp14:anchorId="6C10D6B9" wp14:editId="5D0A722A">
            <wp:extent cx="4495800" cy="1743075"/>
            <wp:effectExtent l="0" t="0" r="0" b="9525"/>
            <wp:docPr id="1719816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6166" name=""/>
                    <pic:cNvPicPr/>
                  </pic:nvPicPr>
                  <pic:blipFill>
                    <a:blip r:embed="rId13"/>
                    <a:stretch>
                      <a:fillRect/>
                    </a:stretch>
                  </pic:blipFill>
                  <pic:spPr>
                    <a:xfrm>
                      <a:off x="0" y="0"/>
                      <a:ext cx="4495800" cy="1743075"/>
                    </a:xfrm>
                    <a:prstGeom prst="rect">
                      <a:avLst/>
                    </a:prstGeom>
                  </pic:spPr>
                </pic:pic>
              </a:graphicData>
            </a:graphic>
          </wp:inline>
        </w:drawing>
      </w:r>
    </w:p>
    <w:p w14:paraId="337F52AC"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Cuáles</w:t>
      </w:r>
      <w:proofErr w:type="spellEnd"/>
      <w:r w:rsidRPr="00D379E8">
        <w:rPr>
          <w:rFonts w:ascii="Times New Roman" w:eastAsia="Times New Roman" w:hAnsi="Times New Roman" w:cs="Times New Roman"/>
          <w:b/>
          <w:sz w:val="24"/>
          <w:lang w:val="en-US"/>
        </w:rPr>
        <w:t xml:space="preserve"> son sus </w:t>
      </w:r>
      <w:proofErr w:type="spellStart"/>
      <w:r w:rsidRPr="00D379E8">
        <w:rPr>
          <w:rFonts w:ascii="Times New Roman" w:eastAsia="Times New Roman" w:hAnsi="Times New Roman" w:cs="Times New Roman"/>
          <w:b/>
          <w:sz w:val="24"/>
          <w:lang w:val="en-US"/>
        </w:rPr>
        <w:t>responsabilidades</w:t>
      </w:r>
      <w:proofErr w:type="spellEnd"/>
      <w:r w:rsidRPr="00D379E8">
        <w:rPr>
          <w:rFonts w:ascii="Times New Roman" w:eastAsia="Times New Roman" w:hAnsi="Times New Roman" w:cs="Times New Roman"/>
          <w:b/>
          <w:sz w:val="24"/>
          <w:lang w:val="en-US"/>
        </w:rPr>
        <w:t>?</w:t>
      </w:r>
    </w:p>
    <w:p w14:paraId="1A4DBED8" w14:textId="3E822D9C" w:rsidR="00976E33" w:rsidRPr="008816F5" w:rsidRDefault="00976E33" w:rsidP="00976E33">
      <w:pPr>
        <w:spacing w:before="100" w:beforeAutospacing="1" w:after="100" w:afterAutospacing="1" w:line="240" w:lineRule="auto"/>
        <w:ind w:left="720"/>
        <w:rPr>
          <w:rFonts w:ascii="Times New Roman" w:eastAsia="Times New Roman" w:hAnsi="Times New Roman" w:cs="Times New Roman"/>
          <w:bCs w:val="0"/>
          <w:sz w:val="24"/>
          <w:lang w:val="en-US"/>
        </w:rPr>
      </w:pPr>
      <w:r w:rsidRPr="00976E33">
        <w:rPr>
          <w:rFonts w:ascii="Times New Roman" w:eastAsia="Times New Roman" w:hAnsi="Times New Roman" w:cs="Times New Roman"/>
          <w:bCs w:val="0"/>
          <w:sz w:val="24"/>
          <w:lang w:val="en-US"/>
        </w:rPr>
        <w:drawing>
          <wp:inline distT="0" distB="0" distL="0" distR="0" wp14:anchorId="231C8ABF" wp14:editId="3C60037A">
            <wp:extent cx="3686175" cy="5353050"/>
            <wp:effectExtent l="0" t="0" r="9525" b="0"/>
            <wp:docPr id="1679908479"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08479" name="Imagen 1" descr="Captura de pantalla de un celular con letras&#10;&#10;Descripción generada automáticamente"/>
                    <pic:cNvPicPr/>
                  </pic:nvPicPr>
                  <pic:blipFill>
                    <a:blip r:embed="rId14"/>
                    <a:stretch>
                      <a:fillRect/>
                    </a:stretch>
                  </pic:blipFill>
                  <pic:spPr>
                    <a:xfrm>
                      <a:off x="0" y="0"/>
                      <a:ext cx="3686175" cy="5353050"/>
                    </a:xfrm>
                    <a:prstGeom prst="rect">
                      <a:avLst/>
                    </a:prstGeom>
                  </pic:spPr>
                </pic:pic>
              </a:graphicData>
            </a:graphic>
          </wp:inline>
        </w:drawing>
      </w:r>
    </w:p>
    <w:p w14:paraId="36936D2C"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lastRenderedPageBreak/>
        <w:t>¿A qué se refiere el concepto de Integridad?</w:t>
      </w:r>
    </w:p>
    <w:p w14:paraId="3C6F576F" w14:textId="12599873" w:rsidR="0046194E" w:rsidRPr="00080602" w:rsidRDefault="0046194E" w:rsidP="0046194E">
      <w:pPr>
        <w:spacing w:before="100" w:beforeAutospacing="1" w:after="100" w:afterAutospacing="1" w:line="240" w:lineRule="auto"/>
        <w:ind w:left="720"/>
        <w:rPr>
          <w:rFonts w:ascii="Times New Roman" w:eastAsia="Times New Roman" w:hAnsi="Times New Roman" w:cs="Times New Roman"/>
          <w:bCs w:val="0"/>
          <w:sz w:val="24"/>
        </w:rPr>
      </w:pPr>
      <w:r w:rsidRPr="0046194E">
        <w:rPr>
          <w:rFonts w:ascii="Times New Roman" w:eastAsia="Times New Roman" w:hAnsi="Times New Roman" w:cs="Times New Roman"/>
          <w:sz w:val="24"/>
        </w:rPr>
        <w:t>es la </w:t>
      </w:r>
      <w:r w:rsidRPr="0046194E">
        <w:rPr>
          <w:rFonts w:ascii="Times New Roman" w:eastAsia="Times New Roman" w:hAnsi="Times New Roman" w:cs="Times New Roman"/>
          <w:b/>
          <w:bCs w:val="0"/>
          <w:sz w:val="24"/>
        </w:rPr>
        <w:t>completitud, exactitud y coherencia de los datos a lo largo de todo su ciclo de vida.</w:t>
      </w:r>
    </w:p>
    <w:p w14:paraId="50CFFEE9"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t>¿A qué se refiere el Performance?</w:t>
      </w:r>
    </w:p>
    <w:p w14:paraId="04DFEF17" w14:textId="417BB1E5" w:rsidR="0046194E" w:rsidRPr="00080602" w:rsidRDefault="0046194E" w:rsidP="0046194E">
      <w:pPr>
        <w:spacing w:before="100" w:beforeAutospacing="1" w:after="100" w:afterAutospacing="1" w:line="240" w:lineRule="auto"/>
        <w:ind w:left="720"/>
        <w:rPr>
          <w:rFonts w:ascii="Times New Roman" w:eastAsia="Times New Roman" w:hAnsi="Times New Roman" w:cs="Times New Roman"/>
          <w:bCs w:val="0"/>
          <w:sz w:val="24"/>
        </w:rPr>
      </w:pPr>
      <w:r w:rsidRPr="0046194E">
        <w:rPr>
          <w:rFonts w:ascii="Times New Roman" w:eastAsia="Times New Roman" w:hAnsi="Times New Roman" w:cs="Times New Roman"/>
          <w:sz w:val="24"/>
        </w:rPr>
        <w:t>es la velocidad de carga o a la potencia de cálculo de un servidor: la velocidad a la que se transmiten los datos del servidor al cliente.</w:t>
      </w:r>
    </w:p>
    <w:p w14:paraId="567306E3"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Qué</w:t>
      </w:r>
      <w:proofErr w:type="spellEnd"/>
      <w:r w:rsidRPr="00D379E8">
        <w:rPr>
          <w:rFonts w:ascii="Times New Roman" w:eastAsia="Times New Roman" w:hAnsi="Times New Roman" w:cs="Times New Roman"/>
          <w:b/>
          <w:sz w:val="24"/>
          <w:lang w:val="en-US"/>
        </w:rPr>
        <w:t xml:space="preserve"> es </w:t>
      </w:r>
      <w:proofErr w:type="spellStart"/>
      <w:r w:rsidRPr="00D379E8">
        <w:rPr>
          <w:rFonts w:ascii="Times New Roman" w:eastAsia="Times New Roman" w:hAnsi="Times New Roman" w:cs="Times New Roman"/>
          <w:b/>
          <w:sz w:val="24"/>
          <w:lang w:val="en-US"/>
        </w:rPr>
        <w:t>el</w:t>
      </w:r>
      <w:proofErr w:type="spellEnd"/>
      <w:r w:rsidRPr="00D379E8">
        <w:rPr>
          <w:rFonts w:ascii="Times New Roman" w:eastAsia="Times New Roman" w:hAnsi="Times New Roman" w:cs="Times New Roman"/>
          <w:b/>
          <w:sz w:val="24"/>
          <w:lang w:val="en-US"/>
        </w:rPr>
        <w:t xml:space="preserve"> SQL? </w:t>
      </w:r>
    </w:p>
    <w:p w14:paraId="15DC0EEE" w14:textId="77777777" w:rsidR="008816F5" w:rsidRPr="008816F5" w:rsidRDefault="008816F5" w:rsidP="00D379E8">
      <w:pPr>
        <w:numPr>
          <w:ilvl w:val="1"/>
          <w:numId w:val="27"/>
        </w:numPr>
        <w:spacing w:before="100" w:beforeAutospacing="1" w:after="100" w:afterAutospacing="1" w:line="240" w:lineRule="auto"/>
        <w:rPr>
          <w:rFonts w:ascii="Times New Roman" w:eastAsia="Times New Roman" w:hAnsi="Times New Roman" w:cs="Times New Roman"/>
          <w:bCs w:val="0"/>
          <w:sz w:val="24"/>
          <w:lang w:val="en-US"/>
        </w:rPr>
      </w:pPr>
      <w:r w:rsidRPr="008816F5">
        <w:rPr>
          <w:rFonts w:ascii="Times New Roman" w:eastAsia="Times New Roman" w:hAnsi="Times New Roman" w:cs="Times New Roman"/>
          <w:b/>
          <w:sz w:val="24"/>
          <w:lang w:val="en-US"/>
        </w:rPr>
        <w:t>DDL</w:t>
      </w:r>
      <w:r w:rsidRPr="008816F5">
        <w:rPr>
          <w:rFonts w:ascii="Times New Roman" w:eastAsia="Times New Roman" w:hAnsi="Times New Roman" w:cs="Times New Roman"/>
          <w:bCs w:val="0"/>
          <w:sz w:val="24"/>
          <w:lang w:val="en-US"/>
        </w:rPr>
        <w:t>- Data Definition Language,</w:t>
      </w:r>
    </w:p>
    <w:p w14:paraId="3635797B" w14:textId="77777777" w:rsidR="008816F5" w:rsidRPr="008816F5" w:rsidRDefault="008816F5" w:rsidP="00D379E8">
      <w:pPr>
        <w:numPr>
          <w:ilvl w:val="1"/>
          <w:numId w:val="27"/>
        </w:numPr>
        <w:spacing w:before="100" w:beforeAutospacing="1" w:after="100" w:afterAutospacing="1" w:line="240" w:lineRule="auto"/>
        <w:rPr>
          <w:rFonts w:ascii="Times New Roman" w:eastAsia="Times New Roman" w:hAnsi="Times New Roman" w:cs="Times New Roman"/>
          <w:bCs w:val="0"/>
          <w:sz w:val="24"/>
          <w:lang w:val="en-US"/>
        </w:rPr>
      </w:pPr>
      <w:r w:rsidRPr="008816F5">
        <w:rPr>
          <w:rFonts w:ascii="Times New Roman" w:eastAsia="Times New Roman" w:hAnsi="Times New Roman" w:cs="Times New Roman"/>
          <w:b/>
          <w:sz w:val="24"/>
          <w:lang w:val="en-US"/>
        </w:rPr>
        <w:t>DML</w:t>
      </w:r>
      <w:r w:rsidRPr="008816F5">
        <w:rPr>
          <w:rFonts w:ascii="Times New Roman" w:eastAsia="Times New Roman" w:hAnsi="Times New Roman" w:cs="Times New Roman"/>
          <w:bCs w:val="0"/>
          <w:sz w:val="24"/>
          <w:lang w:val="en-US"/>
        </w:rPr>
        <w:t>-Data Manipulate Language,</w:t>
      </w:r>
    </w:p>
    <w:p w14:paraId="3C82464A" w14:textId="77777777" w:rsidR="008816F5" w:rsidRPr="008816F5" w:rsidRDefault="008816F5" w:rsidP="00D379E8">
      <w:pPr>
        <w:numPr>
          <w:ilvl w:val="1"/>
          <w:numId w:val="27"/>
        </w:numPr>
        <w:spacing w:before="100" w:beforeAutospacing="1" w:after="100" w:afterAutospacing="1" w:line="240" w:lineRule="auto"/>
        <w:rPr>
          <w:rFonts w:ascii="Times New Roman" w:eastAsia="Times New Roman" w:hAnsi="Times New Roman" w:cs="Times New Roman"/>
          <w:bCs w:val="0"/>
          <w:sz w:val="24"/>
          <w:lang w:val="en-US"/>
        </w:rPr>
      </w:pPr>
      <w:r w:rsidRPr="008816F5">
        <w:rPr>
          <w:rFonts w:ascii="Times New Roman" w:eastAsia="Times New Roman" w:hAnsi="Times New Roman" w:cs="Times New Roman"/>
          <w:b/>
          <w:sz w:val="24"/>
          <w:lang w:val="en-US"/>
        </w:rPr>
        <w:t>DCL</w:t>
      </w:r>
      <w:r w:rsidRPr="008816F5">
        <w:rPr>
          <w:rFonts w:ascii="Times New Roman" w:eastAsia="Times New Roman" w:hAnsi="Times New Roman" w:cs="Times New Roman"/>
          <w:bCs w:val="0"/>
          <w:sz w:val="24"/>
          <w:lang w:val="en-US"/>
        </w:rPr>
        <w:t>-Data Control Language,</w:t>
      </w:r>
    </w:p>
    <w:p w14:paraId="6CCF6038" w14:textId="77777777" w:rsidR="008816F5" w:rsidRDefault="008816F5" w:rsidP="00D379E8">
      <w:pPr>
        <w:numPr>
          <w:ilvl w:val="1"/>
          <w:numId w:val="27"/>
        </w:numPr>
        <w:spacing w:before="100" w:beforeAutospacing="1" w:after="100" w:afterAutospacing="1" w:line="240" w:lineRule="auto"/>
        <w:rPr>
          <w:rFonts w:ascii="Times New Roman" w:eastAsia="Times New Roman" w:hAnsi="Times New Roman" w:cs="Times New Roman"/>
          <w:bCs w:val="0"/>
          <w:sz w:val="24"/>
          <w:lang w:val="en-US"/>
        </w:rPr>
      </w:pPr>
      <w:r w:rsidRPr="008816F5">
        <w:rPr>
          <w:rFonts w:ascii="Times New Roman" w:eastAsia="Times New Roman" w:hAnsi="Times New Roman" w:cs="Times New Roman"/>
          <w:b/>
          <w:sz w:val="24"/>
          <w:lang w:val="en-US"/>
        </w:rPr>
        <w:t>TCL</w:t>
      </w:r>
      <w:r w:rsidRPr="008816F5">
        <w:rPr>
          <w:rFonts w:ascii="Times New Roman" w:eastAsia="Times New Roman" w:hAnsi="Times New Roman" w:cs="Times New Roman"/>
          <w:bCs w:val="0"/>
          <w:sz w:val="24"/>
          <w:lang w:val="en-US"/>
        </w:rPr>
        <w:t xml:space="preserve">- Transaction Control </w:t>
      </w:r>
      <w:proofErr w:type="gramStart"/>
      <w:r w:rsidRPr="008816F5">
        <w:rPr>
          <w:rFonts w:ascii="Times New Roman" w:eastAsia="Times New Roman" w:hAnsi="Times New Roman" w:cs="Times New Roman"/>
          <w:bCs w:val="0"/>
          <w:sz w:val="24"/>
          <w:lang w:val="en-US"/>
        </w:rPr>
        <w:t>Language;</w:t>
      </w:r>
      <w:proofErr w:type="gramEnd"/>
    </w:p>
    <w:p w14:paraId="46403725" w14:textId="77777777" w:rsidR="0046194E" w:rsidRPr="008816F5" w:rsidRDefault="0046194E" w:rsidP="0046194E">
      <w:pPr>
        <w:spacing w:before="100" w:beforeAutospacing="1" w:after="100" w:afterAutospacing="1" w:line="240" w:lineRule="auto"/>
        <w:ind w:left="1440"/>
        <w:rPr>
          <w:rFonts w:ascii="Times New Roman" w:eastAsia="Times New Roman" w:hAnsi="Times New Roman" w:cs="Times New Roman"/>
          <w:bCs w:val="0"/>
          <w:sz w:val="24"/>
          <w:lang w:val="en-US"/>
        </w:rPr>
      </w:pPr>
    </w:p>
    <w:p w14:paraId="6AAB2E4A"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t>¿Qué son los Sistema Gestor de Base de Datos (SGDB)?</w:t>
      </w:r>
    </w:p>
    <w:p w14:paraId="180B0DF8" w14:textId="641B25E3" w:rsidR="00976E33" w:rsidRPr="00080602" w:rsidRDefault="00976E33" w:rsidP="00976E33">
      <w:pPr>
        <w:spacing w:before="100" w:beforeAutospacing="1" w:after="100" w:afterAutospacing="1" w:line="240" w:lineRule="auto"/>
        <w:ind w:left="720"/>
        <w:rPr>
          <w:rFonts w:ascii="Times New Roman" w:eastAsia="Times New Roman" w:hAnsi="Times New Roman" w:cs="Times New Roman"/>
          <w:bCs w:val="0"/>
          <w:sz w:val="24"/>
        </w:rPr>
      </w:pPr>
      <w:r w:rsidRPr="00976E33">
        <w:rPr>
          <w:rFonts w:ascii="Times New Roman" w:eastAsia="Times New Roman" w:hAnsi="Times New Roman" w:cs="Times New Roman"/>
          <w:sz w:val="24"/>
        </w:rPr>
        <w:t xml:space="preserve">Un sistema gestor de bases de datos o SGBD (aunque se suele utilizar más a menudo las siglas DBMS procedentes del inglés, Data Base Management </w:t>
      </w:r>
      <w:proofErr w:type="spellStart"/>
      <w:r w:rsidRPr="00976E33">
        <w:rPr>
          <w:rFonts w:ascii="Times New Roman" w:eastAsia="Times New Roman" w:hAnsi="Times New Roman" w:cs="Times New Roman"/>
          <w:sz w:val="24"/>
        </w:rPr>
        <w:t>System</w:t>
      </w:r>
      <w:proofErr w:type="spellEnd"/>
      <w:r w:rsidRPr="00976E33">
        <w:rPr>
          <w:rFonts w:ascii="Times New Roman" w:eastAsia="Times New Roman" w:hAnsi="Times New Roman" w:cs="Times New Roman"/>
          <w:sz w:val="24"/>
        </w:rPr>
        <w:t>) es el software que permite a los usuarios procesar, describir, administrar y recuperar los datos almacenados en una base de datos</w:t>
      </w:r>
    </w:p>
    <w:p w14:paraId="441BC717"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t>¿Qué es el modelo de Entidad Relación?</w:t>
      </w:r>
    </w:p>
    <w:p w14:paraId="51B09629" w14:textId="7D2473C9" w:rsidR="00A814A3" w:rsidRPr="00080602" w:rsidRDefault="00A814A3" w:rsidP="00A814A3">
      <w:pPr>
        <w:spacing w:before="100" w:beforeAutospacing="1" w:after="100" w:afterAutospacing="1" w:line="240" w:lineRule="auto"/>
        <w:ind w:left="720"/>
        <w:rPr>
          <w:rFonts w:ascii="Times New Roman" w:eastAsia="Times New Roman" w:hAnsi="Times New Roman" w:cs="Times New Roman"/>
          <w:bCs w:val="0"/>
          <w:sz w:val="24"/>
        </w:rPr>
      </w:pPr>
      <w:r w:rsidRPr="00A814A3">
        <w:rPr>
          <w:rFonts w:ascii="Times New Roman" w:eastAsia="Times New Roman" w:hAnsi="Times New Roman" w:cs="Times New Roman"/>
          <w:sz w:val="24"/>
        </w:rPr>
        <w:t>es un tipo de diagrama de flujo que ilustra cómo las "entidades", como personas, objetos o conceptos, se relacionan entre sí dentro de un sistema.</w:t>
      </w:r>
    </w:p>
    <w:p w14:paraId="78B1A102"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rPr>
      </w:pPr>
      <w:r w:rsidRPr="00D379E8">
        <w:rPr>
          <w:rFonts w:ascii="Times New Roman" w:eastAsia="Times New Roman" w:hAnsi="Times New Roman" w:cs="Times New Roman"/>
          <w:b/>
          <w:sz w:val="24"/>
        </w:rPr>
        <w:t>¿Qué es el modelo de Relacional?</w:t>
      </w:r>
    </w:p>
    <w:p w14:paraId="169195CA" w14:textId="5F1D407D" w:rsidR="00A814A3" w:rsidRPr="00080602" w:rsidRDefault="00A814A3" w:rsidP="00A814A3">
      <w:pPr>
        <w:spacing w:before="100" w:beforeAutospacing="1" w:after="100" w:afterAutospacing="1" w:line="240" w:lineRule="auto"/>
        <w:ind w:left="720"/>
        <w:rPr>
          <w:rFonts w:ascii="Times New Roman" w:eastAsia="Times New Roman" w:hAnsi="Times New Roman" w:cs="Times New Roman"/>
          <w:bCs w:val="0"/>
          <w:sz w:val="24"/>
        </w:rPr>
      </w:pPr>
      <w:r w:rsidRPr="00A814A3">
        <w:rPr>
          <w:rFonts w:ascii="Times New Roman" w:eastAsia="Times New Roman" w:hAnsi="Times New Roman" w:cs="Times New Roman"/>
          <w:sz w:val="24"/>
        </w:rPr>
        <w:t>Esta estructura se basa en el uso de tablas, cada una con columnas y filas. Estas tablas están relacionadas entre sí mediante claves externas, que establecen relaciones entre ellas y aseguran la integridad referencial. Esto significa que cada fila en una tabla se relaciona con otra fila en otra tabla, lo que permite una mayor flexibilidad en la recuperación de datos. Esta estructura también permite la normalización de datos, lo que significa que los datos están verificados y no se repiten. Esto asegura que los datos no estén duplicados y que la información sea consistente. El modelo relacional permite a los usuarios recuperar y manipular datos de forma eficiente y segura.</w:t>
      </w:r>
    </w:p>
    <w:p w14:paraId="517AB9E5"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Qué</w:t>
      </w:r>
      <w:proofErr w:type="spellEnd"/>
      <w:r w:rsidRPr="00D379E8">
        <w:rPr>
          <w:rFonts w:ascii="Times New Roman" w:eastAsia="Times New Roman" w:hAnsi="Times New Roman" w:cs="Times New Roman"/>
          <w:b/>
          <w:sz w:val="24"/>
          <w:lang w:val="en-US"/>
        </w:rPr>
        <w:t xml:space="preserve"> es Business Intelligence (BI)?</w:t>
      </w:r>
    </w:p>
    <w:p w14:paraId="621B799B" w14:textId="528E879A" w:rsidR="00A814A3" w:rsidRPr="00A814A3" w:rsidRDefault="00A814A3" w:rsidP="00A814A3">
      <w:pPr>
        <w:spacing w:before="100" w:beforeAutospacing="1" w:after="100" w:afterAutospacing="1" w:line="240" w:lineRule="auto"/>
        <w:ind w:left="720"/>
        <w:rPr>
          <w:rFonts w:ascii="Times New Roman" w:eastAsia="Times New Roman" w:hAnsi="Times New Roman" w:cs="Times New Roman"/>
          <w:bCs w:val="0"/>
          <w:sz w:val="24"/>
        </w:rPr>
      </w:pPr>
      <w:r w:rsidRPr="00A814A3">
        <w:rPr>
          <w:rFonts w:ascii="Times New Roman" w:eastAsia="Times New Roman" w:hAnsi="Times New Roman" w:cs="Times New Roman"/>
          <w:sz w:val="24"/>
        </w:rPr>
        <w:t>es un software que ingiere datos empresariales y los presenta en vistas fáciles de usar, como informes, cuadros de mando, tablas y gráficos. El análisis de estos datos ayuda a las empresas a obtener información procesable e informar la toma de decisiones.</w:t>
      </w:r>
    </w:p>
    <w:p w14:paraId="6C3A5CE2" w14:textId="77777777" w:rsidR="008816F5" w:rsidRPr="00D379E8" w:rsidRDefault="008816F5" w:rsidP="00D379E8">
      <w:pPr>
        <w:numPr>
          <w:ilvl w:val="0"/>
          <w:numId w:val="27"/>
        </w:numPr>
        <w:spacing w:before="100" w:beforeAutospacing="1" w:after="100" w:afterAutospacing="1" w:line="240" w:lineRule="auto"/>
        <w:rPr>
          <w:rFonts w:ascii="Times New Roman" w:eastAsia="Times New Roman" w:hAnsi="Times New Roman" w:cs="Times New Roman"/>
          <w:b/>
          <w:sz w:val="24"/>
          <w:lang w:val="en-US"/>
        </w:rPr>
      </w:pPr>
      <w:r w:rsidRPr="00D379E8">
        <w:rPr>
          <w:rFonts w:ascii="Times New Roman" w:eastAsia="Times New Roman" w:hAnsi="Times New Roman" w:cs="Times New Roman"/>
          <w:b/>
          <w:sz w:val="24"/>
          <w:lang w:val="en-US"/>
        </w:rPr>
        <w:t>¿</w:t>
      </w:r>
      <w:proofErr w:type="spellStart"/>
      <w:r w:rsidRPr="00D379E8">
        <w:rPr>
          <w:rFonts w:ascii="Times New Roman" w:eastAsia="Times New Roman" w:hAnsi="Times New Roman" w:cs="Times New Roman"/>
          <w:b/>
          <w:sz w:val="24"/>
          <w:lang w:val="en-US"/>
        </w:rPr>
        <w:t>Qué</w:t>
      </w:r>
      <w:proofErr w:type="spellEnd"/>
      <w:r w:rsidRPr="00D379E8">
        <w:rPr>
          <w:rFonts w:ascii="Times New Roman" w:eastAsia="Times New Roman" w:hAnsi="Times New Roman" w:cs="Times New Roman"/>
          <w:b/>
          <w:sz w:val="24"/>
          <w:lang w:val="en-US"/>
        </w:rPr>
        <w:t xml:space="preserve"> es Big Data?</w:t>
      </w:r>
    </w:p>
    <w:p w14:paraId="48AB4FB5" w14:textId="39C5BEC8" w:rsidR="003831F0" w:rsidRPr="00D379E8" w:rsidRDefault="00D379E8" w:rsidP="00D379E8">
      <w:pPr>
        <w:spacing w:before="100" w:beforeAutospacing="1" w:after="100" w:afterAutospacing="1" w:line="240" w:lineRule="auto"/>
        <w:ind w:left="720"/>
        <w:rPr>
          <w:rFonts w:ascii="Times New Roman" w:eastAsia="Times New Roman" w:hAnsi="Times New Roman" w:cs="Times New Roman"/>
          <w:bCs w:val="0"/>
          <w:sz w:val="24"/>
        </w:rPr>
      </w:pPr>
      <w:r w:rsidRPr="00D379E8">
        <w:rPr>
          <w:rFonts w:ascii="Times New Roman" w:eastAsia="Times New Roman" w:hAnsi="Times New Roman" w:cs="Times New Roman"/>
          <w:sz w:val="24"/>
        </w:rPr>
        <w:lastRenderedPageBreak/>
        <w:t>El Big Data describe conjuntos de datos grandes y diversos que tienen un gran volumen y que también crecen rápidamente de tamaño con el tiempo. El Big Data se utiliza en el aprendizaje automático, la modelización predictiva y otras analíticas avanzadas para solucionar problemas empresariales y tomar decisiones fundamentadas.</w:t>
      </w:r>
    </w:p>
    <w:sectPr w:rsidR="003831F0" w:rsidRPr="00D379E8" w:rsidSect="00272895">
      <w:headerReference w:type="default" r:id="rId15"/>
      <w:footerReference w:type="default" r:id="rId16"/>
      <w:pgSz w:w="12240" w:h="15840"/>
      <w:pgMar w:top="990" w:right="1080" w:bottom="144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F443" w14:textId="77777777" w:rsidR="002025CD" w:rsidRDefault="002025CD" w:rsidP="00E321FB">
      <w:pPr>
        <w:spacing w:after="0" w:line="240" w:lineRule="auto"/>
      </w:pPr>
      <w:r>
        <w:separator/>
      </w:r>
    </w:p>
  </w:endnote>
  <w:endnote w:type="continuationSeparator" w:id="0">
    <w:p w14:paraId="46ED9AD1" w14:textId="77777777" w:rsidR="002025CD" w:rsidRDefault="002025CD" w:rsidP="00E3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9E113" w14:textId="77777777" w:rsidR="00A23B7E" w:rsidRDefault="00A23B7E">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139D57" w14:textId="77777777" w:rsidR="00A23B7E" w:rsidRDefault="00A23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63B82" w14:textId="77777777" w:rsidR="002025CD" w:rsidRDefault="002025CD" w:rsidP="00E321FB">
      <w:pPr>
        <w:spacing w:after="0" w:line="240" w:lineRule="auto"/>
      </w:pPr>
      <w:r>
        <w:separator/>
      </w:r>
    </w:p>
  </w:footnote>
  <w:footnote w:type="continuationSeparator" w:id="0">
    <w:p w14:paraId="5E98BE64" w14:textId="77777777" w:rsidR="002025CD" w:rsidRDefault="002025CD" w:rsidP="00E32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853DA" w14:textId="77777777" w:rsidR="008816F5" w:rsidRPr="00D25313" w:rsidRDefault="008816F5" w:rsidP="00D25313">
    <w:pPr>
      <w:spacing w:after="0" w:line="24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2468"/>
    <w:multiLevelType w:val="multilevel"/>
    <w:tmpl w:val="E3FA9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4963"/>
    <w:multiLevelType w:val="hybridMultilevel"/>
    <w:tmpl w:val="54245046"/>
    <w:lvl w:ilvl="0" w:tplc="FDB6B9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7499B"/>
    <w:multiLevelType w:val="hybridMultilevel"/>
    <w:tmpl w:val="A4722EE0"/>
    <w:lvl w:ilvl="0" w:tplc="04090019">
      <w:start w:val="1"/>
      <w:numFmt w:val="lowerLetter"/>
      <w:lvlText w:val="%1."/>
      <w:lvlJc w:val="left"/>
      <w:pPr>
        <w:ind w:left="42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87336"/>
    <w:multiLevelType w:val="hybridMultilevel"/>
    <w:tmpl w:val="F0AC83D0"/>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1CEF4056"/>
    <w:multiLevelType w:val="hybridMultilevel"/>
    <w:tmpl w:val="CB34284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E2B1C39"/>
    <w:multiLevelType w:val="hybridMultilevel"/>
    <w:tmpl w:val="E2161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6774A"/>
    <w:multiLevelType w:val="hybridMultilevel"/>
    <w:tmpl w:val="59B83EC0"/>
    <w:lvl w:ilvl="0" w:tplc="04090015">
      <w:start w:val="1"/>
      <w:numFmt w:val="upperLetter"/>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593330F"/>
    <w:multiLevelType w:val="hybridMultilevel"/>
    <w:tmpl w:val="20ACAE0A"/>
    <w:lvl w:ilvl="0" w:tplc="82A4508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6547C"/>
    <w:multiLevelType w:val="hybridMultilevel"/>
    <w:tmpl w:val="BC746386"/>
    <w:lvl w:ilvl="0" w:tplc="67B64F9A">
      <w:numFmt w:val="bullet"/>
      <w:lvlText w:val="-"/>
      <w:lvlJc w:val="left"/>
      <w:pPr>
        <w:ind w:left="36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37752"/>
    <w:multiLevelType w:val="hybridMultilevel"/>
    <w:tmpl w:val="7592F864"/>
    <w:lvl w:ilvl="0" w:tplc="67B64F9A">
      <w:numFmt w:val="bullet"/>
      <w:lvlText w:val="-"/>
      <w:lvlJc w:val="left"/>
      <w:pPr>
        <w:ind w:left="360" w:hanging="360"/>
      </w:pPr>
      <w:rPr>
        <w:rFonts w:ascii="Arial" w:eastAsiaTheme="minorHAnsi" w:hAnsi="Arial" w:cs="Arial"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41410B"/>
    <w:multiLevelType w:val="hybridMultilevel"/>
    <w:tmpl w:val="0186EC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54952"/>
    <w:multiLevelType w:val="hybridMultilevel"/>
    <w:tmpl w:val="3FC83AE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3AA51746"/>
    <w:multiLevelType w:val="multilevel"/>
    <w:tmpl w:val="F834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93F2F"/>
    <w:multiLevelType w:val="hybridMultilevel"/>
    <w:tmpl w:val="4254250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42044774"/>
    <w:multiLevelType w:val="hybridMultilevel"/>
    <w:tmpl w:val="A4722EE0"/>
    <w:lvl w:ilvl="0" w:tplc="FFFFFFFF">
      <w:start w:val="1"/>
      <w:numFmt w:val="lowerLetter"/>
      <w:lvlText w:val="%1."/>
      <w:lvlJc w:val="left"/>
      <w:pPr>
        <w:ind w:left="420" w:hanging="360"/>
      </w:pPr>
      <w:rPr>
        <w:rFonts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6941B5"/>
    <w:multiLevelType w:val="multilevel"/>
    <w:tmpl w:val="205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F1A80"/>
    <w:multiLevelType w:val="hybridMultilevel"/>
    <w:tmpl w:val="048CB0C4"/>
    <w:lvl w:ilvl="0" w:tplc="82A4508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5C3C39A0"/>
    <w:multiLevelType w:val="hybridMultilevel"/>
    <w:tmpl w:val="F2FC3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93109"/>
    <w:multiLevelType w:val="multilevel"/>
    <w:tmpl w:val="E3FA9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47691"/>
    <w:multiLevelType w:val="hybridMultilevel"/>
    <w:tmpl w:val="E1DE9B90"/>
    <w:lvl w:ilvl="0" w:tplc="67B64F9A">
      <w:numFmt w:val="bullet"/>
      <w:lvlText w:val="-"/>
      <w:lvlJc w:val="left"/>
      <w:pPr>
        <w:ind w:left="36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95A0C"/>
    <w:multiLevelType w:val="hybridMultilevel"/>
    <w:tmpl w:val="302084A6"/>
    <w:lvl w:ilvl="0" w:tplc="1C0A0019">
      <w:start w:val="1"/>
      <w:numFmt w:val="lowerLetter"/>
      <w:lvlText w:val="%1."/>
      <w:lvlJc w:val="left"/>
      <w:pPr>
        <w:ind w:left="-1080" w:hanging="360"/>
      </w:pPr>
    </w:lvl>
    <w:lvl w:ilvl="1" w:tplc="1C0A0019" w:tentative="1">
      <w:start w:val="1"/>
      <w:numFmt w:val="lowerLetter"/>
      <w:lvlText w:val="%2."/>
      <w:lvlJc w:val="left"/>
      <w:pPr>
        <w:ind w:left="-360" w:hanging="360"/>
      </w:pPr>
    </w:lvl>
    <w:lvl w:ilvl="2" w:tplc="1C0A001B" w:tentative="1">
      <w:start w:val="1"/>
      <w:numFmt w:val="lowerRoman"/>
      <w:lvlText w:val="%3."/>
      <w:lvlJc w:val="right"/>
      <w:pPr>
        <w:ind w:left="360" w:hanging="180"/>
      </w:pPr>
    </w:lvl>
    <w:lvl w:ilvl="3" w:tplc="1C0A000F" w:tentative="1">
      <w:start w:val="1"/>
      <w:numFmt w:val="decimal"/>
      <w:lvlText w:val="%4."/>
      <w:lvlJc w:val="left"/>
      <w:pPr>
        <w:ind w:left="1080" w:hanging="360"/>
      </w:pPr>
    </w:lvl>
    <w:lvl w:ilvl="4" w:tplc="1C0A0019" w:tentative="1">
      <w:start w:val="1"/>
      <w:numFmt w:val="lowerLetter"/>
      <w:lvlText w:val="%5."/>
      <w:lvlJc w:val="left"/>
      <w:pPr>
        <w:ind w:left="1800" w:hanging="360"/>
      </w:pPr>
    </w:lvl>
    <w:lvl w:ilvl="5" w:tplc="1C0A001B" w:tentative="1">
      <w:start w:val="1"/>
      <w:numFmt w:val="lowerRoman"/>
      <w:lvlText w:val="%6."/>
      <w:lvlJc w:val="right"/>
      <w:pPr>
        <w:ind w:left="2520" w:hanging="180"/>
      </w:pPr>
    </w:lvl>
    <w:lvl w:ilvl="6" w:tplc="1C0A000F" w:tentative="1">
      <w:start w:val="1"/>
      <w:numFmt w:val="decimal"/>
      <w:lvlText w:val="%7."/>
      <w:lvlJc w:val="left"/>
      <w:pPr>
        <w:ind w:left="3240" w:hanging="360"/>
      </w:pPr>
    </w:lvl>
    <w:lvl w:ilvl="7" w:tplc="1C0A0019" w:tentative="1">
      <w:start w:val="1"/>
      <w:numFmt w:val="lowerLetter"/>
      <w:lvlText w:val="%8."/>
      <w:lvlJc w:val="left"/>
      <w:pPr>
        <w:ind w:left="3960" w:hanging="360"/>
      </w:pPr>
    </w:lvl>
    <w:lvl w:ilvl="8" w:tplc="1C0A001B" w:tentative="1">
      <w:start w:val="1"/>
      <w:numFmt w:val="lowerRoman"/>
      <w:lvlText w:val="%9."/>
      <w:lvlJc w:val="right"/>
      <w:pPr>
        <w:ind w:left="4680" w:hanging="180"/>
      </w:pPr>
    </w:lvl>
  </w:abstractNum>
  <w:abstractNum w:abstractNumId="21" w15:restartNumberingAfterBreak="0">
    <w:nsid w:val="688B5BCE"/>
    <w:multiLevelType w:val="hybridMultilevel"/>
    <w:tmpl w:val="BA922A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5532C6"/>
    <w:multiLevelType w:val="hybridMultilevel"/>
    <w:tmpl w:val="13B44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A117E4"/>
    <w:multiLevelType w:val="hybridMultilevel"/>
    <w:tmpl w:val="83223490"/>
    <w:lvl w:ilvl="0" w:tplc="67B64F9A">
      <w:numFmt w:val="bullet"/>
      <w:lvlText w:val="-"/>
      <w:lvlJc w:val="left"/>
      <w:pPr>
        <w:ind w:left="36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D1B57"/>
    <w:multiLevelType w:val="hybridMultilevel"/>
    <w:tmpl w:val="0672B02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5" w15:restartNumberingAfterBreak="0">
    <w:nsid w:val="72B42C8E"/>
    <w:multiLevelType w:val="hybridMultilevel"/>
    <w:tmpl w:val="1B8E9E6A"/>
    <w:lvl w:ilvl="0" w:tplc="04090001">
      <w:start w:val="1"/>
      <w:numFmt w:val="bullet"/>
      <w:lvlText w:val=""/>
      <w:lvlJc w:val="left"/>
      <w:pPr>
        <w:ind w:left="360" w:hanging="360"/>
      </w:pPr>
      <w:rPr>
        <w:rFonts w:ascii="Symbol" w:hAnsi="Symbo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32E0023"/>
    <w:multiLevelType w:val="hybridMultilevel"/>
    <w:tmpl w:val="4A867E74"/>
    <w:lvl w:ilvl="0" w:tplc="04090019">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43495954">
    <w:abstractNumId w:val="3"/>
  </w:num>
  <w:num w:numId="2" w16cid:durableId="1028677829">
    <w:abstractNumId w:val="20"/>
  </w:num>
  <w:num w:numId="3" w16cid:durableId="1846938572">
    <w:abstractNumId w:val="6"/>
  </w:num>
  <w:num w:numId="4" w16cid:durableId="1804151884">
    <w:abstractNumId w:val="5"/>
  </w:num>
  <w:num w:numId="5" w16cid:durableId="2119568201">
    <w:abstractNumId w:val="4"/>
  </w:num>
  <w:num w:numId="6" w16cid:durableId="1195078419">
    <w:abstractNumId w:val="11"/>
  </w:num>
  <w:num w:numId="7" w16cid:durableId="1313875840">
    <w:abstractNumId w:val="13"/>
  </w:num>
  <w:num w:numId="8" w16cid:durableId="2109235367">
    <w:abstractNumId w:val="24"/>
  </w:num>
  <w:num w:numId="9" w16cid:durableId="434518537">
    <w:abstractNumId w:val="12"/>
  </w:num>
  <w:num w:numId="10" w16cid:durableId="892349075">
    <w:abstractNumId w:val="15"/>
  </w:num>
  <w:num w:numId="11" w16cid:durableId="22249186">
    <w:abstractNumId w:val="26"/>
  </w:num>
  <w:num w:numId="12" w16cid:durableId="1641567792">
    <w:abstractNumId w:val="16"/>
  </w:num>
  <w:num w:numId="13" w16cid:durableId="1629239703">
    <w:abstractNumId w:val="7"/>
  </w:num>
  <w:num w:numId="14" w16cid:durableId="1183665699">
    <w:abstractNumId w:val="21"/>
  </w:num>
  <w:num w:numId="15" w16cid:durableId="2137988795">
    <w:abstractNumId w:val="2"/>
  </w:num>
  <w:num w:numId="16" w16cid:durableId="1867062963">
    <w:abstractNumId w:val="14"/>
  </w:num>
  <w:num w:numId="17" w16cid:durableId="630942512">
    <w:abstractNumId w:val="22"/>
  </w:num>
  <w:num w:numId="18" w16cid:durableId="1865551941">
    <w:abstractNumId w:val="17"/>
  </w:num>
  <w:num w:numId="19" w16cid:durableId="1298144612">
    <w:abstractNumId w:val="9"/>
  </w:num>
  <w:num w:numId="20" w16cid:durableId="227611545">
    <w:abstractNumId w:val="25"/>
  </w:num>
  <w:num w:numId="21" w16cid:durableId="724572248">
    <w:abstractNumId w:val="10"/>
  </w:num>
  <w:num w:numId="22" w16cid:durableId="993025606">
    <w:abstractNumId w:val="1"/>
  </w:num>
  <w:num w:numId="23" w16cid:durableId="1492870851">
    <w:abstractNumId w:val="8"/>
  </w:num>
  <w:num w:numId="24" w16cid:durableId="104736866">
    <w:abstractNumId w:val="19"/>
  </w:num>
  <w:num w:numId="25" w16cid:durableId="1051341235">
    <w:abstractNumId w:val="23"/>
  </w:num>
  <w:num w:numId="26" w16cid:durableId="1003122666">
    <w:abstractNumId w:val="0"/>
  </w:num>
  <w:num w:numId="27" w16cid:durableId="19331255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EA"/>
    <w:rsid w:val="00014C3F"/>
    <w:rsid w:val="00016140"/>
    <w:rsid w:val="00024AE1"/>
    <w:rsid w:val="0005213F"/>
    <w:rsid w:val="00067E74"/>
    <w:rsid w:val="00073FCC"/>
    <w:rsid w:val="00080602"/>
    <w:rsid w:val="00080A15"/>
    <w:rsid w:val="0009073E"/>
    <w:rsid w:val="000921E1"/>
    <w:rsid w:val="000932D1"/>
    <w:rsid w:val="00095E57"/>
    <w:rsid w:val="000A30D8"/>
    <w:rsid w:val="000B0D2E"/>
    <w:rsid w:val="000B187C"/>
    <w:rsid w:val="000B4B85"/>
    <w:rsid w:val="000B58AF"/>
    <w:rsid w:val="000D5C01"/>
    <w:rsid w:val="000E53C5"/>
    <w:rsid w:val="00112289"/>
    <w:rsid w:val="001211B4"/>
    <w:rsid w:val="00156976"/>
    <w:rsid w:val="00157AB8"/>
    <w:rsid w:val="00180C00"/>
    <w:rsid w:val="00181154"/>
    <w:rsid w:val="00195D01"/>
    <w:rsid w:val="001A2ABE"/>
    <w:rsid w:val="001B3DC3"/>
    <w:rsid w:val="001B5BAA"/>
    <w:rsid w:val="001C4D97"/>
    <w:rsid w:val="001D4F8C"/>
    <w:rsid w:val="001E2B45"/>
    <w:rsid w:val="001F32D5"/>
    <w:rsid w:val="002025CD"/>
    <w:rsid w:val="00210A6F"/>
    <w:rsid w:val="002137C5"/>
    <w:rsid w:val="0022032E"/>
    <w:rsid w:val="00257CFD"/>
    <w:rsid w:val="00264818"/>
    <w:rsid w:val="00264D4B"/>
    <w:rsid w:val="00272419"/>
    <w:rsid w:val="00272895"/>
    <w:rsid w:val="002834E6"/>
    <w:rsid w:val="00285629"/>
    <w:rsid w:val="002B1175"/>
    <w:rsid w:val="002F352E"/>
    <w:rsid w:val="002F4B64"/>
    <w:rsid w:val="0030045D"/>
    <w:rsid w:val="003024B6"/>
    <w:rsid w:val="00341AE4"/>
    <w:rsid w:val="00343300"/>
    <w:rsid w:val="00352B85"/>
    <w:rsid w:val="003831F0"/>
    <w:rsid w:val="003857A0"/>
    <w:rsid w:val="0039728B"/>
    <w:rsid w:val="003B018C"/>
    <w:rsid w:val="003C5770"/>
    <w:rsid w:val="003D14CF"/>
    <w:rsid w:val="003D1C4C"/>
    <w:rsid w:val="003D4EF5"/>
    <w:rsid w:val="003E3408"/>
    <w:rsid w:val="00423E06"/>
    <w:rsid w:val="0043770E"/>
    <w:rsid w:val="004419FC"/>
    <w:rsid w:val="004439BD"/>
    <w:rsid w:val="00457C0D"/>
    <w:rsid w:val="0046194E"/>
    <w:rsid w:val="00474C3D"/>
    <w:rsid w:val="00491554"/>
    <w:rsid w:val="004A2A9D"/>
    <w:rsid w:val="004B25D9"/>
    <w:rsid w:val="004B480E"/>
    <w:rsid w:val="004B7F80"/>
    <w:rsid w:val="004D49F3"/>
    <w:rsid w:val="004F3E22"/>
    <w:rsid w:val="005079AF"/>
    <w:rsid w:val="00510971"/>
    <w:rsid w:val="005109DB"/>
    <w:rsid w:val="00551642"/>
    <w:rsid w:val="005676A9"/>
    <w:rsid w:val="005E4283"/>
    <w:rsid w:val="005E73F2"/>
    <w:rsid w:val="005F283D"/>
    <w:rsid w:val="00600E61"/>
    <w:rsid w:val="0062361F"/>
    <w:rsid w:val="00624EF1"/>
    <w:rsid w:val="00626B00"/>
    <w:rsid w:val="006334E0"/>
    <w:rsid w:val="00644952"/>
    <w:rsid w:val="006522C9"/>
    <w:rsid w:val="00654A38"/>
    <w:rsid w:val="00661B4D"/>
    <w:rsid w:val="006669E4"/>
    <w:rsid w:val="00680E89"/>
    <w:rsid w:val="00681FE4"/>
    <w:rsid w:val="006845F6"/>
    <w:rsid w:val="0069771F"/>
    <w:rsid w:val="006A4029"/>
    <w:rsid w:val="006A6C0D"/>
    <w:rsid w:val="006B61E9"/>
    <w:rsid w:val="006D229D"/>
    <w:rsid w:val="006F46DC"/>
    <w:rsid w:val="0070528A"/>
    <w:rsid w:val="00716143"/>
    <w:rsid w:val="0077157A"/>
    <w:rsid w:val="00776504"/>
    <w:rsid w:val="00784659"/>
    <w:rsid w:val="007919AD"/>
    <w:rsid w:val="007A5B1B"/>
    <w:rsid w:val="007C5659"/>
    <w:rsid w:val="008050EC"/>
    <w:rsid w:val="00830768"/>
    <w:rsid w:val="0083330B"/>
    <w:rsid w:val="00844FE2"/>
    <w:rsid w:val="008512C2"/>
    <w:rsid w:val="00853223"/>
    <w:rsid w:val="008538D9"/>
    <w:rsid w:val="00853E17"/>
    <w:rsid w:val="008816F5"/>
    <w:rsid w:val="00883503"/>
    <w:rsid w:val="00894D61"/>
    <w:rsid w:val="008A5EBC"/>
    <w:rsid w:val="008B62B8"/>
    <w:rsid w:val="008E0B4F"/>
    <w:rsid w:val="008F245C"/>
    <w:rsid w:val="00906C94"/>
    <w:rsid w:val="009177B0"/>
    <w:rsid w:val="009513FE"/>
    <w:rsid w:val="00955F43"/>
    <w:rsid w:val="0096637D"/>
    <w:rsid w:val="009705A6"/>
    <w:rsid w:val="00976E33"/>
    <w:rsid w:val="00982B82"/>
    <w:rsid w:val="009A0E6B"/>
    <w:rsid w:val="009B4F52"/>
    <w:rsid w:val="009C1DD8"/>
    <w:rsid w:val="009D1147"/>
    <w:rsid w:val="009E0BEF"/>
    <w:rsid w:val="009E7D7B"/>
    <w:rsid w:val="00A06877"/>
    <w:rsid w:val="00A1483F"/>
    <w:rsid w:val="00A23B7E"/>
    <w:rsid w:val="00A26754"/>
    <w:rsid w:val="00A2723E"/>
    <w:rsid w:val="00A64090"/>
    <w:rsid w:val="00A814A3"/>
    <w:rsid w:val="00A85392"/>
    <w:rsid w:val="00AA0575"/>
    <w:rsid w:val="00AC3C53"/>
    <w:rsid w:val="00AC567D"/>
    <w:rsid w:val="00AD019B"/>
    <w:rsid w:val="00B05FB0"/>
    <w:rsid w:val="00B0725F"/>
    <w:rsid w:val="00B07537"/>
    <w:rsid w:val="00B20E2D"/>
    <w:rsid w:val="00B23DB9"/>
    <w:rsid w:val="00B30B61"/>
    <w:rsid w:val="00B3317A"/>
    <w:rsid w:val="00B5652F"/>
    <w:rsid w:val="00B673D0"/>
    <w:rsid w:val="00B76DF3"/>
    <w:rsid w:val="00B77FEF"/>
    <w:rsid w:val="00B8568A"/>
    <w:rsid w:val="00BB0F38"/>
    <w:rsid w:val="00BB442B"/>
    <w:rsid w:val="00BB5369"/>
    <w:rsid w:val="00BD109A"/>
    <w:rsid w:val="00BD7D26"/>
    <w:rsid w:val="00BE1DB4"/>
    <w:rsid w:val="00BF27A2"/>
    <w:rsid w:val="00BF6B74"/>
    <w:rsid w:val="00C04600"/>
    <w:rsid w:val="00C14384"/>
    <w:rsid w:val="00C522C6"/>
    <w:rsid w:val="00C9521A"/>
    <w:rsid w:val="00CB087B"/>
    <w:rsid w:val="00CF2BE1"/>
    <w:rsid w:val="00D136EA"/>
    <w:rsid w:val="00D25313"/>
    <w:rsid w:val="00D34356"/>
    <w:rsid w:val="00D355A1"/>
    <w:rsid w:val="00D379E8"/>
    <w:rsid w:val="00D42DC8"/>
    <w:rsid w:val="00D44C76"/>
    <w:rsid w:val="00D8011D"/>
    <w:rsid w:val="00D850EB"/>
    <w:rsid w:val="00DA0330"/>
    <w:rsid w:val="00DA4669"/>
    <w:rsid w:val="00DB72DA"/>
    <w:rsid w:val="00DC4994"/>
    <w:rsid w:val="00E031D4"/>
    <w:rsid w:val="00E0504D"/>
    <w:rsid w:val="00E11887"/>
    <w:rsid w:val="00E15894"/>
    <w:rsid w:val="00E321FB"/>
    <w:rsid w:val="00E55F58"/>
    <w:rsid w:val="00E64B1E"/>
    <w:rsid w:val="00E75DFD"/>
    <w:rsid w:val="00E900B3"/>
    <w:rsid w:val="00EB4774"/>
    <w:rsid w:val="00EC252A"/>
    <w:rsid w:val="00EC5373"/>
    <w:rsid w:val="00EC7AD1"/>
    <w:rsid w:val="00F17CE2"/>
    <w:rsid w:val="00F24E44"/>
    <w:rsid w:val="00F325CA"/>
    <w:rsid w:val="00F42B02"/>
    <w:rsid w:val="00F44E21"/>
    <w:rsid w:val="00F63F54"/>
    <w:rsid w:val="00F72F98"/>
    <w:rsid w:val="00F8030C"/>
    <w:rsid w:val="00F85FBF"/>
    <w:rsid w:val="00F95622"/>
    <w:rsid w:val="00F97C76"/>
    <w:rsid w:val="00FB6E70"/>
    <w:rsid w:val="00FC0919"/>
    <w:rsid w:val="00FC1180"/>
    <w:rsid w:val="00FC2BB5"/>
    <w:rsid w:val="00FC408B"/>
    <w:rsid w:val="00FD206F"/>
    <w:rsid w:val="00FF4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04CFC"/>
  <w15:chartTrackingRefBased/>
  <w15:docId w15:val="{4E52F1E1-5AAA-479B-96EE-875B57DE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Arial"/>
        <w:bCs/>
        <w:sz w:val="22"/>
        <w:szCs w:val="24"/>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0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34E0"/>
    <w:pPr>
      <w:ind w:left="720"/>
      <w:contextualSpacing/>
    </w:pPr>
  </w:style>
  <w:style w:type="character" w:customStyle="1" w:styleId="Ttulo1Car">
    <w:name w:val="Título 1 Car"/>
    <w:basedOn w:val="Fuentedeprrafopredeter"/>
    <w:link w:val="Ttulo1"/>
    <w:uiPriority w:val="9"/>
    <w:rsid w:val="00B20E2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20E2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321F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321FB"/>
  </w:style>
  <w:style w:type="paragraph" w:styleId="Piedepgina">
    <w:name w:val="footer"/>
    <w:basedOn w:val="Normal"/>
    <w:link w:val="PiedepginaCar"/>
    <w:uiPriority w:val="99"/>
    <w:unhideWhenUsed/>
    <w:rsid w:val="00E321F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321FB"/>
  </w:style>
  <w:style w:type="character" w:styleId="Textodelmarcadordeposicin">
    <w:name w:val="Placeholder Text"/>
    <w:basedOn w:val="Fuentedeprrafopredeter"/>
    <w:uiPriority w:val="99"/>
    <w:semiHidden/>
    <w:rsid w:val="0005213F"/>
    <w:rPr>
      <w:color w:val="808080"/>
    </w:rPr>
  </w:style>
  <w:style w:type="paragraph" w:styleId="NormalWeb">
    <w:name w:val="Normal (Web)"/>
    <w:basedOn w:val="Normal"/>
    <w:uiPriority w:val="99"/>
    <w:semiHidden/>
    <w:unhideWhenUsed/>
    <w:rsid w:val="00016140"/>
    <w:pPr>
      <w:spacing w:before="100" w:beforeAutospacing="1" w:after="100" w:afterAutospacing="1" w:line="240" w:lineRule="auto"/>
    </w:pPr>
    <w:rPr>
      <w:rFonts w:ascii="Times New Roman" w:eastAsia="Times New Roman" w:hAnsi="Times New Roman" w:cs="Times New Roman"/>
      <w:sz w:val="24"/>
      <w:lang w:eastAsia="es-DO"/>
    </w:rPr>
  </w:style>
  <w:style w:type="character" w:styleId="Hipervnculo">
    <w:name w:val="Hyperlink"/>
    <w:basedOn w:val="Fuentedeprrafopredeter"/>
    <w:uiPriority w:val="99"/>
    <w:semiHidden/>
    <w:unhideWhenUsed/>
    <w:rsid w:val="00016140"/>
    <w:rPr>
      <w:color w:val="0000FF"/>
      <w:u w:val="single"/>
    </w:rPr>
  </w:style>
  <w:style w:type="character" w:styleId="Textoennegrita">
    <w:name w:val="Strong"/>
    <w:basedOn w:val="Fuentedeprrafopredeter"/>
    <w:uiPriority w:val="22"/>
    <w:qFormat/>
    <w:rsid w:val="00016140"/>
    <w:rPr>
      <w:b/>
      <w:bCs w:val="0"/>
    </w:rPr>
  </w:style>
  <w:style w:type="table" w:styleId="Tablaconcuadrcula">
    <w:name w:val="Table Grid"/>
    <w:basedOn w:val="Tablanormal"/>
    <w:uiPriority w:val="39"/>
    <w:rsid w:val="002F3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F35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730457">
      <w:bodyDiv w:val="1"/>
      <w:marLeft w:val="0"/>
      <w:marRight w:val="0"/>
      <w:marTop w:val="0"/>
      <w:marBottom w:val="0"/>
      <w:divBdr>
        <w:top w:val="none" w:sz="0" w:space="0" w:color="auto"/>
        <w:left w:val="none" w:sz="0" w:space="0" w:color="auto"/>
        <w:bottom w:val="none" w:sz="0" w:space="0" w:color="auto"/>
        <w:right w:val="none" w:sz="0" w:space="0" w:color="auto"/>
      </w:divBdr>
      <w:divsChild>
        <w:div w:id="2061509555">
          <w:marLeft w:val="0"/>
          <w:marRight w:val="0"/>
          <w:marTop w:val="0"/>
          <w:marBottom w:val="0"/>
          <w:divBdr>
            <w:top w:val="none" w:sz="0" w:space="0" w:color="auto"/>
            <w:left w:val="none" w:sz="0" w:space="0" w:color="auto"/>
            <w:bottom w:val="none" w:sz="0" w:space="0" w:color="auto"/>
            <w:right w:val="none" w:sz="0" w:space="0" w:color="auto"/>
          </w:divBdr>
          <w:divsChild>
            <w:div w:id="18875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6052">
      <w:bodyDiv w:val="1"/>
      <w:marLeft w:val="0"/>
      <w:marRight w:val="0"/>
      <w:marTop w:val="0"/>
      <w:marBottom w:val="0"/>
      <w:divBdr>
        <w:top w:val="none" w:sz="0" w:space="0" w:color="auto"/>
        <w:left w:val="none" w:sz="0" w:space="0" w:color="auto"/>
        <w:bottom w:val="none" w:sz="0" w:space="0" w:color="auto"/>
        <w:right w:val="none" w:sz="0" w:space="0" w:color="auto"/>
      </w:divBdr>
    </w:div>
    <w:div w:id="1865558225">
      <w:bodyDiv w:val="1"/>
      <w:marLeft w:val="0"/>
      <w:marRight w:val="0"/>
      <w:marTop w:val="0"/>
      <w:marBottom w:val="0"/>
      <w:divBdr>
        <w:top w:val="none" w:sz="0" w:space="0" w:color="auto"/>
        <w:left w:val="none" w:sz="0" w:space="0" w:color="auto"/>
        <w:bottom w:val="none" w:sz="0" w:space="0" w:color="auto"/>
        <w:right w:val="none" w:sz="0" w:space="0" w:color="auto"/>
      </w:divBdr>
      <w:divsChild>
        <w:div w:id="1071271604">
          <w:marLeft w:val="0"/>
          <w:marRight w:val="0"/>
          <w:marTop w:val="0"/>
          <w:marBottom w:val="0"/>
          <w:divBdr>
            <w:top w:val="none" w:sz="0" w:space="0" w:color="auto"/>
            <w:left w:val="none" w:sz="0" w:space="0" w:color="auto"/>
            <w:bottom w:val="none" w:sz="0" w:space="0" w:color="auto"/>
            <w:right w:val="none" w:sz="0" w:space="0" w:color="auto"/>
          </w:divBdr>
          <w:divsChild>
            <w:div w:id="3216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E63A-87E7-45B0-94D1-F11DC2DB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507</Words>
  <Characters>2896</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jimenez</dc:creator>
  <cp:keywords/>
  <dc:description/>
  <cp:lastModifiedBy>[Est - ICC] Marrera Santos, Sebastian Manuel</cp:lastModifiedBy>
  <cp:revision>4</cp:revision>
  <cp:lastPrinted>2023-06-13T19:50:00Z</cp:lastPrinted>
  <dcterms:created xsi:type="dcterms:W3CDTF">2024-08-13T02:04:00Z</dcterms:created>
  <dcterms:modified xsi:type="dcterms:W3CDTF">2024-08-13T03:09:00Z</dcterms:modified>
</cp:coreProperties>
</file>