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14A" w:rsidRDefault="00BB614A" w:rsidP="00EA03A1">
      <w:pPr>
        <w:spacing w:after="100"/>
        <w:jc w:val="center"/>
        <w:rPr>
          <w:rFonts w:eastAsia="Arial"/>
          <w:b/>
          <w:bCs/>
          <w:sz w:val="36"/>
          <w:szCs w:val="36"/>
        </w:rPr>
      </w:pPr>
      <w:r w:rsidRPr="004237AD">
        <w:rPr>
          <w:rFonts w:eastAsia="Arial"/>
          <w:b/>
          <w:bCs/>
          <w:sz w:val="36"/>
          <w:szCs w:val="36"/>
        </w:rPr>
        <w:t>AI Analytics Assignment</w:t>
      </w:r>
    </w:p>
    <w:p w:rsidR="00BB614A" w:rsidRDefault="00BB614A" w:rsidP="00EA03A1">
      <w:pPr>
        <w:spacing w:after="100"/>
        <w:jc w:val="center"/>
        <w:rPr>
          <w:rFonts w:eastAsia="Arial"/>
          <w:bCs/>
          <w:sz w:val="24"/>
          <w:szCs w:val="24"/>
        </w:rPr>
      </w:pPr>
      <w:r>
        <w:rPr>
          <w:rFonts w:eastAsia="Arial"/>
          <w:bCs/>
          <w:sz w:val="24"/>
          <w:szCs w:val="24"/>
        </w:rPr>
        <w:t>Retail Company Performance Investigation</w:t>
      </w:r>
    </w:p>
    <w:p w:rsidR="00BB614A" w:rsidRDefault="00BB614A" w:rsidP="00EA03A1">
      <w:pPr>
        <w:spacing w:after="100"/>
        <w:rPr>
          <w:rFonts w:eastAsia="Arial"/>
          <w:bCs/>
          <w:sz w:val="24"/>
          <w:szCs w:val="24"/>
        </w:rPr>
      </w:pPr>
    </w:p>
    <w:p w:rsidR="00BB614A" w:rsidRDefault="00EA03A1" w:rsidP="00EA03A1">
      <w:pPr>
        <w:spacing w:after="100"/>
        <w:rPr>
          <w:rFonts w:eastAsia="Arial"/>
          <w:b/>
          <w:bCs/>
          <w:sz w:val="24"/>
          <w:szCs w:val="24"/>
        </w:rPr>
      </w:pPr>
      <w:r>
        <w:rPr>
          <w:rFonts w:eastAsia="Arial"/>
          <w:b/>
          <w:bCs/>
          <w:sz w:val="24"/>
          <w:szCs w:val="24"/>
        </w:rPr>
        <w:t>PART A: RCTTCE PROMPT DESIGN</w:t>
      </w:r>
    </w:p>
    <w:p w:rsidR="00BB614A" w:rsidRPr="00EA03A1" w:rsidRDefault="00BB614A" w:rsidP="00EA03A1">
      <w:pPr>
        <w:spacing w:before="240" w:after="120"/>
        <w:rPr>
          <w:rFonts w:eastAsia="Arial"/>
          <w:b/>
          <w:bCs/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R – Role</w:t>
      </w:r>
      <w:r w:rsidRPr="00EA03A1">
        <w:rPr>
          <w:rFonts w:eastAsia="Arial"/>
          <w:b/>
          <w:bCs/>
          <w:sz w:val="24"/>
          <w:szCs w:val="24"/>
        </w:rPr>
        <w:t>:</w:t>
      </w:r>
      <w:r w:rsidR="00EA03A1">
        <w:rPr>
          <w:rFonts w:eastAsia="Arial"/>
          <w:b/>
          <w:bCs/>
          <w:sz w:val="24"/>
          <w:szCs w:val="24"/>
        </w:rPr>
        <w:t xml:space="preserve"> </w:t>
      </w:r>
      <w:r w:rsidRPr="00EA03A1">
        <w:rPr>
          <w:rFonts w:eastAsia="Arial"/>
          <w:bCs/>
          <w:sz w:val="24"/>
          <w:szCs w:val="24"/>
        </w:rPr>
        <w:t>Act as an expert Senior Retail Data Analyst</w:t>
      </w:r>
      <w:r w:rsidRPr="00EA03A1">
        <w:rPr>
          <w:rFonts w:eastAsia="Arial"/>
          <w:sz w:val="24"/>
          <w:szCs w:val="24"/>
        </w:rPr>
        <w:t xml:space="preserve"> with over 10 years of experience in retail analytics. You </w:t>
      </w:r>
      <w:proofErr w:type="spellStart"/>
      <w:r w:rsidRPr="00EA03A1">
        <w:rPr>
          <w:rFonts w:eastAsia="Arial"/>
          <w:sz w:val="24"/>
          <w:szCs w:val="24"/>
        </w:rPr>
        <w:t>specialise</w:t>
      </w:r>
      <w:proofErr w:type="spellEnd"/>
      <w:r w:rsidRPr="00EA03A1">
        <w:rPr>
          <w:rFonts w:eastAsia="Arial"/>
          <w:sz w:val="24"/>
          <w:szCs w:val="24"/>
        </w:rPr>
        <w:t xml:space="preserve"> in diagnosing business performance decline</w:t>
      </w:r>
      <w:r w:rsidRPr="00EA03A1">
        <w:rPr>
          <w:rFonts w:eastAsia="Arial"/>
          <w:sz w:val="24"/>
          <w:szCs w:val="24"/>
        </w:rPr>
        <w:t xml:space="preserve"> </w:t>
      </w:r>
      <w:r w:rsidRPr="00EA03A1">
        <w:rPr>
          <w:rFonts w:eastAsia="Arial"/>
          <w:sz w:val="24"/>
          <w:szCs w:val="24"/>
        </w:rPr>
        <w:t>and translating complex data patterns into actionable insights</w:t>
      </w:r>
      <w:r w:rsidRPr="00EA03A1">
        <w:rPr>
          <w:rFonts w:eastAsia="Arial"/>
          <w:sz w:val="24"/>
          <w:szCs w:val="24"/>
        </w:rPr>
        <w:t>.</w:t>
      </w:r>
    </w:p>
    <w:p w:rsidR="00BB614A" w:rsidRPr="00EA03A1" w:rsidRDefault="00BB614A" w:rsidP="00EA03A1">
      <w:pPr>
        <w:spacing w:before="240" w:after="120"/>
        <w:rPr>
          <w:rFonts w:eastAsia="Arial"/>
          <w:b/>
          <w:bCs/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C – Context</w:t>
      </w:r>
      <w:r w:rsidR="00EA03A1">
        <w:rPr>
          <w:rFonts w:eastAsia="Arial"/>
          <w:b/>
          <w:bCs/>
          <w:sz w:val="24"/>
          <w:szCs w:val="24"/>
        </w:rPr>
        <w:t xml:space="preserve">: </w:t>
      </w:r>
      <w:r w:rsidRPr="00EA03A1">
        <w:rPr>
          <w:sz w:val="24"/>
          <w:szCs w:val="24"/>
        </w:rPr>
        <w:t>I have an 18-month sales dataset for a 30-store retail chain with over 50,000 records covering:</w:t>
      </w:r>
    </w:p>
    <w:p w:rsidR="00BB614A" w:rsidRPr="00EA03A1" w:rsidRDefault="00BB614A" w:rsidP="00EA03A1">
      <w:pPr>
        <w:pStyle w:val="ListParagraph"/>
        <w:numPr>
          <w:ilvl w:val="0"/>
          <w:numId w:val="2"/>
        </w:numPr>
        <w:spacing w:before="240" w:after="120"/>
        <w:rPr>
          <w:sz w:val="24"/>
          <w:szCs w:val="24"/>
        </w:rPr>
      </w:pPr>
      <w:r w:rsidRPr="00EA03A1">
        <w:rPr>
          <w:sz w:val="24"/>
          <w:szCs w:val="24"/>
        </w:rPr>
        <w:t>Store Performance</w:t>
      </w:r>
    </w:p>
    <w:p w:rsidR="00BB614A" w:rsidRPr="00EA03A1" w:rsidRDefault="00BB614A" w:rsidP="00EA03A1">
      <w:pPr>
        <w:pStyle w:val="ListParagraph"/>
        <w:numPr>
          <w:ilvl w:val="0"/>
          <w:numId w:val="2"/>
        </w:numPr>
        <w:spacing w:before="240" w:after="120"/>
        <w:rPr>
          <w:sz w:val="24"/>
          <w:szCs w:val="24"/>
        </w:rPr>
      </w:pPr>
      <w:r w:rsidRPr="00EA03A1">
        <w:rPr>
          <w:sz w:val="24"/>
          <w:szCs w:val="24"/>
        </w:rPr>
        <w:t>Product Sales</w:t>
      </w:r>
    </w:p>
    <w:p w:rsidR="00BB614A" w:rsidRPr="00EA03A1" w:rsidRDefault="00BB614A" w:rsidP="00EA03A1">
      <w:pPr>
        <w:pStyle w:val="ListParagraph"/>
        <w:numPr>
          <w:ilvl w:val="0"/>
          <w:numId w:val="2"/>
        </w:numPr>
        <w:spacing w:before="240" w:after="120"/>
        <w:rPr>
          <w:sz w:val="24"/>
          <w:szCs w:val="24"/>
        </w:rPr>
      </w:pPr>
      <w:r w:rsidRPr="00EA03A1">
        <w:rPr>
          <w:sz w:val="24"/>
          <w:szCs w:val="24"/>
        </w:rPr>
        <w:t>Customer Transactions</w:t>
      </w:r>
    </w:p>
    <w:p w:rsidR="00BB614A" w:rsidRPr="00EA03A1" w:rsidRDefault="00BB614A" w:rsidP="00EA03A1">
      <w:pPr>
        <w:pStyle w:val="ListParagraph"/>
        <w:numPr>
          <w:ilvl w:val="0"/>
          <w:numId w:val="2"/>
        </w:numPr>
        <w:spacing w:before="240" w:after="120"/>
        <w:rPr>
          <w:sz w:val="24"/>
          <w:szCs w:val="24"/>
        </w:rPr>
      </w:pPr>
      <w:r w:rsidRPr="00EA03A1">
        <w:rPr>
          <w:sz w:val="24"/>
          <w:szCs w:val="24"/>
        </w:rPr>
        <w:t xml:space="preserve">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activity </w:t>
      </w:r>
    </w:p>
    <w:p w:rsidR="00BB614A" w:rsidRPr="00EA03A1" w:rsidRDefault="00BB614A" w:rsidP="00EA03A1">
      <w:pPr>
        <w:spacing w:before="240" w:after="120"/>
        <w:rPr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T – Task</w:t>
      </w:r>
      <w:r w:rsidR="00D13C35" w:rsidRPr="00EA03A1">
        <w:rPr>
          <w:rFonts w:eastAsia="Arial"/>
          <w:b/>
          <w:bCs/>
          <w:sz w:val="24"/>
          <w:szCs w:val="24"/>
        </w:rPr>
        <w:t>:</w:t>
      </w:r>
      <w:r w:rsidR="00EA03A1">
        <w:rPr>
          <w:sz w:val="24"/>
          <w:szCs w:val="24"/>
        </w:rPr>
        <w:t xml:space="preserve"> </w:t>
      </w:r>
      <w:r w:rsidRPr="00EA03A1">
        <w:rPr>
          <w:sz w:val="24"/>
          <w:szCs w:val="24"/>
        </w:rPr>
        <w:t>Using the data categories provided in the dataset: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proofErr w:type="spellStart"/>
      <w:r w:rsidRPr="00EA03A1">
        <w:rPr>
          <w:sz w:val="24"/>
          <w:szCs w:val="24"/>
        </w:rPr>
        <w:t>Analyse</w:t>
      </w:r>
      <w:proofErr w:type="spellEnd"/>
      <w:r w:rsidRPr="00EA03A1">
        <w:rPr>
          <w:sz w:val="24"/>
          <w:szCs w:val="24"/>
        </w:rPr>
        <w:t xml:space="preserve"> </w:t>
      </w:r>
      <w:r w:rsidRPr="00EA03A1">
        <w:rPr>
          <w:sz w:val="24"/>
          <w:szCs w:val="24"/>
        </w:rPr>
        <w:t xml:space="preserve">top 3 </w:t>
      </w:r>
      <w:r w:rsidRPr="00EA03A1">
        <w:rPr>
          <w:sz w:val="24"/>
          <w:szCs w:val="24"/>
        </w:rPr>
        <w:t>potential root causes of this</w:t>
      </w:r>
      <w:r w:rsidRPr="00EA03A1">
        <w:rPr>
          <w:sz w:val="24"/>
          <w:szCs w:val="24"/>
        </w:rPr>
        <w:t xml:space="preserve"> 18-month performance</w:t>
      </w:r>
      <w:r w:rsidRPr="00EA03A1">
        <w:rPr>
          <w:sz w:val="24"/>
          <w:szCs w:val="24"/>
        </w:rPr>
        <w:t xml:space="preserve"> </w:t>
      </w:r>
      <w:r w:rsidRPr="00EA03A1">
        <w:rPr>
          <w:sz w:val="24"/>
          <w:szCs w:val="24"/>
        </w:rPr>
        <w:t>decline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>Identify three highly probable hypotheses for this decline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proofErr w:type="spellStart"/>
      <w:r w:rsidRPr="00EA03A1">
        <w:rPr>
          <w:rFonts w:eastAsia="Arial"/>
          <w:sz w:val="24"/>
          <w:szCs w:val="24"/>
        </w:rPr>
        <w:t>Prioritise</w:t>
      </w:r>
      <w:proofErr w:type="spellEnd"/>
      <w:r w:rsidRPr="00EA03A1">
        <w:rPr>
          <w:rFonts w:eastAsia="Arial"/>
          <w:sz w:val="24"/>
          <w:szCs w:val="24"/>
        </w:rPr>
        <w:t xml:space="preserve"> findings by potential business impact</w:t>
      </w:r>
    </w:p>
    <w:p w:rsidR="00BB614A" w:rsidRPr="00EA03A1" w:rsidRDefault="00BB614A" w:rsidP="00EA03A1">
      <w:pPr>
        <w:spacing w:before="240" w:after="120"/>
        <w:rPr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F – Format</w:t>
      </w:r>
      <w:r w:rsidR="00D13C35" w:rsidRPr="00EA03A1">
        <w:rPr>
          <w:rFonts w:eastAsia="Arial"/>
          <w:b/>
          <w:bCs/>
          <w:sz w:val="24"/>
          <w:szCs w:val="24"/>
        </w:rPr>
        <w:t>:</w:t>
      </w:r>
      <w:r w:rsidR="00EA03A1">
        <w:rPr>
          <w:sz w:val="24"/>
          <w:szCs w:val="24"/>
        </w:rPr>
        <w:t xml:space="preserve"> </w:t>
      </w:r>
      <w:r w:rsidRPr="00EA03A1">
        <w:rPr>
          <w:rFonts w:eastAsia="Arial"/>
          <w:sz w:val="24"/>
          <w:szCs w:val="24"/>
        </w:rPr>
        <w:t>Structure your response as a formal one-page Stakeholder Brief addressed to the CEO. Use the following clearly labelled sections: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 xml:space="preserve">Situation Summary – 2–3 sentences </w:t>
      </w:r>
      <w:proofErr w:type="spellStart"/>
      <w:r w:rsidRPr="00EA03A1">
        <w:rPr>
          <w:rFonts w:eastAsia="Arial"/>
          <w:sz w:val="24"/>
          <w:szCs w:val="24"/>
        </w:rPr>
        <w:t>summarising</w:t>
      </w:r>
      <w:proofErr w:type="spellEnd"/>
      <w:r w:rsidRPr="00EA03A1">
        <w:rPr>
          <w:rFonts w:eastAsia="Arial"/>
          <w:sz w:val="24"/>
          <w:szCs w:val="24"/>
        </w:rPr>
        <w:t xml:space="preserve"> the business challenge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>Three Key Business Questions – framed as analytical questions the data can answer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>Decisions These Questions Will Inform – strategic decisions linked to each question</w:t>
      </w:r>
    </w:p>
    <w:p w:rsidR="00BB614A" w:rsidRPr="00EA03A1" w:rsidRDefault="00BB614A" w:rsidP="00EA03A1">
      <w:pPr>
        <w:pStyle w:val="ListParagraph"/>
        <w:numPr>
          <w:ilvl w:val="0"/>
          <w:numId w:val="1"/>
        </w:numPr>
        <w:spacing w:before="60" w:after="6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>Description of Available Data – a concise overview of what data exists and its relevance</w:t>
      </w:r>
    </w:p>
    <w:p w:rsidR="00BB614A" w:rsidRPr="00EA03A1" w:rsidRDefault="00BB614A" w:rsidP="00EA03A1">
      <w:pPr>
        <w:spacing w:before="80" w:after="80"/>
        <w:rPr>
          <w:sz w:val="24"/>
          <w:szCs w:val="24"/>
        </w:rPr>
      </w:pPr>
      <w:r w:rsidRPr="00EA03A1">
        <w:rPr>
          <w:rFonts w:eastAsia="Arial"/>
          <w:sz w:val="24"/>
          <w:szCs w:val="24"/>
        </w:rPr>
        <w:t>Use professional business language. Keep the total brief under 250 words. Avoid jargon or overly technical language.</w:t>
      </w:r>
      <w:r w:rsidR="00D13C35" w:rsidRPr="00EA03A1">
        <w:rPr>
          <w:rFonts w:eastAsia="Arial"/>
          <w:sz w:val="24"/>
          <w:szCs w:val="24"/>
        </w:rPr>
        <w:t xml:space="preserve"> Do not go out of context.</w:t>
      </w:r>
    </w:p>
    <w:p w:rsidR="00D13C35" w:rsidRPr="00EA03A1" w:rsidRDefault="00D13C35" w:rsidP="00E655A6">
      <w:pPr>
        <w:spacing w:before="240" w:after="120"/>
        <w:rPr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Co-</w:t>
      </w:r>
      <w:r w:rsidR="00BB614A" w:rsidRPr="00EA03A1">
        <w:rPr>
          <w:rFonts w:eastAsia="Arial"/>
          <w:b/>
          <w:bCs/>
          <w:sz w:val="24"/>
          <w:szCs w:val="24"/>
        </w:rPr>
        <w:t>Constraints</w:t>
      </w:r>
      <w:r w:rsidRPr="00EA03A1">
        <w:rPr>
          <w:rFonts w:eastAsia="Arial"/>
          <w:b/>
          <w:bCs/>
          <w:sz w:val="24"/>
          <w:szCs w:val="24"/>
        </w:rPr>
        <w:t>:</w:t>
      </w:r>
      <w:r w:rsidR="00E655A6">
        <w:rPr>
          <w:sz w:val="24"/>
          <w:szCs w:val="24"/>
        </w:rPr>
        <w:t xml:space="preserve"> </w:t>
      </w:r>
      <w:r w:rsidRPr="00EA03A1">
        <w:rPr>
          <w:rFonts w:eastAsia="Arial"/>
          <w:sz w:val="24"/>
          <w:szCs w:val="24"/>
        </w:rPr>
        <w:t>Al</w:t>
      </w:r>
      <w:r w:rsidR="00BB614A" w:rsidRPr="00EA03A1">
        <w:rPr>
          <w:rFonts w:eastAsia="Arial"/>
          <w:sz w:val="24"/>
          <w:szCs w:val="24"/>
        </w:rPr>
        <w:t xml:space="preserve">l </w:t>
      </w:r>
      <w:r w:rsidRPr="00EA03A1">
        <w:rPr>
          <w:rFonts w:eastAsia="Arial"/>
          <w:sz w:val="24"/>
          <w:szCs w:val="24"/>
        </w:rPr>
        <w:t>analysis should be</w:t>
      </w:r>
      <w:r w:rsidR="00BB614A" w:rsidRPr="00EA03A1">
        <w:rPr>
          <w:rFonts w:eastAsia="Arial"/>
          <w:sz w:val="24"/>
          <w:szCs w:val="24"/>
        </w:rPr>
        <w:t xml:space="preserve"> on the 50,000-reco</w:t>
      </w:r>
      <w:r w:rsidRPr="00EA03A1">
        <w:rPr>
          <w:rFonts w:eastAsia="Arial"/>
          <w:sz w:val="24"/>
          <w:szCs w:val="24"/>
        </w:rPr>
        <w:t>rd dataset described above only</w:t>
      </w:r>
      <w:r w:rsidR="00BB614A" w:rsidRPr="00EA03A1">
        <w:rPr>
          <w:rFonts w:eastAsia="Arial"/>
          <w:sz w:val="24"/>
          <w:szCs w:val="24"/>
        </w:rPr>
        <w:t xml:space="preserve"> do not fabricate data</w:t>
      </w:r>
      <w:r w:rsidRPr="00EA03A1">
        <w:rPr>
          <w:rFonts w:eastAsia="Arial"/>
          <w:sz w:val="24"/>
          <w:szCs w:val="24"/>
        </w:rPr>
        <w:t xml:space="preserve">. </w:t>
      </w:r>
      <w:r w:rsidR="00BB614A" w:rsidRPr="00EA03A1">
        <w:rPr>
          <w:rFonts w:eastAsia="Arial"/>
          <w:sz w:val="24"/>
          <w:szCs w:val="24"/>
        </w:rPr>
        <w:t>The brief</w:t>
      </w:r>
      <w:r w:rsidRPr="00EA03A1">
        <w:rPr>
          <w:rFonts w:eastAsia="Arial"/>
          <w:sz w:val="24"/>
          <w:szCs w:val="24"/>
        </w:rPr>
        <w:t xml:space="preserve"> itself </w:t>
      </w:r>
      <w:r w:rsidR="00BB614A" w:rsidRPr="00EA03A1">
        <w:rPr>
          <w:rFonts w:eastAsia="Arial"/>
          <w:sz w:val="24"/>
          <w:szCs w:val="24"/>
        </w:rPr>
        <w:t>must not exceed 250 words and must fit within one page</w:t>
      </w:r>
      <w:r w:rsidRPr="00EA03A1">
        <w:rPr>
          <w:rFonts w:eastAsia="Arial"/>
          <w:sz w:val="24"/>
          <w:szCs w:val="24"/>
        </w:rPr>
        <w:t xml:space="preserve">. Maintain a sharp professional </w:t>
      </w:r>
      <w:r w:rsidR="00BB614A" w:rsidRPr="00EA03A1">
        <w:rPr>
          <w:rFonts w:eastAsia="Arial"/>
          <w:sz w:val="24"/>
          <w:szCs w:val="24"/>
        </w:rPr>
        <w:t>appropriate tone</w:t>
      </w:r>
      <w:r w:rsidRPr="00EA03A1">
        <w:rPr>
          <w:rFonts w:eastAsia="Arial"/>
          <w:sz w:val="24"/>
          <w:szCs w:val="24"/>
        </w:rPr>
        <w:t>.</w:t>
      </w:r>
    </w:p>
    <w:p w:rsidR="00BB614A" w:rsidRPr="00EA03A1" w:rsidRDefault="00BB614A" w:rsidP="00E655A6">
      <w:pPr>
        <w:spacing w:before="60" w:after="60"/>
        <w:rPr>
          <w:sz w:val="24"/>
          <w:szCs w:val="24"/>
        </w:rPr>
      </w:pPr>
      <w:r w:rsidRPr="00EA03A1">
        <w:rPr>
          <w:rFonts w:eastAsia="Arial"/>
          <w:b/>
          <w:bCs/>
          <w:sz w:val="24"/>
          <w:szCs w:val="24"/>
        </w:rPr>
        <w:t>E – Example</w:t>
      </w:r>
      <w:r w:rsidR="00D13C35" w:rsidRPr="00EA03A1">
        <w:rPr>
          <w:rFonts w:eastAsia="Arial"/>
          <w:b/>
          <w:bCs/>
          <w:sz w:val="24"/>
          <w:szCs w:val="24"/>
        </w:rPr>
        <w:t>:</w:t>
      </w:r>
      <w:r w:rsidR="00E655A6">
        <w:rPr>
          <w:sz w:val="24"/>
          <w:szCs w:val="24"/>
        </w:rPr>
        <w:t xml:space="preserve"> </w:t>
      </w:r>
      <w:r w:rsidR="00D13C35" w:rsidRPr="00EA03A1">
        <w:rPr>
          <w:rFonts w:eastAsia="Arial"/>
          <w:sz w:val="24"/>
          <w:szCs w:val="24"/>
        </w:rPr>
        <w:t xml:space="preserve">Analysis 1: </w:t>
      </w:r>
      <w:r w:rsidR="00EA03A1" w:rsidRPr="00EA03A1">
        <w:rPr>
          <w:rFonts w:eastAsia="Arial"/>
          <w:sz w:val="24"/>
          <w:szCs w:val="24"/>
        </w:rPr>
        <w:t xml:space="preserve">Total Revenue of Loyalty </w:t>
      </w:r>
      <w:proofErr w:type="spellStart"/>
      <w:r w:rsidR="00EA03A1" w:rsidRPr="00EA03A1">
        <w:rPr>
          <w:rFonts w:eastAsia="Arial"/>
          <w:sz w:val="24"/>
          <w:szCs w:val="24"/>
        </w:rPr>
        <w:t>Programme</w:t>
      </w:r>
      <w:proofErr w:type="spellEnd"/>
      <w:r w:rsidR="00EA03A1" w:rsidRPr="00EA03A1">
        <w:rPr>
          <w:rFonts w:eastAsia="Arial"/>
          <w:sz w:val="24"/>
          <w:szCs w:val="24"/>
        </w:rPr>
        <w:t xml:space="preserve"> against other </w:t>
      </w:r>
      <w:proofErr w:type="gramStart"/>
      <w:r w:rsidR="00EA03A1" w:rsidRPr="00EA03A1">
        <w:rPr>
          <w:rFonts w:eastAsia="Arial"/>
          <w:sz w:val="24"/>
          <w:szCs w:val="24"/>
        </w:rPr>
        <w:t>customers</w:t>
      </w:r>
      <w:proofErr w:type="gramEnd"/>
      <w:r w:rsidR="00EA03A1" w:rsidRPr="00EA03A1">
        <w:rPr>
          <w:rFonts w:eastAsia="Arial"/>
          <w:sz w:val="24"/>
          <w:szCs w:val="24"/>
        </w:rPr>
        <w:t xml:space="preserve"> transaction over the last 18 months.</w:t>
      </w:r>
    </w:p>
    <w:p w:rsidR="00EA03A1" w:rsidRDefault="00EA03A1" w:rsidP="00EA03A1">
      <w:pPr>
        <w:spacing w:after="100"/>
        <w:rPr>
          <w:b/>
          <w:sz w:val="24"/>
          <w:szCs w:val="24"/>
        </w:rPr>
      </w:pPr>
    </w:p>
    <w:p w:rsidR="00EA03A1" w:rsidRDefault="00EA03A1" w:rsidP="00EA03A1">
      <w:pPr>
        <w:spacing w:after="100"/>
        <w:rPr>
          <w:b/>
          <w:sz w:val="24"/>
          <w:szCs w:val="24"/>
        </w:rPr>
      </w:pPr>
      <w:r>
        <w:rPr>
          <w:b/>
          <w:sz w:val="24"/>
          <w:szCs w:val="24"/>
        </w:rPr>
        <w:t>PART B: AI-GENERATED STAKEHOLDER BRIEF:</w:t>
      </w:r>
    </w:p>
    <w:p w:rsidR="00E655A6" w:rsidRDefault="00EA03A1" w:rsidP="00EA03A1">
      <w:pPr>
        <w:spacing w:after="100"/>
        <w:rPr>
          <w:sz w:val="24"/>
          <w:szCs w:val="24"/>
        </w:rPr>
      </w:pPr>
      <w:r>
        <w:rPr>
          <w:sz w:val="24"/>
          <w:szCs w:val="24"/>
        </w:rPr>
        <w:t>(The brief below was generated using the RCTTCE prompts above)</w:t>
      </w:r>
    </w:p>
    <w:p w:rsidR="00EA03A1" w:rsidRPr="00E655A6" w:rsidRDefault="00EA03A1" w:rsidP="00EA03A1">
      <w:pPr>
        <w:spacing w:after="100"/>
        <w:rPr>
          <w:sz w:val="24"/>
          <w:szCs w:val="24"/>
        </w:rPr>
      </w:pPr>
      <w:r w:rsidRPr="00EA03A1">
        <w:rPr>
          <w:b/>
          <w:sz w:val="24"/>
          <w:szCs w:val="24"/>
        </w:rPr>
        <w:lastRenderedPageBreak/>
        <w:t>STAKEHOLDER BRIEF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>To: Chief Executive Officer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>From: Senior Retail Data Analyst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>Date: June 15, 2026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>Re: 18-Month Sales Performanc</w:t>
      </w:r>
      <w:r w:rsidR="00E655A6">
        <w:rPr>
          <w:sz w:val="24"/>
          <w:szCs w:val="24"/>
        </w:rPr>
        <w:t>e Decline — Diagnostic Overview</w:t>
      </w:r>
    </w:p>
    <w:p w:rsidR="00EA03A1" w:rsidRPr="00EA03A1" w:rsidRDefault="00EA03A1" w:rsidP="00EA03A1">
      <w:pPr>
        <w:spacing w:after="100"/>
        <w:rPr>
          <w:b/>
          <w:sz w:val="24"/>
          <w:szCs w:val="24"/>
        </w:rPr>
      </w:pPr>
      <w:r w:rsidRPr="00EA03A1">
        <w:rPr>
          <w:b/>
          <w:sz w:val="24"/>
          <w:szCs w:val="24"/>
        </w:rPr>
        <w:t>Situation Summary</w:t>
      </w:r>
    </w:p>
    <w:p w:rsidR="00EA03A1" w:rsidRPr="00E655A6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 xml:space="preserve">The retail chain has experienced a sustained performance decline across its 30-store network over the past 18 months. Initial review of transaction, store, product, and 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data suggests this decline is systemic rather than isolated, warranting structured diagnostic analysis</w:t>
      </w:r>
      <w:r w:rsidR="00E655A6">
        <w:rPr>
          <w:sz w:val="24"/>
          <w:szCs w:val="24"/>
        </w:rPr>
        <w:t xml:space="preserve"> before strategic intervention.</w:t>
      </w:r>
    </w:p>
    <w:p w:rsidR="00EA03A1" w:rsidRPr="00EA03A1" w:rsidRDefault="00EA03A1" w:rsidP="00EA03A1">
      <w:pPr>
        <w:spacing w:after="100"/>
        <w:rPr>
          <w:b/>
          <w:sz w:val="24"/>
          <w:szCs w:val="24"/>
        </w:rPr>
      </w:pPr>
      <w:r w:rsidRPr="00EA03A1">
        <w:rPr>
          <w:b/>
          <w:sz w:val="24"/>
          <w:szCs w:val="24"/>
        </w:rPr>
        <w:t>Three Key Business Questions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1.</w:t>
      </w:r>
      <w:r w:rsidRPr="00EA03A1">
        <w:rPr>
          <w:sz w:val="24"/>
          <w:szCs w:val="24"/>
        </w:rPr>
        <w:tab/>
        <w:t xml:space="preserve">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Effectiveness: Are 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members generating proportionally higher revenue than non-members, and has this gap widened or narrowed over 18 months?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2.</w:t>
      </w:r>
      <w:r w:rsidRPr="00EA03A1">
        <w:rPr>
          <w:sz w:val="24"/>
          <w:szCs w:val="24"/>
        </w:rPr>
        <w:tab/>
        <w:t>Store-Level Variability: Which stores are underperforming relative to network benchmarks, and do geographic or operational patterns explain the divergence?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3.</w:t>
      </w:r>
      <w:r w:rsidRPr="00EA03A1">
        <w:rPr>
          <w:sz w:val="24"/>
          <w:szCs w:val="24"/>
        </w:rPr>
        <w:tab/>
        <w:t>Product Portfolio Performance: Which product categories are driving revenue loss — are declining sales concentrated in specific SKUs, pr</w:t>
      </w:r>
      <w:r w:rsidR="00E655A6">
        <w:rPr>
          <w:sz w:val="24"/>
          <w:szCs w:val="24"/>
        </w:rPr>
        <w:t>ice bands, or seasonal periods?</w:t>
      </w:r>
    </w:p>
    <w:p w:rsidR="00EA03A1" w:rsidRPr="00EA03A1" w:rsidRDefault="00EA03A1" w:rsidP="00EA03A1">
      <w:pPr>
        <w:spacing w:after="100"/>
        <w:rPr>
          <w:b/>
          <w:sz w:val="24"/>
          <w:szCs w:val="24"/>
        </w:rPr>
      </w:pPr>
      <w:r w:rsidRPr="00EA03A1">
        <w:rPr>
          <w:b/>
          <w:sz w:val="24"/>
          <w:szCs w:val="24"/>
        </w:rPr>
        <w:t>Decisions These Questions Will Inform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1.</w:t>
      </w:r>
      <w:r w:rsidRPr="00EA03A1">
        <w:rPr>
          <w:sz w:val="24"/>
          <w:szCs w:val="24"/>
        </w:rPr>
        <w:tab/>
        <w:t xml:space="preserve">Whether to restructure, reinvest in, or retire the current 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model.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2.</w:t>
      </w:r>
      <w:r w:rsidRPr="00EA03A1">
        <w:rPr>
          <w:sz w:val="24"/>
          <w:szCs w:val="24"/>
        </w:rPr>
        <w:tab/>
        <w:t>Which stores require operational intervention, resource reallocation, or potential closure review.</w:t>
      </w:r>
    </w:p>
    <w:p w:rsidR="00EA03A1" w:rsidRP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ab/>
        <w:t>3.</w:t>
      </w:r>
      <w:r w:rsidRPr="00EA03A1">
        <w:rPr>
          <w:sz w:val="24"/>
          <w:szCs w:val="24"/>
        </w:rPr>
        <w:tab/>
        <w:t xml:space="preserve">Whether to </w:t>
      </w:r>
      <w:proofErr w:type="spellStart"/>
      <w:r w:rsidRPr="00EA03A1">
        <w:rPr>
          <w:sz w:val="24"/>
          <w:szCs w:val="24"/>
        </w:rPr>
        <w:t>rationalise</w:t>
      </w:r>
      <w:proofErr w:type="spellEnd"/>
      <w:r w:rsidRPr="00EA03A1">
        <w:rPr>
          <w:sz w:val="24"/>
          <w:szCs w:val="24"/>
        </w:rPr>
        <w:t xml:space="preserve"> the product range, adjust pricing strategy, or revisit supplier relations</w:t>
      </w:r>
      <w:r w:rsidR="00E655A6">
        <w:rPr>
          <w:sz w:val="24"/>
          <w:szCs w:val="24"/>
        </w:rPr>
        <w:t>hips.</w:t>
      </w:r>
    </w:p>
    <w:p w:rsidR="00EA03A1" w:rsidRPr="00EA03A1" w:rsidRDefault="00EA03A1" w:rsidP="00EA03A1">
      <w:pPr>
        <w:spacing w:after="100"/>
        <w:rPr>
          <w:b/>
          <w:sz w:val="24"/>
          <w:szCs w:val="24"/>
        </w:rPr>
      </w:pPr>
      <w:r w:rsidRPr="00EA03A1">
        <w:rPr>
          <w:b/>
          <w:sz w:val="24"/>
          <w:szCs w:val="24"/>
        </w:rPr>
        <w:t>Description of Available Data</w:t>
      </w:r>
    </w:p>
    <w:p w:rsidR="00EA03A1" w:rsidRDefault="00EA03A1" w:rsidP="00EA03A1">
      <w:pPr>
        <w:spacing w:after="100"/>
        <w:rPr>
          <w:sz w:val="24"/>
          <w:szCs w:val="24"/>
        </w:rPr>
      </w:pPr>
      <w:r w:rsidRPr="00EA03A1">
        <w:rPr>
          <w:sz w:val="24"/>
          <w:szCs w:val="24"/>
        </w:rPr>
        <w:t xml:space="preserve">The 50,000-record dataset spans 18 months and covers four domains: Store Performance (sales by location and period), Product Sales (SKU-level transaction volume and revenue), Customer Transactions (frequency, basket size, spend patterns), and Loyalty </w:t>
      </w:r>
      <w:proofErr w:type="spellStart"/>
      <w:r w:rsidRPr="00EA03A1">
        <w:rPr>
          <w:sz w:val="24"/>
          <w:szCs w:val="24"/>
        </w:rPr>
        <w:t>Programme</w:t>
      </w:r>
      <w:proofErr w:type="spellEnd"/>
      <w:r w:rsidRPr="00EA03A1">
        <w:rPr>
          <w:sz w:val="24"/>
          <w:szCs w:val="24"/>
        </w:rPr>
        <w:t xml:space="preserve"> Activity (member versus non-member </w:t>
      </w:r>
      <w:proofErr w:type="spellStart"/>
      <w:r w:rsidRPr="00EA03A1">
        <w:rPr>
          <w:sz w:val="24"/>
          <w:szCs w:val="24"/>
        </w:rPr>
        <w:t>behaviour</w:t>
      </w:r>
      <w:proofErr w:type="spellEnd"/>
      <w:r w:rsidRPr="00EA03A1">
        <w:rPr>
          <w:sz w:val="24"/>
          <w:szCs w:val="24"/>
        </w:rPr>
        <w:t xml:space="preserve"> and engagement trends). Together, these datasets enable root cause analysis across commercial, operat</w:t>
      </w:r>
      <w:r w:rsidRPr="00EA03A1">
        <w:rPr>
          <w:sz w:val="24"/>
          <w:szCs w:val="24"/>
        </w:rPr>
        <w:t>ional, and customer dimensions.</w:t>
      </w:r>
    </w:p>
    <w:p w:rsidR="00EA03A1" w:rsidRDefault="00EA03A1" w:rsidP="00EA03A1">
      <w:pPr>
        <w:spacing w:after="100"/>
        <w:rPr>
          <w:sz w:val="24"/>
          <w:szCs w:val="24"/>
        </w:rPr>
      </w:pPr>
    </w:p>
    <w:p w:rsidR="00E655A6" w:rsidRPr="004237AD" w:rsidRDefault="00EA03A1" w:rsidP="00E655A6">
      <w:pPr>
        <w:spacing w:before="80" w:after="80"/>
      </w:pPr>
      <w:r>
        <w:rPr>
          <w:b/>
          <w:sz w:val="24"/>
          <w:szCs w:val="24"/>
        </w:rPr>
        <w:t>REFLECTION</w:t>
      </w:r>
      <w:r w:rsidR="00E655A6">
        <w:rPr>
          <w:b/>
          <w:sz w:val="24"/>
          <w:szCs w:val="24"/>
        </w:rPr>
        <w:t xml:space="preserve">: </w:t>
      </w:r>
      <w:r w:rsidR="00E655A6" w:rsidRPr="004237AD">
        <w:rPr>
          <w:rFonts w:eastAsia="Arial"/>
          <w:sz w:val="22"/>
          <w:szCs w:val="22"/>
        </w:rPr>
        <w:t>I structured the prompt using the RCTTCE framework to ensu</w:t>
      </w:r>
      <w:r w:rsidR="00E655A6">
        <w:rPr>
          <w:rFonts w:eastAsia="Arial"/>
          <w:sz w:val="22"/>
          <w:szCs w:val="22"/>
        </w:rPr>
        <w:t>re the AI had a precise</w:t>
      </w:r>
      <w:r w:rsidR="00E655A6" w:rsidRPr="004237AD">
        <w:rPr>
          <w:rFonts w:eastAsia="Arial"/>
          <w:sz w:val="22"/>
          <w:szCs w:val="22"/>
        </w:rPr>
        <w:t xml:space="preserve"> role rather than </w:t>
      </w:r>
      <w:r w:rsidR="00E655A6">
        <w:rPr>
          <w:rFonts w:eastAsia="Arial"/>
          <w:sz w:val="22"/>
          <w:szCs w:val="22"/>
        </w:rPr>
        <w:t xml:space="preserve">just </w:t>
      </w:r>
      <w:r w:rsidR="00E655A6" w:rsidRPr="004237AD">
        <w:rPr>
          <w:rFonts w:eastAsia="Arial"/>
          <w:sz w:val="22"/>
          <w:szCs w:val="22"/>
        </w:rPr>
        <w:t xml:space="preserve">generating a generic analysis. Assigning </w:t>
      </w:r>
      <w:r w:rsidR="00E655A6">
        <w:rPr>
          <w:rFonts w:eastAsia="Arial"/>
          <w:sz w:val="22"/>
          <w:szCs w:val="22"/>
        </w:rPr>
        <w:t xml:space="preserve">it to </w:t>
      </w:r>
      <w:r w:rsidR="00E655A6" w:rsidRPr="004237AD">
        <w:rPr>
          <w:rFonts w:eastAsia="Arial"/>
          <w:sz w:val="22"/>
          <w:szCs w:val="22"/>
        </w:rPr>
        <w:t>a specific senior</w:t>
      </w:r>
      <w:r w:rsidR="00E655A6">
        <w:rPr>
          <w:rFonts w:eastAsia="Arial"/>
          <w:sz w:val="22"/>
          <w:szCs w:val="22"/>
        </w:rPr>
        <w:t xml:space="preserve"> retail analyst persona </w:t>
      </w:r>
      <w:r w:rsidR="00E655A6" w:rsidRPr="004237AD">
        <w:rPr>
          <w:rFonts w:eastAsia="Arial"/>
          <w:sz w:val="22"/>
          <w:szCs w:val="22"/>
        </w:rPr>
        <w:t xml:space="preserve">under Role </w:t>
      </w:r>
      <w:r w:rsidR="00E655A6">
        <w:rPr>
          <w:rFonts w:eastAsia="Arial"/>
          <w:sz w:val="22"/>
          <w:szCs w:val="22"/>
        </w:rPr>
        <w:t>makes the response</w:t>
      </w:r>
      <w:r w:rsidR="00E655A6" w:rsidRPr="004237AD">
        <w:rPr>
          <w:rFonts w:eastAsia="Arial"/>
          <w:sz w:val="22"/>
          <w:szCs w:val="22"/>
        </w:rPr>
        <w:t xml:space="preserve"> tone toward strategic and executive-level language</w:t>
      </w:r>
      <w:r w:rsidR="00E655A6">
        <w:rPr>
          <w:rFonts w:eastAsia="Arial"/>
          <w:sz w:val="22"/>
          <w:szCs w:val="22"/>
        </w:rPr>
        <w:t xml:space="preserve"> and under Context, providing it with the information enhances its specificity in response</w:t>
      </w:r>
      <w:r w:rsidR="00E655A6" w:rsidRPr="004237AD">
        <w:rPr>
          <w:rFonts w:eastAsia="Arial"/>
          <w:sz w:val="22"/>
          <w:szCs w:val="22"/>
        </w:rPr>
        <w:t>, while the Constraints component pr</w:t>
      </w:r>
      <w:r w:rsidR="00E655A6">
        <w:rPr>
          <w:rFonts w:eastAsia="Arial"/>
          <w:sz w:val="22"/>
          <w:szCs w:val="22"/>
        </w:rPr>
        <w:t>events it</w:t>
      </w:r>
      <w:r w:rsidR="00E655A6" w:rsidRPr="004237AD">
        <w:rPr>
          <w:rFonts w:eastAsia="Arial"/>
          <w:sz w:val="22"/>
          <w:szCs w:val="22"/>
        </w:rPr>
        <w:t xml:space="preserve"> from fabricating</w:t>
      </w:r>
      <w:r w:rsidR="00E655A6">
        <w:rPr>
          <w:rFonts w:eastAsia="Arial"/>
          <w:sz w:val="22"/>
          <w:szCs w:val="22"/>
        </w:rPr>
        <w:t xml:space="preserve"> data or </w:t>
      </w:r>
      <w:r w:rsidR="00E655A6" w:rsidRPr="004237AD">
        <w:rPr>
          <w:rFonts w:eastAsia="Arial"/>
          <w:sz w:val="22"/>
          <w:szCs w:val="22"/>
        </w:rPr>
        <w:t>exceed</w:t>
      </w:r>
      <w:r w:rsidR="00E655A6">
        <w:rPr>
          <w:rFonts w:eastAsia="Arial"/>
          <w:sz w:val="22"/>
          <w:szCs w:val="22"/>
        </w:rPr>
        <w:t>ing</w:t>
      </w:r>
      <w:r w:rsidR="00E655A6" w:rsidRPr="004237AD">
        <w:rPr>
          <w:rFonts w:eastAsia="Arial"/>
          <w:sz w:val="22"/>
          <w:szCs w:val="22"/>
        </w:rPr>
        <w:t xml:space="preserve"> the </w:t>
      </w:r>
      <w:r w:rsidR="00E655A6">
        <w:rPr>
          <w:rFonts w:eastAsia="Arial"/>
          <w:sz w:val="22"/>
          <w:szCs w:val="22"/>
        </w:rPr>
        <w:t xml:space="preserve">needed </w:t>
      </w:r>
      <w:r w:rsidR="00E655A6" w:rsidRPr="004237AD">
        <w:rPr>
          <w:rFonts w:eastAsia="Arial"/>
          <w:sz w:val="22"/>
          <w:szCs w:val="22"/>
        </w:rPr>
        <w:t xml:space="preserve">brief’s scope. </w:t>
      </w:r>
    </w:p>
    <w:p w:rsidR="00E655A6" w:rsidRPr="00EA03A1" w:rsidRDefault="00E655A6" w:rsidP="00EA03A1">
      <w:pPr>
        <w:spacing w:after="100"/>
        <w:rPr>
          <w:b/>
          <w:sz w:val="24"/>
          <w:szCs w:val="24"/>
        </w:rPr>
      </w:pPr>
      <w:bookmarkStart w:id="0" w:name="_GoBack"/>
      <w:bookmarkEnd w:id="0"/>
    </w:p>
    <w:sectPr w:rsidR="00E655A6" w:rsidRPr="00EA0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A6A3A"/>
    <w:multiLevelType w:val="hybridMultilevel"/>
    <w:tmpl w:val="FEE43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6157F"/>
    <w:multiLevelType w:val="hybridMultilevel"/>
    <w:tmpl w:val="AAE0D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E734C"/>
    <w:multiLevelType w:val="hybridMultilevel"/>
    <w:tmpl w:val="036A4786"/>
    <w:lvl w:ilvl="0" w:tplc="4B846D90">
      <w:start w:val="1"/>
      <w:numFmt w:val="bullet"/>
      <w:lvlText w:val="•"/>
      <w:lvlJc w:val="left"/>
      <w:pPr>
        <w:ind w:left="720" w:hanging="360"/>
      </w:pPr>
    </w:lvl>
    <w:lvl w:ilvl="1" w:tplc="CA42ECCC">
      <w:numFmt w:val="decimal"/>
      <w:lvlText w:val=""/>
      <w:lvlJc w:val="left"/>
    </w:lvl>
    <w:lvl w:ilvl="2" w:tplc="D6A8A54A">
      <w:numFmt w:val="decimal"/>
      <w:lvlText w:val=""/>
      <w:lvlJc w:val="left"/>
    </w:lvl>
    <w:lvl w:ilvl="3" w:tplc="87C0680A">
      <w:numFmt w:val="decimal"/>
      <w:lvlText w:val=""/>
      <w:lvlJc w:val="left"/>
    </w:lvl>
    <w:lvl w:ilvl="4" w:tplc="E3AA8B98">
      <w:numFmt w:val="decimal"/>
      <w:lvlText w:val=""/>
      <w:lvlJc w:val="left"/>
    </w:lvl>
    <w:lvl w:ilvl="5" w:tplc="B89A8D58">
      <w:numFmt w:val="decimal"/>
      <w:lvlText w:val=""/>
      <w:lvlJc w:val="left"/>
    </w:lvl>
    <w:lvl w:ilvl="6" w:tplc="0BF2C358">
      <w:numFmt w:val="decimal"/>
      <w:lvlText w:val=""/>
      <w:lvlJc w:val="left"/>
    </w:lvl>
    <w:lvl w:ilvl="7" w:tplc="9AAADC62">
      <w:numFmt w:val="decimal"/>
      <w:lvlText w:val=""/>
      <w:lvlJc w:val="left"/>
    </w:lvl>
    <w:lvl w:ilvl="8" w:tplc="3AFC53A6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14A"/>
    <w:rsid w:val="00BB614A"/>
    <w:rsid w:val="00D13C35"/>
    <w:rsid w:val="00E655A6"/>
    <w:rsid w:val="00EA03A1"/>
    <w:rsid w:val="00F22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953D"/>
  <w15:chartTrackingRefBased/>
  <w15:docId w15:val="{F69D879F-0120-4B1D-9E66-E65DAE58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61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qFormat/>
    <w:rsid w:val="00BB61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619</Words>
  <Characters>3533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sandragraceayuba@gmail.com</dc:creator>
  <cp:keywords/>
  <dc:description/>
  <cp:lastModifiedBy>sandragraceayuba@gmail.com</cp:lastModifiedBy>
  <cp:revision>1</cp:revision>
  <dcterms:created xsi:type="dcterms:W3CDTF">2026-06-15T03:37:00Z</dcterms:created>
  <dcterms:modified xsi:type="dcterms:W3CDTF">2026-06-15T04:21:00Z</dcterms:modified>
</cp:coreProperties>
</file>