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562" w:rsidRDefault="00831562"/>
    <w:p w:rsidR="00F310A1" w:rsidRPr="00063B0C" w:rsidRDefault="00F310A1" w:rsidP="00F310A1">
      <w:pPr>
        <w:jc w:val="center"/>
        <w:rPr>
          <w:rFonts w:asciiTheme="majorEastAsia" w:eastAsiaTheme="majorEastAsia" w:hAnsiTheme="majorEastAsia"/>
          <w:b/>
          <w:sz w:val="52"/>
          <w:szCs w:val="52"/>
        </w:rPr>
      </w:pPr>
      <w:r w:rsidRPr="00063B0C">
        <w:rPr>
          <w:rFonts w:asciiTheme="majorEastAsia" w:eastAsiaTheme="majorEastAsia" w:hAnsiTheme="majorEastAsia"/>
          <w:b/>
          <w:sz w:val="52"/>
          <w:szCs w:val="52"/>
        </w:rPr>
        <w:t>海星育数字化V1.0管理平台项目</w:t>
      </w:r>
    </w:p>
    <w:p w:rsidR="00F310A1" w:rsidRDefault="00F310A1" w:rsidP="00F310A1">
      <w:pPr>
        <w:jc w:val="center"/>
        <w:rPr>
          <w:rFonts w:asciiTheme="majorEastAsia" w:eastAsiaTheme="majorEastAsia" w:hAnsiTheme="majorEastAsia"/>
          <w:b/>
          <w:sz w:val="44"/>
          <w:szCs w:val="44"/>
        </w:rPr>
      </w:pPr>
      <w:r w:rsidRPr="00063B0C">
        <w:rPr>
          <w:rFonts w:asciiTheme="majorEastAsia" w:eastAsiaTheme="majorEastAsia" w:hAnsiTheme="majorEastAsia"/>
          <w:b/>
          <w:sz w:val="52"/>
          <w:szCs w:val="52"/>
        </w:rPr>
        <w:t>验收清单</w:t>
      </w:r>
    </w:p>
    <w:p w:rsidR="00D35092" w:rsidRPr="00D35092" w:rsidRDefault="00D35092" w:rsidP="00362212"/>
    <w:p w:rsidR="00C12C17" w:rsidRPr="00330F5B" w:rsidRDefault="00F310A1" w:rsidP="00F310A1">
      <w:pPr>
        <w:rPr>
          <w:rFonts w:asciiTheme="minorEastAsia" w:eastAsiaTheme="minorEastAsia" w:hAnsiTheme="minorEastAsia"/>
          <w:b/>
          <w:szCs w:val="21"/>
        </w:rPr>
      </w:pPr>
      <w:r w:rsidRPr="00330F5B">
        <w:rPr>
          <w:rFonts w:asciiTheme="minorEastAsia" w:eastAsiaTheme="minorEastAsia" w:hAnsiTheme="minorEastAsia" w:hint="eastAsia"/>
          <w:b/>
          <w:szCs w:val="21"/>
        </w:rPr>
        <w:t>1</w:t>
      </w:r>
      <w:r w:rsidRPr="00330F5B">
        <w:rPr>
          <w:rFonts w:asciiTheme="minorEastAsia" w:eastAsiaTheme="minorEastAsia" w:hAnsiTheme="minorEastAsia"/>
          <w:b/>
          <w:szCs w:val="21"/>
        </w:rPr>
        <w:t>.</w:t>
      </w:r>
      <w:r w:rsidR="00C12C17" w:rsidRPr="00330F5B">
        <w:rPr>
          <w:rFonts w:asciiTheme="minorEastAsia" w:eastAsiaTheme="minorEastAsia" w:hAnsiTheme="minorEastAsia" w:hint="eastAsia"/>
          <w:b/>
          <w:szCs w:val="21"/>
        </w:rPr>
        <w:t>软件平台验收单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8"/>
        <w:gridCol w:w="6069"/>
        <w:gridCol w:w="1389"/>
      </w:tblGrid>
      <w:tr w:rsidR="002331A6" w:rsidRPr="00330F5B" w:rsidTr="00330F5B">
        <w:trPr>
          <w:trHeight w:val="448"/>
        </w:trPr>
        <w:tc>
          <w:tcPr>
            <w:tcW w:w="850" w:type="dxa"/>
            <w:shd w:val="clear" w:color="auto" w:fill="D9D9D9"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6233" w:type="dxa"/>
            <w:shd w:val="clear" w:color="auto" w:fill="D9D9D9"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软件名称</w:t>
            </w:r>
          </w:p>
        </w:tc>
        <w:tc>
          <w:tcPr>
            <w:tcW w:w="1417" w:type="dxa"/>
            <w:shd w:val="clear" w:color="auto" w:fill="D9D9D9"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验收结果</w:t>
            </w:r>
          </w:p>
        </w:tc>
      </w:tr>
      <w:tr w:rsidR="002331A6" w:rsidRPr="00330F5B" w:rsidTr="00330F5B">
        <w:trPr>
          <w:trHeight w:val="405"/>
        </w:trPr>
        <w:tc>
          <w:tcPr>
            <w:tcW w:w="850" w:type="dxa"/>
          </w:tcPr>
          <w:p w:rsidR="002331A6" w:rsidRPr="00330F5B" w:rsidRDefault="002331A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6233" w:type="dxa"/>
          </w:tcPr>
          <w:p w:rsidR="002331A6" w:rsidRPr="00330F5B" w:rsidRDefault="002331A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雪季系统私有化部署</w:t>
            </w:r>
          </w:p>
        </w:tc>
        <w:tc>
          <w:tcPr>
            <w:tcW w:w="1417" w:type="dxa"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330F5B">
        <w:trPr>
          <w:trHeight w:val="201"/>
        </w:trPr>
        <w:tc>
          <w:tcPr>
            <w:tcW w:w="850" w:type="dxa"/>
          </w:tcPr>
          <w:p w:rsidR="002331A6" w:rsidRPr="00330F5B" w:rsidRDefault="002331A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6233" w:type="dxa"/>
          </w:tcPr>
          <w:p w:rsidR="002331A6" w:rsidRPr="00330F5B" w:rsidRDefault="002331A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海星育微信小程序</w:t>
            </w:r>
          </w:p>
        </w:tc>
        <w:tc>
          <w:tcPr>
            <w:tcW w:w="1417" w:type="dxa"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330F5B">
        <w:trPr>
          <w:trHeight w:val="477"/>
        </w:trPr>
        <w:tc>
          <w:tcPr>
            <w:tcW w:w="850" w:type="dxa"/>
          </w:tcPr>
          <w:p w:rsidR="002331A6" w:rsidRPr="00330F5B" w:rsidRDefault="002331A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6233" w:type="dxa"/>
          </w:tcPr>
          <w:p w:rsidR="002331A6" w:rsidRPr="00330F5B" w:rsidRDefault="002331A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雪季系统和山地学院数据同步</w:t>
            </w:r>
          </w:p>
        </w:tc>
        <w:tc>
          <w:tcPr>
            <w:tcW w:w="1417" w:type="dxa"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330F5B">
        <w:trPr>
          <w:trHeight w:val="347"/>
        </w:trPr>
        <w:tc>
          <w:tcPr>
            <w:tcW w:w="850" w:type="dxa"/>
          </w:tcPr>
          <w:p w:rsidR="002331A6" w:rsidRPr="00330F5B" w:rsidRDefault="002331A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6233" w:type="dxa"/>
          </w:tcPr>
          <w:p w:rsidR="002331A6" w:rsidRPr="00330F5B" w:rsidRDefault="002331A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非雪季系统上线</w:t>
            </w:r>
          </w:p>
        </w:tc>
        <w:tc>
          <w:tcPr>
            <w:tcW w:w="1417" w:type="dxa"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</w:tbl>
    <w:p w:rsidR="00F310A1" w:rsidRPr="00330F5B" w:rsidRDefault="00F310A1" w:rsidP="00C12C17">
      <w:pPr>
        <w:rPr>
          <w:rFonts w:asciiTheme="minorEastAsia" w:eastAsiaTheme="minorEastAsia" w:hAnsiTheme="minorEastAsia"/>
          <w:b/>
          <w:szCs w:val="21"/>
        </w:rPr>
      </w:pPr>
      <w:bookmarkStart w:id="0" w:name="_Toc151556357"/>
    </w:p>
    <w:p w:rsidR="00C12C17" w:rsidRPr="00330F5B" w:rsidRDefault="00F310A1" w:rsidP="00C12C17">
      <w:pPr>
        <w:rPr>
          <w:rFonts w:asciiTheme="minorEastAsia" w:eastAsiaTheme="minorEastAsia" w:hAnsiTheme="minorEastAsia"/>
          <w:b/>
          <w:szCs w:val="21"/>
        </w:rPr>
      </w:pPr>
      <w:r w:rsidRPr="00330F5B">
        <w:rPr>
          <w:rFonts w:asciiTheme="minorEastAsia" w:eastAsiaTheme="minorEastAsia" w:hAnsiTheme="minorEastAsia" w:hint="eastAsia"/>
          <w:b/>
          <w:szCs w:val="21"/>
        </w:rPr>
        <w:t>2</w:t>
      </w:r>
      <w:r w:rsidRPr="00330F5B">
        <w:rPr>
          <w:rFonts w:asciiTheme="minorEastAsia" w:eastAsiaTheme="minorEastAsia" w:hAnsiTheme="minorEastAsia"/>
          <w:b/>
          <w:szCs w:val="21"/>
        </w:rPr>
        <w:t>.</w:t>
      </w:r>
      <w:r w:rsidR="00C12C17" w:rsidRPr="00330F5B">
        <w:rPr>
          <w:rFonts w:asciiTheme="minorEastAsia" w:eastAsiaTheme="minorEastAsia" w:hAnsiTheme="minorEastAsia" w:hint="eastAsia"/>
          <w:b/>
          <w:szCs w:val="21"/>
        </w:rPr>
        <w:t>功能模块验收单</w:t>
      </w:r>
      <w:bookmarkEnd w:id="0"/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6"/>
        <w:gridCol w:w="1500"/>
        <w:gridCol w:w="1162"/>
        <w:gridCol w:w="3260"/>
        <w:gridCol w:w="1417"/>
      </w:tblGrid>
      <w:tr w:rsidR="002331A6" w:rsidRPr="00330F5B" w:rsidTr="00C879B0">
        <w:trPr>
          <w:trHeight w:val="282"/>
        </w:trPr>
        <w:tc>
          <w:tcPr>
            <w:tcW w:w="1166" w:type="dxa"/>
            <w:shd w:val="clear" w:color="auto" w:fill="D9D9D9"/>
            <w:vAlign w:val="center"/>
            <w:hideMark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1500" w:type="dxa"/>
            <w:shd w:val="clear" w:color="auto" w:fill="D9D9D9"/>
            <w:vAlign w:val="center"/>
            <w:hideMark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模块</w:t>
            </w:r>
          </w:p>
        </w:tc>
        <w:tc>
          <w:tcPr>
            <w:tcW w:w="1162" w:type="dxa"/>
            <w:shd w:val="clear" w:color="auto" w:fill="D9D9D9"/>
            <w:vAlign w:val="center"/>
            <w:hideMark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子模块</w:t>
            </w:r>
          </w:p>
        </w:tc>
        <w:tc>
          <w:tcPr>
            <w:tcW w:w="3260" w:type="dxa"/>
            <w:shd w:val="clear" w:color="auto" w:fill="D9D9D9"/>
            <w:vAlign w:val="center"/>
            <w:hideMark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功能描述</w:t>
            </w:r>
          </w:p>
        </w:tc>
        <w:tc>
          <w:tcPr>
            <w:tcW w:w="1417" w:type="dxa"/>
            <w:shd w:val="clear" w:color="auto" w:fill="D9D9D9"/>
            <w:vAlign w:val="center"/>
            <w:hideMark/>
          </w:tcPr>
          <w:p w:rsidR="002331A6" w:rsidRPr="00330F5B" w:rsidRDefault="002331A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30F5B">
              <w:rPr>
                <w:rFonts w:asciiTheme="minorEastAsia" w:eastAsiaTheme="minorEastAsia" w:hAnsiTheme="minorEastAsia" w:hint="eastAsia"/>
                <w:szCs w:val="21"/>
              </w:rPr>
              <w:t>完成状态</w:t>
            </w:r>
          </w:p>
        </w:tc>
      </w:tr>
      <w:tr w:rsidR="002331A6" w:rsidRPr="00330F5B" w:rsidTr="00C879B0">
        <w:trPr>
          <w:trHeight w:val="282"/>
        </w:trPr>
        <w:tc>
          <w:tcPr>
            <w:tcW w:w="8505" w:type="dxa"/>
            <w:gridSpan w:val="5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非雪季系统</w:t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500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C端小程序</w:t>
            </w: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主页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轮播图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首页雪季热销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首页推荐活动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位置信息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774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频道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亲子户外、公司团建、场地赛事、雪场介绍、拼班雪课、预约教练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雪票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全部雪季产品列表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分类展示产品列表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雪季产品详情展示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雪季产品购买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精彩活动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精彩活动入口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精彩活动列表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516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活动详情表（报名、收藏、分享）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活动支付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活动消息提醒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场地预定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516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场地详情（预约、收藏、分享）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支付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消息提醒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活动订单列表（按状态）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活动订单详情（二维码）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场地订单列表（按状态）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场地订单详情（二维码）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774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雪季订单列表：我的订单、同行伙伴的订单、全部的订单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退款流程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个人中心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活动订单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雪票订单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场地订单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积分商城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每日签到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小游戏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我的优惠券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消息中心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投诉建议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我的收藏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500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核销小程序</w:t>
            </w: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首页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扫码核销流程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已核销门票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购票详情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330F5B">
        <w:trPr>
          <w:trHeight w:val="637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登录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授权微信自动登录；登录保持；对接微信公众平台接口；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330F5B">
        <w:trPr>
          <w:trHeight w:val="405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500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管理后台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登录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身份验证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创建、编辑活动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活动列表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516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查询、查看、评价、删除活动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创建、编辑场地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场地列表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查询、查看场地资源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订单查询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退款订单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订单详情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用户管理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用户订单列表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订单详情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774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优惠券列表（领取记录查看、修改、复制删除优惠券等操作）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优惠券搜索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新建、删除优惠券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516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优惠券使用策略、使用范围等规则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516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优惠券领取记录按领取方式、使用状态查询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积分规则设置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订单类积分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任务类积分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积分商城商品列表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商品按照条件查询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新建、删除商品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积分订单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积分商城消费订单列表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按条件查询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订单详情查看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小游戏管理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小游戏列表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小游戏条件查询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新建、删除、上架小游戏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员工管理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员工列表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员工详情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财务管理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商户结算审核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330F5B">
        <w:trPr>
          <w:trHeight w:val="77"/>
        </w:trPr>
        <w:tc>
          <w:tcPr>
            <w:tcW w:w="1166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财务报表</w:t>
            </w:r>
          </w:p>
        </w:tc>
        <w:tc>
          <w:tcPr>
            <w:tcW w:w="1417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331A6" w:rsidRPr="00330F5B" w:rsidTr="00C879B0">
        <w:trPr>
          <w:trHeight w:val="282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数据分析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销售统计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282"/>
        </w:trPr>
        <w:tc>
          <w:tcPr>
            <w:tcW w:w="8505" w:type="dxa"/>
            <w:gridSpan w:val="5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雪季系统</w:t>
            </w:r>
          </w:p>
        </w:tc>
      </w:tr>
      <w:tr w:rsidR="002331A6" w:rsidRPr="00330F5B" w:rsidTr="00C879B0">
        <w:trPr>
          <w:trHeight w:val="516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500" w:type="dxa"/>
            <w:vMerge w:val="restart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雪季管理系统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票务管理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实现对雪票电子或纸质的全面管理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516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对各类雪票、教务订单、租赁订单进行管理；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516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工作台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实现对现场售票及教练预约的下单管理；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1032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通行管理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通过闸机的管控实现对进出雪场的人员进行管理；通行方式可以是人脸或雪票二维码；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1290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控制面板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包括对雪票产品设置，电子/纸质票设置、闸机配置、售票小程序、教练、分销商、节假日、租赁物等运营参数的管理；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774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报表管理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提供各类运营报表，包括票务核销报表、教学核销报表、教学数据看板等。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C879B0">
        <w:trPr>
          <w:trHeight w:val="774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500" w:type="dxa"/>
            <w:vMerge/>
            <w:vAlign w:val="center"/>
            <w:hideMark/>
          </w:tcPr>
          <w:p w:rsidR="002331A6" w:rsidRPr="00330F5B" w:rsidRDefault="002331A6" w:rsidP="00051003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系统管理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系统基础功能的设置，包括文件，身份标识，日志及相关系统参数的设置。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  <w:tr w:rsidR="002331A6" w:rsidRPr="00330F5B" w:rsidTr="00330F5B">
        <w:trPr>
          <w:trHeight w:val="301"/>
        </w:trPr>
        <w:tc>
          <w:tcPr>
            <w:tcW w:w="1166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50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与非雪季系统相关数据打通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用户体系打通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 xml:space="preserve">　/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2331A6" w:rsidRPr="00330F5B" w:rsidRDefault="002331A6" w:rsidP="0005100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330F5B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sym w:font="Wingdings 2" w:char="F050"/>
            </w:r>
          </w:p>
        </w:tc>
      </w:tr>
    </w:tbl>
    <w:p w:rsidR="00F647A3" w:rsidRDefault="00F647A3" w:rsidP="00063B0C">
      <w:pPr>
        <w:rPr>
          <w:rFonts w:asciiTheme="minorEastAsia" w:eastAsiaTheme="minorEastAsia" w:hAnsiTheme="minorEastAsia"/>
          <w:szCs w:val="21"/>
        </w:rPr>
      </w:pPr>
    </w:p>
    <w:p w:rsidR="00F647A3" w:rsidRDefault="00F647A3" w:rsidP="00063B0C">
      <w:pPr>
        <w:rPr>
          <w:rFonts w:asciiTheme="minorEastAsia" w:eastAsiaTheme="minorEastAsia" w:hAnsiTheme="minorEastAsia"/>
          <w:szCs w:val="21"/>
        </w:rPr>
      </w:pPr>
    </w:p>
    <w:p w:rsidR="00330F5B" w:rsidRDefault="00330F5B" w:rsidP="00F647A3">
      <w:pPr>
        <w:jc w:val="left"/>
      </w:pPr>
      <w:bookmarkStart w:id="1" w:name="_GoBack"/>
      <w:bookmarkEnd w:id="1"/>
      <w:r w:rsidRPr="00330F5B">
        <w:rPr>
          <w:rFonts w:asciiTheme="minorEastAsia" w:eastAsiaTheme="minorEastAsia" w:hAnsiTheme="minorEastAsia"/>
          <w:szCs w:val="21"/>
        </w:rPr>
        <w:t>验收人：</w:t>
      </w:r>
      <w:r w:rsidRPr="00330F5B">
        <w:rPr>
          <w:rFonts w:asciiTheme="minorEastAsia" w:eastAsiaTheme="minorEastAsia" w:hAnsiTheme="minorEastAsia" w:hint="eastAsia"/>
          <w:szCs w:val="21"/>
        </w:rPr>
        <w:t xml:space="preserve"> </w:t>
      </w:r>
      <w:r w:rsidRPr="00330F5B">
        <w:rPr>
          <w:rFonts w:asciiTheme="minorEastAsia" w:eastAsiaTheme="minorEastAsia" w:hAnsiTheme="minorEastAsia"/>
          <w:szCs w:val="21"/>
        </w:rPr>
        <w:t xml:space="preserve">                         日期：</w:t>
      </w:r>
    </w:p>
    <w:sectPr w:rsidR="00330F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5DAD" w:rsidRDefault="00135DAD" w:rsidP="00C12C17">
      <w:r>
        <w:separator/>
      </w:r>
    </w:p>
  </w:endnote>
  <w:endnote w:type="continuationSeparator" w:id="0">
    <w:p w:rsidR="00135DAD" w:rsidRDefault="00135DAD" w:rsidP="00C12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5DAD" w:rsidRDefault="00135DAD" w:rsidP="00C12C17">
      <w:r>
        <w:separator/>
      </w:r>
    </w:p>
  </w:footnote>
  <w:footnote w:type="continuationSeparator" w:id="0">
    <w:p w:rsidR="00135DAD" w:rsidRDefault="00135DAD" w:rsidP="00C12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3C09E4"/>
    <w:multiLevelType w:val="hybridMultilevel"/>
    <w:tmpl w:val="6D6A0A3E"/>
    <w:lvl w:ilvl="0" w:tplc="7F88F1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A83"/>
    <w:rsid w:val="00063B0C"/>
    <w:rsid w:val="00135DAD"/>
    <w:rsid w:val="002331A6"/>
    <w:rsid w:val="00330F5B"/>
    <w:rsid w:val="00362212"/>
    <w:rsid w:val="00430A83"/>
    <w:rsid w:val="00726E03"/>
    <w:rsid w:val="00831562"/>
    <w:rsid w:val="00855B8E"/>
    <w:rsid w:val="00C12C17"/>
    <w:rsid w:val="00C879B0"/>
    <w:rsid w:val="00D35092"/>
    <w:rsid w:val="00F310A1"/>
    <w:rsid w:val="00F6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8D182EC-C55A-4363-A01B-A3F73F13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2C1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C12C17"/>
    <w:pPr>
      <w:keepNext/>
      <w:spacing w:beforeLines="50" w:before="50" w:afterLines="50" w:after="50"/>
      <w:jc w:val="left"/>
      <w:outlineLvl w:val="0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12C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rsid w:val="00C12C1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2C1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2C17"/>
    <w:rPr>
      <w:sz w:val="18"/>
      <w:szCs w:val="18"/>
    </w:rPr>
  </w:style>
  <w:style w:type="character" w:customStyle="1" w:styleId="1Char">
    <w:name w:val="标题 1 Char"/>
    <w:basedOn w:val="a0"/>
    <w:link w:val="1"/>
    <w:rsid w:val="00C12C17"/>
    <w:rPr>
      <w:rFonts w:ascii="Times New Roman" w:eastAsia="宋体" w:hAnsi="Times New Roman" w:cs="Times New Roman"/>
      <w:b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2024-03-27T08:19:00Z</dcterms:created>
  <dcterms:modified xsi:type="dcterms:W3CDTF">2024-03-27T09:03:00Z</dcterms:modified>
</cp:coreProperties>
</file>