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74" w:line="212" w:lineRule="auto"/>
        <w:jc w:val="center"/>
        <w:outlineLvl w:val="0"/>
        <w:rPr>
          <w:rFonts w:cs="宋体" w:asciiTheme="majorEastAsia" w:hAnsiTheme="majorEastAsia" w:eastAsiaTheme="majorEastAsia"/>
          <w:b/>
          <w:sz w:val="52"/>
          <w:szCs w:val="52"/>
          <w:lang w:eastAsia="zh-CN"/>
        </w:rPr>
      </w:pPr>
      <w:r>
        <w:rPr>
          <w:rFonts w:cs="宋体" w:asciiTheme="majorEastAsia" w:hAnsiTheme="majorEastAsia" w:eastAsiaTheme="majorEastAsia"/>
          <w:b/>
          <w:spacing w:val="-12"/>
          <w:sz w:val="52"/>
          <w:szCs w:val="52"/>
          <w:lang w:eastAsia="zh-CN"/>
        </w:rPr>
        <w:t>海星育数字化系统</w:t>
      </w:r>
    </w:p>
    <w:p>
      <w:pPr>
        <w:spacing w:before="305" w:line="210" w:lineRule="auto"/>
        <w:jc w:val="center"/>
        <w:outlineLvl w:val="0"/>
        <w:rPr>
          <w:rFonts w:cs="宋体" w:asciiTheme="majorEastAsia" w:hAnsiTheme="majorEastAsia" w:eastAsiaTheme="majorEastAsia"/>
          <w:b/>
          <w:sz w:val="52"/>
          <w:szCs w:val="52"/>
          <w:lang w:eastAsia="zh-CN"/>
        </w:rPr>
      </w:pPr>
      <w:r>
        <w:rPr>
          <w:rFonts w:cs="宋体" w:asciiTheme="majorEastAsia" w:hAnsiTheme="majorEastAsia" w:eastAsiaTheme="majorEastAsia"/>
          <w:b/>
          <w:spacing w:val="-5"/>
          <w:sz w:val="52"/>
          <w:szCs w:val="52"/>
          <w:lang w:eastAsia="zh-CN"/>
        </w:rPr>
        <w:t>验收申请表</w:t>
      </w:r>
    </w:p>
    <w:p>
      <w:pPr>
        <w:pStyle w:val="2"/>
        <w:spacing w:line="256" w:lineRule="auto"/>
        <w:rPr>
          <w:rFonts w:asciiTheme="minorEastAsia" w:hAnsiTheme="minorEastAsia" w:eastAsiaTheme="minorEastAsia"/>
          <w:lang w:eastAsia="zh-CN"/>
        </w:rPr>
      </w:pPr>
    </w:p>
    <w:p>
      <w:pPr>
        <w:pStyle w:val="2"/>
        <w:spacing w:line="257" w:lineRule="auto"/>
        <w:rPr>
          <w:rFonts w:asciiTheme="minorEastAsia" w:hAnsiTheme="minorEastAsia" w:eastAsiaTheme="minorEastAsia"/>
          <w:lang w:eastAsia="zh-CN"/>
        </w:rPr>
      </w:pPr>
    </w:p>
    <w:p>
      <w:pPr>
        <w:pStyle w:val="2"/>
        <w:spacing w:line="257" w:lineRule="auto"/>
        <w:rPr>
          <w:rFonts w:asciiTheme="minorEastAsia" w:hAnsiTheme="minorEastAsia" w:eastAsiaTheme="minorEastAsia"/>
          <w:lang w:eastAsia="zh-CN"/>
        </w:rPr>
      </w:pPr>
    </w:p>
    <w:p>
      <w:pPr>
        <w:pStyle w:val="2"/>
        <w:spacing w:line="257" w:lineRule="auto"/>
        <w:rPr>
          <w:rFonts w:asciiTheme="minorEastAsia" w:hAnsiTheme="minorEastAsia" w:eastAsiaTheme="minorEastAsia"/>
          <w:lang w:eastAsia="zh-CN"/>
        </w:rPr>
      </w:pPr>
    </w:p>
    <w:p>
      <w:pPr>
        <w:pStyle w:val="2"/>
        <w:spacing w:before="173"/>
        <w:ind w:left="23"/>
        <w:rPr>
          <w:rFonts w:cs="宋体" w:asciiTheme="minorEastAsia" w:hAnsiTheme="minorEastAsia" w:eastAsiaTheme="minorEastAsia"/>
          <w:sz w:val="32"/>
          <w:szCs w:val="32"/>
          <w:lang w:eastAsia="zh-CN"/>
        </w:rPr>
      </w:pPr>
      <w:r>
        <w:rPr>
          <w:rFonts w:asciiTheme="minorEastAsia" w:hAnsiTheme="minorEastAsia" w:eastAsiaTheme="minorEastAsia"/>
          <w:sz w:val="32"/>
          <w:szCs w:val="32"/>
          <w:lang w:eastAsia="zh-CN"/>
        </w:rPr>
        <w:t>北京海新域</w:t>
      </w:r>
      <w:r>
        <w:rPr>
          <w:rFonts w:asciiTheme="minorEastAsia" w:hAnsiTheme="minorEastAsia" w:eastAsiaTheme="minorEastAsia"/>
          <w:spacing w:val="16"/>
          <w:sz w:val="32"/>
          <w:szCs w:val="32"/>
          <w:lang w:eastAsia="zh-CN"/>
        </w:rPr>
        <w:t>城市更新集团有限公司</w:t>
      </w:r>
      <w:r>
        <w:rPr>
          <w:rFonts w:cs="宋体" w:asciiTheme="minorEastAsia" w:hAnsiTheme="minorEastAsia" w:eastAsiaTheme="minorEastAsia"/>
          <w:spacing w:val="16"/>
          <w:sz w:val="32"/>
          <w:szCs w:val="32"/>
          <w:lang w:eastAsia="zh-CN"/>
        </w:rPr>
        <w:t>：</w:t>
      </w:r>
    </w:p>
    <w:p>
      <w:pPr>
        <w:pStyle w:val="2"/>
        <w:rPr>
          <w:rFonts w:asciiTheme="minorEastAsia" w:hAnsiTheme="minorEastAsia" w:eastAsiaTheme="minorEastAsia"/>
          <w:sz w:val="32"/>
          <w:szCs w:val="32"/>
          <w:lang w:eastAsia="zh-CN"/>
        </w:rPr>
      </w:pPr>
    </w:p>
    <w:p>
      <w:pPr>
        <w:pStyle w:val="2"/>
        <w:spacing w:before="172"/>
        <w:ind w:firstLine="660" w:firstLineChars="200"/>
        <w:rPr>
          <w:rFonts w:cs="宋体" w:asciiTheme="minorEastAsia" w:hAnsiTheme="minorEastAsia" w:eastAsiaTheme="minorEastAsia"/>
          <w:spacing w:val="5"/>
          <w:position w:val="54"/>
          <w:sz w:val="32"/>
          <w:szCs w:val="32"/>
          <w:lang w:eastAsia="zh-CN"/>
        </w:rPr>
      </w:pPr>
      <w:r>
        <w:rPr>
          <w:rFonts w:cs="宋体" w:asciiTheme="minorEastAsia" w:hAnsiTheme="minorEastAsia" w:eastAsiaTheme="minorEastAsia"/>
          <w:spacing w:val="5"/>
          <w:position w:val="54"/>
          <w:sz w:val="32"/>
          <w:szCs w:val="32"/>
          <w:lang w:eastAsia="zh-CN"/>
        </w:rPr>
        <w:t>在我公司承建的“海星育数字化V1.0管理平台”项目中，软硬件系统已安装调试完成，按照合同的规定，已具备项目验收的条件。</w:t>
      </w:r>
    </w:p>
    <w:p>
      <w:pPr>
        <w:pStyle w:val="2"/>
        <w:spacing w:before="172"/>
        <w:ind w:firstLine="660" w:firstLineChars="200"/>
        <w:rPr>
          <w:rFonts w:cs="宋体" w:asciiTheme="minorEastAsia" w:hAnsiTheme="minorEastAsia" w:eastAsiaTheme="minorEastAsia"/>
          <w:spacing w:val="5"/>
          <w:position w:val="54"/>
          <w:sz w:val="32"/>
          <w:szCs w:val="32"/>
          <w:lang w:eastAsia="zh-CN"/>
        </w:rPr>
      </w:pPr>
      <w:r>
        <w:rPr>
          <w:rFonts w:cs="宋体" w:asciiTheme="minorEastAsia" w:hAnsiTheme="minorEastAsia" w:eastAsiaTheme="minorEastAsia"/>
          <w:spacing w:val="5"/>
          <w:position w:val="54"/>
          <w:sz w:val="32"/>
          <w:szCs w:val="32"/>
          <w:lang w:eastAsia="zh-CN"/>
        </w:rPr>
        <w:t>请公司及时安排进行项目验收。</w:t>
      </w:r>
    </w:p>
    <w:p>
      <w:pPr>
        <w:pStyle w:val="2"/>
        <w:spacing w:before="172"/>
        <w:ind w:firstLine="660" w:firstLineChars="200"/>
        <w:rPr>
          <w:rFonts w:cs="宋体" w:asciiTheme="minorEastAsia" w:hAnsiTheme="minorEastAsia" w:eastAsiaTheme="minorEastAsia"/>
          <w:sz w:val="32"/>
          <w:szCs w:val="32"/>
          <w:lang w:eastAsia="zh-CN"/>
        </w:rPr>
      </w:pPr>
      <w:r>
        <w:rPr>
          <w:rFonts w:cs="宋体" w:asciiTheme="minorEastAsia" w:hAnsiTheme="minorEastAsia" w:eastAsiaTheme="minorEastAsia"/>
          <w:spacing w:val="5"/>
          <w:position w:val="54"/>
          <w:sz w:val="32"/>
          <w:szCs w:val="32"/>
          <w:lang w:eastAsia="zh-CN"/>
        </w:rPr>
        <w:t>特此申请！</w:t>
      </w:r>
    </w:p>
    <w:p>
      <w:pPr>
        <w:pStyle w:val="2"/>
        <w:spacing w:line="245" w:lineRule="auto"/>
        <w:rPr>
          <w:rFonts w:asciiTheme="minorEastAsia" w:hAnsiTheme="minorEastAsia" w:eastAsiaTheme="minorEastAsia"/>
          <w:lang w:eastAsia="zh-CN"/>
        </w:rPr>
      </w:pPr>
    </w:p>
    <w:p>
      <w:pPr>
        <w:pStyle w:val="2"/>
        <w:spacing w:line="245" w:lineRule="auto"/>
        <w:rPr>
          <w:rFonts w:asciiTheme="minorEastAsia" w:hAnsiTheme="minorEastAsia" w:eastAsiaTheme="minorEastAsia"/>
          <w:lang w:eastAsia="zh-CN"/>
        </w:rPr>
      </w:pPr>
    </w:p>
    <w:p>
      <w:pPr>
        <w:pStyle w:val="2"/>
        <w:spacing w:line="245" w:lineRule="auto"/>
        <w:rPr>
          <w:rFonts w:asciiTheme="minorEastAsia" w:hAnsiTheme="minorEastAsia" w:eastAsiaTheme="minorEastAsia"/>
          <w:lang w:eastAsia="zh-CN"/>
        </w:rPr>
      </w:pPr>
    </w:p>
    <w:p>
      <w:pPr>
        <w:pStyle w:val="2"/>
        <w:spacing w:line="245" w:lineRule="auto"/>
        <w:rPr>
          <w:rFonts w:asciiTheme="minorEastAsia" w:hAnsiTheme="minorEastAsia" w:eastAsiaTheme="minorEastAsia"/>
          <w:lang w:eastAsia="zh-CN"/>
        </w:rPr>
      </w:pPr>
    </w:p>
    <w:p>
      <w:pPr>
        <w:pStyle w:val="2"/>
        <w:spacing w:line="245" w:lineRule="auto"/>
        <w:rPr>
          <w:rFonts w:asciiTheme="minorEastAsia" w:hAnsiTheme="minorEastAsia" w:eastAsiaTheme="minorEastAsia"/>
          <w:lang w:eastAsia="zh-CN"/>
        </w:rPr>
      </w:pPr>
    </w:p>
    <w:p>
      <w:pPr>
        <w:jc w:val="right"/>
        <w:rPr>
          <w:rFonts w:asciiTheme="minorEastAsia" w:hAnsiTheme="minorEastAsia"/>
          <w:sz w:val="32"/>
          <w:szCs w:val="32"/>
          <w:lang w:eastAsia="zh-CN"/>
        </w:rPr>
      </w:pPr>
      <w:r>
        <w:rPr>
          <w:rFonts w:hint="eastAsia" w:asciiTheme="minorEastAsia" w:hAnsiTheme="minorEastAsia"/>
          <w:sz w:val="32"/>
          <w:szCs w:val="32"/>
          <w:lang w:eastAsia="zh-CN"/>
        </w:rPr>
        <w:t>北京胜达讯科技有限公司</w:t>
      </w:r>
    </w:p>
    <w:p>
      <w:pPr>
        <w:jc w:val="right"/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sz w:val="32"/>
          <w:szCs w:val="32"/>
          <w:lang w:val="en-US" w:eastAsia="zh-CN"/>
        </w:rPr>
        <w:t>2024</w:t>
      </w:r>
      <w:r>
        <w:rPr>
          <w:rFonts w:asciiTheme="minorEastAsia" w:hAnsiTheme="minorEastAsia"/>
          <w:sz w:val="32"/>
          <w:szCs w:val="32"/>
          <w:lang w:eastAsia="zh-CN"/>
        </w:rPr>
        <w:t>年</w:t>
      </w:r>
      <w:r>
        <w:rPr>
          <w:rFonts w:hint="eastAsia" w:asciiTheme="minorEastAsia" w:hAnsiTheme="minorEastAsia"/>
          <w:sz w:val="32"/>
          <w:szCs w:val="32"/>
          <w:lang w:val="en-US" w:eastAsia="zh-CN"/>
        </w:rPr>
        <w:t>3</w:t>
      </w:r>
      <w:r>
        <w:rPr>
          <w:rFonts w:asciiTheme="minorEastAsia" w:hAnsiTheme="minorEastAsia"/>
          <w:sz w:val="32"/>
          <w:szCs w:val="32"/>
          <w:lang w:eastAsia="zh-CN"/>
        </w:rPr>
        <w:t>月</w:t>
      </w:r>
      <w:r>
        <w:rPr>
          <w:rFonts w:hint="eastAsia" w:asciiTheme="minorEastAsia" w:hAnsiTheme="minorEastAsia"/>
          <w:sz w:val="32"/>
          <w:szCs w:val="32"/>
          <w:lang w:val="en-US" w:eastAsia="zh-CN"/>
        </w:rPr>
        <w:t>01日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zMGU5MWYxNDVhMTc3YTRkNThjN2Q1YWQzNzRhNTQifQ=="/>
  </w:docVars>
  <w:rsids>
    <w:rsidRoot w:val="000C6CE8"/>
    <w:rsid w:val="000C6CE8"/>
    <w:rsid w:val="00462D71"/>
    <w:rsid w:val="004B393F"/>
    <w:rsid w:val="00763DE4"/>
    <w:rsid w:val="00831562"/>
    <w:rsid w:val="009B2571"/>
    <w:rsid w:val="00CC332B"/>
    <w:rsid w:val="00DC5E87"/>
    <w:rsid w:val="69A2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 w:eastAsiaTheme="minorEastAsia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9"/>
    <w:autoRedefine/>
    <w:semiHidden/>
    <w:qFormat/>
    <w:uiPriority w:val="0"/>
    <w:rPr>
      <w:rFonts w:eastAsia="Arial"/>
    </w:rPr>
  </w:style>
  <w:style w:type="paragraph" w:styleId="3">
    <w:name w:val="footer"/>
    <w:basedOn w:val="1"/>
    <w:link w:val="8"/>
    <w:autoRedefine/>
    <w:unhideWhenUsed/>
    <w:qFormat/>
    <w:uiPriority w:val="99"/>
    <w:pPr>
      <w:widowControl w:val="0"/>
      <w:tabs>
        <w:tab w:val="center" w:pos="4153"/>
        <w:tab w:val="right" w:pos="8306"/>
      </w:tabs>
      <w:kinsoku/>
      <w:autoSpaceDE/>
      <w:autoSpaceDN/>
      <w:adjustRightInd/>
      <w:textAlignment w:val="auto"/>
    </w:pPr>
    <w:rPr>
      <w:rFonts w:asciiTheme="minorHAnsi" w:hAnsiTheme="minorHAnsi" w:cstheme="minorBidi"/>
      <w:snapToGrid/>
      <w:color w:val="auto"/>
      <w:kern w:val="2"/>
      <w:sz w:val="18"/>
      <w:szCs w:val="18"/>
      <w:lang w:eastAsia="zh-CN"/>
    </w:rPr>
  </w:style>
  <w:style w:type="paragraph" w:styleId="4">
    <w:name w:val="header"/>
    <w:basedOn w:val="1"/>
    <w:link w:val="7"/>
    <w:autoRedefine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kinsoku/>
      <w:autoSpaceDE/>
      <w:autoSpaceDN/>
      <w:adjustRightInd/>
      <w:jc w:val="center"/>
      <w:textAlignment w:val="auto"/>
    </w:pPr>
    <w:rPr>
      <w:rFonts w:asciiTheme="minorHAnsi" w:hAnsiTheme="minorHAnsi" w:cstheme="minorBidi"/>
      <w:snapToGrid/>
      <w:color w:val="auto"/>
      <w:kern w:val="2"/>
      <w:sz w:val="18"/>
      <w:szCs w:val="18"/>
      <w:lang w:eastAsia="zh-CN"/>
    </w:rPr>
  </w:style>
  <w:style w:type="character" w:customStyle="1" w:styleId="7">
    <w:name w:val="页眉 Char"/>
    <w:basedOn w:val="6"/>
    <w:link w:val="4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正文文本 Char"/>
    <w:basedOn w:val="6"/>
    <w:link w:val="2"/>
    <w:autoRedefine/>
    <w:semiHidden/>
    <w:qFormat/>
    <w:uiPriority w:val="0"/>
    <w:rPr>
      <w:rFonts w:ascii="Arial" w:hAnsi="Arial" w:eastAsia="Arial" w:cs="Arial"/>
      <w:snapToGrid w:val="0"/>
      <w:color w:val="000000"/>
      <w:kern w:val="0"/>
      <w:szCs w:val="21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</Words>
  <Characters>122</Characters>
  <Lines>1</Lines>
  <Paragraphs>1</Paragraphs>
  <TotalTime>5</TotalTime>
  <ScaleCrop>false</ScaleCrop>
  <LinksUpToDate>false</LinksUpToDate>
  <CharactersWithSpaces>142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2024-03-27T07:55:00Z</dcterms:created>
  <dc:creator>admin</dc:creator>
  <cp:lastModifiedBy>精彩人生</cp:lastModifiedBy>
  <dcterms:modified xsi:type="dcterms:W3CDTF">2024-03-30T04:30:51Z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E1377ADB59674EFEA6693D3E6E5736C0_13</vt:lpwstr>
  </property>
</Properties>
</file>