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56"/>
          <w:lang w:val="en-US" w:eastAsia="zh-CN"/>
        </w:rPr>
      </w:pPr>
      <w:r>
        <w:rPr>
          <w:rFonts w:hint="eastAsia"/>
          <w:sz w:val="48"/>
          <w:szCs w:val="56"/>
          <w:lang w:val="en-US" w:eastAsia="zh-CN"/>
        </w:rPr>
        <w:t>会议纪要</w:t>
      </w:r>
    </w:p>
    <w:p>
      <w:pPr>
        <w:jc w:val="center"/>
        <w:rPr>
          <w:rFonts w:hint="eastAsia"/>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会议主题</w:t>
            </w:r>
          </w:p>
        </w:tc>
        <w:tc>
          <w:tcPr>
            <w:tcW w:w="6392" w:type="dxa"/>
          </w:tcPr>
          <w:p>
            <w:pPr>
              <w:jc w:val="left"/>
              <w:rPr>
                <w:rFonts w:hint="default"/>
                <w:vertAlign w:val="baseline"/>
                <w:lang w:val="en-US" w:eastAsia="zh-CN"/>
              </w:rPr>
            </w:pPr>
            <w:r>
              <w:rPr>
                <w:rFonts w:hint="eastAsia"/>
                <w:vertAlign w:val="baseline"/>
                <w:lang w:val="en-US" w:eastAsia="zh-Hans"/>
              </w:rPr>
              <w:t>海新域会员体系及西山Club运营解决方案</w:t>
            </w:r>
            <w:r>
              <w:rPr>
                <w:rFonts w:hint="eastAsia"/>
                <w:vertAlign w:val="baseline"/>
                <w:lang w:val="en-US" w:eastAsia="zh-CN"/>
              </w:rPr>
              <w:t>沟通会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2130" w:type="dxa"/>
            <w:vAlign w:val="center"/>
          </w:tcPr>
          <w:p>
            <w:pPr>
              <w:jc w:val="both"/>
              <w:rPr>
                <w:rFonts w:hint="default"/>
                <w:vertAlign w:val="baseline"/>
                <w:lang w:val="en-US" w:eastAsia="zh-CN"/>
              </w:rPr>
            </w:pPr>
            <w:r>
              <w:rPr>
                <w:rFonts w:hint="eastAsia"/>
                <w:vertAlign w:val="baseline"/>
                <w:lang w:val="en-US" w:eastAsia="zh-CN"/>
              </w:rPr>
              <w:t>参会人员</w:t>
            </w:r>
          </w:p>
        </w:tc>
        <w:tc>
          <w:tcPr>
            <w:tcW w:w="6392" w:type="dxa"/>
          </w:tcPr>
          <w:p>
            <w:pPr>
              <w:jc w:val="left"/>
              <w:rPr>
                <w:rFonts w:hint="eastAsia"/>
                <w:vertAlign w:val="baseline"/>
                <w:lang w:val="en-US" w:eastAsia="zh-CN"/>
              </w:rPr>
            </w:pPr>
            <w:r>
              <w:rPr>
                <w:rFonts w:hint="eastAsia"/>
                <w:vertAlign w:val="baseline"/>
                <w:lang w:val="en-US" w:eastAsia="zh-CN"/>
              </w:rPr>
              <w:t>海新域：黄亮、江镇龙</w:t>
            </w:r>
          </w:p>
          <w:p>
            <w:pPr>
              <w:jc w:val="left"/>
              <w:rPr>
                <w:rFonts w:hint="default" w:eastAsiaTheme="minorEastAsia"/>
                <w:vertAlign w:val="baseline"/>
                <w:lang w:val="en-US" w:eastAsia="zh-Hans"/>
              </w:rPr>
            </w:pPr>
            <w:r>
              <w:rPr>
                <w:rFonts w:hint="eastAsia"/>
                <w:vertAlign w:val="baseline"/>
                <w:lang w:val="en-US" w:eastAsia="zh-Hans"/>
              </w:rPr>
              <w:t>胜达讯</w:t>
            </w:r>
            <w:r>
              <w:rPr>
                <w:rFonts w:hint="eastAsia"/>
                <w:vertAlign w:val="baseline"/>
                <w:lang w:val="en-US" w:eastAsia="zh-CN"/>
              </w:rPr>
              <w:t>科技：殷卫林、周泉</w:t>
            </w:r>
            <w:r>
              <w:rPr>
                <w:rFonts w:hint="eastAsia"/>
                <w:vertAlign w:val="baseline"/>
                <w:lang w:val="en-US" w:eastAsia="zh-Hans"/>
              </w:rPr>
              <w:t>、陈天然</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会议时间</w:t>
            </w:r>
          </w:p>
        </w:tc>
        <w:tc>
          <w:tcPr>
            <w:tcW w:w="6392" w:type="dxa"/>
          </w:tcPr>
          <w:p>
            <w:pPr>
              <w:jc w:val="left"/>
              <w:rPr>
                <w:rFonts w:hint="default"/>
                <w:vertAlign w:val="baseline"/>
                <w:lang w:val="en-US" w:eastAsia="zh-CN"/>
              </w:rPr>
            </w:pPr>
            <w:r>
              <w:rPr>
                <w:rFonts w:hint="eastAsia"/>
                <w:vertAlign w:val="baseline"/>
                <w:lang w:val="en-US" w:eastAsia="zh-CN"/>
              </w:rPr>
              <w:t>2023/04/</w:t>
            </w:r>
            <w:r>
              <w:rPr>
                <w:rFonts w:hint="default"/>
                <w:vertAlign w:val="baseline"/>
                <w:lang w:eastAsia="zh-CN"/>
              </w:rPr>
              <w:t>25</w:t>
            </w:r>
            <w:r>
              <w:rPr>
                <w:rFonts w:hint="eastAsia"/>
                <w:vertAlign w:val="baseline"/>
                <w:lang w:val="en-US" w:eastAsia="zh-CN"/>
              </w:rPr>
              <w:t xml:space="preserve"> </w:t>
            </w:r>
            <w:r>
              <w:rPr>
                <w:rFonts w:hint="default"/>
                <w:vertAlign w:val="baseline"/>
                <w:lang w:eastAsia="zh-CN"/>
              </w:rPr>
              <w:t>11</w:t>
            </w:r>
            <w:r>
              <w:rPr>
                <w:rFonts w:hint="eastAsia"/>
                <w:vertAlign w:val="baseline"/>
                <w:lang w:val="en-US" w:eastAsia="zh-CN"/>
              </w:rPr>
              <w:t>:00 ~2023/04/12 1</w:t>
            </w:r>
            <w:r>
              <w:rPr>
                <w:rFonts w:hint="default"/>
                <w:vertAlign w:val="baseline"/>
                <w:lang w:eastAsia="zh-CN"/>
              </w:rPr>
              <w:t>2</w:t>
            </w:r>
            <w:r>
              <w:rPr>
                <w:rFonts w:hint="eastAsia"/>
                <w:vertAlign w:val="baseline"/>
                <w:lang w:val="en-US" w:eastAsia="zh-CN"/>
              </w:rPr>
              <w:t>:</w:t>
            </w:r>
            <w:r>
              <w:rPr>
                <w:rFonts w:hint="default"/>
                <w:vertAlign w:val="baseline"/>
                <w:lang w:eastAsia="zh-CN"/>
              </w:rPr>
              <w:t>2</w:t>
            </w: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会议内容</w:t>
            </w:r>
          </w:p>
        </w:tc>
        <w:tc>
          <w:tcPr>
            <w:tcW w:w="6392" w:type="dxa"/>
          </w:tcPr>
          <w:p>
            <w:pPr>
              <w:numPr>
                <w:ilvl w:val="0"/>
                <w:numId w:val="1"/>
              </w:numPr>
              <w:jc w:val="left"/>
              <w:rPr>
                <w:rFonts w:hint="eastAsia"/>
                <w:b/>
                <w:bCs/>
                <w:vertAlign w:val="baseline"/>
                <w:lang w:val="en-US" w:eastAsia="zh-CN"/>
              </w:rPr>
            </w:pPr>
            <w:r>
              <w:rPr>
                <w:rFonts w:hint="eastAsia"/>
                <w:b/>
                <w:bCs/>
                <w:vertAlign w:val="baseline"/>
                <w:lang w:val="en-US" w:eastAsia="zh-Hans"/>
              </w:rPr>
              <w:t>西山Club运营解决方案</w:t>
            </w:r>
            <w:r>
              <w:rPr>
                <w:rFonts w:hint="eastAsia"/>
                <w:b/>
                <w:bCs/>
                <w:vertAlign w:val="baseline"/>
                <w:lang w:val="en-US" w:eastAsia="zh-CN"/>
              </w:rPr>
              <w:t>介绍：</w:t>
            </w:r>
          </w:p>
          <w:p>
            <w:pPr>
              <w:numPr>
                <w:ilvl w:val="0"/>
                <w:numId w:val="0"/>
              </w:numPr>
              <w:jc w:val="left"/>
              <w:rPr>
                <w:rFonts w:hint="eastAsia"/>
                <w:vertAlign w:val="baseline"/>
                <w:lang w:val="en-US" w:eastAsia="zh-CN"/>
              </w:rPr>
            </w:pPr>
            <w:r>
              <w:rPr>
                <w:rFonts w:hint="eastAsia"/>
                <w:vertAlign w:val="baseline"/>
                <w:lang w:val="en-US" w:eastAsia="zh-CN"/>
              </w:rPr>
              <w:t>1）</w:t>
            </w:r>
            <w:r>
              <w:rPr>
                <w:rFonts w:hint="eastAsia"/>
                <w:vertAlign w:val="baseline"/>
                <w:lang w:val="en-US" w:eastAsia="zh-Hans"/>
              </w:rPr>
              <w:t>可以考虑用RFID解决雪场租赁物品高峰期归还体验不佳及不归还问题</w:t>
            </w:r>
            <w:r>
              <w:rPr>
                <w:rFonts w:hint="eastAsia"/>
                <w:vertAlign w:val="baseline"/>
                <w:lang w:val="en-US" w:eastAsia="zh-CN"/>
              </w:rPr>
              <w:t>；</w:t>
            </w:r>
          </w:p>
          <w:p>
            <w:pPr>
              <w:numPr>
                <w:ilvl w:val="0"/>
                <w:numId w:val="2"/>
              </w:numPr>
              <w:jc w:val="left"/>
              <w:rPr>
                <w:rFonts w:hint="eastAsia"/>
                <w:vertAlign w:val="baseline"/>
                <w:lang w:val="en-US" w:eastAsia="zh-CN"/>
              </w:rPr>
            </w:pPr>
            <w:r>
              <w:rPr>
                <w:rFonts w:hint="eastAsia"/>
                <w:vertAlign w:val="baseline"/>
                <w:lang w:val="en-US" w:eastAsia="zh-Hans"/>
              </w:rPr>
              <w:t>西山Club小程序能注册吗？</w:t>
            </w:r>
            <w:r>
              <w:rPr>
                <w:rFonts w:hint="eastAsia"/>
                <w:vertAlign w:val="baseline"/>
                <w:lang w:val="en-US" w:eastAsia="zh-CN"/>
              </w:rPr>
              <w:t>；</w:t>
            </w:r>
          </w:p>
          <w:p>
            <w:pPr>
              <w:numPr>
                <w:ilvl w:val="0"/>
                <w:numId w:val="2"/>
              </w:numPr>
              <w:jc w:val="left"/>
              <w:rPr>
                <w:rFonts w:hint="default"/>
                <w:vertAlign w:val="baseline"/>
                <w:lang w:val="en-US" w:eastAsia="zh-CN"/>
              </w:rPr>
            </w:pPr>
            <w:r>
              <w:rPr>
                <w:rFonts w:hint="eastAsia"/>
                <w:vertAlign w:val="baseline"/>
                <w:lang w:val="en-US" w:eastAsia="zh-Hans"/>
              </w:rPr>
              <w:t>目前西山滑雪场停车场没有收费权限，所以小程序里停车缴费功能暂时先搁置</w:t>
            </w:r>
            <w:r>
              <w:rPr>
                <w:rFonts w:hint="eastAsia"/>
                <w:vertAlign w:val="baseline"/>
                <w:lang w:val="en-US" w:eastAsia="zh-CN"/>
              </w:rPr>
              <w:t>；</w:t>
            </w:r>
          </w:p>
          <w:p>
            <w:pPr>
              <w:numPr>
                <w:ilvl w:val="0"/>
                <w:numId w:val="2"/>
              </w:numPr>
              <w:jc w:val="left"/>
              <w:rPr>
                <w:rFonts w:hint="default"/>
                <w:vertAlign w:val="baseline"/>
                <w:lang w:val="en-US" w:eastAsia="zh-CN"/>
              </w:rPr>
            </w:pPr>
            <w:r>
              <w:rPr>
                <w:rFonts w:hint="eastAsia"/>
                <w:vertAlign w:val="baseline"/>
                <w:lang w:val="en-US" w:eastAsia="zh-Hans"/>
              </w:rPr>
              <w:t>西山滑雪场网络条件不佳，宽带服务已到极限，附近移动基站信号不强，导致高峰期游客打开小程序缓慢</w:t>
            </w:r>
            <w:r>
              <w:rPr>
                <w:rFonts w:hint="eastAsia"/>
                <w:vertAlign w:val="baseline"/>
                <w:lang w:val="en-US" w:eastAsia="zh-CN"/>
              </w:rPr>
              <w:t>；</w:t>
            </w:r>
          </w:p>
          <w:p>
            <w:pPr>
              <w:numPr>
                <w:ilvl w:val="0"/>
                <w:numId w:val="2"/>
              </w:numPr>
              <w:jc w:val="left"/>
              <w:rPr>
                <w:rFonts w:hint="default"/>
                <w:vertAlign w:val="baseline"/>
                <w:lang w:val="en-US" w:eastAsia="zh-CN"/>
              </w:rPr>
            </w:pPr>
            <w:r>
              <w:rPr>
                <w:rFonts w:hint="eastAsia"/>
                <w:vertAlign w:val="baseline"/>
                <w:lang w:val="en-US" w:eastAsia="zh-Hans"/>
              </w:rPr>
              <w:t>餐饮系统西山滑雪场会采购</w:t>
            </w:r>
            <w:r>
              <w:rPr>
                <w:rFonts w:hint="eastAsia"/>
                <w:vertAlign w:val="baseline"/>
                <w:lang w:val="en-US" w:eastAsia="zh-CN"/>
              </w:rPr>
              <w:t>；</w:t>
            </w:r>
          </w:p>
          <w:p>
            <w:pPr>
              <w:numPr>
                <w:ilvl w:val="0"/>
                <w:numId w:val="2"/>
              </w:numPr>
              <w:jc w:val="left"/>
              <w:rPr>
                <w:rFonts w:hint="default"/>
                <w:vertAlign w:val="baseline"/>
                <w:lang w:val="en-US" w:eastAsia="zh-CN"/>
              </w:rPr>
            </w:pPr>
            <w:r>
              <w:rPr>
                <w:rFonts w:hint="eastAsia"/>
                <w:vertAlign w:val="baseline"/>
                <w:lang w:val="en-US" w:eastAsia="zh-Hans"/>
              </w:rPr>
              <w:t>西山滑雪场闸机系统厂家对接工作需要协调</w:t>
            </w:r>
            <w:r>
              <w:rPr>
                <w:rFonts w:hint="eastAsia"/>
                <w:vertAlign w:val="baseline"/>
                <w:lang w:val="en-US" w:eastAsia="zh-CN"/>
              </w:rPr>
              <w:t>；</w:t>
            </w:r>
          </w:p>
          <w:p>
            <w:pPr>
              <w:numPr>
                <w:ilvl w:val="0"/>
                <w:numId w:val="2"/>
              </w:numPr>
              <w:jc w:val="left"/>
              <w:rPr>
                <w:rFonts w:hint="default"/>
                <w:vertAlign w:val="baseline"/>
                <w:lang w:val="en-US" w:eastAsia="zh-CN"/>
              </w:rPr>
            </w:pPr>
            <w:r>
              <w:rPr>
                <w:rFonts w:hint="eastAsia"/>
                <w:vertAlign w:val="baseline"/>
                <w:lang w:val="en-US" w:eastAsia="zh-Hans"/>
              </w:rPr>
              <w:t>非雪季运营，也存在物品租赁需求，可能计次也可能计时；</w:t>
            </w:r>
          </w:p>
          <w:p>
            <w:pPr>
              <w:numPr>
                <w:ilvl w:val="0"/>
                <w:numId w:val="2"/>
              </w:numPr>
              <w:jc w:val="left"/>
              <w:rPr>
                <w:rFonts w:hint="default"/>
                <w:vertAlign w:val="baseline"/>
                <w:lang w:val="en-US" w:eastAsia="zh-CN"/>
              </w:rPr>
            </w:pPr>
            <w:r>
              <w:rPr>
                <w:rFonts w:hint="eastAsia"/>
                <w:vertAlign w:val="baseline"/>
                <w:lang w:val="en-US" w:eastAsia="zh-Hans"/>
              </w:rPr>
              <w:t>财务管理具体需求需要和财务调研；</w:t>
            </w:r>
          </w:p>
          <w:p>
            <w:pPr>
              <w:numPr>
                <w:ilvl w:val="0"/>
                <w:numId w:val="2"/>
              </w:numPr>
              <w:jc w:val="left"/>
              <w:rPr>
                <w:rFonts w:hint="default"/>
                <w:vertAlign w:val="baseline"/>
                <w:lang w:val="en-US" w:eastAsia="zh-CN"/>
              </w:rPr>
            </w:pPr>
            <w:r>
              <w:rPr>
                <w:rFonts w:hint="eastAsia"/>
                <w:vertAlign w:val="baseline"/>
                <w:lang w:val="en-US" w:eastAsia="zh-Hans"/>
              </w:rPr>
              <w:t>OTA售票可能存在直接扫二维码拿不到用户数据问题，这种情况将来需要某种奖励机制来获取到用户数据；</w:t>
            </w:r>
          </w:p>
          <w:p>
            <w:pPr>
              <w:numPr>
                <w:ilvl w:val="0"/>
                <w:numId w:val="2"/>
              </w:numPr>
              <w:jc w:val="left"/>
              <w:rPr>
                <w:rFonts w:hint="default"/>
                <w:vertAlign w:val="baseline"/>
                <w:lang w:val="en-US" w:eastAsia="zh-CN"/>
              </w:rPr>
            </w:pPr>
            <w:r>
              <w:rPr>
                <w:rFonts w:hint="eastAsia"/>
                <w:vertAlign w:val="baseline"/>
                <w:lang w:val="en-US" w:eastAsia="zh-Hans"/>
              </w:rPr>
              <w:t>非雪季项目都是由第三方来运营，但是最基本的检票要放在我们这；</w:t>
            </w:r>
          </w:p>
          <w:p>
            <w:pPr>
              <w:numPr>
                <w:ilvl w:val="0"/>
                <w:numId w:val="2"/>
              </w:numPr>
              <w:jc w:val="left"/>
              <w:rPr>
                <w:rFonts w:hint="default"/>
                <w:vertAlign w:val="baseline"/>
                <w:lang w:val="en-US" w:eastAsia="zh-CN"/>
              </w:rPr>
            </w:pPr>
            <w:r>
              <w:rPr>
                <w:rFonts w:hint="eastAsia"/>
                <w:vertAlign w:val="baseline"/>
                <w:lang w:val="en-US" w:eastAsia="zh-Hans"/>
              </w:rPr>
              <w:t>非雪季项目运营存在支付问题，海新域未来会有自己的支付平台，但存在运营方收费绕过支付平台问题需要解决；</w:t>
            </w:r>
          </w:p>
          <w:p>
            <w:pPr>
              <w:numPr>
                <w:ilvl w:val="0"/>
                <w:numId w:val="2"/>
              </w:numPr>
              <w:jc w:val="left"/>
              <w:rPr>
                <w:rFonts w:hint="default"/>
                <w:vertAlign w:val="baseline"/>
                <w:lang w:val="en-US" w:eastAsia="zh-CN"/>
              </w:rPr>
            </w:pPr>
            <w:r>
              <w:rPr>
                <w:rFonts w:hint="eastAsia"/>
                <w:vertAlign w:val="baseline"/>
                <w:lang w:val="en-US" w:eastAsia="zh-Hans"/>
              </w:rPr>
              <w:t>项目规划的时间进度是按照西山非雪季运营来制定的；</w:t>
            </w:r>
          </w:p>
          <w:p>
            <w:pPr>
              <w:numPr>
                <w:ilvl w:val="0"/>
                <w:numId w:val="2"/>
              </w:numPr>
              <w:jc w:val="left"/>
              <w:rPr>
                <w:rFonts w:hint="default"/>
                <w:vertAlign w:val="baseline"/>
                <w:lang w:val="en-US" w:eastAsia="zh-CN"/>
              </w:rPr>
            </w:pPr>
            <w:r>
              <w:rPr>
                <w:rFonts w:hint="eastAsia"/>
                <w:vertAlign w:val="baseline"/>
                <w:lang w:val="en-US" w:eastAsia="zh-Hans"/>
              </w:rPr>
              <w:t>可以考虑不用花时间精力在和现有硬件对接上，可以考虑直接采购新的设备；</w:t>
            </w:r>
          </w:p>
          <w:p>
            <w:pPr>
              <w:numPr>
                <w:ilvl w:val="0"/>
                <w:numId w:val="2"/>
              </w:numPr>
              <w:jc w:val="left"/>
              <w:rPr>
                <w:rFonts w:hint="default"/>
                <w:vertAlign w:val="baseline"/>
                <w:lang w:val="en-US" w:eastAsia="zh-CN"/>
              </w:rPr>
            </w:pPr>
            <w:r>
              <w:rPr>
                <w:rFonts w:hint="eastAsia"/>
                <w:vertAlign w:val="baseline"/>
                <w:lang w:val="en-US" w:eastAsia="zh-Hans"/>
              </w:rPr>
              <w:t>需要列出需要的硬件设备清单及报价；</w:t>
            </w:r>
          </w:p>
          <w:p>
            <w:pPr>
              <w:numPr>
                <w:ilvl w:val="0"/>
                <w:numId w:val="2"/>
              </w:numPr>
              <w:jc w:val="left"/>
              <w:rPr>
                <w:rFonts w:hint="default"/>
                <w:vertAlign w:val="baseline"/>
                <w:lang w:val="en-US" w:eastAsia="zh-CN"/>
              </w:rPr>
            </w:pPr>
            <w:r>
              <w:rPr>
                <w:rFonts w:hint="eastAsia"/>
                <w:vertAlign w:val="baseline"/>
                <w:lang w:val="en-US" w:eastAsia="zh-Hans"/>
              </w:rPr>
              <w:t>考虑清楚未来系统运营时租赁物品及归还整个业务的流程，包括押金问题，让用户体验更顺畅；</w:t>
            </w:r>
          </w:p>
          <w:p>
            <w:pPr>
              <w:numPr>
                <w:ilvl w:val="0"/>
                <w:numId w:val="2"/>
              </w:numPr>
              <w:jc w:val="left"/>
              <w:rPr>
                <w:rFonts w:hint="default"/>
                <w:vertAlign w:val="baseline"/>
                <w:lang w:val="en-US" w:eastAsia="zh-CN"/>
              </w:rPr>
            </w:pPr>
            <w:r>
              <w:rPr>
                <w:rFonts w:hint="eastAsia"/>
                <w:vertAlign w:val="baseline"/>
                <w:lang w:val="en-US" w:eastAsia="zh-Hans"/>
              </w:rPr>
              <w:t>西山滑雪场是一个开放雪场，要考虑怎么避免用户故意不归还雪具问题；</w:t>
            </w:r>
          </w:p>
          <w:p>
            <w:pPr>
              <w:numPr>
                <w:ilvl w:val="0"/>
                <w:numId w:val="2"/>
              </w:numPr>
              <w:jc w:val="left"/>
              <w:rPr>
                <w:rFonts w:hint="default"/>
                <w:vertAlign w:val="baseline"/>
                <w:lang w:val="en-US" w:eastAsia="zh-CN"/>
              </w:rPr>
            </w:pPr>
            <w:r>
              <w:rPr>
                <w:rFonts w:hint="eastAsia"/>
                <w:vertAlign w:val="baseline"/>
                <w:lang w:val="en-US" w:eastAsia="zh-Hans"/>
              </w:rPr>
              <w:t>考虑如何解决高峰期用户归还雪具排队问题，如何借助技术或设计合理的流程来优化；</w:t>
            </w:r>
          </w:p>
          <w:p>
            <w:pPr>
              <w:numPr>
                <w:ilvl w:val="0"/>
                <w:numId w:val="2"/>
              </w:numPr>
              <w:jc w:val="left"/>
              <w:rPr>
                <w:rFonts w:hint="default"/>
                <w:vertAlign w:val="baseline"/>
                <w:lang w:val="en-US" w:eastAsia="zh-CN"/>
              </w:rPr>
            </w:pPr>
          </w:p>
          <w:p>
            <w:pPr>
              <w:numPr>
                <w:ilvl w:val="0"/>
                <w:numId w:val="1"/>
              </w:numPr>
              <w:ind w:left="0" w:leftChars="0" w:firstLine="0" w:firstLineChars="0"/>
              <w:jc w:val="left"/>
              <w:rPr>
                <w:rFonts w:hint="eastAsia"/>
                <w:b/>
                <w:bCs/>
                <w:vertAlign w:val="baseline"/>
                <w:lang w:val="en-US" w:eastAsia="zh-CN"/>
              </w:rPr>
            </w:pPr>
            <w:r>
              <w:rPr>
                <w:rFonts w:hint="eastAsia"/>
                <w:b/>
                <w:bCs/>
                <w:vertAlign w:val="baseline"/>
                <w:lang w:val="en-US" w:eastAsia="zh-Hans"/>
              </w:rPr>
              <w:t>海新域会员体系介绍</w:t>
            </w:r>
            <w:r>
              <w:rPr>
                <w:rFonts w:hint="eastAsia"/>
                <w:b/>
                <w:bCs/>
                <w:vertAlign w:val="baseline"/>
                <w:lang w:val="en-US" w:eastAsia="zh-CN"/>
              </w:rPr>
              <w:t>：</w:t>
            </w:r>
          </w:p>
          <w:p>
            <w:pPr>
              <w:numPr>
                <w:ilvl w:val="0"/>
                <w:numId w:val="3"/>
              </w:numPr>
              <w:ind w:leftChars="0"/>
              <w:jc w:val="left"/>
              <w:rPr>
                <w:rFonts w:hint="eastAsia"/>
                <w:vertAlign w:val="baseline"/>
                <w:lang w:val="en-US" w:eastAsia="zh-CN"/>
              </w:rPr>
            </w:pPr>
            <w:r>
              <w:rPr>
                <w:rFonts w:hint="eastAsia"/>
                <w:vertAlign w:val="baseline"/>
                <w:lang w:val="en-US" w:eastAsia="zh-Hans"/>
              </w:rPr>
              <w:t>希望会员打标签，能标注拉新来源等</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要考虑会员重复，如何在系统里识别出重复的会员，比如利用各种用户信息来识别，自动和之前存在的会员去关联，保证唯一性</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海新域体系内各子系统会员是不是可以积分互换，将来都要考虑</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避免在每个子系统再重复注册会员，用什么发现机制来避免要考虑</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会员更多考虑C端用户</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报价超过了</w:t>
            </w:r>
            <w:r>
              <w:rPr>
                <w:rFonts w:hint="default"/>
                <w:vertAlign w:val="baseline"/>
                <w:lang w:eastAsia="zh-Hans"/>
              </w:rPr>
              <w:t>100</w:t>
            </w:r>
            <w:r>
              <w:rPr>
                <w:rFonts w:hint="eastAsia"/>
                <w:vertAlign w:val="baseline"/>
                <w:lang w:val="en-US" w:eastAsia="zh-Hans"/>
              </w:rPr>
              <w:t>万，最好控制在</w:t>
            </w:r>
            <w:r>
              <w:rPr>
                <w:rFonts w:hint="default"/>
                <w:vertAlign w:val="baseline"/>
                <w:lang w:eastAsia="zh-Hans"/>
              </w:rPr>
              <w:t>100</w:t>
            </w:r>
            <w:r>
              <w:rPr>
                <w:rFonts w:hint="eastAsia"/>
                <w:vertAlign w:val="baseline"/>
                <w:lang w:val="en-US" w:eastAsia="zh-Hans"/>
              </w:rPr>
              <w:t>万以内</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雪季和非雪季运营放在一个系统里</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会员体系更多把使用的业务场景考虑清楚，未来会员体系做成一个微服务形式对外提供</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考虑企业会员要不要加进去，企业会员重要度目前不是太高，会员更多的还是面向C端</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考虑清楚会员到底怎么来管，园区会员和西山滑雪场会员，包括跟国投会员怎么打通</w:t>
            </w:r>
            <w:r>
              <w:rPr>
                <w:rFonts w:hint="eastAsia"/>
                <w:vertAlign w:val="baseline"/>
                <w:lang w:val="en-US" w:eastAsia="zh-CN"/>
              </w:rPr>
              <w:t>；</w:t>
            </w:r>
          </w:p>
          <w:p>
            <w:pPr>
              <w:numPr>
                <w:ilvl w:val="0"/>
                <w:numId w:val="3"/>
              </w:numPr>
              <w:ind w:leftChars="0"/>
              <w:jc w:val="left"/>
              <w:rPr>
                <w:rFonts w:hint="default"/>
                <w:vertAlign w:val="baseline"/>
                <w:lang w:val="en-US" w:eastAsia="zh-CN"/>
              </w:rPr>
            </w:pPr>
            <w:r>
              <w:rPr>
                <w:rFonts w:hint="eastAsia"/>
                <w:vertAlign w:val="baseline"/>
                <w:lang w:val="en-US" w:eastAsia="zh-Hans"/>
              </w:rPr>
              <w:t>更多从场景角度考虑系统，不仅仅从功能，场景考虑清楚了，就是功能怎么匹配业务的问题。</w:t>
            </w:r>
          </w:p>
          <w:p>
            <w:pPr>
              <w:numPr>
                <w:ilvl w:val="0"/>
                <w:numId w:val="3"/>
              </w:numPr>
              <w:ind w:leftChars="0"/>
              <w:jc w:val="left"/>
              <w:rPr>
                <w:rFonts w:hint="default"/>
                <w:vertAlign w:val="baseline"/>
                <w:lang w:val="en-US" w:eastAsia="zh-CN"/>
              </w:rPr>
            </w:pPr>
            <w:r>
              <w:rPr>
                <w:rFonts w:hint="eastAsia"/>
                <w:vertAlign w:val="baseline"/>
                <w:lang w:val="en-US" w:eastAsia="zh-Hans"/>
              </w:rPr>
              <w:t>从业务流程角度来描述清楚系统。比如报名活动，整个流程怎么来运行。</w:t>
            </w:r>
          </w:p>
          <w:p>
            <w:pPr>
              <w:numPr>
                <w:ilvl w:val="0"/>
                <w:numId w:val="3"/>
              </w:numPr>
              <w:ind w:leftChars="0"/>
              <w:jc w:val="left"/>
              <w:rPr>
                <w:rFonts w:hint="default"/>
                <w:vertAlign w:val="baseline"/>
                <w:lang w:val="en-US" w:eastAsia="zh-CN"/>
              </w:rPr>
            </w:pPr>
            <w:r>
              <w:rPr>
                <w:rFonts w:hint="eastAsia"/>
                <w:vertAlign w:val="baseline"/>
                <w:lang w:val="en-US" w:eastAsia="zh-Hans"/>
              </w:rPr>
              <w:t>多制作一些业务流程图来汇报。</w:t>
            </w:r>
          </w:p>
          <w:p>
            <w:pPr>
              <w:numPr>
                <w:ilvl w:val="0"/>
                <w:numId w:val="3"/>
              </w:numPr>
              <w:ind w:leftChars="0"/>
              <w:jc w:val="left"/>
              <w:rPr>
                <w:rFonts w:hint="default"/>
                <w:vertAlign w:val="baseline"/>
                <w:lang w:val="en-US" w:eastAsia="zh-CN"/>
              </w:rPr>
            </w:pPr>
            <w:r>
              <w:rPr>
                <w:rFonts w:hint="eastAsia"/>
                <w:vertAlign w:val="baseline"/>
                <w:lang w:val="en-US" w:eastAsia="zh-Hans"/>
              </w:rPr>
              <w:t>还缺少一个教练员使用的小程序，用于给学员进行反馈，安排工作时间，查看相关信息等。</w:t>
            </w:r>
          </w:p>
          <w:p>
            <w:pPr>
              <w:numPr>
                <w:ilvl w:val="0"/>
                <w:numId w:val="0"/>
              </w:numPr>
              <w:jc w:val="left"/>
              <w:rPr>
                <w:rFonts w:hint="default"/>
                <w:vertAlign w:val="baseline"/>
                <w:lang w:val="en-US" w:eastAsia="zh-CN"/>
              </w:rPr>
            </w:pPr>
          </w:p>
          <w:p>
            <w:pPr>
              <w:numPr>
                <w:ilvl w:val="0"/>
                <w:numId w:val="1"/>
              </w:numPr>
              <w:ind w:left="0" w:leftChars="0" w:firstLine="0" w:firstLineChars="0"/>
              <w:jc w:val="left"/>
              <w:rPr>
                <w:rFonts w:hint="eastAsia"/>
                <w:b/>
                <w:bCs/>
                <w:vertAlign w:val="baseline"/>
                <w:lang w:val="en-US" w:eastAsia="zh-CN"/>
              </w:rPr>
            </w:pPr>
            <w:r>
              <w:rPr>
                <w:rFonts w:hint="eastAsia"/>
                <w:b/>
                <w:bCs/>
                <w:vertAlign w:val="baseline"/>
                <w:lang w:val="en-US" w:eastAsia="zh-CN"/>
              </w:rPr>
              <w:t>其他沟通</w:t>
            </w:r>
          </w:p>
          <w:p>
            <w:pPr>
              <w:numPr>
                <w:ilvl w:val="0"/>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达成共识</w:t>
            </w:r>
          </w:p>
        </w:tc>
        <w:tc>
          <w:tcPr>
            <w:tcW w:w="6392" w:type="dxa"/>
          </w:tcPr>
          <w:p>
            <w:pPr>
              <w:numPr>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需要进一步落实事项</w:t>
            </w:r>
          </w:p>
        </w:tc>
        <w:tc>
          <w:tcPr>
            <w:tcW w:w="6392" w:type="dxa"/>
          </w:tcPr>
          <w:p>
            <w:pPr>
              <w:numPr>
                <w:ilvl w:val="0"/>
                <w:numId w:val="4"/>
              </w:numPr>
              <w:jc w:val="left"/>
              <w:rPr>
                <w:rFonts w:hint="eastAsia"/>
                <w:vertAlign w:val="baseline"/>
                <w:lang w:val="en-US" w:eastAsia="zh-Hans"/>
              </w:rPr>
            </w:pPr>
            <w:r>
              <w:rPr>
                <w:rFonts w:hint="eastAsia"/>
                <w:vertAlign w:val="baseline"/>
                <w:lang w:val="en-US" w:eastAsia="zh-Hans"/>
              </w:rPr>
              <w:t>海新域负责联系和给西山滑雪场供应闸机系统的厂家对接</w:t>
            </w:r>
          </w:p>
          <w:p>
            <w:pPr>
              <w:numPr>
                <w:ilvl w:val="0"/>
                <w:numId w:val="4"/>
              </w:numPr>
              <w:jc w:val="left"/>
              <w:rPr>
                <w:rFonts w:hint="default"/>
                <w:vertAlign w:val="baseline"/>
                <w:lang w:val="en-US" w:eastAsia="zh-Hans"/>
              </w:rPr>
            </w:pPr>
            <w:r>
              <w:rPr>
                <w:rFonts w:hint="eastAsia"/>
                <w:vertAlign w:val="baseline"/>
                <w:lang w:val="en-US" w:eastAsia="zh-Hans"/>
              </w:rPr>
              <w:t>胜达讯从能更方便运营方实现业务场景角度来考虑进行系统功能及会员体系的设计</w:t>
            </w:r>
          </w:p>
          <w:p>
            <w:pPr>
              <w:numPr>
                <w:ilvl w:val="0"/>
                <w:numId w:val="4"/>
              </w:numPr>
              <w:jc w:val="left"/>
              <w:rPr>
                <w:rFonts w:hint="default"/>
                <w:vertAlign w:val="baseline"/>
                <w:lang w:val="en-US" w:eastAsia="zh-Hans"/>
              </w:rPr>
            </w:pPr>
            <w:r>
              <w:rPr>
                <w:rFonts w:hint="eastAsia"/>
                <w:vertAlign w:val="baseline"/>
                <w:lang w:val="en-US" w:eastAsia="zh-Hans"/>
              </w:rPr>
              <w:t>胜达讯给出要滑雪场需要采购的硬件设备清单及报价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both"/>
              <w:rPr>
                <w:rFonts w:hint="default"/>
                <w:vertAlign w:val="baseline"/>
                <w:lang w:val="en-US" w:eastAsia="zh-CN"/>
              </w:rPr>
            </w:pPr>
            <w:r>
              <w:rPr>
                <w:rFonts w:hint="eastAsia"/>
                <w:vertAlign w:val="baseline"/>
                <w:lang w:val="en-US" w:eastAsia="zh-CN"/>
              </w:rPr>
              <w:t>备注</w:t>
            </w:r>
          </w:p>
        </w:tc>
        <w:tc>
          <w:tcPr>
            <w:tcW w:w="6392" w:type="dxa"/>
          </w:tcPr>
          <w:p>
            <w:pPr>
              <w:jc w:val="left"/>
              <w:rPr>
                <w:rFonts w:hint="default"/>
                <w:vertAlign w:val="baseline"/>
                <w:lang w:val="en-US" w:eastAsia="zh-CN"/>
              </w:rPr>
            </w:pPr>
          </w:p>
        </w:tc>
      </w:tr>
    </w:tbl>
    <w:p>
      <w:pPr>
        <w:jc w:val="cente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eastAsiaTheme="minorEastAsia"/>
                              <w:color w:val="A6A6A6" w:themeColor="background1" w:themeShade="A6"/>
                              <w:lang w:val="en-US" w:eastAsia="zh-CN"/>
                            </w:rPr>
                          </w:pPr>
                          <w:r>
                            <w:rPr>
                              <w:rFonts w:hint="eastAsia"/>
                              <w:color w:val="A6A6A6" w:themeColor="background1" w:themeShade="A6"/>
                              <w:lang w:val="en-US" w:eastAsia="zh-CN"/>
                            </w:rPr>
                            <w:t>第</w:t>
                          </w:r>
                          <w:r>
                            <w:rPr>
                              <w:color w:val="A6A6A6" w:themeColor="background1" w:themeShade="A6"/>
                            </w:rPr>
                            <w:fldChar w:fldCharType="begin"/>
                          </w:r>
                          <w:r>
                            <w:rPr>
                              <w:color w:val="A6A6A6" w:themeColor="background1" w:themeShade="A6"/>
                            </w:rPr>
                            <w:instrText xml:space="preserve"> PAGE  \* MERGEFORMAT </w:instrText>
                          </w:r>
                          <w:r>
                            <w:rPr>
                              <w:color w:val="A6A6A6" w:themeColor="background1" w:themeShade="A6"/>
                            </w:rPr>
                            <w:fldChar w:fldCharType="separate"/>
                          </w:r>
                          <w:r>
                            <w:rPr>
                              <w:color w:val="A6A6A6" w:themeColor="background1" w:themeShade="A6"/>
                            </w:rPr>
                            <w:t>1</w:t>
                          </w:r>
                          <w:r>
                            <w:rPr>
                              <w:color w:val="A6A6A6" w:themeColor="background1" w:themeShade="A6"/>
                            </w:rPr>
                            <w:fldChar w:fldCharType="end"/>
                          </w:r>
                          <w:r>
                            <w:rPr>
                              <w:rFonts w:hint="eastAsia"/>
                              <w:color w:val="A6A6A6" w:themeColor="background1" w:themeShade="A6"/>
                              <w:lang w:val="en-US"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JIJGtDECAABhBAAADgAAAAAAAAABACAAAAA1&#10;AQAAZHJzL2Uyb0RvYy54bWxQSwUGAAAAAAYABgBZAQAA2AUAAAAA&#10;">
              <v:fill on="f" focussize="0,0"/>
              <v:stroke on="f" weight="0.5pt"/>
              <v:imagedata o:title=""/>
              <o:lock v:ext="edit" aspectratio="f"/>
              <v:textbox inset="0mm,0mm,0mm,0mm" style="mso-fit-shape-to-text:t;">
                <w:txbxContent>
                  <w:p>
                    <w:pPr>
                      <w:pStyle w:val="2"/>
                      <w:rPr>
                        <w:rFonts w:hint="default" w:eastAsiaTheme="minorEastAsia"/>
                        <w:color w:val="A6A6A6" w:themeColor="background1" w:themeShade="A6"/>
                        <w:lang w:val="en-US" w:eastAsia="zh-CN"/>
                      </w:rPr>
                    </w:pPr>
                    <w:r>
                      <w:rPr>
                        <w:rFonts w:hint="eastAsia"/>
                        <w:color w:val="A6A6A6" w:themeColor="background1" w:themeShade="A6"/>
                        <w:lang w:val="en-US" w:eastAsia="zh-CN"/>
                      </w:rPr>
                      <w:t>第</w:t>
                    </w:r>
                    <w:r>
                      <w:rPr>
                        <w:color w:val="A6A6A6" w:themeColor="background1" w:themeShade="A6"/>
                      </w:rPr>
                      <w:fldChar w:fldCharType="begin"/>
                    </w:r>
                    <w:r>
                      <w:rPr>
                        <w:color w:val="A6A6A6" w:themeColor="background1" w:themeShade="A6"/>
                      </w:rPr>
                      <w:instrText xml:space="preserve"> PAGE  \* MERGEFORMAT </w:instrText>
                    </w:r>
                    <w:r>
                      <w:rPr>
                        <w:color w:val="A6A6A6" w:themeColor="background1" w:themeShade="A6"/>
                      </w:rPr>
                      <w:fldChar w:fldCharType="separate"/>
                    </w:r>
                    <w:r>
                      <w:rPr>
                        <w:color w:val="A6A6A6" w:themeColor="background1" w:themeShade="A6"/>
                      </w:rPr>
                      <w:t>1</w:t>
                    </w:r>
                    <w:r>
                      <w:rPr>
                        <w:color w:val="A6A6A6" w:themeColor="background1" w:themeShade="A6"/>
                      </w:rPr>
                      <w:fldChar w:fldCharType="end"/>
                    </w:r>
                    <w:r>
                      <w:rPr>
                        <w:rFonts w:hint="eastAsia"/>
                        <w:color w:val="A6A6A6" w:themeColor="background1" w:themeShade="A6"/>
                        <w:lang w:val="en-US" w:eastAsia="zh-CN"/>
                      </w:rPr>
                      <w:t>页</w:t>
                    </w:r>
                  </w:p>
                </w:txbxContent>
              </v:textbox>
            </v:shape>
          </w:pict>
        </mc:Fallback>
      </mc:AlternateContent>
    </w:r>
    <w:r>
      <w:rPr>
        <w:rFonts w:hint="eastAsia"/>
        <w:sz w:val="18"/>
        <w:lang w:val="en-US" w:eastAsia="zh-CN"/>
      </w:rPr>
      <w:t>北京海新域城市更新开发建设有限公司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40" w:lineRule="auto"/>
      <w:jc w:val="right"/>
      <w:rPr>
        <w:rFonts w:hint="default" w:eastAsiaTheme="minorEastAsia"/>
        <w:lang w:val="en-US"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-289560</wp:posOffset>
          </wp:positionH>
          <wp:positionV relativeFrom="paragraph">
            <wp:posOffset>83820</wp:posOffset>
          </wp:positionV>
          <wp:extent cx="1266190" cy="242570"/>
          <wp:effectExtent l="0" t="0" r="3810" b="11430"/>
          <wp:wrapSquare wrapText="bothSides"/>
          <wp:docPr id="1" name="图片 1" descr="标志标准中英文简称组合（二）首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志标准中英文简称组合（二）首选"/>
                  <pic:cNvPicPr>
                    <a:picLocks noChangeAspect="1"/>
                  </pic:cNvPicPr>
                </pic:nvPicPr>
                <pic:blipFill>
                  <a:blip r:embed="rId1"/>
                  <a:srcRect/>
                  <a:stretch>
                    <a:fillRect/>
                  </a:stretch>
                </pic:blipFill>
                <pic:spPr>
                  <a:xfrm>
                    <a:off x="0" y="0"/>
                    <a:ext cx="1266190" cy="242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F864"/>
    <w:multiLevelType w:val="singleLevel"/>
    <w:tmpl w:val="A7FFF864"/>
    <w:lvl w:ilvl="0" w:tentative="0">
      <w:start w:val="1"/>
      <w:numFmt w:val="decimal"/>
      <w:suff w:val="nothing"/>
      <w:lvlText w:val="%1、"/>
      <w:lvlJc w:val="left"/>
    </w:lvl>
  </w:abstractNum>
  <w:abstractNum w:abstractNumId="1">
    <w:nsid w:val="BA24C2D5"/>
    <w:multiLevelType w:val="singleLevel"/>
    <w:tmpl w:val="BA24C2D5"/>
    <w:lvl w:ilvl="0" w:tentative="0">
      <w:start w:val="2"/>
      <w:numFmt w:val="decimal"/>
      <w:suff w:val="nothing"/>
      <w:lvlText w:val="%1）"/>
      <w:lvlJc w:val="left"/>
    </w:lvl>
  </w:abstractNum>
  <w:abstractNum w:abstractNumId="2">
    <w:nsid w:val="CE5CB168"/>
    <w:multiLevelType w:val="singleLevel"/>
    <w:tmpl w:val="CE5CB168"/>
    <w:lvl w:ilvl="0" w:tentative="0">
      <w:start w:val="1"/>
      <w:numFmt w:val="chineseCounting"/>
      <w:suff w:val="nothing"/>
      <w:lvlText w:val="%1、"/>
      <w:lvlJc w:val="left"/>
      <w:rPr>
        <w:rFonts w:hint="eastAsia"/>
      </w:rPr>
    </w:lvl>
  </w:abstractNum>
  <w:abstractNum w:abstractNumId="3">
    <w:nsid w:val="7D1CBCC6"/>
    <w:multiLevelType w:val="singleLevel"/>
    <w:tmpl w:val="7D1CBCC6"/>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zMGU5MWYxNDVhMTc3YTRkNThjN2Q1YWQzNzRhNTQifQ=="/>
  </w:docVars>
  <w:rsids>
    <w:rsidRoot w:val="7FA05B86"/>
    <w:rsid w:val="37F568EB"/>
    <w:rsid w:val="3BBB038D"/>
    <w:rsid w:val="3BE6920B"/>
    <w:rsid w:val="3EE83282"/>
    <w:rsid w:val="3F58E069"/>
    <w:rsid w:val="3FEFB2A0"/>
    <w:rsid w:val="47EEB4E4"/>
    <w:rsid w:val="51AD3FF6"/>
    <w:rsid w:val="55EFC903"/>
    <w:rsid w:val="57F7807C"/>
    <w:rsid w:val="5FF14106"/>
    <w:rsid w:val="6B3DBB38"/>
    <w:rsid w:val="6FFF4828"/>
    <w:rsid w:val="71CFF021"/>
    <w:rsid w:val="72A9BB85"/>
    <w:rsid w:val="73FFF349"/>
    <w:rsid w:val="76575966"/>
    <w:rsid w:val="77BB48B1"/>
    <w:rsid w:val="7BFD5893"/>
    <w:rsid w:val="7C79876D"/>
    <w:rsid w:val="7DED1F2A"/>
    <w:rsid w:val="7F2FE679"/>
    <w:rsid w:val="7FA05B86"/>
    <w:rsid w:val="7FFDE9B4"/>
    <w:rsid w:val="97FBECAE"/>
    <w:rsid w:val="ADF1CBA0"/>
    <w:rsid w:val="AF39AC21"/>
    <w:rsid w:val="AFD5A324"/>
    <w:rsid w:val="B8F5C3B5"/>
    <w:rsid w:val="BF3F9D99"/>
    <w:rsid w:val="BF7E7480"/>
    <w:rsid w:val="BFFF121B"/>
    <w:rsid w:val="DBFFC1AB"/>
    <w:rsid w:val="DDEF9EE1"/>
    <w:rsid w:val="E1FD9988"/>
    <w:rsid w:val="E5FF6EC9"/>
    <w:rsid w:val="E8D7E922"/>
    <w:rsid w:val="F9BB23CA"/>
    <w:rsid w:val="FAB7840E"/>
    <w:rsid w:val="FEE203D9"/>
    <w:rsid w:val="FFFBC299"/>
    <w:rsid w:val="FFFF01F6"/>
    <w:rsid w:val="FF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2023-04-12T17:23:00Z</dcterms:created>
  <dc:creator>精彩人生</dc:creator>
  <cp:lastModifiedBy>WPS_1641772744</cp:lastModifiedBy>
  <dcterms:modified xsi:type="dcterms:W3CDTF">2023-04-25T16:13:31Z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47B7512F3ABE466A8B595A4CE9E54C6B_11</vt:lpwstr>
  </property>
</Properties>
</file>