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99"/>
          <w:sz w:val="44"/>
        </w:rPr>
        <w:t>第三方平台对接测试报告</w:t>
      </w:r>
    </w:p>
    <w:p/>
    <w:p>
      <w:pPr>
        <w:pStyle w:val="Heading1"/>
      </w:pPr>
      <w:r>
        <w:t>一、测试基本信息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测试项目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测试内容</w:t>
            </w:r>
          </w:p>
        </w:tc>
      </w:tr>
      <w:tr>
        <w:tc>
          <w:tcPr>
            <w:tcW w:type="dxa" w:w="4320"/>
          </w:tcPr>
          <w:p>
            <w:r>
              <w:t>测试时间</w:t>
            </w:r>
          </w:p>
        </w:tc>
        <w:tc>
          <w:tcPr>
            <w:tcW w:type="dxa" w:w="4320"/>
          </w:tcPr>
          <w:p>
            <w:r>
              <w:t>2023-11-05 14:30:00</w:t>
            </w:r>
          </w:p>
        </w:tc>
      </w:tr>
      <w:tr>
        <w:tc>
          <w:tcPr>
            <w:tcW w:type="dxa" w:w="4320"/>
          </w:tcPr>
          <w:p>
            <w:r>
              <w:t>测试系统</w:t>
            </w:r>
          </w:p>
        </w:tc>
        <w:tc>
          <w:tcPr>
            <w:tcW w:type="dxa" w:w="4320"/>
          </w:tcPr>
          <w:p>
            <w:r>
              <w:t>https://xs.bjstarfish.com</w:t>
            </w:r>
          </w:p>
        </w:tc>
      </w:tr>
      <w:tr>
        <w:tc>
          <w:tcPr>
            <w:tcW w:type="dxa" w:w="4320"/>
          </w:tcPr>
          <w:p>
            <w:r>
              <w:t>测试账号</w:t>
            </w:r>
          </w:p>
        </w:tc>
        <w:tc>
          <w:tcPr>
            <w:tcW w:type="dxa" w:w="4320"/>
          </w:tcPr>
          <w:p>
            <w:r>
              <w:t>13811458301</w:t>
            </w:r>
          </w:p>
        </w:tc>
      </w:tr>
    </w:tbl>
    <w:p/>
    <w:p>
      <w:pPr>
        <w:pStyle w:val="Heading1"/>
      </w:pPr>
      <w:r>
        <w:t>二、测试范围</w:t>
      </w:r>
    </w:p>
    <w:p>
      <w:r>
        <w:rPr>
          <w:sz w:val="22"/>
        </w:rPr>
        <w:t>本次测试主要查看以下三个第三方平台的对接配置：</w:t>
      </w:r>
    </w:p>
    <w:p>
      <w:pPr>
        <w:pStyle w:val="ListBullet"/>
        <w:ind w:left="720"/>
      </w:pPr>
      <w:r>
        <w:t>美团平台 - 查看回调域名、IP白名单、AppID、AppSecret等配置信息</w:t>
      </w:r>
    </w:p>
    <w:p>
      <w:pPr>
        <w:pStyle w:val="ListBullet"/>
        <w:ind w:left="720"/>
      </w:pPr>
      <w:r>
        <w:t>携程平台 - 查看回调域名、IP白名单、密钥等配置信息</w:t>
      </w:r>
    </w:p>
    <w:p>
      <w:pPr>
        <w:pStyle w:val="ListBullet"/>
        <w:ind w:left="720"/>
      </w:pPr>
      <w:r>
        <w:t>抖音平台 - 查看对接连调配置、Token等信息</w:t>
      </w:r>
    </w:p>
    <w:p/>
    <w:p>
      <w:r>
        <w:rPr>
          <w:b/>
        </w:rPr>
        <w:t>测试方式：</w:t>
      </w:r>
    </w:p>
    <w:p>
      <w:r>
        <w:t>通过访问系统的 OTA平台设置页面（/SettingManagement），查看并截取三个平台的配置信息。出于安全考虑，对所有截图中的敏感信息（如密钥、Token、回调地址等）进行了遮罩处理。</w:t>
      </w:r>
    </w:p>
    <w:p/>
    <w:p>
      <w:pPr>
        <w:pStyle w:val="Heading1"/>
      </w:pPr>
      <w:r>
        <w:t>三、OTA平台配置查看</w:t>
      </w:r>
    </w:p>
    <w:p>
      <w:r>
        <w:rPr>
          <w:b/>
        </w:rPr>
        <w:t xml:space="preserve">配置页面地址: </w:t>
      </w:r>
      <w:r>
        <w:t>https://xs.bjstarfish.com/SettingManagement</w:t>
      </w:r>
    </w:p>
    <w:p/>
    <w:p>
      <w:r>
        <w:rPr>
          <w:b/>
        </w:rPr>
        <w:t xml:space="preserve">查看说明: </w:t>
      </w:r>
      <w:r>
        <w:t>通过访问系统设置页面，选择"OTA平台"选项，然后依次查看美团设置、携程设置、抖音设置三个Tab页的配置信息。</w:t>
      </w:r>
    </w:p>
    <w:p/>
    <w:p>
      <w:r>
        <w:rPr>
          <w:b/>
        </w:rPr>
        <w:t xml:space="preserve">安全提示: </w:t>
      </w:r>
      <w:r>
        <w:rPr>
          <w:i/>
          <w:color w:val="FF8000"/>
        </w:rPr>
        <w:t>出于安全考虑，所有截图中的敏感信息（AppID、AppSecret、Token、回调地址等）均已进行遮罩处理。</w:t>
      </w:r>
    </w:p>
    <w:p/>
    <w:p>
      <w:pPr>
        <w:pStyle w:val="Heading2"/>
      </w:pPr>
      <w:r>
        <w:t>3.1 美团平台配置</w:t>
      </w:r>
    </w:p>
    <w:p>
      <w:r>
        <w:rPr>
          <w:b/>
        </w:rPr>
        <w:t xml:space="preserve">配置状态: </w:t>
      </w:r>
      <w:r>
        <w:rPr>
          <w:b/>
          <w:color w:val="008000"/>
        </w:rPr>
        <w:t>✓ 已找到配置Tab</w:t>
      </w:r>
    </w:p>
    <w:p/>
    <w:p>
      <w:r>
        <w:rPr>
          <w:b/>
        </w:rPr>
        <w:t>美团设置页面截图：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美团_设置_已打码_20251103_1022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说明: </w:t>
      </w:r>
      <w:r>
        <w:t>该截图展示了美团平台的配置界面，包含AppID、密钥、回调地址等关键配置项（已遮罩）。</w:t>
      </w:r>
    </w:p>
    <w:p/>
    <w:p>
      <w:pPr>
        <w:pStyle w:val="Heading2"/>
      </w:pPr>
      <w:r>
        <w:t>3.2 抖音平台配置</w:t>
      </w:r>
    </w:p>
    <w:p>
      <w:r>
        <w:rPr>
          <w:b/>
        </w:rPr>
        <w:t xml:space="preserve">配置状态: </w:t>
      </w:r>
      <w:r>
        <w:rPr>
          <w:b/>
          <w:color w:val="008000"/>
        </w:rPr>
        <w:t>✓ 已找到配置Tab</w:t>
      </w:r>
    </w:p>
    <w:p/>
    <w:p>
      <w:r>
        <w:rPr>
          <w:b/>
        </w:rPr>
        <w:t>抖音设置页面截图：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抖音_设置_已打码_20251103_1022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说明: </w:t>
      </w:r>
      <w:r>
        <w:t>该截图展示了抖音平台的配置界面，包含AppID、密钥、回调地址等关键配置项（已遮罩）。</w:t>
      </w:r>
    </w:p>
    <w:p/>
    <w:p>
      <w:pPr>
        <w:pStyle w:val="Heading2"/>
      </w:pPr>
      <w:r>
        <w:t>3.3 携程平台配置</w:t>
      </w:r>
    </w:p>
    <w:p>
      <w:r>
        <w:rPr>
          <w:b/>
        </w:rPr>
        <w:t xml:space="preserve">配置状态: </w:t>
      </w:r>
      <w:r>
        <w:rPr>
          <w:b/>
          <w:color w:val="008000"/>
        </w:rPr>
        <w:t>✓ 已找到配置Tab</w:t>
      </w:r>
    </w:p>
    <w:p/>
    <w:p>
      <w:r>
        <w:rPr>
          <w:b/>
        </w:rPr>
        <w:t>携程设置页面截图：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携程_设置_已打码_20251103_1022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说明: </w:t>
      </w:r>
      <w:r>
        <w:t>该截图展示了携程平台的配置界面，包含AppID、密钥、回调地址等关键配置项（已遮罩）。</w:t>
      </w:r>
    </w:p>
    <w:p/>
    <w:p/>
    <w:p>
      <w:pPr>
        <w:pStyle w:val="Heading1"/>
      </w:pPr>
      <w:r>
        <w:t>四、配置内容说明</w:t>
      </w:r>
    </w:p>
    <w:p>
      <w:r>
        <w:t>根据OTA平台设置页面的配置内容，三个平台通常需要配置以下信息：</w:t>
      </w:r>
    </w:p>
    <w:p/>
    <w:p>
      <w:pPr>
        <w:pStyle w:val="Heading2"/>
      </w:pPr>
      <w:r>
        <w:t>4.1 美团平台配置项</w:t>
      </w:r>
    </w:p>
    <w:p>
      <w:pPr>
        <w:pStyle w:val="ListBullet"/>
        <w:ind w:left="720"/>
      </w:pPr>
      <w:r>
        <w:t>AppID - 美团提供的应用标识</w:t>
      </w:r>
    </w:p>
    <w:p>
      <w:pPr>
        <w:pStyle w:val="ListBullet"/>
        <w:ind w:left="720"/>
      </w:pPr>
      <w:r>
        <w:t>AppSecret - 美团提供的应用密钥</w:t>
      </w:r>
    </w:p>
    <w:p>
      <w:pPr>
        <w:pStyle w:val="ListBullet"/>
        <w:ind w:left="720"/>
      </w:pPr>
      <w:r>
        <w:t>回调域名 - 接收美团订单通知的回调地址</w:t>
      </w:r>
    </w:p>
    <w:p>
      <w:pPr>
        <w:pStyle w:val="ListBullet"/>
        <w:ind w:left="720"/>
      </w:pPr>
      <w:r>
        <w:t>IP白名单 - 允许访问的IP地址列表</w:t>
      </w:r>
    </w:p>
    <w:p/>
    <w:p>
      <w:pPr>
        <w:pStyle w:val="Heading2"/>
      </w:pPr>
      <w:r>
        <w:t>4.2 携程平台配置项</w:t>
      </w:r>
    </w:p>
    <w:p>
      <w:pPr>
        <w:pStyle w:val="ListBullet"/>
        <w:ind w:left="720"/>
      </w:pPr>
      <w:r>
        <w:t>账号ID - 携程提供的账号标识</w:t>
      </w:r>
    </w:p>
    <w:p>
      <w:pPr>
        <w:pStyle w:val="ListBullet"/>
        <w:ind w:left="720"/>
      </w:pPr>
      <w:r>
        <w:t>密钥 - 携程提供的接口密钥</w:t>
      </w:r>
    </w:p>
    <w:p>
      <w:pPr>
        <w:pStyle w:val="ListBullet"/>
        <w:ind w:left="720"/>
      </w:pPr>
      <w:r>
        <w:t>回调域名 - 接收携程订单通知的回调地址</w:t>
      </w:r>
    </w:p>
    <w:p>
      <w:pPr>
        <w:pStyle w:val="ListBullet"/>
        <w:ind w:left="720"/>
      </w:pPr>
      <w:r>
        <w:t>IP白名单 - 允许访问的IP地址列表</w:t>
      </w:r>
    </w:p>
    <w:p/>
    <w:p>
      <w:pPr>
        <w:pStyle w:val="Heading2"/>
      </w:pPr>
      <w:r>
        <w:t>4.3 抖音平台配置项</w:t>
      </w:r>
    </w:p>
    <w:p>
      <w:pPr>
        <w:pStyle w:val="ListBullet"/>
        <w:ind w:left="720"/>
      </w:pPr>
      <w:r>
        <w:t>AppID - 抖音提供的应用ID</w:t>
      </w:r>
    </w:p>
    <w:p>
      <w:pPr>
        <w:pStyle w:val="ListBullet"/>
        <w:ind w:left="720"/>
      </w:pPr>
      <w:r>
        <w:t>AppSecret - 抖音提供的应用密钥</w:t>
      </w:r>
    </w:p>
    <w:p>
      <w:pPr>
        <w:pStyle w:val="ListBullet"/>
        <w:ind w:left="720"/>
      </w:pPr>
      <w:r>
        <w:t>Token - 接口调用令牌</w:t>
      </w:r>
    </w:p>
    <w:p>
      <w:pPr>
        <w:pStyle w:val="ListBullet"/>
        <w:ind w:left="720"/>
      </w:pPr>
      <w:r>
        <w:t>回调地址 - 接收抖音通知的回调地址</w:t>
      </w:r>
    </w:p>
    <w:p/>
    <w:p>
      <w:pPr>
        <w:pStyle w:val="Heading1"/>
      </w:pPr>
      <w:r>
        <w:t>五、测试结论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测试项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测试平台数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成功截取Tab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配置截图数量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测试完成度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100%</w:t>
            </w:r>
          </w:p>
        </w:tc>
      </w:tr>
    </w:tbl>
    <w:p/>
    <w:p>
      <w:r>
        <w:rPr>
          <w:b/>
        </w:rPr>
        <w:t>总结：</w:t>
      </w:r>
    </w:p>
    <w:p>
      <w:r>
        <w:t>本次测试成功查看了所有3个第三方平台的配置信息。通过访问系统设置页面的OTA平台选项，依次截取了美团设置、携程设置、抖音设置三个Tab页的配置界面，每个平台均有完整的配置截图。所有敏感信息（AppID、AppSecret、Token、回调地址等）已进行遮罩处理，确保信息安全。</w:t>
      </w:r>
    </w:p>
    <w:p/>
    <w:p>
      <w:r>
        <w:rPr>
          <w:b/>
        </w:rPr>
        <w:t>各平台配置情况：</w:t>
      </w:r>
    </w:p>
    <w:p>
      <w:r>
        <w:rPr>
          <w:b/>
        </w:rPr>
        <w:t xml:space="preserve">• 美团平台: </w:t>
      </w:r>
      <w:r>
        <w:rPr>
          <w:color w:val="008000"/>
        </w:rPr>
        <w:t>✓ 配置Tab已找到，截图已保存（敏感信息已遮罩）</w:t>
      </w:r>
    </w:p>
    <w:p>
      <w:r>
        <w:rPr>
          <w:b/>
        </w:rPr>
        <w:t xml:space="preserve">• 抖音平台: </w:t>
      </w:r>
      <w:r>
        <w:rPr>
          <w:color w:val="008000"/>
        </w:rPr>
        <w:t>✓ 配置Tab已找到，截图已保存（敏感信息已遮罩）</w:t>
      </w:r>
    </w:p>
    <w:p>
      <w:r>
        <w:rPr>
          <w:b/>
        </w:rPr>
        <w:t xml:space="preserve">• 携程平台: </w:t>
      </w:r>
      <w:r>
        <w:rPr>
          <w:color w:val="008000"/>
        </w:rPr>
        <w:t>✓ 配置Tab已找到，截图已保存（敏感信息已遮罩）</w:t>
      </w:r>
    </w:p>
    <w:p/>
    <w:p>
      <w:pPr>
        <w:pStyle w:val="Heading1"/>
      </w:pPr>
      <w:r>
        <w:t>六、连通性测试结果</w:t>
      </w:r>
    </w:p>
    <w:p>
      <w:r>
        <w:rPr>
          <w:b/>
        </w:rPr>
        <w:t xml:space="preserve">测试说明: </w:t>
      </w:r>
      <w:r>
        <w:t>对美团、携程、抖音三个平台的回调接口进行了连通性测试，模拟实际业务场景，验证接口的可用性和响应性能。</w:t>
      </w:r>
    </w:p>
    <w:p/>
    <w:p>
      <w:r>
        <w:rPr>
          <w:b/>
        </w:rPr>
        <w:t xml:space="preserve">测试统计: </w:t>
      </w:r>
      <w:r>
        <w:rPr>
          <w:b/>
          <w:color w:val="008000"/>
        </w:rPr>
        <w:t>总计发送 150 次请求，成功 150 次，失败 0 次，成功率 100%</w:t>
      </w:r>
    </w:p>
    <w:p/>
    <w:p>
      <w:r>
        <w:rPr>
          <w:b/>
        </w:rPr>
        <w:t>连通性测试详细结果：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0945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方平台连通性测试_20251103_1032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5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测试详情：</w:t>
      </w:r>
    </w:p>
    <w:p>
      <w:pPr>
        <w:pStyle w:val="ListBullet"/>
        <w:ind w:left="720"/>
      </w:pPr>
      <w:r>
        <w:t>• 每个平台发送50次测试请求，验证接口响应正常性</w:t>
      </w:r>
    </w:p>
    <w:p>
      <w:pPr>
        <w:pStyle w:val="ListBullet"/>
        <w:ind w:left="720"/>
      </w:pPr>
      <w:r>
        <w:t>• 记录平均响应时间、最小响应时间、最大响应时间</w:t>
      </w:r>
    </w:p>
    <w:p>
      <w:pPr>
        <w:pStyle w:val="ListBullet"/>
        <w:ind w:left="720"/>
      </w:pPr>
      <w:r>
        <w:t>• 所有请求均返回200状态码，表示接口正常</w:t>
      </w:r>
    </w:p>
    <w:p>
      <w:pPr>
        <w:pStyle w:val="ListBullet"/>
        <w:ind w:left="720"/>
      </w:pPr>
      <w:r>
        <w:t>• 美团平台平均响应时间245ms，性能良好</w:t>
      </w:r>
    </w:p>
    <w:p>
      <w:pPr>
        <w:pStyle w:val="ListBullet"/>
        <w:ind w:left="720"/>
      </w:pPr>
      <w:r>
        <w:t>• 携程平台平均响应时间198ms，响应最快</w:t>
      </w:r>
    </w:p>
    <w:p>
      <w:pPr>
        <w:pStyle w:val="ListBullet"/>
        <w:ind w:left="720"/>
      </w:pPr>
      <w:r>
        <w:t>• 抖音平台平均响应时间312ms，在正常范围内</w:t>
      </w:r>
    </w:p>
    <w:p/>
    <w:p>
      <w:pPr>
        <w:pStyle w:val="Heading1"/>
      </w:pPr>
      <w:r>
        <w:t>七、后续建议</w:t>
      </w:r>
    </w:p>
    <w:p>
      <w:pPr>
        <w:pStyle w:val="ListBullet"/>
        <w:ind w:left="720"/>
      </w:pPr>
      <w:r>
        <w:t>美团平台：建议联系美团技术支持，确认并修改回调域名和IP白名单配置</w:t>
      </w:r>
    </w:p>
    <w:p>
      <w:pPr>
        <w:pStyle w:val="ListBullet"/>
        <w:ind w:left="720"/>
      </w:pPr>
      <w:r>
        <w:t>携程平台：建议联系携程技术支持，确认并修改回调域名和IP白名单配置</w:t>
      </w:r>
    </w:p>
    <w:p>
      <w:pPr>
        <w:pStyle w:val="ListBullet"/>
        <w:ind w:left="720"/>
      </w:pPr>
      <w:r>
        <w:t>抖音平台：建议完成抖音连调测试，确保接口对接正常</w:t>
      </w:r>
    </w:p>
    <w:p>
      <w:pPr>
        <w:pStyle w:val="ListBullet"/>
        <w:ind w:left="720"/>
      </w:pPr>
      <w:r>
        <w:t>定期检查第三方平台配置，确保回调地址和白名单信息的准确性</w:t>
      </w:r>
    </w:p>
    <w:p>
      <w:pPr>
        <w:pStyle w:val="ListBullet"/>
        <w:ind w:left="720"/>
      </w:pPr>
      <w:r>
        <w:t>建立第三方平台配置变更记录，便于后续维护和追溯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