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영상(Image)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보편적으로 인식되는 동영상 뿐 아니라 일반 사진도 영상임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픽셀이 2차원으로 나열되어 있는 형태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용어)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pixel : 영상의 기본 단위로 화소라고도 불림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dpi : dot per inch     ppi : pixel per inch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영상의 표현 방법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그레이 스케일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흑백 사진과 같이 색상 정보를 배제하고 오직 밝기 정보만으로 영상을 표현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픽셀이 0부터 255까지의 밝기 값을 가진다.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트루 컬러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컬러 사진과 같이 색상 정보를 가지고 있어 다양한 색상을 영상으로 표현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Green Blue 3원색의 성분이 각각 0에서 255까지의 가중치를 가져 표현된다.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