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2C012684" w:rsidR="00B44945" w:rsidRDefault="00AA3BFA" w:rsidP="00270265">
      <w:pPr>
        <w:pStyle w:val="Title"/>
      </w:pPr>
      <w:r>
        <w:t>Operational Research:</w:t>
      </w:r>
      <w:r w:rsidR="00B44945">
        <w:t xml:space="preserve"> Tutorial </w:t>
      </w:r>
      <w:r w:rsidR="006A5181">
        <w:t>2</w:t>
      </w:r>
      <w:r w:rsidR="0006446C">
        <w:t xml:space="preserve"> Answers</w:t>
      </w:r>
    </w:p>
    <w:p w14:paraId="48588590" w14:textId="72CD7067" w:rsidR="00B44945" w:rsidRDefault="00BF0FC1" w:rsidP="00BF0FC1">
      <w:pPr>
        <w:pStyle w:val="Subtitle"/>
      </w:pPr>
      <w:r>
        <w:t>Linear Programming 1</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1769F833" w:rsidR="00925C40" w:rsidRPr="003725EC"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76387C1" w14:textId="7FCEBEAF" w:rsidR="003725EC" w:rsidRPr="003725EC" w:rsidRDefault="00E228D8" w:rsidP="003725EC">
      <w:pPr>
        <w:rPr>
          <w:rFonts w:ascii="Arial" w:eastAsiaTheme="minorEastAsia" w:hAnsi="Arial" w:cs="Arial"/>
          <w:lang w:eastAsia="en-GB"/>
        </w:rPr>
      </w:pPr>
      <w:r>
        <w:rPr>
          <w:noProof/>
        </w:rPr>
        <w:drawing>
          <wp:inline distT="0" distB="0" distL="0" distR="0" wp14:anchorId="39764792" wp14:editId="5B68511D">
            <wp:extent cx="6645910" cy="28009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800985"/>
                    </a:xfrm>
                    <a:prstGeom prst="rect">
                      <a:avLst/>
                    </a:prstGeom>
                  </pic:spPr>
                </pic:pic>
              </a:graphicData>
            </a:graphic>
          </wp:inline>
        </w:drawing>
      </w:r>
    </w:p>
    <w:p>
      <w:pPr>
        <w:pStyle w:val="ListParagraph"/>
      </w:pPr>
      <w:r>
        <w:t xml:space="preserve">The optimum is at (x, y) = (0, 20), P = 340: the vertex where 2x + 3y = 60 meets the y-axis.</w:t>
      </w:r>
    </w:p>
    <w:p w14:paraId="19E4E592" w14:textId="1D5CB1F1" w:rsidR="00925C40"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082324B3" w14:textId="279F2BC9" w:rsidR="008D26BE" w:rsidRDefault="008D26BE" w:rsidP="008D26BE">
      <w:pPr>
        <w:pStyle w:val="ListParagraph"/>
        <w:rPr>
          <w:b/>
          <w:bCs/>
        </w:rPr>
      </w:pPr>
    </w:p>
    <w:p w14:paraId="205F8341" w14:textId="77777777" w:rsidR="008D26BE" w:rsidRDefault="008D26BE" w:rsidP="008D26BE">
      <w:pPr>
        <w:pStyle w:val="ListParagraph"/>
        <w:rPr>
          <w:b/>
          <w:bCs/>
        </w:rPr>
      </w:pPr>
    </w:p>
    <w:p w14:paraId="6CD39C24" w14:textId="4BCAE92C" w:rsidR="008D26BE" w:rsidRDefault="008D26BE" w:rsidP="008D26BE">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d>
          <m:dPr>
            <m:ctrlPr>
              <w:rPr>
                <w:rFonts w:ascii="Cambria Math" w:eastAsiaTheme="minorEastAsia" w:hAnsi="Cambria Math"/>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5</m:t>
                  </m:r>
                </m:e>
                <m:e>
                  <m:r>
                    <w:rPr>
                      <w:rFonts w:ascii="Cambria Math" w:hAnsi="Cambria Math" w:cs="Arial"/>
                      <w:lang w:eastAsia="en-GB"/>
                    </w:rPr>
                    <m:t>17</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oMath>
    </w:p>
    <w:p w14:paraId="3C9CE2E6" w14:textId="5AA015AD" w:rsidR="008D26BE" w:rsidRDefault="008D26BE" w:rsidP="00566D00">
      <w:pPr>
        <w:ind w:left="2160" w:firstLine="720"/>
        <w:rPr>
          <w:rFonts w:ascii="Arial" w:hAnsi="Arial" w:cs="Arial"/>
          <w:lang w:eastAsia="en-GB"/>
        </w:rPr>
      </w:pPr>
      <w:r>
        <w:rPr>
          <w:rFonts w:eastAsiaTheme="minorEastAsia"/>
          <w:lang w:eastAsia="en-GB"/>
        </w:rPr>
        <w:t>subject to:</w:t>
      </w:r>
    </w:p>
    <w:p w14:paraId="4A6C6B35" w14:textId="2A5ABC1A" w:rsidR="00566D00" w:rsidRPr="009F0C86" w:rsidRDefault="00000000" w:rsidP="00566D00">
      <w:pPr>
        <w:rPr>
          <w:rFonts w:ascii="Arial" w:eastAsiaTheme="minorEastAsia" w:hAnsi="Arial" w:cs="Arial"/>
          <w:lang w:eastAsia="en-GB"/>
        </w:rPr>
      </w:pPr>
      <m:oMathPara>
        <m:oMath>
          <m:d>
            <m:dPr>
              <m:ctrlPr>
                <w:rPr>
                  <w:rFonts w:ascii="Cambria Math" w:eastAsiaTheme="minorEastAsia" w:hAnsi="Cambria Math" w:cs="Arial"/>
                  <w:i/>
                  <w:lang w:eastAsia="en-GB"/>
                </w:rPr>
              </m:ctrlPr>
            </m:dPr>
            <m:e>
              <m:m>
                <m:mPr>
                  <m:mcs>
                    <m:mc>
                      <m:mcPr>
                        <m:count m:val="2"/>
                        <m:mcJc m:val="center"/>
                      </m:mcPr>
                    </m:mc>
                  </m:mcs>
                  <m:ctrlPr>
                    <w:rPr>
                      <w:rFonts w:ascii="Cambria Math" w:hAnsi="Cambria Math" w:cs="Arial"/>
                      <w:i/>
                      <w:lang w:eastAsia="en-GB"/>
                    </w:rPr>
                  </m:ctrlPr>
                </m:mPr>
                <m:mr>
                  <m:e>
                    <m:r>
                      <w:rPr>
                        <w:rFonts w:ascii="Cambria Math" w:hAnsi="Cambria Math" w:cs="Arial"/>
                        <w:lang w:eastAsia="en-GB"/>
                      </w:rPr>
                      <m:t>2</m:t>
                    </m:r>
                  </m:e>
                  <m:e>
                    <m:r>
                      <w:rPr>
                        <w:rFonts w:ascii="Cambria Math" w:hAnsi="Cambria Math" w:cs="Arial"/>
                        <w:lang w:eastAsia="en-GB"/>
                      </w:rPr>
                      <m:t>3</m:t>
                    </m:r>
                  </m:e>
                </m:mr>
                <m:mr>
                  <m:e>
                    <m:r>
                      <w:rPr>
                        <w:rFonts w:ascii="Cambria Math" w:hAnsi="Cambria Math" w:cs="Arial"/>
                        <w:lang w:eastAsia="en-GB"/>
                      </w:rPr>
                      <m:t>1</m:t>
                    </m:r>
                  </m:e>
                  <m:e>
                    <m:r>
                      <w:rPr>
                        <w:rFonts w:ascii="Cambria Math" w:hAnsi="Cambria Math" w:cs="Arial"/>
                        <w:lang w:eastAsia="en-GB"/>
                      </w:rPr>
                      <m:t>1</m:t>
                    </m:r>
                  </m:e>
                </m:mr>
              </m:m>
              <m:ctrlPr>
                <w:rPr>
                  <w:rFonts w:ascii="Cambria Math" w:hAnsi="Cambria Math" w:cs="Arial"/>
                  <w:i/>
                  <w:lang w:eastAsia="en-GB"/>
                </w:rPr>
              </m:ctrlPr>
            </m:e>
          </m:d>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60</m:t>
                    </m:r>
                  </m:e>
                </m:mr>
                <m:mr>
                  <m:e>
                    <m:r>
                      <w:rPr>
                        <w:rFonts w:ascii="Cambria Math" w:hAnsi="Cambria Math" w:cs="Arial"/>
                        <w:lang w:eastAsia="en-GB"/>
                      </w:rPr>
                      <m:t>25</m:t>
                    </m:r>
                  </m:e>
                </m:mr>
              </m:m>
            </m:e>
          </m:d>
        </m:oMath>
      </m:oMathPara>
    </w:p>
    <w:p w14:paraId="75EF0031" w14:textId="1D0A1321" w:rsidR="009F0C86" w:rsidRDefault="009F0C86" w:rsidP="00566D00">
      <w:pPr>
        <w:rPr>
          <w:rFonts w:eastAsiaTheme="minorEastAsia"/>
          <w:lang w:eastAsia="en-GB"/>
        </w:rPr>
      </w:pP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ascii="Arial" w:eastAsiaTheme="minorEastAsia" w:hAnsi="Arial" w:cs="Arial"/>
          <w:lang w:eastAsia="en-GB"/>
        </w:rPr>
        <w:tab/>
      </w:r>
      <w:r>
        <w:rPr>
          <w:rFonts w:eastAsiaTheme="minorEastAsia"/>
          <w:lang w:eastAsia="en-GB"/>
        </w:rPr>
        <w:t>and:</w:t>
      </w:r>
    </w:p>
    <w:p w14:paraId="268C8FEA" w14:textId="6BEBF7FF" w:rsidR="009F0C86" w:rsidRPr="00566D00" w:rsidRDefault="00000000" w:rsidP="00566D00">
      <w:pPr>
        <w:rPr>
          <w:rFonts w:ascii="Arial" w:hAnsi="Arial" w:cs="Arial"/>
          <w:lang w:eastAsia="en-GB"/>
        </w:rPr>
      </w:pPr>
      <m:oMathPara>
        <m:oMath>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x</m:t>
                    </m:r>
                  </m:e>
                </m:mr>
                <m:mr>
                  <m:e>
                    <m:r>
                      <w:rPr>
                        <w:rFonts w:ascii="Cambria Math" w:hAnsi="Cambria Math" w:cs="Arial"/>
                        <w:lang w:eastAsia="en-GB"/>
                      </w:rPr>
                      <m:t>y</m:t>
                    </m:r>
                  </m:e>
                </m:mr>
              </m:m>
            </m:e>
          </m:d>
          <m:r>
            <w:rPr>
              <w:rFonts w:ascii="Cambria Math" w:hAnsi="Cambria Math" w:cs="Arial"/>
              <w:lang w:eastAsia="en-GB"/>
            </w:rPr>
            <m:t>≥</m:t>
          </m:r>
          <m:d>
            <m:dPr>
              <m:ctrlPr>
                <w:rPr>
                  <w:rFonts w:ascii="Cambria Math" w:hAnsi="Cambria Math" w:cs="Arial"/>
                  <w:i/>
                  <w:lang w:eastAsia="en-GB"/>
                </w:rPr>
              </m:ctrlPr>
            </m:dPr>
            <m:e>
              <m:m>
                <m:mPr>
                  <m:mcs>
                    <m:mc>
                      <m:mcPr>
                        <m:count m:val="1"/>
                        <m:mcJc m:val="center"/>
                      </m:mcPr>
                    </m:mc>
                  </m:mcs>
                  <m:ctrlPr>
                    <w:rPr>
                      <w:rFonts w:ascii="Cambria Math" w:hAnsi="Cambria Math" w:cs="Arial"/>
                      <w:i/>
                      <w:lang w:eastAsia="en-GB"/>
                    </w:rPr>
                  </m:ctrlPr>
                </m:mPr>
                <m:mr>
                  <m:e>
                    <m:r>
                      <w:rPr>
                        <w:rFonts w:ascii="Cambria Math" w:hAnsi="Cambria Math" w:cs="Arial"/>
                        <w:lang w:eastAsia="en-GB"/>
                      </w:rPr>
                      <m:t>0</m:t>
                    </m:r>
                  </m:e>
                </m:mr>
                <m:mr>
                  <m:e>
                    <m:r>
                      <w:rPr>
                        <w:rFonts w:ascii="Cambria Math" w:hAnsi="Cambria Math" w:cs="Arial"/>
                        <w:lang w:eastAsia="en-GB"/>
                      </w:rPr>
                      <m:t>0</m:t>
                    </m:r>
                  </m:e>
                </m:mr>
              </m:m>
            </m:e>
          </m:d>
        </m:oMath>
      </m:oMathPara>
    </w:p>
    <w:p w14:paraId="07461BA5" w14:textId="77777777" w:rsidR="008D26BE" w:rsidRPr="0000618C" w:rsidRDefault="008D26BE" w:rsidP="008D26BE">
      <w:pPr>
        <w:pStyle w:val="ListParagraph"/>
        <w:rPr>
          <w:b/>
          <w:bCs/>
        </w:rPr>
      </w:pPr>
    </w:p>
    <w:p w14:paraId="77FB7E25" w14:textId="7AE38B28" w:rsidR="006A5181" w:rsidRDefault="006A5181" w:rsidP="006A5181">
      <w:pPr>
        <w:pStyle w:val="ListParagraph"/>
        <w:numPr>
          <w:ilvl w:val="0"/>
          <w:numId w:val="4"/>
        </w:numPr>
        <w:rPr>
          <w:b/>
          <w:bCs/>
        </w:rPr>
      </w:pPr>
      <w:r w:rsidRPr="0000618C">
        <w:rPr>
          <w:b/>
          <w:bCs/>
        </w:rPr>
        <w:t xml:space="preserve">Implement the problem in </w:t>
      </w:r>
      <w:r w:rsidR="00AB4049">
        <w:rPr>
          <w:b/>
          <w:bCs/>
        </w:rPr>
        <w:t>Python</w:t>
      </w:r>
      <w:r w:rsidRPr="0000618C">
        <w:rPr>
          <w:b/>
          <w:bCs/>
        </w:rPr>
        <w:t xml:space="preserve"> and use the </w:t>
      </w:r>
      <w:proofErr w:type="spellStart"/>
      <w:r w:rsidRPr="0000618C">
        <w:rPr>
          <w:rFonts w:ascii="Courier New" w:hAnsi="Courier New" w:cs="Courier New"/>
          <w:b/>
          <w:bCs/>
        </w:rPr>
        <w:t>linprog</w:t>
      </w:r>
      <w:proofErr w:type="spellEnd"/>
      <w:r w:rsidRPr="0000618C">
        <w:rPr>
          <w:b/>
          <w:bCs/>
        </w:rPr>
        <w:t xml:space="preserve"> method to confirm your solution.</w:t>
      </w:r>
    </w:p>
    <w:p w14:paraId="10297FAE" w14:textId="0C64E6A4" w:rsidR="0079774B" w:rsidRPr="008F4B72" w:rsidRDefault="008F4B72" w:rsidP="0079774B">
      <w:pPr>
        <w:pStyle w:val="ListParagraph"/>
      </w:pPr>
      <w:r>
        <w:t xml:space="preserve">Please see the </w:t>
      </w:r>
      <w:r w:rsidR="00AB4049">
        <w:t>notebook</w:t>
      </w:r>
      <w:r>
        <w:t xml:space="preserve"> “Q3 LP with linprog”.</w:t>
      </w:r>
    </w:p>
    <w:p w14:paraId="0D94CBEE" w14:textId="432F5BF0" w:rsidR="00C73496" w:rsidRDefault="006A5181" w:rsidP="00C01154">
      <w:pPr>
        <w:ind w:left="720"/>
        <w:rPr>
          <w:rFonts w:eastAsiaTheme="minorEastAsia"/>
        </w:rPr>
      </w:pPr>
      <w:r w:rsidRPr="00C01154">
        <w:lastRenderedPageBreak/>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0AE6D2B1" w14:textId="4C86C8E1" w:rsidR="0006446C" w:rsidRDefault="00E11477" w:rsidP="00C01154">
      <w:pPr>
        <w:ind w:left="720"/>
      </w:pPr>
      <w:r>
        <w:rPr>
          <w:noProof/>
        </w:rPr>
        <w:drawing>
          <wp:inline distT="0" distB="0" distL="0" distR="0" wp14:anchorId="69D53B4C" wp14:editId="442E9AC8">
            <wp:extent cx="3463636" cy="171824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3662" cy="1728183"/>
                    </a:xfrm>
                    <a:prstGeom prst="rect">
                      <a:avLst/>
                    </a:prstGeom>
                  </pic:spPr>
                </pic:pic>
              </a:graphicData>
            </a:graphic>
          </wp:inline>
        </w:drawing>
      </w:r>
    </w:p>
    <w:p w14:paraId="51054475" w14:textId="40551E40" w:rsidR="00AB4049" w:rsidRPr="00AB4049" w:rsidRDefault="00AB4049" w:rsidP="00AB4049">
      <w:pPr>
        <w:pStyle w:val="ListParagraph"/>
        <w:numPr>
          <w:ilvl w:val="0"/>
          <w:numId w:val="4"/>
        </w:numPr>
        <w:rPr>
          <w:b/>
          <w:bCs/>
        </w:rPr>
      </w:pPr>
      <w:r w:rsidRPr="00AB4049">
        <w:rPr>
          <w:b/>
          <w:bCs/>
        </w:rPr>
        <w:t>You should get the same answer as 3): see the workbook “Q4 LP with Excel Solver”.</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4AF4BF06" w:rsidR="00C83CA2" w:rsidRDefault="007D0951" w:rsidP="00EB1B92">
      <w:pPr>
        <w:ind w:left="720"/>
        <w:rPr>
          <w:b/>
          <w:bCs/>
        </w:rPr>
      </w:pPr>
      <w:r w:rsidRPr="0000618C">
        <w:rPr>
          <w:b/>
          <w:bCs/>
        </w:rPr>
        <w:t xml:space="preserve">How many X’s and </w:t>
      </w:r>
      <w:proofErr w:type="gramStart"/>
      <w:r w:rsidRPr="0000618C">
        <w:rPr>
          <w:b/>
          <w:bCs/>
        </w:rPr>
        <w:t>Y’s</w:t>
      </w:r>
      <w:proofErr w:type="gramEnd"/>
      <w:r w:rsidRPr="0000618C">
        <w:rPr>
          <w:b/>
          <w:bCs/>
        </w:rPr>
        <w:t xml:space="preserve"> should be made </w:t>
      </w:r>
      <w:r w:rsidR="00787522">
        <w:rPr>
          <w:b/>
          <w:bCs/>
        </w:rPr>
        <w:t xml:space="preserve">per week </w:t>
      </w:r>
      <w:r w:rsidRPr="0000618C">
        <w:rPr>
          <w:b/>
          <w:bCs/>
        </w:rPr>
        <w:t>so that the largest profit is made</w:t>
      </w:r>
      <w:r w:rsidR="00123CC6" w:rsidRPr="0000618C">
        <w:rPr>
          <w:b/>
          <w:bCs/>
        </w:rPr>
        <w:t>?</w:t>
      </w:r>
    </w:p>
    <w:p w14:paraId="42035949" w14:textId="77777777" w:rsidR="00CC34A0" w:rsidRDefault="00CC34A0" w:rsidP="00EB1B92">
      <w:pPr>
        <w:ind w:left="720"/>
        <w:rPr>
          <w:b/>
          <w:bCs/>
        </w:rPr>
      </w:pPr>
    </w:p>
    <w:p w14:paraId="158510C0" w14:textId="068A1589" w:rsidR="00CC34A0" w:rsidRDefault="00CC34A0" w:rsidP="00CC34A0">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oMath>
    </w:p>
    <w:p w14:paraId="2CE05750" w14:textId="77777777" w:rsidR="00CC34A0" w:rsidRDefault="00CC34A0" w:rsidP="00CC34A0">
      <w:pPr>
        <w:ind w:left="2160" w:firstLine="720"/>
        <w:rPr>
          <w:rFonts w:ascii="Arial" w:hAnsi="Arial" w:cs="Arial"/>
          <w:lang w:eastAsia="en-GB"/>
        </w:rPr>
      </w:pPr>
      <w:r>
        <w:rPr>
          <w:rFonts w:eastAsiaTheme="minorEastAsia"/>
          <w:lang w:eastAsia="en-GB"/>
        </w:rPr>
        <w:t>subject to:</w:t>
      </w:r>
    </w:p>
    <w:p w14:paraId="35826F6E" w14:textId="55D9D9C2" w:rsidR="00CC34A0" w:rsidRPr="008F4B72" w:rsidRDefault="00B224DD" w:rsidP="00B224DD">
      <w:pPr>
        <w:rPr>
          <w:rFonts w:ascii="Arial" w:eastAsiaTheme="minorEastAsia" w:hAnsi="Arial" w:cs="Arial"/>
          <w:lang w:eastAsia="en-GB"/>
        </w:rPr>
      </w:pPr>
      <m:oMathPara>
        <m:oMath>
          <m:r>
            <w:rPr>
              <w:rFonts w:ascii="Cambria Math" w:hAnsi="Cambria Math" w:cs="Arial"/>
              <w:lang w:eastAsia="en-GB"/>
            </w:rPr>
            <m:t xml:space="preserve">5x + 2y </m:t>
          </m:r>
          <m:r>
            <m:rPr>
              <m:aln/>
            </m:rPr>
            <w:rPr>
              <w:rFonts w:ascii="Cambria Math" w:hAnsi="Cambria Math" w:cs="Arial"/>
              <w:lang w:eastAsia="en-GB"/>
            </w:rPr>
            <m:t>≤ 100</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5603B8F3" w14:textId="03A0CDA6" w:rsidR="008F4B72" w:rsidRPr="008F4B72" w:rsidRDefault="008F4B72" w:rsidP="008F4B72">
      <w:pPr>
        <w:pStyle w:val="ListParagraph"/>
      </w:pPr>
      <w:r>
        <w:t>Please see the notebook “Q5a Manufacturing - products X and Y”; you should get the following output for the answer.</w:t>
      </w:r>
    </w:p>
    <w:p w14:paraId="2183BD59" w14:textId="77777777" w:rsidR="008F4B72" w:rsidRPr="000F1047" w:rsidRDefault="008F4B72" w:rsidP="00B224DD">
      <w:pPr>
        <w:rPr>
          <w:rFonts w:ascii="Arial" w:eastAsiaTheme="minorEastAsia" w:hAnsi="Arial" w:cs="Arial"/>
          <w:lang w:eastAsia="en-GB"/>
        </w:rPr>
      </w:pPr>
    </w:p>
    <w:p w14:paraId="2A513740" w14:textId="3F0871D2" w:rsidR="00E11477" w:rsidRDefault="00E11477" w:rsidP="00EB1B92">
      <w:pPr>
        <w:ind w:left="720"/>
        <w:rPr>
          <w:b/>
          <w:bCs/>
        </w:rPr>
      </w:pPr>
      <w:r>
        <w:rPr>
          <w:noProof/>
        </w:rPr>
        <w:drawing>
          <wp:inline distT="0" distB="0" distL="0" distR="0" wp14:anchorId="491C944A" wp14:editId="14BEC866">
            <wp:extent cx="2927927" cy="1655911"/>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424" cy="1660716"/>
                    </a:xfrm>
                    <a:prstGeom prst="rect">
                      <a:avLst/>
                    </a:prstGeom>
                  </pic:spPr>
                </pic:pic>
              </a:graphicData>
            </a:graphic>
          </wp:inline>
        </w:drawing>
      </w:r>
    </w:p>
    <w:p w14:paraId="58AB4F27" w14:textId="77777777" w:rsidR="00CC34A0" w:rsidRDefault="00CC34A0" w:rsidP="00EB1B92">
      <w:pPr>
        <w:ind w:left="720"/>
        <w:rPr>
          <w:b/>
          <w:bCs/>
        </w:rPr>
      </w:pPr>
    </w:p>
    <w:p w14:paraId="10CBB8E9" w14:textId="467D7714" w:rsidR="005A75E3" w:rsidRDefault="00A97A49" w:rsidP="00A97A49">
      <w:pPr>
        <w:ind w:firstLine="720"/>
        <w:rPr>
          <w:b/>
          <w:bCs/>
        </w:rPr>
      </w:pPr>
      <w:r w:rsidRPr="00A97A49">
        <w:rPr>
          <w:b/>
          <w:bCs/>
        </w:rPr>
        <w:t>Investigate the following</w:t>
      </w:r>
    </w:p>
    <w:p w14:paraId="403C08F1" w14:textId="5EF1CA80"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p>
    <w:p w14:paraId="3FD66C44" w14:textId="0D30037B"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17107E0" w14:textId="37030F35" w:rsidR="00B224DD" w:rsidRDefault="00B224DD" w:rsidP="00B224DD">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r>
          <w:rPr>
            <w:rFonts w:ascii="Cambria Math" w:hAnsi="Cambria Math" w:cs="Arial"/>
            <w:lang w:eastAsia="en-GB"/>
          </w:rPr>
          <m:t>12x + 5y</m:t>
        </m:r>
        <m:r>
          <w:rPr>
            <w:rFonts w:ascii="Cambria Math" w:eastAsiaTheme="minorEastAsia" w:hAnsi="Cambria Math"/>
            <w:lang w:eastAsia="en-GB"/>
          </w:rPr>
          <m:t>+8z</m:t>
        </m:r>
      </m:oMath>
      <w:r>
        <w:rPr>
          <w:rFonts w:eastAsiaTheme="minorEastAsia"/>
          <w:lang w:eastAsia="en-GB"/>
        </w:rPr>
        <w:t xml:space="preserve"> </w:t>
      </w:r>
    </w:p>
    <w:p w14:paraId="0847DCE4" w14:textId="77777777" w:rsidR="00B224DD" w:rsidRDefault="00B224DD" w:rsidP="00B224DD">
      <w:pPr>
        <w:ind w:left="2160" w:firstLine="720"/>
        <w:rPr>
          <w:rFonts w:ascii="Arial" w:hAnsi="Arial" w:cs="Arial"/>
          <w:lang w:eastAsia="en-GB"/>
        </w:rPr>
      </w:pPr>
      <w:r>
        <w:rPr>
          <w:rFonts w:eastAsiaTheme="minorEastAsia"/>
          <w:lang w:eastAsia="en-GB"/>
        </w:rPr>
        <w:t>subject to:</w:t>
      </w:r>
    </w:p>
    <w:p w14:paraId="124A63A5" w14:textId="77777777" w:rsidR="00F7501B" w:rsidRPr="00F7501B" w:rsidRDefault="00B224DD" w:rsidP="00B224DD">
      <w:pPr>
        <w:rPr>
          <w:rFonts w:ascii="Arial" w:eastAsiaTheme="minorEastAsia" w:hAnsi="Arial" w:cs="Arial"/>
          <w:lang w:eastAsia="en-GB"/>
        </w:rPr>
      </w:pPr>
      <m:oMathPara>
        <m:oMath>
          <m:r>
            <w:rPr>
              <w:rFonts w:ascii="Cambria Math" w:hAnsi="Cambria Math" w:cs="Arial"/>
              <w:lang w:eastAsia="en-GB"/>
            </w:rPr>
            <m:t>5x + 2y+3z</m:t>
          </m:r>
          <m:r>
            <m:rPr>
              <m:aln/>
            </m:rPr>
            <w:rPr>
              <w:rFonts w:ascii="Cambria Math" w:hAnsi="Cambria Math" w:cs="Arial"/>
              <w:lang w:eastAsia="en-GB"/>
            </w:rPr>
            <m:t>≤ 100</m:t>
          </m:r>
        </m:oMath>
      </m:oMathPara>
    </w:p>
    <w:p w14:paraId="47F1D95D" w14:textId="158E0CA7" w:rsidR="00B224DD" w:rsidRPr="000F1047" w:rsidRDefault="00783B5D" w:rsidP="00B224DD">
      <w:pPr>
        <w:rPr>
          <w:rFonts w:ascii="Arial" w:eastAsiaTheme="minorEastAsia" w:hAnsi="Arial" w:cs="Arial"/>
          <w:lang w:eastAsia="en-GB"/>
        </w:rPr>
      </w:pPr>
      <m:oMathPara>
        <m:oMath>
          <m:r>
            <w:rPr>
              <w:rFonts w:ascii="Cambria Math" w:eastAsiaTheme="minorEastAsia" w:hAnsi="Cambria Math" w:cs="Arial"/>
              <w:lang w:eastAsia="en-GB"/>
            </w:rPr>
            <w:lastRenderedPageBreak/>
            <m:t>z≤20</m:t>
          </m:r>
          <m:r>
            <m:rPr>
              <m:sty m:val="p"/>
            </m:rPr>
            <w:rPr>
              <w:rFonts w:ascii="Cambria Math" w:hAnsi="Cambria Math" w:cs="Arial"/>
              <w:lang w:eastAsia="en-GB"/>
            </w:rPr>
            <w:br/>
          </m:r>
        </m:oMath>
        <m:oMath>
          <m:r>
            <w:rPr>
              <w:rFonts w:ascii="Cambria Math" w:eastAsiaTheme="minorEastAsia" w:hAnsi="Cambria Math" w:cs="Arial"/>
              <w:lang w:eastAsia="en-GB"/>
            </w:rPr>
            <m:t>x,y,z</m:t>
          </m:r>
          <m:r>
            <m:rPr>
              <m:aln/>
            </m:rPr>
            <w:rPr>
              <w:rFonts w:ascii="Cambria Math" w:eastAsiaTheme="minorEastAsia" w:hAnsi="Cambria Math" w:cs="Arial"/>
              <w:lang w:eastAsia="en-GB"/>
            </w:rPr>
            <m:t>≥0</m:t>
          </m:r>
        </m:oMath>
      </m:oMathPara>
    </w:p>
    <w:p w14:paraId="0B002246" w14:textId="4FF5824B" w:rsidR="008F4B72" w:rsidRPr="008F4B72" w:rsidRDefault="008F4B72" w:rsidP="008F4B72">
      <w:pPr>
        <w:pStyle w:val="ListParagraph"/>
      </w:pPr>
      <w:r>
        <w:t xml:space="preserve">Please see the </w:t>
      </w:r>
      <w:r w:rsidR="00AB4049">
        <w:t>notebook</w:t>
      </w:r>
      <w:r>
        <w:t xml:space="preserve"> “Q5b Manufacturing - add product Z”; you should get the following output for the answer.</w:t>
      </w:r>
    </w:p>
    <w:p w14:paraId="20432512" w14:textId="0EB3E673" w:rsidR="00A97A49" w:rsidRDefault="00040745" w:rsidP="00A97A49">
      <w:pPr>
        <w:pStyle w:val="ListParagraph"/>
        <w:ind w:left="1080"/>
        <w:rPr>
          <w:b/>
          <w:bCs/>
        </w:rPr>
      </w:pPr>
      <w:r>
        <w:rPr>
          <w:noProof/>
        </w:rPr>
        <w:drawing>
          <wp:inline distT="0" distB="0" distL="0" distR="0" wp14:anchorId="269C7AB5" wp14:editId="44AAC63A">
            <wp:extent cx="2152073" cy="150930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9528" cy="1514537"/>
                    </a:xfrm>
                    <a:prstGeom prst="rect">
                      <a:avLst/>
                    </a:prstGeom>
                  </pic:spPr>
                </pic:pic>
              </a:graphicData>
            </a:graphic>
          </wp:inline>
        </w:drawing>
      </w:r>
    </w:p>
    <w:p w14:paraId="52AFB699" w14:textId="4AF1D584" w:rsidR="009101C2" w:rsidRDefault="009101C2" w:rsidP="009101C2">
      <w:pPr>
        <w:pStyle w:val="ListParagraph"/>
        <w:numPr>
          <w:ilvl w:val="0"/>
          <w:numId w:val="8"/>
        </w:numPr>
        <w:rPr>
          <w:b/>
          <w:bCs/>
        </w:rPr>
      </w:pPr>
      <w:r>
        <w:rPr>
          <w:b/>
          <w:bCs/>
        </w:rPr>
        <w:t xml:space="preserve">In addition to product Z, the firm </w:t>
      </w:r>
      <w:r w:rsidR="00CC5AB0">
        <w:rPr>
          <w:b/>
          <w:bCs/>
        </w:rPr>
        <w:t>reduces the time to produce product X to 4</w:t>
      </w:r>
      <w:r w:rsidR="00E45EC4">
        <w:rPr>
          <w:b/>
          <w:bCs/>
        </w:rPr>
        <w:t>.5</w:t>
      </w:r>
      <w:r w:rsidR="00CC5AB0">
        <w:rPr>
          <w:b/>
          <w:bCs/>
        </w:rPr>
        <w:t xml:space="preserve"> hours</w:t>
      </w:r>
    </w:p>
    <w:p w14:paraId="3A991437" w14:textId="65A48D15" w:rsidR="00A97A49" w:rsidRDefault="0058007C" w:rsidP="00A97A49">
      <w:pPr>
        <w:pStyle w:val="ListParagraph"/>
        <w:ind w:left="1080"/>
        <w:rPr>
          <w:b/>
          <w:bCs/>
        </w:rPr>
      </w:pPr>
      <w:r>
        <w:rPr>
          <w:b/>
          <w:bCs/>
        </w:rPr>
        <w:t xml:space="preserve">What do you notice about the solution, why might this be </w:t>
      </w:r>
      <w:r w:rsidR="00182B55">
        <w:rPr>
          <w:b/>
          <w:bCs/>
        </w:rPr>
        <w:t>a non-optimal solution?</w:t>
      </w:r>
      <w:r w:rsidR="005F7763">
        <w:rPr>
          <w:b/>
          <w:bCs/>
        </w:rPr>
        <w:t xml:space="preserve"> </w:t>
      </w:r>
    </w:p>
    <w:p w14:paraId="74C55084" w14:textId="50AEDBC0" w:rsidR="00A93A17" w:rsidRDefault="00A93A17" w:rsidP="00A97A49">
      <w:pPr>
        <w:pStyle w:val="ListParagraph"/>
        <w:ind w:left="1080"/>
        <w:rPr>
          <w:b/>
          <w:bCs/>
        </w:rPr>
      </w:pPr>
    </w:p>
    <w:p w14:paraId="7FC086E6" w14:textId="24ABAC43" w:rsidR="00A93A17" w:rsidRPr="008F4B72" w:rsidRDefault="00A93A17" w:rsidP="00A93A17">
      <w:pPr>
        <w:pStyle w:val="ListParagraph"/>
      </w:pPr>
      <w:r>
        <w:t xml:space="preserve">Please see the </w:t>
      </w:r>
      <w:r w:rsidR="00AB4049">
        <w:t>notebook</w:t>
      </w:r>
      <w:r>
        <w:t xml:space="preserve"> “Q5c Manufacturing - faster X”; you should get the following output for the answer.</w:t>
      </w:r>
    </w:p>
    <w:p w14:paraId="5F314212" w14:textId="77777777" w:rsidR="00A93A17" w:rsidRDefault="00A93A17" w:rsidP="00A97A49">
      <w:pPr>
        <w:pStyle w:val="ListParagraph"/>
        <w:ind w:left="1080"/>
        <w:rPr>
          <w:b/>
          <w:bCs/>
        </w:rPr>
      </w:pPr>
    </w:p>
    <w:p w14:paraId="5ADC8A2C" w14:textId="1343A1C7" w:rsidR="00040745" w:rsidRPr="009101C2" w:rsidRDefault="00BB2084" w:rsidP="00A97A49">
      <w:pPr>
        <w:pStyle w:val="ListParagraph"/>
        <w:ind w:left="1080"/>
        <w:rPr>
          <w:b/>
          <w:bCs/>
        </w:rPr>
      </w:pPr>
      <w:r>
        <w:rPr>
          <w:noProof/>
        </w:rPr>
        <w:drawing>
          <wp:inline distT="0" distB="0" distL="0" distR="0" wp14:anchorId="24A20E03" wp14:editId="7142235D">
            <wp:extent cx="2283663" cy="16348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8852" cy="1638552"/>
                    </a:xfrm>
                    <a:prstGeom prst="rect">
                      <a:avLst/>
                    </a:prstGeom>
                  </pic:spPr>
                </pic:pic>
              </a:graphicData>
            </a:graphic>
          </wp:inline>
        </w:drawing>
      </w:r>
    </w:p>
    <w:p w14:paraId="1A763BB2" w14:textId="32D195D3" w:rsidR="007D0951" w:rsidRDefault="00BB2084" w:rsidP="007D0951">
      <w:pPr>
        <w:pStyle w:val="ListParagraph"/>
        <w:rPr>
          <w:rFonts w:eastAsiaTheme="minorEastAsia"/>
        </w:rPr>
      </w:pPr>
      <w:r>
        <w:t xml:space="preserve">If you can only produce whole numbers, then </w:t>
      </w:r>
      <m:oMath>
        <m:r>
          <w:rPr>
            <w:rFonts w:ascii="Cambria Math" w:hAnsi="Cambria Math"/>
          </w:rPr>
          <m:t>x=22</m:t>
        </m:r>
      </m:oMath>
      <w:r w:rsidR="000C4F55">
        <w:rPr>
          <w:rFonts w:eastAsiaTheme="minorEastAsia"/>
        </w:rPr>
        <w:t xml:space="preserve">, results in </w:t>
      </w:r>
      <m:oMath>
        <m:r>
          <w:rPr>
            <w:rFonts w:ascii="Cambria Math" w:eastAsiaTheme="minorEastAsia" w:hAnsi="Cambria Math"/>
          </w:rPr>
          <m:t>99</m:t>
        </m:r>
      </m:oMath>
      <w:r w:rsidR="000C4F55">
        <w:rPr>
          <w:rFonts w:eastAsiaTheme="minorEastAsia"/>
        </w:rPr>
        <w:t xml:space="preserve"> </w:t>
      </w:r>
      <w:r w:rsidR="00231B95">
        <w:rPr>
          <w:rFonts w:eastAsiaTheme="minorEastAsia"/>
        </w:rPr>
        <w:t>machine hours, no time to make anything else and a profit of £264.</w:t>
      </w:r>
    </w:p>
    <w:p w14:paraId="2D6D9B5E" w14:textId="75A3CF09" w:rsidR="00231B95" w:rsidRDefault="00231B95" w:rsidP="007D0951">
      <w:pPr>
        <w:pStyle w:val="ListParagraph"/>
      </w:pPr>
      <w:r>
        <w:rPr>
          <w:rFonts w:eastAsiaTheme="minorEastAsia"/>
        </w:rPr>
        <w:t xml:space="preserve">However,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21</m:t>
                  </m:r>
                </m:e>
              </m:mr>
              <m:mr>
                <m:e>
                  <m:r>
                    <w:rPr>
                      <w:rFonts w:ascii="Cambria Math" w:eastAsiaTheme="minorEastAsia" w:hAnsi="Cambria Math"/>
                    </w:rPr>
                    <m:t>1</m:t>
                  </m:r>
                </m:e>
              </m:mr>
              <m:mr>
                <m:e>
                  <m:r>
                    <w:rPr>
                      <w:rFonts w:ascii="Cambria Math" w:eastAsiaTheme="minorEastAsia" w:hAnsi="Cambria Math"/>
                    </w:rPr>
                    <m:t>1</m:t>
                  </m:r>
                </m:e>
              </m:mr>
            </m:m>
          </m:e>
        </m:d>
      </m:oMath>
      <w:r w:rsidR="00850572">
        <w:rPr>
          <w:rFonts w:eastAsiaTheme="minorEastAsia"/>
        </w:rPr>
        <w:t xml:space="preserve">, results in a machine time of </w:t>
      </w:r>
      <w:r w:rsidR="005E0FA6">
        <w:rPr>
          <w:rFonts w:eastAsiaTheme="minorEastAsia"/>
        </w:rPr>
        <w:t>99.5 hours and a profit of</w:t>
      </w:r>
      <w:r w:rsidR="002E7000">
        <w:rPr>
          <w:rFonts w:eastAsiaTheme="minorEastAsia"/>
        </w:rPr>
        <w:t xml:space="preserve"> £265. Whilst this might seem negligible, scale these numbers to the thousands or millions!!</w:t>
      </w:r>
    </w:p>
    <w:p>
      <w:pPr>
        <w:pStyle w:val="ListParagraph"/>
      </w:pPr>
      <w:r>
        <w:rPr>
          <w:rFonts w:eastAsiaTheme="minorEastAsia"/>
        </w:rPr>
        <w:t xml:space="preserve">The best whole-number plan earns £266, for example x = 20, y = 2, z = 2, which uses exactly 100 machine hours. Also notice that X and Z both earn £8/3 per machine hour, so the LP has other optimal solutions with the same profit of £266.67 (for example z = 20, x = 8.89); a solver may report any of them. Week 3 shows how to ask for whole numbers directly (integer programming).</w:t>
      </w: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restrictions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are given in Table </w:t>
      </w:r>
      <w:r w:rsidR="00B85627">
        <w:t>2.</w:t>
      </w:r>
    </w:p>
    <w:p w14:paraId="7E99B40A" w14:textId="16868613" w:rsidR="00BB259C" w:rsidRDefault="00BB259C">
      <w:pPr>
        <w:rPr>
          <w:b/>
          <w:bCs/>
        </w:rPr>
      </w:pP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lastRenderedPageBreak/>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62875EDF" w:rsidR="0082332C" w:rsidRPr="005A028B" w:rsidRDefault="0000618C" w:rsidP="0000618C">
      <w:pPr>
        <w:pStyle w:val="Caption"/>
        <w:jc w:val="center"/>
      </w:pPr>
      <w:r>
        <w:t xml:space="preserve">Table </w:t>
      </w:r>
      <w:r w:rsidR="00000000">
        <w:fldChar w:fldCharType="begin"/>
      </w:r>
      <w:r w:rsidR="00000000">
        <w:instrText xml:space="preserve"> SEQ Table \* ARABIC </w:instrText>
      </w:r>
      <w:r w:rsidR="00000000">
        <w:fldChar w:fldCharType="separate"/>
      </w:r>
      <w:r w:rsidR="00554797">
        <w:rPr>
          <w:noProof/>
        </w:rPr>
        <w:t>1</w:t>
      </w:r>
      <w:r w:rsidR="00000000">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2E7D0187" w:rsidR="00D74B34" w:rsidRDefault="0000618C" w:rsidP="0000618C">
      <w:pPr>
        <w:pStyle w:val="Caption"/>
        <w:jc w:val="center"/>
        <w:rPr>
          <w:noProof/>
        </w:rPr>
      </w:pPr>
      <w:r>
        <w:t xml:space="preserve">Table </w:t>
      </w:r>
      <w:r w:rsidR="00000000">
        <w:fldChar w:fldCharType="begin"/>
      </w:r>
      <w:r w:rsidR="00000000">
        <w:instrText xml:space="preserve"> SEQ Table \* ARABIC </w:instrText>
      </w:r>
      <w:r w:rsidR="00000000">
        <w:fldChar w:fldCharType="separate"/>
      </w:r>
      <w:r w:rsidR="00554797">
        <w:rPr>
          <w:noProof/>
        </w:rPr>
        <w:t>2</w:t>
      </w:r>
      <w:r w:rsidR="00000000">
        <w:rPr>
          <w:noProof/>
        </w:rPr>
        <w:fldChar w:fldCharType="end"/>
      </w:r>
    </w:p>
    <w:p w14:paraId="0FAA55E4" w14:textId="2C8540F7" w:rsidR="00F115B9" w:rsidRDefault="00F115B9">
      <w:r>
        <w:br w:type="page"/>
      </w:r>
    </w:p>
    <w:p w14:paraId="0F1A15A1" w14:textId="77777777" w:rsidR="00F115B9" w:rsidRDefault="00F115B9" w:rsidP="00F115B9">
      <w:pPr>
        <w:pStyle w:val="ListParagraph"/>
        <w:numPr>
          <w:ilvl w:val="0"/>
          <w:numId w:val="9"/>
        </w:numPr>
      </w:pPr>
    </w:p>
    <w:p w14:paraId="00DBDBEE" w14:textId="58E621C5" w:rsidR="00AB127B" w:rsidRDefault="00AB127B" w:rsidP="00F115B9">
      <w:r>
        <w:t xml:space="preserve">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F115B9">
        <w:rPr>
          <w:rFonts w:eastAsiaTheme="minorEastAsia"/>
        </w:rPr>
        <w:t xml:space="preserve"> – Food item </w:t>
      </w:r>
      <m:oMath>
        <m:r>
          <w:rPr>
            <w:rFonts w:ascii="Cambria Math" w:eastAsiaTheme="minorEastAsia" w:hAnsi="Cambria Math"/>
          </w:rPr>
          <m:t>i</m:t>
        </m:r>
      </m:oMath>
    </w:p>
    <w:p w14:paraId="1E2CA1F3" w14:textId="77777777" w:rsidR="00AB127B" w:rsidRDefault="00AB127B" w:rsidP="006A02B8">
      <w:pPr>
        <w:rPr>
          <w:rFonts w:eastAsiaTheme="minorEastAsia"/>
        </w:rPr>
      </w:pPr>
      <w:r>
        <w:t>Constants</w:t>
      </w:r>
      <w:r w:rsidR="001B78DB">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D0A9A">
        <w:rPr>
          <w:rFonts w:eastAsiaTheme="minorEastAsia"/>
        </w:rPr>
        <w:t xml:space="preserve"> </w:t>
      </w:r>
      <w:r>
        <w:rPr>
          <w:rFonts w:eastAsiaTheme="minorEastAsia"/>
        </w:rPr>
        <w:t xml:space="preserve">– cost of item </w:t>
      </w:r>
      <w:proofErr w:type="spellStart"/>
      <w:r>
        <w:rPr>
          <w:rFonts w:eastAsiaTheme="minorEastAsia"/>
        </w:rPr>
        <w:t>i</w:t>
      </w:r>
      <w:proofErr w:type="spellEnd"/>
    </w:p>
    <w:p w14:paraId="73AE85DA" w14:textId="51BBB73D" w:rsidR="006A02B8" w:rsidRDefault="00000000" w:rsidP="006A02B8">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Va</m:t>
                </m:r>
              </m:e>
            </m:d>
          </m:e>
          <m:sub>
            <m:r>
              <w:rPr>
                <w:rFonts w:ascii="Cambria Math" w:eastAsiaTheme="minorEastAsia" w:hAnsi="Cambria Math"/>
              </w:rPr>
              <m:t>i</m:t>
            </m:r>
          </m:sub>
        </m:sSub>
      </m:oMath>
      <w:r w:rsidR="003B4753">
        <w:rPr>
          <w:rFonts w:eastAsiaTheme="minorEastAsia"/>
        </w:rPr>
        <w:t xml:space="preserve"> </w:t>
      </w:r>
      <w:r w:rsidR="00AB127B">
        <w:rPr>
          <w:rFonts w:eastAsiaTheme="minorEastAsia"/>
        </w:rPr>
        <w:t xml:space="preserve"> - Vitamin</w:t>
      </w:r>
      <w:r w:rsidR="00287654">
        <w:rPr>
          <w:rFonts w:eastAsiaTheme="minorEastAsia"/>
        </w:rPr>
        <w:t xml:space="preserve"> A</w:t>
      </w:r>
      <w:r w:rsidR="00D664BC">
        <w:rPr>
          <w:rFonts w:eastAsiaTheme="minorEastAsia"/>
        </w:rPr>
        <w:t xml:space="preserve"> content </w:t>
      </w:r>
      <w:r w:rsidR="00287654">
        <w:rPr>
          <w:rFonts w:eastAsiaTheme="minorEastAsia"/>
        </w:rPr>
        <w:t xml:space="preserve">for item </w:t>
      </w:r>
      <w:proofErr w:type="spellStart"/>
      <w:r w:rsidR="00287654">
        <w:rPr>
          <w:rFonts w:eastAsiaTheme="minorEastAsia"/>
        </w:rPr>
        <w:t>i</w:t>
      </w:r>
      <w:proofErr w:type="spellEnd"/>
    </w:p>
    <w:p w14:paraId="424D79A2" w14:textId="4E42EDE3" w:rsidR="00287654" w:rsidRDefault="00000000" w:rsidP="00287654">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Vb</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B content</w:t>
      </w:r>
      <w:r w:rsidR="00287654">
        <w:rPr>
          <w:rFonts w:eastAsiaTheme="minorEastAsia"/>
        </w:rPr>
        <w:t xml:space="preserve"> for item </w:t>
      </w:r>
      <w:proofErr w:type="spellStart"/>
      <w:r w:rsidR="00287654">
        <w:rPr>
          <w:rFonts w:eastAsiaTheme="minorEastAsia"/>
        </w:rPr>
        <w:t>i</w:t>
      </w:r>
      <w:proofErr w:type="spellEnd"/>
    </w:p>
    <w:p w14:paraId="773EE112" w14:textId="571763D1" w:rsidR="00287654" w:rsidRDefault="00000000" w:rsidP="006A02B8">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Vc</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C content</w:t>
      </w:r>
      <w:r w:rsidR="00287654">
        <w:rPr>
          <w:rFonts w:eastAsiaTheme="minorEastAsia"/>
        </w:rPr>
        <w:t xml:space="preserve"> for item </w:t>
      </w:r>
      <w:proofErr w:type="spellStart"/>
      <w:r w:rsidR="00287654">
        <w:rPr>
          <w:rFonts w:eastAsiaTheme="minorEastAsia"/>
        </w:rPr>
        <w:t>i</w:t>
      </w:r>
      <w:proofErr w:type="spellEnd"/>
    </w:p>
    <w:p w14:paraId="7DC3C074" w14:textId="4E486011" w:rsidR="00287654" w:rsidRDefault="00000000" w:rsidP="00287654">
      <w:p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Vd</m:t>
                </m:r>
              </m:e>
            </m:d>
          </m:e>
          <m:sub>
            <m:r>
              <w:rPr>
                <w:rFonts w:ascii="Cambria Math" w:eastAsiaTheme="minorEastAsia" w:hAnsi="Cambria Math"/>
              </w:rPr>
              <m:t>i</m:t>
            </m:r>
          </m:sub>
        </m:sSub>
      </m:oMath>
      <w:r w:rsidR="00287654">
        <w:rPr>
          <w:rFonts w:eastAsiaTheme="minorEastAsia"/>
        </w:rPr>
        <w:t xml:space="preserve">  - </w:t>
      </w:r>
      <w:r w:rsidR="00D664BC">
        <w:rPr>
          <w:rFonts w:eastAsiaTheme="minorEastAsia"/>
        </w:rPr>
        <w:t>Vitamin D content</w:t>
      </w:r>
      <w:r w:rsidR="00287654">
        <w:rPr>
          <w:rFonts w:eastAsiaTheme="minorEastAsia"/>
        </w:rPr>
        <w:t xml:space="preserve"> for item </w:t>
      </w:r>
      <w:proofErr w:type="spellStart"/>
      <w:r w:rsidR="00287654">
        <w:rPr>
          <w:rFonts w:eastAsiaTheme="minorEastAsia"/>
        </w:rPr>
        <w:t>i</w:t>
      </w:r>
      <w:proofErr w:type="spellEnd"/>
    </w:p>
    <w:p w14:paraId="0FC5B6BD" w14:textId="56ABA2A8" w:rsidR="00D664BC" w:rsidRDefault="00000000" w:rsidP="00D664BC">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D664BC">
        <w:rPr>
          <w:rFonts w:eastAsiaTheme="minorEastAsia"/>
        </w:rPr>
        <w:t xml:space="preserve">  - Fat content for item i</w:t>
      </w:r>
    </w:p>
    <w:p w14:paraId="0C897121" w14:textId="77777777" w:rsidR="00D664BC" w:rsidRDefault="00D664BC" w:rsidP="00287654"/>
    <w:p w14:paraId="3AA7A229" w14:textId="7AF41512" w:rsidR="006A02B8" w:rsidRDefault="006A02B8" w:rsidP="006A02B8">
      <w:pPr>
        <w:ind w:left="2520" w:firstLine="360"/>
        <w:rPr>
          <w:rFonts w:eastAsiaTheme="minorEastAsia"/>
          <w:lang w:eastAsia="en-GB"/>
        </w:rPr>
      </w:pPr>
      <w:r>
        <w:rPr>
          <w:rFonts w:eastAsiaTheme="minorEastAsia"/>
          <w:lang w:eastAsia="en-GB"/>
        </w:rPr>
        <w:t>minimise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4C04C34E" w14:textId="77777777" w:rsidR="006A02B8" w:rsidRDefault="006A02B8" w:rsidP="006A02B8">
      <w:pPr>
        <w:ind w:left="2160" w:firstLine="720"/>
        <w:rPr>
          <w:rFonts w:ascii="Arial" w:hAnsi="Arial" w:cs="Arial"/>
          <w:lang w:eastAsia="en-GB"/>
        </w:rPr>
      </w:pPr>
      <w:r>
        <w:rPr>
          <w:rFonts w:eastAsiaTheme="minorEastAsia"/>
          <w:lang w:eastAsia="en-GB"/>
        </w:rPr>
        <w:t>subject to:</w:t>
      </w:r>
    </w:p>
    <w:p w14:paraId="25E2CE1E" w14:textId="77820164" w:rsidR="006A02B8" w:rsidRPr="00923CAE"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≥100</m:t>
          </m:r>
        </m:oMath>
      </m:oMathPara>
    </w:p>
    <w:p w14:paraId="51346BE3" w14:textId="018B6554" w:rsidR="00923CAE" w:rsidRPr="006A02B8" w:rsidRDefault="00000000" w:rsidP="00923CAE">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≥120</m:t>
          </m:r>
        </m:oMath>
      </m:oMathPara>
    </w:p>
    <w:p w14:paraId="48BA183F" w14:textId="23D49D86" w:rsidR="00923CAE" w:rsidRPr="00424B1A" w:rsidRDefault="00000000" w:rsidP="00923CAE">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≥200</m:t>
          </m:r>
        </m:oMath>
      </m:oMathPara>
    </w:p>
    <w:p w14:paraId="1346DD64" w14:textId="5267CBD6" w:rsidR="00424B1A" w:rsidRPr="00424B1A"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≥80</m:t>
          </m:r>
        </m:oMath>
      </m:oMathPara>
    </w:p>
    <w:p w14:paraId="38CF62DA" w14:textId="7FF84667" w:rsidR="00030D57" w:rsidRPr="00030D57" w:rsidRDefault="00000000" w:rsidP="00424B1A">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≤300</m:t>
          </m:r>
        </m:oMath>
      </m:oMathPara>
    </w:p>
    <w:p w14:paraId="72B1E69C" w14:textId="6FF28A0B" w:rsidR="00030D57" w:rsidRPr="0032760F" w:rsidRDefault="00000000" w:rsidP="00424B1A">
      <w:pPr>
        <w:rPr>
          <w:rFonts w:eastAsiaTheme="minorEastAsia"/>
          <w:lang w:eastAsia="en-GB"/>
        </w:rPr>
      </w:pPr>
      <m:oMathPara>
        <m:oMath>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r>
            <w:rPr>
              <w:rFonts w:ascii="Cambria Math" w:eastAsiaTheme="minorEastAsia" w:hAnsi="Cambria Math"/>
              <w:lang w:eastAsia="en-GB"/>
            </w:rPr>
            <m:t>≥0, ∀i</m:t>
          </m:r>
        </m:oMath>
      </m:oMathPara>
    </w:p>
    <w:p w14:paraId="46A6C799" w14:textId="3EA197BB" w:rsidR="0032760F" w:rsidRPr="00A93A17" w:rsidRDefault="00A93A17" w:rsidP="00A93A17">
      <w:pPr>
        <w:pStyle w:val="ListParagraph"/>
      </w:pPr>
      <w:r>
        <w:t xml:space="preserve">Please see the </w:t>
      </w:r>
      <w:r w:rsidR="00AB4049">
        <w:t>notebook</w:t>
      </w:r>
      <w:r>
        <w:t xml:space="preserve"> “Q6 Diet problem - parts a, b and c”, Part A; you should get the following output for the answer.</w:t>
      </w:r>
    </w:p>
    <w:p w14:paraId="5B71F4A9" w14:textId="615A4A63" w:rsidR="0032760F" w:rsidRPr="005069E5" w:rsidRDefault="0032760F" w:rsidP="00424B1A">
      <w:pPr>
        <w:rPr>
          <w:rFonts w:eastAsiaTheme="minorEastAsia"/>
          <w:lang w:eastAsia="en-GB"/>
        </w:rPr>
      </w:pPr>
      <w:r>
        <w:rPr>
          <w:noProof/>
        </w:rPr>
        <w:drawing>
          <wp:inline distT="0" distB="0" distL="0" distR="0" wp14:anchorId="649CD52E" wp14:editId="07EC5E47">
            <wp:extent cx="1808105" cy="275243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4694" cy="2762466"/>
                    </a:xfrm>
                    <a:prstGeom prst="rect">
                      <a:avLst/>
                    </a:prstGeom>
                  </pic:spPr>
                </pic:pic>
              </a:graphicData>
            </a:graphic>
          </wp:inline>
        </w:drawing>
      </w:r>
      <w:r w:rsidR="00035021">
        <w:rPr>
          <w:noProof/>
        </w:rPr>
        <w:drawing>
          <wp:inline distT="0" distB="0" distL="0" distR="0" wp14:anchorId="5FE4AB5A" wp14:editId="44FDDA75">
            <wp:extent cx="2336800" cy="703773"/>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0474" cy="707891"/>
                    </a:xfrm>
                    <a:prstGeom prst="rect">
                      <a:avLst/>
                    </a:prstGeom>
                  </pic:spPr>
                </pic:pic>
              </a:graphicData>
            </a:graphic>
          </wp:inline>
        </w:drawing>
      </w:r>
    </w:p>
    <w:p w14:paraId="2F8258C9" w14:textId="3694E732" w:rsidR="005069E5" w:rsidRDefault="005069E5" w:rsidP="00424B1A">
      <w:pPr>
        <w:rPr>
          <w:rFonts w:eastAsiaTheme="minorEastAsia"/>
          <w:lang w:eastAsia="en-GB"/>
        </w:rPr>
      </w:pPr>
    </w:p>
    <w:p w14:paraId="5C20C9E5" w14:textId="74614053" w:rsidR="005069E5" w:rsidRDefault="005069E5" w:rsidP="00424B1A">
      <w:pPr>
        <w:rPr>
          <w:rFonts w:eastAsiaTheme="minorEastAsia"/>
          <w:lang w:eastAsia="en-GB"/>
        </w:rPr>
      </w:pPr>
      <w:r>
        <w:rPr>
          <w:rFonts w:eastAsiaTheme="minorEastAsia"/>
          <w:lang w:eastAsia="en-GB"/>
        </w:rPr>
        <w:t>b)</w:t>
      </w:r>
      <w:r w:rsidR="00607E3E">
        <w:rPr>
          <w:rFonts w:eastAsiaTheme="minorEastAsia"/>
          <w:lang w:eastAsia="en-GB"/>
        </w:rPr>
        <w:t xml:space="preserve"> </w:t>
      </w:r>
    </w:p>
    <w:p w14:paraId="71FBD720" w14:textId="39EA2723" w:rsidR="00607E3E" w:rsidRDefault="00000000" w:rsidP="00424B1A">
      <w:pPr>
        <w:rPr>
          <w:rFonts w:eastAsiaTheme="minorEastAsia"/>
          <w:lang w:eastAsia="en-GB"/>
        </w:rPr>
      </w:pPr>
      <m:oMath>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oMath>
      <w:r w:rsidR="00607E3E">
        <w:rPr>
          <w:rFonts w:eastAsiaTheme="minorEastAsia"/>
          <w:lang w:eastAsia="en-GB"/>
        </w:rPr>
        <w:t xml:space="preserve"> – attractiveness of item i</w:t>
      </w:r>
    </w:p>
    <w:p w14:paraId="6805DE50" w14:textId="66EC3E28" w:rsidR="00607E3E" w:rsidRDefault="00607E3E" w:rsidP="00424B1A">
      <w:pPr>
        <w:rPr>
          <w:rFonts w:eastAsiaTheme="minorEastAsia"/>
          <w:lang w:eastAsia="en-GB"/>
        </w:rPr>
      </w:pPr>
      <w:r>
        <w:rPr>
          <w:rFonts w:eastAsiaTheme="minorEastAsia"/>
          <w:lang w:eastAsia="en-GB"/>
        </w:rPr>
        <w:t>Replace the objective with</w:t>
      </w:r>
      <w:r w:rsidR="00F614CF">
        <w:rPr>
          <w:rFonts w:eastAsiaTheme="minorEastAsia"/>
          <w:lang w:eastAsia="en-GB"/>
        </w:rPr>
        <w:t xml:space="preserve"> </w:t>
      </w:r>
    </w:p>
    <w:p w14:paraId="2BE9FC28" w14:textId="75BB6CF7" w:rsidR="00F614CF" w:rsidRDefault="00F614CF" w:rsidP="00F614CF">
      <w:pPr>
        <w:ind w:left="2520" w:firstLine="360"/>
        <w:rPr>
          <w:rFonts w:eastAsiaTheme="minorEastAsia"/>
          <w:lang w:eastAsia="en-GB"/>
        </w:rPr>
      </w:pPr>
      <w:r>
        <w:rPr>
          <w:rFonts w:eastAsiaTheme="minorEastAsia"/>
          <w:lang w:eastAsia="en-GB"/>
        </w:rPr>
        <w:t>maximise</w:t>
      </w:r>
      <w:r>
        <w:rPr>
          <w:rFonts w:eastAsiaTheme="minorEastAsia"/>
          <w:lang w:eastAsia="en-GB"/>
        </w:rPr>
        <w:tab/>
        <w:t xml:space="preserve"> </w:t>
      </w:r>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 xml:space="preserve"> </m:t>
        </m:r>
      </m:oMath>
    </w:p>
    <w:p w14:paraId="17930468" w14:textId="4EBC1632" w:rsidR="00F614CF" w:rsidRDefault="00F614CF" w:rsidP="00F614CF">
      <w:pPr>
        <w:rPr>
          <w:rFonts w:eastAsiaTheme="minorEastAsia"/>
          <w:lang w:eastAsia="en-GB"/>
        </w:rPr>
      </w:pPr>
      <w:r>
        <w:rPr>
          <w:rFonts w:eastAsiaTheme="minorEastAsia"/>
          <w:lang w:eastAsia="en-GB"/>
        </w:rPr>
        <w:t>Problem is unbounded, we can pick items with no fat content!!</w:t>
      </w:r>
    </w:p>
    <w:p w14:paraId="141D7FA9" w14:textId="226E882C" w:rsidR="00A34017" w:rsidRPr="008F4B72" w:rsidRDefault="00A34017" w:rsidP="00A34017">
      <w:r>
        <w:t xml:space="preserve">Please see the </w:t>
      </w:r>
      <w:r w:rsidR="00AB4049">
        <w:t>notebook</w:t>
      </w:r>
      <w:r>
        <w:t xml:space="preserve"> “Q6 Diet problem - parts a, b and c”, Part B; you should get an output telling you that the problem is unbounded.</w:t>
      </w:r>
    </w:p>
    <w:p w14:paraId="20AC6A9C" w14:textId="1182B279" w:rsidR="003E09B3" w:rsidRDefault="003E09B3" w:rsidP="00F614CF">
      <w:pPr>
        <w:rPr>
          <w:rFonts w:eastAsiaTheme="minorEastAsia"/>
          <w:lang w:eastAsia="en-GB"/>
        </w:rPr>
      </w:pPr>
    </w:p>
    <w:p w14:paraId="5E059097" w14:textId="27982F34" w:rsidR="003E09B3" w:rsidRDefault="003E09B3" w:rsidP="00F614CF">
      <w:pPr>
        <w:rPr>
          <w:rFonts w:eastAsiaTheme="minorEastAsia"/>
          <w:lang w:eastAsia="en-GB"/>
        </w:rPr>
      </w:pPr>
      <w:r>
        <w:rPr>
          <w:rFonts w:eastAsiaTheme="minorEastAsia"/>
          <w:lang w:eastAsia="en-GB"/>
        </w:rPr>
        <w:t>c)</w:t>
      </w:r>
    </w:p>
    <w:p w14:paraId="1457A8D2" w14:textId="0A44D532" w:rsidR="003E09B3" w:rsidRDefault="003E09B3" w:rsidP="00F614CF">
      <w:pPr>
        <w:rPr>
          <w:rFonts w:eastAsiaTheme="minorEastAsia"/>
          <w:lang w:eastAsia="en-GB"/>
        </w:rPr>
      </w:pPr>
      <w:r>
        <w:rPr>
          <w:rFonts w:eastAsiaTheme="minorEastAsia"/>
          <w:lang w:eastAsia="en-GB"/>
        </w:rPr>
        <w:t xml:space="preserve">Introduce extra </w:t>
      </w:r>
      <w:r w:rsidR="00AB4049">
        <w:rPr>
          <w:rFonts w:eastAsiaTheme="minorEastAsia"/>
          <w:lang w:eastAsia="en-GB"/>
        </w:rPr>
        <w:t>constraints.</w:t>
      </w:r>
    </w:p>
    <w:p w14:paraId="64B65FC2" w14:textId="0CC760E4" w:rsidR="003E09B3" w:rsidRDefault="00000000" w:rsidP="00F614CF">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(Va)</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*100</m:t>
          </m:r>
        </m:oMath>
      </m:oMathPara>
    </w:p>
    <w:p w14:paraId="7D01FDE5" w14:textId="7DF08ED4" w:rsidR="003E09B3" w:rsidRPr="006A02B8" w:rsidRDefault="00000000" w:rsidP="003E09B3">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(Vb)</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*120</m:t>
          </m:r>
        </m:oMath>
      </m:oMathPara>
    </w:p>
    <w:p w14:paraId="507622A4" w14:textId="20BDE046"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(Vc)</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*200</m:t>
          </m:r>
        </m:oMath>
      </m:oMathPara>
    </w:p>
    <w:p w14:paraId="5F1BCF82" w14:textId="75BFA063" w:rsidR="003E09B3" w:rsidRPr="00424B1A"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(Vd)</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d>
            <m:dPr>
              <m:ctrlPr>
                <w:rPr>
                  <w:rFonts w:ascii="Cambria Math" w:eastAsiaTheme="minorEastAsia" w:hAnsi="Cambria Math"/>
                  <w:i/>
                  <w:lang w:eastAsia="en-GB"/>
                </w:rPr>
              </m:ctrlPr>
            </m:dPr>
            <m:e>
              <m:r>
                <w:rPr>
                  <w:rFonts w:ascii="Cambria Math" w:eastAsiaTheme="minorEastAsia" w:hAnsi="Cambria Math"/>
                  <w:lang w:eastAsia="en-GB"/>
                </w:rPr>
                <m:t>1.2</m:t>
              </m:r>
            </m:e>
          </m:d>
          <m:r>
            <w:rPr>
              <w:rFonts w:ascii="Cambria Math" w:eastAsiaTheme="minorEastAsia" w:hAnsi="Cambria Math"/>
              <w:lang w:eastAsia="en-GB"/>
            </w:rPr>
            <m:t>*80</m:t>
          </m:r>
        </m:oMath>
      </m:oMathPara>
    </w:p>
    <w:p w14:paraId="48F49793" w14:textId="5EB52B0F" w:rsidR="003E09B3" w:rsidRPr="00030D57" w:rsidRDefault="00000000" w:rsidP="003E09B3">
      <w:pPr>
        <w:rPr>
          <w:rFonts w:eastAsiaTheme="minorEastAsia"/>
          <w:lang w:eastAsia="en-GB"/>
        </w:rPr>
      </w:pPr>
      <m:oMathPara>
        <m:oMath>
          <m:nary>
            <m:naryPr>
              <m:chr m:val="∑"/>
              <m:ctrlPr>
                <w:rPr>
                  <w:rFonts w:ascii="Cambria Math" w:eastAsiaTheme="minorEastAsia" w:hAnsi="Cambria Math"/>
                  <w:i/>
                  <w:lang w:eastAsia="en-GB"/>
                </w:rPr>
              </m:ctrlPr>
            </m:naryPr>
            <m:sub>
              <m:r>
                <w:rPr>
                  <w:rFonts w:ascii="Cambria Math" w:eastAsiaTheme="minorEastAsia" w:hAnsi="Cambria Math"/>
                  <w:lang w:eastAsia="en-GB"/>
                </w:rPr>
                <m:t>i=1</m:t>
              </m:r>
            </m:sub>
            <m:sup>
              <m:r>
                <w:rPr>
                  <w:rFonts w:ascii="Cambria Math" w:eastAsiaTheme="minorEastAsia" w:hAnsi="Cambria Math"/>
                  <w:lang w:eastAsia="en-GB"/>
                </w:rPr>
                <m:t>10</m:t>
              </m:r>
            </m:sup>
            <m:e>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i</m:t>
                  </m:r>
                </m:sub>
              </m:sSub>
              <m:sSub>
                <m:sSubPr>
                  <m:ctrlPr>
                    <w:rPr>
                      <w:rFonts w:ascii="Cambria Math" w:eastAsiaTheme="minorEastAsia" w:hAnsi="Cambria Math"/>
                      <w:i/>
                      <w:lang w:eastAsia="en-GB"/>
                    </w:rPr>
                  </m:ctrlPr>
                </m:sSubPr>
                <m:e>
                  <m:r>
                    <w:rPr>
                      <w:rFonts w:ascii="Cambria Math" w:eastAsiaTheme="minorEastAsia" w:hAnsi="Cambria Math"/>
                      <w:lang w:eastAsia="en-GB"/>
                    </w:rPr>
                    <m:t>x</m:t>
                  </m:r>
                </m:e>
                <m:sub>
                  <m:r>
                    <w:rPr>
                      <w:rFonts w:ascii="Cambria Math" w:eastAsiaTheme="minorEastAsia" w:hAnsi="Cambria Math"/>
                      <w:lang w:eastAsia="en-GB"/>
                    </w:rPr>
                    <m:t>i</m:t>
                  </m:r>
                </m:sub>
              </m:sSub>
            </m:e>
          </m:nary>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300</m:t>
              </m:r>
            </m:num>
            <m:den>
              <m:r>
                <w:rPr>
                  <w:rFonts w:ascii="Cambria Math" w:eastAsiaTheme="minorEastAsia" w:hAnsi="Cambria Math"/>
                  <w:lang w:eastAsia="en-GB"/>
                </w:rPr>
                <m:t>1.2</m:t>
              </m:r>
            </m:den>
          </m:f>
        </m:oMath>
      </m:oMathPara>
    </w:p>
    <w:p w14:paraId="7E9F986E" w14:textId="29CA7ED6" w:rsidR="003E09B3" w:rsidRPr="00A34017" w:rsidRDefault="00A34017" w:rsidP="00A34017">
      <w:pPr>
        <w:pStyle w:val="ListParagraph"/>
      </w:pPr>
      <w:r>
        <w:t xml:space="preserve">Please see the </w:t>
      </w:r>
      <w:r w:rsidR="00AB4049">
        <w:t>notebook</w:t>
      </w:r>
      <w:r>
        <w:t xml:space="preserve"> “Q6 Diet problem - parts a, b and c”, Part C; you should get the following output for the answer (maximum attractiveness). The notebook also minimises the cost under these limits: the cost rises from £93.25 to £136.52.</w:t>
      </w:r>
    </w:p>
    <w:p w14:paraId="667B4586" w14:textId="22272330" w:rsidR="00F614CF" w:rsidRDefault="00F614CF" w:rsidP="00F614CF">
      <w:pPr>
        <w:rPr>
          <w:rFonts w:eastAsiaTheme="minorEastAsia"/>
          <w:lang w:eastAsia="en-GB"/>
        </w:rPr>
      </w:pPr>
    </w:p>
    <w:p w14:paraId="5D7E446D" w14:textId="1EF54B56" w:rsidR="00607E3E" w:rsidRPr="00030D57" w:rsidRDefault="00114F39" w:rsidP="00424B1A">
      <w:pPr>
        <w:rPr>
          <w:rFonts w:eastAsiaTheme="minorEastAsia"/>
          <w:lang w:eastAsia="en-GB"/>
        </w:rPr>
      </w:pPr>
      <w:r>
        <w:rPr>
          <w:noProof/>
        </w:rPr>
        <w:drawing>
          <wp:inline distT="0" distB="0" distL="0" distR="0" wp14:anchorId="10809B76" wp14:editId="5719352A">
            <wp:extent cx="1413164" cy="2978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7361" cy="3008264"/>
                    </a:xfrm>
                    <a:prstGeom prst="rect">
                      <a:avLst/>
                    </a:prstGeom>
                  </pic:spPr>
                </pic:pic>
              </a:graphicData>
            </a:graphic>
          </wp:inline>
        </w:drawing>
      </w:r>
      <w:r>
        <w:rPr>
          <w:noProof/>
        </w:rPr>
        <w:drawing>
          <wp:inline distT="0" distB="0" distL="0" distR="0" wp14:anchorId="12E3801E" wp14:editId="41417A21">
            <wp:extent cx="2281382" cy="1079982"/>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0839" cy="1084459"/>
                    </a:xfrm>
                    <a:prstGeom prst="rect">
                      <a:avLst/>
                    </a:prstGeom>
                  </pic:spPr>
                </pic:pic>
              </a:graphicData>
            </a:graphic>
          </wp:inline>
        </w:drawing>
      </w:r>
    </w:p>
    <w:sectPr w:rsidR="00923CAE" w:rsidRPr="006A02B8" w:rsidSect="00270265">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22FC6" w14:textId="77777777" w:rsidR="00F44F49" w:rsidRDefault="00F44F49" w:rsidP="00F71F68">
      <w:pPr>
        <w:spacing w:after="0" w:line="240" w:lineRule="auto"/>
      </w:pPr>
      <w:r>
        <w:separator/>
      </w:r>
    </w:p>
  </w:endnote>
  <w:endnote w:type="continuationSeparator" w:id="0">
    <w:p w14:paraId="631185C1" w14:textId="77777777" w:rsidR="00F44F49" w:rsidRDefault="00F44F49"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2F4E2" w14:textId="77777777" w:rsidR="00F44F49" w:rsidRDefault="00F44F49" w:rsidP="00F71F68">
      <w:pPr>
        <w:spacing w:after="0" w:line="240" w:lineRule="auto"/>
      </w:pPr>
      <w:r>
        <w:separator/>
      </w:r>
    </w:p>
  </w:footnote>
  <w:footnote w:type="continuationSeparator" w:id="0">
    <w:p w14:paraId="7807FF50" w14:textId="77777777" w:rsidR="00F44F49" w:rsidRDefault="00F44F49"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545CE1D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B54940"/>
    <w:multiLevelType w:val="hybridMultilevel"/>
    <w:tmpl w:val="35767A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7"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8310165">
    <w:abstractNumId w:val="7"/>
  </w:num>
  <w:num w:numId="2" w16cid:durableId="163516518">
    <w:abstractNumId w:val="0"/>
  </w:num>
  <w:num w:numId="3" w16cid:durableId="1772314061">
    <w:abstractNumId w:val="3"/>
  </w:num>
  <w:num w:numId="4" w16cid:durableId="53890321">
    <w:abstractNumId w:val="1"/>
  </w:num>
  <w:num w:numId="5" w16cid:durableId="1153570037">
    <w:abstractNumId w:val="4"/>
  </w:num>
  <w:num w:numId="6" w16cid:durableId="979968046">
    <w:abstractNumId w:val="6"/>
  </w:num>
  <w:num w:numId="7" w16cid:durableId="993096844">
    <w:abstractNumId w:val="5"/>
  </w:num>
  <w:num w:numId="8" w16cid:durableId="132144108">
    <w:abstractNumId w:val="8"/>
  </w:num>
  <w:num w:numId="9" w16cid:durableId="24407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24346"/>
    <w:rsid w:val="00030D57"/>
    <w:rsid w:val="00035021"/>
    <w:rsid w:val="00036E27"/>
    <w:rsid w:val="00040745"/>
    <w:rsid w:val="00040E28"/>
    <w:rsid w:val="0006446C"/>
    <w:rsid w:val="0007731A"/>
    <w:rsid w:val="00081BD8"/>
    <w:rsid w:val="000C4F55"/>
    <w:rsid w:val="000F1047"/>
    <w:rsid w:val="000F53B8"/>
    <w:rsid w:val="0010126F"/>
    <w:rsid w:val="00114F39"/>
    <w:rsid w:val="00117734"/>
    <w:rsid w:val="00123CC6"/>
    <w:rsid w:val="0013453B"/>
    <w:rsid w:val="0013745C"/>
    <w:rsid w:val="00141811"/>
    <w:rsid w:val="0014660B"/>
    <w:rsid w:val="00153FF0"/>
    <w:rsid w:val="001713C1"/>
    <w:rsid w:val="001779A5"/>
    <w:rsid w:val="001818FB"/>
    <w:rsid w:val="00182B55"/>
    <w:rsid w:val="00190790"/>
    <w:rsid w:val="001B78DB"/>
    <w:rsid w:val="001D139E"/>
    <w:rsid w:val="001E5780"/>
    <w:rsid w:val="00210474"/>
    <w:rsid w:val="0021720F"/>
    <w:rsid w:val="00220A5F"/>
    <w:rsid w:val="00221DD7"/>
    <w:rsid w:val="00231970"/>
    <w:rsid w:val="00231B95"/>
    <w:rsid w:val="00237C0D"/>
    <w:rsid w:val="00246587"/>
    <w:rsid w:val="00254D2A"/>
    <w:rsid w:val="002646A5"/>
    <w:rsid w:val="00270265"/>
    <w:rsid w:val="002751C4"/>
    <w:rsid w:val="00287654"/>
    <w:rsid w:val="002A21EE"/>
    <w:rsid w:val="002B06F0"/>
    <w:rsid w:val="002C428F"/>
    <w:rsid w:val="002D3AE4"/>
    <w:rsid w:val="002D78F9"/>
    <w:rsid w:val="002E7000"/>
    <w:rsid w:val="00306487"/>
    <w:rsid w:val="003238A0"/>
    <w:rsid w:val="0032760F"/>
    <w:rsid w:val="0033086D"/>
    <w:rsid w:val="00330A54"/>
    <w:rsid w:val="003362B6"/>
    <w:rsid w:val="00346328"/>
    <w:rsid w:val="003526B6"/>
    <w:rsid w:val="00356FCB"/>
    <w:rsid w:val="00361C7C"/>
    <w:rsid w:val="00363477"/>
    <w:rsid w:val="00365F67"/>
    <w:rsid w:val="00367D5C"/>
    <w:rsid w:val="003725EC"/>
    <w:rsid w:val="003A5917"/>
    <w:rsid w:val="003B4753"/>
    <w:rsid w:val="003B6AF0"/>
    <w:rsid w:val="003E09B3"/>
    <w:rsid w:val="003E11DE"/>
    <w:rsid w:val="003E4590"/>
    <w:rsid w:val="003E7F24"/>
    <w:rsid w:val="00424B1A"/>
    <w:rsid w:val="00434035"/>
    <w:rsid w:val="00441C4B"/>
    <w:rsid w:val="00444797"/>
    <w:rsid w:val="00490F2B"/>
    <w:rsid w:val="004A403E"/>
    <w:rsid w:val="004A78E2"/>
    <w:rsid w:val="004B07F3"/>
    <w:rsid w:val="004C0803"/>
    <w:rsid w:val="004F4B09"/>
    <w:rsid w:val="005069E5"/>
    <w:rsid w:val="0051711B"/>
    <w:rsid w:val="00523EAE"/>
    <w:rsid w:val="00523FAA"/>
    <w:rsid w:val="00525BDD"/>
    <w:rsid w:val="0052699F"/>
    <w:rsid w:val="00551B27"/>
    <w:rsid w:val="00554797"/>
    <w:rsid w:val="00560327"/>
    <w:rsid w:val="00566D00"/>
    <w:rsid w:val="00572992"/>
    <w:rsid w:val="0058007C"/>
    <w:rsid w:val="005867AC"/>
    <w:rsid w:val="00593169"/>
    <w:rsid w:val="005A028B"/>
    <w:rsid w:val="005A75E3"/>
    <w:rsid w:val="005D5218"/>
    <w:rsid w:val="005E0FA6"/>
    <w:rsid w:val="005F4FF2"/>
    <w:rsid w:val="005F7763"/>
    <w:rsid w:val="00607E3E"/>
    <w:rsid w:val="00634EC2"/>
    <w:rsid w:val="00650AE5"/>
    <w:rsid w:val="006A02B8"/>
    <w:rsid w:val="006A5181"/>
    <w:rsid w:val="006A6491"/>
    <w:rsid w:val="006D45B4"/>
    <w:rsid w:val="00712829"/>
    <w:rsid w:val="00735656"/>
    <w:rsid w:val="00783B5D"/>
    <w:rsid w:val="00787522"/>
    <w:rsid w:val="0079774B"/>
    <w:rsid w:val="007A7733"/>
    <w:rsid w:val="007D0951"/>
    <w:rsid w:val="007D5D3D"/>
    <w:rsid w:val="007E60F9"/>
    <w:rsid w:val="0082332C"/>
    <w:rsid w:val="00831DC2"/>
    <w:rsid w:val="00850572"/>
    <w:rsid w:val="00855B09"/>
    <w:rsid w:val="0087226A"/>
    <w:rsid w:val="008745DD"/>
    <w:rsid w:val="00876374"/>
    <w:rsid w:val="00883C22"/>
    <w:rsid w:val="00890B28"/>
    <w:rsid w:val="008A0122"/>
    <w:rsid w:val="008A283B"/>
    <w:rsid w:val="008D26BE"/>
    <w:rsid w:val="008D5B11"/>
    <w:rsid w:val="008E134E"/>
    <w:rsid w:val="008F4B72"/>
    <w:rsid w:val="009101C2"/>
    <w:rsid w:val="00913F04"/>
    <w:rsid w:val="00923CAE"/>
    <w:rsid w:val="00925C40"/>
    <w:rsid w:val="0094073E"/>
    <w:rsid w:val="00951251"/>
    <w:rsid w:val="00960268"/>
    <w:rsid w:val="00967380"/>
    <w:rsid w:val="00967631"/>
    <w:rsid w:val="00981065"/>
    <w:rsid w:val="0099120F"/>
    <w:rsid w:val="009A5A59"/>
    <w:rsid w:val="009B3463"/>
    <w:rsid w:val="009D0A9A"/>
    <w:rsid w:val="009D22B0"/>
    <w:rsid w:val="009F0C86"/>
    <w:rsid w:val="00A04A5E"/>
    <w:rsid w:val="00A34017"/>
    <w:rsid w:val="00A416E8"/>
    <w:rsid w:val="00A5596B"/>
    <w:rsid w:val="00A71C3F"/>
    <w:rsid w:val="00A73D39"/>
    <w:rsid w:val="00A93A17"/>
    <w:rsid w:val="00A95D61"/>
    <w:rsid w:val="00A9728C"/>
    <w:rsid w:val="00A97A49"/>
    <w:rsid w:val="00AA3BFA"/>
    <w:rsid w:val="00AB065F"/>
    <w:rsid w:val="00AB127B"/>
    <w:rsid w:val="00AB4049"/>
    <w:rsid w:val="00AB4D67"/>
    <w:rsid w:val="00AC58B0"/>
    <w:rsid w:val="00AE4F39"/>
    <w:rsid w:val="00B170CF"/>
    <w:rsid w:val="00B22233"/>
    <w:rsid w:val="00B224DD"/>
    <w:rsid w:val="00B2631F"/>
    <w:rsid w:val="00B44945"/>
    <w:rsid w:val="00B85627"/>
    <w:rsid w:val="00B86B87"/>
    <w:rsid w:val="00B96DC3"/>
    <w:rsid w:val="00BB2084"/>
    <w:rsid w:val="00BB259C"/>
    <w:rsid w:val="00BB66C1"/>
    <w:rsid w:val="00BF0FC1"/>
    <w:rsid w:val="00BF7318"/>
    <w:rsid w:val="00C01154"/>
    <w:rsid w:val="00C1221F"/>
    <w:rsid w:val="00C31D56"/>
    <w:rsid w:val="00C54F32"/>
    <w:rsid w:val="00C66027"/>
    <w:rsid w:val="00C711E8"/>
    <w:rsid w:val="00C73496"/>
    <w:rsid w:val="00C8371E"/>
    <w:rsid w:val="00C83CA2"/>
    <w:rsid w:val="00CB1A65"/>
    <w:rsid w:val="00CB33EA"/>
    <w:rsid w:val="00CC34A0"/>
    <w:rsid w:val="00CC5AB0"/>
    <w:rsid w:val="00CD6A91"/>
    <w:rsid w:val="00CE4302"/>
    <w:rsid w:val="00CE65D4"/>
    <w:rsid w:val="00CF13C4"/>
    <w:rsid w:val="00CF6567"/>
    <w:rsid w:val="00D04D20"/>
    <w:rsid w:val="00D129C2"/>
    <w:rsid w:val="00D3376A"/>
    <w:rsid w:val="00D50BD0"/>
    <w:rsid w:val="00D664BC"/>
    <w:rsid w:val="00D74B34"/>
    <w:rsid w:val="00D82A26"/>
    <w:rsid w:val="00DA5BFC"/>
    <w:rsid w:val="00DA7F75"/>
    <w:rsid w:val="00DE2E37"/>
    <w:rsid w:val="00DE45B6"/>
    <w:rsid w:val="00DE51C4"/>
    <w:rsid w:val="00DE6754"/>
    <w:rsid w:val="00E006E2"/>
    <w:rsid w:val="00E11477"/>
    <w:rsid w:val="00E228D8"/>
    <w:rsid w:val="00E25900"/>
    <w:rsid w:val="00E45EC4"/>
    <w:rsid w:val="00E61674"/>
    <w:rsid w:val="00E67AEC"/>
    <w:rsid w:val="00E81069"/>
    <w:rsid w:val="00EB1B92"/>
    <w:rsid w:val="00EB260E"/>
    <w:rsid w:val="00EB5624"/>
    <w:rsid w:val="00ED634E"/>
    <w:rsid w:val="00EE2C20"/>
    <w:rsid w:val="00EE3066"/>
    <w:rsid w:val="00F115B9"/>
    <w:rsid w:val="00F27E5A"/>
    <w:rsid w:val="00F33110"/>
    <w:rsid w:val="00F44F49"/>
    <w:rsid w:val="00F614CF"/>
    <w:rsid w:val="00F71F68"/>
    <w:rsid w:val="00F7501B"/>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2D309B-FC74-48A6-B276-E85CEA35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6EA49-3F8F-44B4-80D0-918850F7404C}">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6333</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221</cp:revision>
  <cp:lastPrinted>2024-10-04T13:36:00Z</cp:lastPrinted>
  <dcterms:created xsi:type="dcterms:W3CDTF">2019-09-26T16:23:00Z</dcterms:created>
  <dcterms:modified xsi:type="dcterms:W3CDTF">2024-10-04T13:36:00Z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