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4112" w:rsidRDefault="000673F1" w:rsidP="00BC03CF">
      <w:pPr>
        <w:pStyle w:val="Heading1"/>
      </w:pPr>
      <w:r>
        <w:t xml:space="preserve">Charlson Comorbidity Scores  - UCLA </w:t>
      </w:r>
      <w:r w:rsidR="00BC03CF">
        <w:t xml:space="preserve">CTSA </w:t>
      </w:r>
      <w:r>
        <w:t xml:space="preserve">Informatics </w:t>
      </w:r>
      <w:r w:rsidR="00BC03CF">
        <w:t>Program</w:t>
      </w:r>
    </w:p>
    <w:p w:rsidR="000673F1" w:rsidRDefault="000673F1"/>
    <w:p w:rsidR="00BC03CF" w:rsidRDefault="00BC03CF" w:rsidP="00BC03CF">
      <w:pPr>
        <w:pStyle w:val="Heading2"/>
      </w:pPr>
      <w:r>
        <w:t>Overview</w:t>
      </w:r>
    </w:p>
    <w:p w:rsidR="000673F1" w:rsidRDefault="000673F1">
      <w:r>
        <w:t xml:space="preserve">The CTSA Informatics Program conducts weekly updates of a table containing Charlson Comorbidity Scores.  </w:t>
      </w:r>
      <w:r w:rsidR="00BC03CF">
        <w:t>The table</w:t>
      </w:r>
      <w:r w:rsidR="00483DA0">
        <w:t>, LZ_CLARITY_CHARLSON_SCORE,</w:t>
      </w:r>
      <w:r w:rsidR="00BC03CF">
        <w:t xml:space="preserve"> is kept in the I2B2 schema within the CLARITYQ </w:t>
      </w:r>
      <w:r w:rsidR="00483DA0">
        <w:t>database.  This will be made available to OHIA for migration to SQL Server to enable wider use.</w:t>
      </w:r>
    </w:p>
    <w:p w:rsidR="00483DA0" w:rsidRDefault="00483DA0" w:rsidP="00483DA0">
      <w:pPr>
        <w:pStyle w:val="Heading2"/>
      </w:pPr>
      <w:r>
        <w:t>Details</w:t>
      </w:r>
    </w:p>
    <w:p w:rsidR="00BE1A1A" w:rsidRDefault="00483DA0" w:rsidP="00483DA0">
      <w:r>
        <w:t>The table consists of 17 binary flags based on encounter diagnosis history. We do not currently use Problem List or Billing data.</w:t>
      </w:r>
      <w:r w:rsidR="00BE1A1A">
        <w:t xml:space="preserve">  </w:t>
      </w:r>
      <w:r w:rsidR="00D91066">
        <w:t xml:space="preserve">If a patient does not have any of the diagnoses present in the criteria, they will not have an entry in this table. </w:t>
      </w:r>
      <w:r w:rsidR="00BE1A1A">
        <w:t>The 17 flags are each assigned a weight that is used to de</w:t>
      </w:r>
      <w:r w:rsidR="003D6150">
        <w:t>termine the overall score as shown below.</w:t>
      </w:r>
    </w:p>
    <w:p w:rsidR="00BE1A1A" w:rsidRDefault="00BE1A1A" w:rsidP="00483DA0">
      <w:r>
        <w:rPr>
          <w:noProof/>
        </w:rPr>
        <w:drawing>
          <wp:inline distT="0" distB="0" distL="0" distR="0" wp14:anchorId="31601ACE" wp14:editId="3711D5A6">
            <wp:extent cx="5238750" cy="34194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1A1A" w:rsidRDefault="00BE1A1A" w:rsidP="00BE1A1A"/>
    <w:p w:rsidR="00BE1A1A" w:rsidRDefault="00BE1A1A" w:rsidP="00BE1A1A">
      <w:r>
        <w:t>In addition to the total score, we include an age adjusted score, which adds one to the total score for every decade of age past fifty.  For example, a 65 year old patient would have two added to their total score.</w:t>
      </w:r>
    </w:p>
    <w:p w:rsidR="003D6150" w:rsidRDefault="003D6150" w:rsidP="003D6150">
      <w:pPr>
        <w:pStyle w:val="Heading2"/>
      </w:pPr>
      <w:r>
        <w:t>References</w:t>
      </w:r>
    </w:p>
    <w:p w:rsidR="003D6150" w:rsidRDefault="003D6150" w:rsidP="003D6150">
      <w:r>
        <w:t>We use the enhanced ICD9 and ICD10 codes (Quan) to assign icd codes to the measures.  The links and table are pasted below:</w:t>
      </w:r>
    </w:p>
    <w:p w:rsidR="003D6150" w:rsidRPr="003D6150" w:rsidRDefault="003D6150" w:rsidP="003D6150">
      <w:r w:rsidRPr="003D6150">
        <w:t>https://czresearch.com/dropbox/Quan_MedCare_2005v43p1130.pdf</w:t>
      </w:r>
    </w:p>
    <w:p w:rsidR="003D6150" w:rsidRPr="003D6150" w:rsidRDefault="003D6150" w:rsidP="003D6150"/>
    <w:p w:rsidR="003D6150" w:rsidRDefault="003D6150" w:rsidP="003D6150">
      <w:r>
        <w:t xml:space="preserve">Hude Quan, Bing Li, Chantal M. Couris, Kiyohide Fushimi, Patrick Graham, Phil Hider, Jean-Marie Januel, Vijaya Sundararajan, Updating and Validating the Charlson Comorbidity Index and Score for Risk Adjustment in Hospital Discharge Abstracts Using Data From 6 Countries, </w:t>
      </w:r>
      <w:r>
        <w:rPr>
          <w:rStyle w:val="Emphasis"/>
        </w:rPr>
        <w:t>American Journal of Epidemiology</w:t>
      </w:r>
      <w:r>
        <w:t xml:space="preserve">, Volume 173, Issue 6, 15 March 2011, Pages 676–682, </w:t>
      </w:r>
      <w:hyperlink r:id="rId5" w:history="1">
        <w:r>
          <w:rPr>
            <w:rStyle w:val="Hyperlink"/>
          </w:rPr>
          <w:t>https://doi.org/10.1093/aje/kwq433</w:t>
        </w:r>
      </w:hyperlink>
    </w:p>
    <w:p w:rsidR="003D6150" w:rsidRDefault="003D6150" w:rsidP="003D6150"/>
    <w:p w:rsidR="00092BFF" w:rsidRPr="00092BFF" w:rsidRDefault="00092BFF" w:rsidP="00092B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tbl>
      <w:tblPr>
        <w:tblW w:w="0" w:type="auto"/>
        <w:tblInd w:w="-108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2328"/>
        <w:gridCol w:w="2328"/>
        <w:gridCol w:w="2328"/>
        <w:gridCol w:w="2329"/>
      </w:tblGrid>
      <w:tr w:rsidR="00092BFF" w:rsidRPr="00092BFF">
        <w:trPr>
          <w:trHeight w:val="107"/>
        </w:trPr>
        <w:tc>
          <w:tcPr>
            <w:tcW w:w="9313" w:type="dxa"/>
            <w:gridSpan w:val="4"/>
          </w:tcPr>
          <w:p w:rsidR="00092BFF" w:rsidRPr="00092BFF" w:rsidRDefault="00092BFF" w:rsidP="00092BF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 w:rsidRPr="00092B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092BFF">
              <w:rPr>
                <w:rFonts w:ascii="Times New Roman" w:hAnsi="Times New Roman" w:cs="Times New Roman"/>
                <w:b/>
                <w:bCs/>
                <w:color w:val="000000"/>
                <w:sz w:val="23"/>
                <w:szCs w:val="23"/>
              </w:rPr>
              <w:t xml:space="preserve">TABLE 1. ICD-9-CM and ICD-10 Coding Algorithms for Charlson Comorbidities </w:t>
            </w:r>
          </w:p>
        </w:tc>
      </w:tr>
      <w:tr w:rsidR="00092BFF" w:rsidRPr="00092BFF">
        <w:trPr>
          <w:trHeight w:val="71"/>
        </w:trPr>
        <w:tc>
          <w:tcPr>
            <w:tcW w:w="2328" w:type="dxa"/>
          </w:tcPr>
          <w:p w:rsidR="00092BFF" w:rsidRPr="00092BFF" w:rsidRDefault="00092BFF" w:rsidP="00092BF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092BFF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 xml:space="preserve">Comorbidities </w:t>
            </w:r>
          </w:p>
        </w:tc>
        <w:tc>
          <w:tcPr>
            <w:tcW w:w="2328" w:type="dxa"/>
          </w:tcPr>
          <w:p w:rsidR="00092BFF" w:rsidRPr="00092BFF" w:rsidRDefault="00092BFF" w:rsidP="00092BF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092BFF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 xml:space="preserve">Deyo's ICD-9-CM + </w:t>
            </w:r>
          </w:p>
        </w:tc>
        <w:tc>
          <w:tcPr>
            <w:tcW w:w="2328" w:type="dxa"/>
          </w:tcPr>
          <w:p w:rsidR="00092BFF" w:rsidRPr="00092BFF" w:rsidRDefault="00092BFF" w:rsidP="00092BF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092BFF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 xml:space="preserve">ICD-10 * </w:t>
            </w:r>
          </w:p>
        </w:tc>
        <w:tc>
          <w:tcPr>
            <w:tcW w:w="2328" w:type="dxa"/>
          </w:tcPr>
          <w:p w:rsidR="00092BFF" w:rsidRPr="00092BFF" w:rsidRDefault="00092BFF" w:rsidP="00092BF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092BFF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 xml:space="preserve">Enhanced ICD-9-CM * </w:t>
            </w:r>
          </w:p>
        </w:tc>
      </w:tr>
      <w:tr w:rsidR="00092BFF" w:rsidRPr="00092BFF">
        <w:trPr>
          <w:trHeight w:val="77"/>
        </w:trPr>
        <w:tc>
          <w:tcPr>
            <w:tcW w:w="2328" w:type="dxa"/>
          </w:tcPr>
          <w:p w:rsidR="00092BFF" w:rsidRPr="00092BFF" w:rsidRDefault="00092BFF" w:rsidP="00092BF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  <w:r w:rsidRPr="00092BFF"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 xml:space="preserve">Myocardial infarction </w:t>
            </w:r>
          </w:p>
        </w:tc>
        <w:tc>
          <w:tcPr>
            <w:tcW w:w="2328" w:type="dxa"/>
          </w:tcPr>
          <w:p w:rsidR="00092BFF" w:rsidRPr="00092BFF" w:rsidRDefault="00092BFF" w:rsidP="00092BF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  <w:r w:rsidRPr="00092BFF"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 xml:space="preserve">410.x, 412.x </w:t>
            </w:r>
          </w:p>
        </w:tc>
        <w:tc>
          <w:tcPr>
            <w:tcW w:w="2328" w:type="dxa"/>
          </w:tcPr>
          <w:p w:rsidR="00092BFF" w:rsidRPr="00092BFF" w:rsidRDefault="00092BFF" w:rsidP="00092BF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  <w:r w:rsidRPr="00092BFF"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 xml:space="preserve">I21.x, I22.x, I25.2 </w:t>
            </w:r>
          </w:p>
        </w:tc>
        <w:tc>
          <w:tcPr>
            <w:tcW w:w="2328" w:type="dxa"/>
          </w:tcPr>
          <w:p w:rsidR="00092BFF" w:rsidRPr="00092BFF" w:rsidRDefault="00092BFF" w:rsidP="00092BF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  <w:r w:rsidRPr="00092BFF"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 xml:space="preserve">410.x, 412.x </w:t>
            </w:r>
          </w:p>
        </w:tc>
      </w:tr>
      <w:tr w:rsidR="00092BFF" w:rsidRPr="00092BFF">
        <w:trPr>
          <w:trHeight w:val="273"/>
        </w:trPr>
        <w:tc>
          <w:tcPr>
            <w:tcW w:w="2328" w:type="dxa"/>
          </w:tcPr>
          <w:p w:rsidR="00092BFF" w:rsidRPr="00092BFF" w:rsidRDefault="00092BFF" w:rsidP="00092BF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  <w:r w:rsidRPr="00092BFF"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 xml:space="preserve">Congestive heart failure </w:t>
            </w:r>
          </w:p>
        </w:tc>
        <w:tc>
          <w:tcPr>
            <w:tcW w:w="2328" w:type="dxa"/>
          </w:tcPr>
          <w:p w:rsidR="00092BFF" w:rsidRPr="00092BFF" w:rsidRDefault="00092BFF" w:rsidP="00092BF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  <w:r w:rsidRPr="00092BFF"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 xml:space="preserve">428.x </w:t>
            </w:r>
          </w:p>
        </w:tc>
        <w:tc>
          <w:tcPr>
            <w:tcW w:w="2328" w:type="dxa"/>
          </w:tcPr>
          <w:p w:rsidR="00092BFF" w:rsidRPr="00092BFF" w:rsidRDefault="00092BFF" w:rsidP="00092BF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  <w:r w:rsidRPr="00092BFF"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 xml:space="preserve">I09.9,I11.0, I13.0, I13.2, I25.5, I42.0, </w:t>
            </w:r>
          </w:p>
          <w:p w:rsidR="00092BFF" w:rsidRPr="00092BFF" w:rsidRDefault="00092BFF" w:rsidP="00092BF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  <w:r w:rsidRPr="00092BFF"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 xml:space="preserve">I42.5-I42.9, I43.x, I50.x, P29.0 </w:t>
            </w:r>
          </w:p>
        </w:tc>
        <w:tc>
          <w:tcPr>
            <w:tcW w:w="2328" w:type="dxa"/>
          </w:tcPr>
          <w:p w:rsidR="00092BFF" w:rsidRPr="00092BFF" w:rsidRDefault="00092BFF" w:rsidP="00092BF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  <w:r w:rsidRPr="00092BFF"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 xml:space="preserve">398.91, 402.01, 402.11, 402.91, </w:t>
            </w:r>
          </w:p>
          <w:p w:rsidR="00092BFF" w:rsidRPr="00092BFF" w:rsidRDefault="00092BFF" w:rsidP="00092BF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  <w:r w:rsidRPr="00092BFF"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 xml:space="preserve">404.01, 404.03, 404.11, 404.13, 404.91, 404.93, 425.4-425.9, 428.x </w:t>
            </w:r>
          </w:p>
        </w:tc>
      </w:tr>
      <w:tr w:rsidR="00D324CF" w:rsidRPr="00092BFF">
        <w:trPr>
          <w:trHeight w:val="273"/>
        </w:trPr>
        <w:tc>
          <w:tcPr>
            <w:tcW w:w="2328" w:type="dxa"/>
          </w:tcPr>
          <w:p w:rsidR="00D324CF" w:rsidRPr="00092BFF" w:rsidRDefault="00D324CF" w:rsidP="00092BF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</w:p>
        </w:tc>
        <w:tc>
          <w:tcPr>
            <w:tcW w:w="2328" w:type="dxa"/>
          </w:tcPr>
          <w:p w:rsidR="00D324CF" w:rsidRPr="00092BFF" w:rsidRDefault="00D324CF" w:rsidP="00092BF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</w:p>
        </w:tc>
        <w:tc>
          <w:tcPr>
            <w:tcW w:w="2328" w:type="dxa"/>
          </w:tcPr>
          <w:p w:rsidR="00D324CF" w:rsidRPr="00092BFF" w:rsidRDefault="00D324CF" w:rsidP="00092BF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</w:p>
        </w:tc>
        <w:tc>
          <w:tcPr>
            <w:tcW w:w="2328" w:type="dxa"/>
          </w:tcPr>
          <w:p w:rsidR="00D324CF" w:rsidRPr="00092BFF" w:rsidRDefault="00D324CF" w:rsidP="00092BF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</w:p>
        </w:tc>
      </w:tr>
      <w:tr w:rsidR="00092BFF" w:rsidRPr="00092BFF">
        <w:trPr>
          <w:trHeight w:val="266"/>
        </w:trPr>
        <w:tc>
          <w:tcPr>
            <w:tcW w:w="2328" w:type="dxa"/>
          </w:tcPr>
          <w:p w:rsidR="00092BFF" w:rsidRPr="00092BFF" w:rsidRDefault="00092BFF" w:rsidP="00092BF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  <w:r w:rsidRPr="00092BFF"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 xml:space="preserve">Peripheral vascular </w:t>
            </w:r>
          </w:p>
          <w:p w:rsidR="00092BFF" w:rsidRPr="00092BFF" w:rsidRDefault="00092BFF" w:rsidP="00092BF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  <w:r w:rsidRPr="00092BFF"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 xml:space="preserve">disease </w:t>
            </w:r>
          </w:p>
        </w:tc>
        <w:tc>
          <w:tcPr>
            <w:tcW w:w="2328" w:type="dxa"/>
          </w:tcPr>
          <w:p w:rsidR="00092BFF" w:rsidRPr="00092BFF" w:rsidRDefault="00092BFF" w:rsidP="00092BF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  <w:r w:rsidRPr="00092BFF"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 xml:space="preserve">443.9, 441.x, 785.4, V43.4 </w:t>
            </w:r>
          </w:p>
          <w:p w:rsidR="00092BFF" w:rsidRPr="00092BFF" w:rsidRDefault="00092BFF" w:rsidP="00092BF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  <w:r w:rsidRPr="00092BFF"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 xml:space="preserve">Procedure 38.48 </w:t>
            </w:r>
          </w:p>
        </w:tc>
        <w:tc>
          <w:tcPr>
            <w:tcW w:w="2328" w:type="dxa"/>
          </w:tcPr>
          <w:p w:rsidR="00092BFF" w:rsidRPr="00092BFF" w:rsidRDefault="00092BFF" w:rsidP="00092BF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  <w:r w:rsidRPr="00092BFF"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 xml:space="preserve">I70.x, I71.x, I73.1, I73.8, I73.9, I77.1, </w:t>
            </w:r>
          </w:p>
          <w:p w:rsidR="00092BFF" w:rsidRPr="00092BFF" w:rsidRDefault="00092BFF" w:rsidP="00092BF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  <w:r w:rsidRPr="00092BFF"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 xml:space="preserve">I79.0, I79.2, K55.1, K55.8, K55.9, </w:t>
            </w:r>
          </w:p>
          <w:p w:rsidR="00092BFF" w:rsidRPr="00092BFF" w:rsidRDefault="00092BFF" w:rsidP="00092BF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  <w:r w:rsidRPr="00092BFF"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 xml:space="preserve">Z95.8, Z95.9 </w:t>
            </w:r>
          </w:p>
        </w:tc>
        <w:tc>
          <w:tcPr>
            <w:tcW w:w="2328" w:type="dxa"/>
          </w:tcPr>
          <w:p w:rsidR="00092BFF" w:rsidRPr="00092BFF" w:rsidRDefault="00092BFF" w:rsidP="00092BF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  <w:r w:rsidRPr="00092BFF"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 xml:space="preserve">093.0, 437.3, 440.x, 441.x, </w:t>
            </w:r>
          </w:p>
          <w:p w:rsidR="00092BFF" w:rsidRPr="00092BFF" w:rsidRDefault="00092BFF" w:rsidP="00092BF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  <w:r w:rsidRPr="00092BFF"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 xml:space="preserve">443.1-443.9, 447.1, 557.1, </w:t>
            </w:r>
          </w:p>
          <w:p w:rsidR="00092BFF" w:rsidRPr="00092BFF" w:rsidRDefault="00092BFF" w:rsidP="00092BF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  <w:r w:rsidRPr="00092BFF"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 xml:space="preserve">557.9, V43.4 </w:t>
            </w:r>
          </w:p>
        </w:tc>
      </w:tr>
      <w:tr w:rsidR="00D324CF" w:rsidRPr="00092BFF">
        <w:trPr>
          <w:trHeight w:val="266"/>
        </w:trPr>
        <w:tc>
          <w:tcPr>
            <w:tcW w:w="2328" w:type="dxa"/>
          </w:tcPr>
          <w:p w:rsidR="00D324CF" w:rsidRPr="00092BFF" w:rsidRDefault="00D324CF" w:rsidP="00092BF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</w:p>
        </w:tc>
        <w:tc>
          <w:tcPr>
            <w:tcW w:w="2328" w:type="dxa"/>
          </w:tcPr>
          <w:p w:rsidR="00D324CF" w:rsidRPr="00092BFF" w:rsidRDefault="00D324CF" w:rsidP="00092BF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</w:p>
        </w:tc>
        <w:tc>
          <w:tcPr>
            <w:tcW w:w="2328" w:type="dxa"/>
          </w:tcPr>
          <w:p w:rsidR="00D324CF" w:rsidRPr="00092BFF" w:rsidRDefault="00D324CF" w:rsidP="00092BF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</w:p>
        </w:tc>
        <w:tc>
          <w:tcPr>
            <w:tcW w:w="2328" w:type="dxa"/>
          </w:tcPr>
          <w:p w:rsidR="00D324CF" w:rsidRPr="00092BFF" w:rsidRDefault="00D324CF" w:rsidP="00092BF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</w:p>
        </w:tc>
      </w:tr>
      <w:tr w:rsidR="00092BFF" w:rsidRPr="00092BFF">
        <w:trPr>
          <w:trHeight w:val="86"/>
        </w:trPr>
        <w:tc>
          <w:tcPr>
            <w:tcW w:w="2328" w:type="dxa"/>
          </w:tcPr>
          <w:p w:rsidR="00092BFF" w:rsidRPr="00092BFF" w:rsidRDefault="00092BFF" w:rsidP="00092BF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  <w:r w:rsidRPr="00092BFF"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 xml:space="preserve">Cerebrovascular disease </w:t>
            </w:r>
          </w:p>
        </w:tc>
        <w:tc>
          <w:tcPr>
            <w:tcW w:w="2328" w:type="dxa"/>
          </w:tcPr>
          <w:p w:rsidR="00092BFF" w:rsidRPr="00092BFF" w:rsidRDefault="00092BFF" w:rsidP="00092BF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  <w:r w:rsidRPr="00092BFF"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 xml:space="preserve">430.x-438.x </w:t>
            </w:r>
          </w:p>
        </w:tc>
        <w:tc>
          <w:tcPr>
            <w:tcW w:w="2328" w:type="dxa"/>
          </w:tcPr>
          <w:p w:rsidR="00092BFF" w:rsidRPr="00092BFF" w:rsidRDefault="00092BFF" w:rsidP="00092BF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  <w:r w:rsidRPr="00092BFF"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 xml:space="preserve">G45.x, G46.x, H34.0, I60.x-I69.x </w:t>
            </w:r>
          </w:p>
        </w:tc>
        <w:tc>
          <w:tcPr>
            <w:tcW w:w="2328" w:type="dxa"/>
          </w:tcPr>
          <w:p w:rsidR="00092BFF" w:rsidRPr="00092BFF" w:rsidRDefault="00092BFF" w:rsidP="00092BF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  <w:r w:rsidRPr="00092BFF"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 xml:space="preserve">362.34, 430.x-438.x </w:t>
            </w:r>
          </w:p>
        </w:tc>
      </w:tr>
      <w:tr w:rsidR="00092BFF" w:rsidRPr="00092BFF" w:rsidTr="00D324CF">
        <w:trPr>
          <w:trHeight w:val="630"/>
        </w:trPr>
        <w:tc>
          <w:tcPr>
            <w:tcW w:w="2328" w:type="dxa"/>
          </w:tcPr>
          <w:p w:rsidR="00092BFF" w:rsidRPr="00092BFF" w:rsidRDefault="00092BFF" w:rsidP="00092BF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  <w:r w:rsidRPr="00092BFF"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 xml:space="preserve">Dementia </w:t>
            </w:r>
          </w:p>
        </w:tc>
        <w:tc>
          <w:tcPr>
            <w:tcW w:w="2328" w:type="dxa"/>
          </w:tcPr>
          <w:p w:rsidR="00092BFF" w:rsidRPr="00092BFF" w:rsidRDefault="00092BFF" w:rsidP="00092BF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  <w:r w:rsidRPr="00092BFF"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 xml:space="preserve">290.x </w:t>
            </w:r>
          </w:p>
        </w:tc>
        <w:tc>
          <w:tcPr>
            <w:tcW w:w="2328" w:type="dxa"/>
          </w:tcPr>
          <w:p w:rsidR="00092BFF" w:rsidRPr="00092BFF" w:rsidRDefault="00092BFF" w:rsidP="00092BF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  <w:r w:rsidRPr="00092BFF"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 xml:space="preserve">F00.x-F03.x, F05.1, G30.x, G31.1 </w:t>
            </w:r>
          </w:p>
        </w:tc>
        <w:tc>
          <w:tcPr>
            <w:tcW w:w="2328" w:type="dxa"/>
          </w:tcPr>
          <w:p w:rsidR="00092BFF" w:rsidRPr="00092BFF" w:rsidRDefault="00092BFF" w:rsidP="00092BF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  <w:r w:rsidRPr="00092BFF"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 xml:space="preserve">290.x, 294.1, 331.2 </w:t>
            </w:r>
          </w:p>
        </w:tc>
      </w:tr>
      <w:tr w:rsidR="00092BFF" w:rsidRPr="00092BFF">
        <w:trPr>
          <w:trHeight w:val="166"/>
        </w:trPr>
        <w:tc>
          <w:tcPr>
            <w:tcW w:w="2328" w:type="dxa"/>
          </w:tcPr>
          <w:p w:rsidR="00092BFF" w:rsidRPr="00092BFF" w:rsidRDefault="00092BFF" w:rsidP="00092BF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  <w:r w:rsidRPr="00092BFF"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 xml:space="preserve">Chronic pulmonary </w:t>
            </w:r>
          </w:p>
          <w:p w:rsidR="00092BFF" w:rsidRPr="00092BFF" w:rsidRDefault="00092BFF" w:rsidP="00092BF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  <w:r w:rsidRPr="00092BFF"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 xml:space="preserve">disease </w:t>
            </w:r>
          </w:p>
        </w:tc>
        <w:tc>
          <w:tcPr>
            <w:tcW w:w="2328" w:type="dxa"/>
          </w:tcPr>
          <w:p w:rsidR="00092BFF" w:rsidRPr="00092BFF" w:rsidRDefault="00092BFF" w:rsidP="00092BF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  <w:r w:rsidRPr="00092BFF"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 xml:space="preserve">490.x-505.x, 506.4 </w:t>
            </w:r>
          </w:p>
        </w:tc>
        <w:tc>
          <w:tcPr>
            <w:tcW w:w="2328" w:type="dxa"/>
          </w:tcPr>
          <w:p w:rsidR="00092BFF" w:rsidRPr="00092BFF" w:rsidRDefault="00092BFF" w:rsidP="00092BF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  <w:r w:rsidRPr="00092BFF"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 xml:space="preserve">I27.8, I27.9, J40.x-J47.x, J60.x-J67.x, </w:t>
            </w:r>
          </w:p>
          <w:p w:rsidR="00092BFF" w:rsidRPr="00092BFF" w:rsidRDefault="00092BFF" w:rsidP="00092BF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  <w:r w:rsidRPr="00092BFF"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 xml:space="preserve">J68.4, J70.1, J70.3 </w:t>
            </w:r>
          </w:p>
        </w:tc>
        <w:tc>
          <w:tcPr>
            <w:tcW w:w="2328" w:type="dxa"/>
          </w:tcPr>
          <w:p w:rsidR="00092BFF" w:rsidRPr="00092BFF" w:rsidRDefault="00092BFF" w:rsidP="00092BF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  <w:r w:rsidRPr="00092BFF"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 xml:space="preserve">416.8, 416.9, 490.x-505.x, </w:t>
            </w:r>
          </w:p>
          <w:p w:rsidR="00092BFF" w:rsidRPr="00092BFF" w:rsidRDefault="00092BFF" w:rsidP="00092BF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  <w:r w:rsidRPr="00092BFF"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 xml:space="preserve">506.4, 508.1, 508.8 </w:t>
            </w:r>
          </w:p>
        </w:tc>
      </w:tr>
      <w:tr w:rsidR="00D324CF" w:rsidRPr="00092BFF">
        <w:trPr>
          <w:trHeight w:val="166"/>
        </w:trPr>
        <w:tc>
          <w:tcPr>
            <w:tcW w:w="2328" w:type="dxa"/>
          </w:tcPr>
          <w:p w:rsidR="00D324CF" w:rsidRPr="00092BFF" w:rsidRDefault="00D324CF" w:rsidP="00092BF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</w:p>
        </w:tc>
        <w:tc>
          <w:tcPr>
            <w:tcW w:w="2328" w:type="dxa"/>
          </w:tcPr>
          <w:p w:rsidR="00D324CF" w:rsidRPr="00092BFF" w:rsidRDefault="00D324CF" w:rsidP="00092BF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</w:p>
        </w:tc>
        <w:tc>
          <w:tcPr>
            <w:tcW w:w="2328" w:type="dxa"/>
          </w:tcPr>
          <w:p w:rsidR="00D324CF" w:rsidRPr="00092BFF" w:rsidRDefault="00D324CF" w:rsidP="00092BF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</w:p>
        </w:tc>
        <w:tc>
          <w:tcPr>
            <w:tcW w:w="2328" w:type="dxa"/>
          </w:tcPr>
          <w:p w:rsidR="00D324CF" w:rsidRPr="00092BFF" w:rsidRDefault="00D324CF" w:rsidP="00092BF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</w:p>
        </w:tc>
      </w:tr>
      <w:tr w:rsidR="00092BFF" w:rsidRPr="00092BFF" w:rsidTr="00D324CF">
        <w:trPr>
          <w:trHeight w:val="603"/>
        </w:trPr>
        <w:tc>
          <w:tcPr>
            <w:tcW w:w="2328" w:type="dxa"/>
          </w:tcPr>
          <w:p w:rsidR="00092BFF" w:rsidRPr="00092BFF" w:rsidRDefault="00092BFF" w:rsidP="00092BF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  <w:r w:rsidRPr="00092BFF"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 xml:space="preserve">Rheumatic disease </w:t>
            </w:r>
          </w:p>
        </w:tc>
        <w:tc>
          <w:tcPr>
            <w:tcW w:w="2328" w:type="dxa"/>
          </w:tcPr>
          <w:p w:rsidR="00092BFF" w:rsidRPr="00092BFF" w:rsidRDefault="00092BFF" w:rsidP="00092BF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  <w:r w:rsidRPr="00092BFF"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 xml:space="preserve">710.0, 710.1, 710.4, </w:t>
            </w:r>
          </w:p>
          <w:p w:rsidR="00092BFF" w:rsidRPr="00092BFF" w:rsidRDefault="00092BFF" w:rsidP="00092BF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  <w:r w:rsidRPr="00092BFF"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 xml:space="preserve">714.0-714.2, 714.81, 725.x </w:t>
            </w:r>
          </w:p>
        </w:tc>
        <w:tc>
          <w:tcPr>
            <w:tcW w:w="2328" w:type="dxa"/>
          </w:tcPr>
          <w:p w:rsidR="00092BFF" w:rsidRPr="00092BFF" w:rsidRDefault="00092BFF" w:rsidP="00092BF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  <w:r w:rsidRPr="00092BFF"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 xml:space="preserve">M05.x, M06.x, M31.5, M32.x-M34.x, </w:t>
            </w:r>
          </w:p>
          <w:p w:rsidR="00092BFF" w:rsidRPr="00092BFF" w:rsidRDefault="00092BFF" w:rsidP="00092BF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  <w:r w:rsidRPr="00092BFF"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 xml:space="preserve">M35.1, M35.3, M36.0 </w:t>
            </w:r>
          </w:p>
        </w:tc>
        <w:tc>
          <w:tcPr>
            <w:tcW w:w="2328" w:type="dxa"/>
          </w:tcPr>
          <w:p w:rsidR="00092BFF" w:rsidRPr="00092BFF" w:rsidRDefault="00092BFF" w:rsidP="00092BF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  <w:r w:rsidRPr="00092BFF"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 xml:space="preserve">446.5, 710.0-710.4, 714.0-714.2, </w:t>
            </w:r>
          </w:p>
          <w:p w:rsidR="00092BFF" w:rsidRPr="00092BFF" w:rsidRDefault="00092BFF" w:rsidP="00092BF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  <w:r w:rsidRPr="00092BFF"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 xml:space="preserve">714.8, 725.x </w:t>
            </w:r>
          </w:p>
        </w:tc>
      </w:tr>
      <w:tr w:rsidR="00092BFF" w:rsidRPr="00092BFF">
        <w:trPr>
          <w:trHeight w:val="72"/>
        </w:trPr>
        <w:tc>
          <w:tcPr>
            <w:tcW w:w="2328" w:type="dxa"/>
          </w:tcPr>
          <w:p w:rsidR="00092BFF" w:rsidRPr="00092BFF" w:rsidRDefault="00092BFF" w:rsidP="00092BF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  <w:r w:rsidRPr="00092BFF"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 xml:space="preserve">Peptic ulcer disease </w:t>
            </w:r>
          </w:p>
        </w:tc>
        <w:tc>
          <w:tcPr>
            <w:tcW w:w="2328" w:type="dxa"/>
          </w:tcPr>
          <w:p w:rsidR="00092BFF" w:rsidRPr="00092BFF" w:rsidRDefault="00092BFF" w:rsidP="00092BF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  <w:r w:rsidRPr="00092BFF"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 xml:space="preserve">531.x-534.x </w:t>
            </w:r>
          </w:p>
        </w:tc>
        <w:tc>
          <w:tcPr>
            <w:tcW w:w="2328" w:type="dxa"/>
          </w:tcPr>
          <w:p w:rsidR="00092BFF" w:rsidRPr="00092BFF" w:rsidRDefault="00092BFF" w:rsidP="00092BF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  <w:r w:rsidRPr="00092BFF"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 xml:space="preserve">K25.x-K28.x </w:t>
            </w:r>
          </w:p>
        </w:tc>
        <w:tc>
          <w:tcPr>
            <w:tcW w:w="2328" w:type="dxa"/>
          </w:tcPr>
          <w:p w:rsidR="00092BFF" w:rsidRPr="00092BFF" w:rsidRDefault="00092BFF" w:rsidP="00092BF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  <w:r w:rsidRPr="00092BFF"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 xml:space="preserve">531.x-534.x </w:t>
            </w:r>
          </w:p>
        </w:tc>
      </w:tr>
      <w:tr w:rsidR="00092BFF" w:rsidRPr="00092BFF" w:rsidTr="00D324CF">
        <w:trPr>
          <w:trHeight w:val="828"/>
        </w:trPr>
        <w:tc>
          <w:tcPr>
            <w:tcW w:w="2328" w:type="dxa"/>
          </w:tcPr>
          <w:p w:rsidR="00092BFF" w:rsidRPr="00092BFF" w:rsidRDefault="00092BFF" w:rsidP="00092BF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  <w:r w:rsidRPr="00092BFF"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 xml:space="preserve">Mild liver disease </w:t>
            </w:r>
          </w:p>
        </w:tc>
        <w:tc>
          <w:tcPr>
            <w:tcW w:w="2328" w:type="dxa"/>
          </w:tcPr>
          <w:p w:rsidR="00092BFF" w:rsidRPr="00092BFF" w:rsidRDefault="00092BFF" w:rsidP="00092BF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  <w:r w:rsidRPr="00092BFF"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 xml:space="preserve">571.2, 571.4-571.6 </w:t>
            </w:r>
          </w:p>
        </w:tc>
        <w:tc>
          <w:tcPr>
            <w:tcW w:w="2328" w:type="dxa"/>
          </w:tcPr>
          <w:p w:rsidR="00092BFF" w:rsidRPr="00092BFF" w:rsidRDefault="00092BFF" w:rsidP="00092BF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  <w:r w:rsidRPr="00092BFF"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 xml:space="preserve">B18.x, K70.0-K70.3, K70.9, </w:t>
            </w:r>
          </w:p>
          <w:p w:rsidR="00092BFF" w:rsidRPr="00092BFF" w:rsidRDefault="00092BFF" w:rsidP="00092BF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  <w:r w:rsidRPr="00092BFF"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 xml:space="preserve">K71.3-K71.5, K71.7, K73.x, K74.x, </w:t>
            </w:r>
          </w:p>
          <w:p w:rsidR="00092BFF" w:rsidRPr="00092BFF" w:rsidRDefault="00092BFF" w:rsidP="00092BF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  <w:r w:rsidRPr="00092BFF"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 xml:space="preserve">K76.0, K76.2-K76.4, K76.8, K76.9, </w:t>
            </w:r>
          </w:p>
          <w:p w:rsidR="00092BFF" w:rsidRPr="00092BFF" w:rsidRDefault="00092BFF" w:rsidP="00092BF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  <w:r w:rsidRPr="00092BFF"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 xml:space="preserve">Z94.4 </w:t>
            </w:r>
          </w:p>
        </w:tc>
        <w:tc>
          <w:tcPr>
            <w:tcW w:w="2328" w:type="dxa"/>
          </w:tcPr>
          <w:p w:rsidR="00092BFF" w:rsidRPr="00092BFF" w:rsidRDefault="00092BFF" w:rsidP="00092BF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  <w:r w:rsidRPr="00092BFF"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 xml:space="preserve">070.22, 070.23, 070.32, 070.33, </w:t>
            </w:r>
          </w:p>
          <w:p w:rsidR="00092BFF" w:rsidRPr="00092BFF" w:rsidRDefault="00092BFF" w:rsidP="00092BF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  <w:r w:rsidRPr="00092BFF"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 xml:space="preserve">070.44, 070.54, 070.6, 070.9, </w:t>
            </w:r>
          </w:p>
          <w:p w:rsidR="00092BFF" w:rsidRPr="00092BFF" w:rsidRDefault="00092BFF" w:rsidP="00092BF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  <w:r w:rsidRPr="00092BFF"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 xml:space="preserve">570.x, 571.x, 573.3, 573.4, 573.8, </w:t>
            </w:r>
          </w:p>
          <w:p w:rsidR="00092BFF" w:rsidRPr="00092BFF" w:rsidRDefault="00092BFF" w:rsidP="00092BF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  <w:r w:rsidRPr="00092BFF"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 xml:space="preserve">573.9, V42.7 </w:t>
            </w:r>
          </w:p>
        </w:tc>
      </w:tr>
      <w:tr w:rsidR="00092BFF" w:rsidRPr="00092BFF" w:rsidTr="00D324CF">
        <w:trPr>
          <w:trHeight w:val="900"/>
        </w:trPr>
        <w:tc>
          <w:tcPr>
            <w:tcW w:w="2328" w:type="dxa"/>
          </w:tcPr>
          <w:p w:rsidR="00092BFF" w:rsidRPr="00092BFF" w:rsidRDefault="00092BFF" w:rsidP="00092BF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  <w:r w:rsidRPr="00092BFF"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 xml:space="preserve">Diabetes without chronic </w:t>
            </w:r>
          </w:p>
          <w:p w:rsidR="00092BFF" w:rsidRPr="00092BFF" w:rsidRDefault="00092BFF" w:rsidP="00092BF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  <w:r w:rsidRPr="00092BFF"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 xml:space="preserve">complication </w:t>
            </w:r>
          </w:p>
        </w:tc>
        <w:tc>
          <w:tcPr>
            <w:tcW w:w="2328" w:type="dxa"/>
          </w:tcPr>
          <w:p w:rsidR="00092BFF" w:rsidRPr="00092BFF" w:rsidRDefault="00092BFF" w:rsidP="00092BF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  <w:r w:rsidRPr="00092BFF"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 xml:space="preserve">250.0-250.3, 250.7 </w:t>
            </w:r>
          </w:p>
        </w:tc>
        <w:tc>
          <w:tcPr>
            <w:tcW w:w="2328" w:type="dxa"/>
          </w:tcPr>
          <w:p w:rsidR="00092BFF" w:rsidRPr="00092BFF" w:rsidRDefault="00092BFF" w:rsidP="00092BF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  <w:r w:rsidRPr="00092BFF"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 xml:space="preserve">E10.0, E10.l, E10.6, E10.8, E10.9, </w:t>
            </w:r>
          </w:p>
          <w:p w:rsidR="00092BFF" w:rsidRPr="00092BFF" w:rsidRDefault="00092BFF" w:rsidP="00092BF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  <w:r w:rsidRPr="00092BFF"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 xml:space="preserve">E11.0, E11.1, E11.6, E11.8, E11.9, </w:t>
            </w:r>
          </w:p>
          <w:p w:rsidR="00092BFF" w:rsidRPr="00092BFF" w:rsidRDefault="00092BFF" w:rsidP="00092BF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  <w:r w:rsidRPr="00092BFF"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 xml:space="preserve">E12.0, E12.1, E12.6, E12.8, E12.9, </w:t>
            </w:r>
          </w:p>
          <w:p w:rsidR="00092BFF" w:rsidRPr="00092BFF" w:rsidRDefault="00092BFF" w:rsidP="00092BF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  <w:r w:rsidRPr="00092BFF"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 xml:space="preserve">E13.0, E13.1, E13.6, E13.8, E13.9, </w:t>
            </w:r>
          </w:p>
          <w:p w:rsidR="00092BFF" w:rsidRPr="00092BFF" w:rsidRDefault="00092BFF" w:rsidP="00092BF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  <w:r w:rsidRPr="00092BFF"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 xml:space="preserve">E14.0, E14.1, E14.6, E14.8, E14.9 </w:t>
            </w:r>
          </w:p>
        </w:tc>
        <w:tc>
          <w:tcPr>
            <w:tcW w:w="2328" w:type="dxa"/>
          </w:tcPr>
          <w:p w:rsidR="00092BFF" w:rsidRPr="00092BFF" w:rsidRDefault="00092BFF" w:rsidP="00092BF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  <w:r w:rsidRPr="00092BFF"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 xml:space="preserve">250.0-250.3, 250.8, 250.9 </w:t>
            </w:r>
          </w:p>
        </w:tc>
      </w:tr>
      <w:tr w:rsidR="00092BFF" w:rsidRPr="00092BFF" w:rsidTr="00D324CF">
        <w:trPr>
          <w:trHeight w:val="900"/>
        </w:trPr>
        <w:tc>
          <w:tcPr>
            <w:tcW w:w="2328" w:type="dxa"/>
          </w:tcPr>
          <w:p w:rsidR="00092BFF" w:rsidRPr="00092BFF" w:rsidRDefault="00092BFF" w:rsidP="00092BF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  <w:r w:rsidRPr="00092BFF"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 xml:space="preserve">Diabetes with chronic </w:t>
            </w:r>
          </w:p>
          <w:p w:rsidR="00092BFF" w:rsidRPr="00092BFF" w:rsidRDefault="00092BFF" w:rsidP="00092BF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  <w:r w:rsidRPr="00092BFF"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 xml:space="preserve">complication </w:t>
            </w:r>
          </w:p>
        </w:tc>
        <w:tc>
          <w:tcPr>
            <w:tcW w:w="2328" w:type="dxa"/>
          </w:tcPr>
          <w:p w:rsidR="00092BFF" w:rsidRPr="00092BFF" w:rsidRDefault="00092BFF" w:rsidP="00092BF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  <w:r w:rsidRPr="00092BFF"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 xml:space="preserve">250.4-250.6 </w:t>
            </w:r>
          </w:p>
        </w:tc>
        <w:tc>
          <w:tcPr>
            <w:tcW w:w="2328" w:type="dxa"/>
          </w:tcPr>
          <w:p w:rsidR="00092BFF" w:rsidRPr="00092BFF" w:rsidRDefault="00092BFF" w:rsidP="00092BF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  <w:r w:rsidRPr="00092BFF"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 xml:space="preserve">E10.2-E10.5, E10.7, E11.2-E11.5, </w:t>
            </w:r>
          </w:p>
          <w:p w:rsidR="00092BFF" w:rsidRPr="00092BFF" w:rsidRDefault="00092BFF" w:rsidP="00092BF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  <w:r w:rsidRPr="00092BFF"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 xml:space="preserve">E11.7, E12.2-E12.5, E12.7, </w:t>
            </w:r>
          </w:p>
          <w:p w:rsidR="00092BFF" w:rsidRPr="00092BFF" w:rsidRDefault="00092BFF" w:rsidP="00092BF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  <w:r w:rsidRPr="00092BFF"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 xml:space="preserve">E13.2-E13.5, E13.7, E14.2-E14.5, </w:t>
            </w:r>
          </w:p>
          <w:p w:rsidR="00092BFF" w:rsidRPr="00092BFF" w:rsidRDefault="00092BFF" w:rsidP="00092BF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  <w:r w:rsidRPr="00092BFF"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 xml:space="preserve">E14.7 </w:t>
            </w:r>
          </w:p>
        </w:tc>
        <w:tc>
          <w:tcPr>
            <w:tcW w:w="2328" w:type="dxa"/>
          </w:tcPr>
          <w:p w:rsidR="00092BFF" w:rsidRPr="00092BFF" w:rsidRDefault="00092BFF" w:rsidP="00092BF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  <w:r w:rsidRPr="00092BFF"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 xml:space="preserve">250.4-250.7 </w:t>
            </w:r>
          </w:p>
        </w:tc>
      </w:tr>
      <w:tr w:rsidR="00092BFF" w:rsidRPr="00092BFF" w:rsidTr="00D324CF">
        <w:trPr>
          <w:trHeight w:val="450"/>
        </w:trPr>
        <w:tc>
          <w:tcPr>
            <w:tcW w:w="2328" w:type="dxa"/>
          </w:tcPr>
          <w:p w:rsidR="00092BFF" w:rsidRPr="00092BFF" w:rsidRDefault="00092BFF" w:rsidP="00092BF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  <w:r w:rsidRPr="00092BFF"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 xml:space="preserve">Hemiplegia or paraplegia </w:t>
            </w:r>
          </w:p>
        </w:tc>
        <w:tc>
          <w:tcPr>
            <w:tcW w:w="2328" w:type="dxa"/>
          </w:tcPr>
          <w:p w:rsidR="00092BFF" w:rsidRPr="00092BFF" w:rsidRDefault="00092BFF" w:rsidP="00092BF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  <w:r w:rsidRPr="00092BFF"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 xml:space="preserve">344.1, 342.x </w:t>
            </w:r>
          </w:p>
        </w:tc>
        <w:tc>
          <w:tcPr>
            <w:tcW w:w="2328" w:type="dxa"/>
          </w:tcPr>
          <w:p w:rsidR="00092BFF" w:rsidRPr="00092BFF" w:rsidRDefault="00092BFF" w:rsidP="00092BF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  <w:r w:rsidRPr="00092BFF"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 xml:space="preserve">G04.1, G11.4, G80.1, G80.2, G81.x, </w:t>
            </w:r>
          </w:p>
          <w:p w:rsidR="00092BFF" w:rsidRPr="00092BFF" w:rsidRDefault="00092BFF" w:rsidP="00092BF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  <w:r w:rsidRPr="00092BFF"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 xml:space="preserve">G82.x, G83.0-G83.4, G83.9 </w:t>
            </w:r>
          </w:p>
        </w:tc>
        <w:tc>
          <w:tcPr>
            <w:tcW w:w="2328" w:type="dxa"/>
          </w:tcPr>
          <w:p w:rsidR="00092BFF" w:rsidRPr="00092BFF" w:rsidRDefault="00092BFF" w:rsidP="00092BF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  <w:r w:rsidRPr="00092BFF"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 xml:space="preserve">334.1, 342.x, 343.x, 344.0-344.6, </w:t>
            </w:r>
          </w:p>
          <w:p w:rsidR="00092BFF" w:rsidRPr="00092BFF" w:rsidRDefault="00092BFF" w:rsidP="00092BF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  <w:r w:rsidRPr="00092BFF"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 xml:space="preserve">344.9 </w:t>
            </w:r>
          </w:p>
        </w:tc>
      </w:tr>
      <w:tr w:rsidR="00092BFF" w:rsidRPr="00092BFF" w:rsidTr="00D324CF">
        <w:trPr>
          <w:trHeight w:val="810"/>
        </w:trPr>
        <w:tc>
          <w:tcPr>
            <w:tcW w:w="2328" w:type="dxa"/>
          </w:tcPr>
          <w:p w:rsidR="00092BFF" w:rsidRPr="00092BFF" w:rsidRDefault="00092BFF" w:rsidP="00092BF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  <w:r w:rsidRPr="00092BFF"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 xml:space="preserve">Renal disease </w:t>
            </w:r>
          </w:p>
        </w:tc>
        <w:tc>
          <w:tcPr>
            <w:tcW w:w="2328" w:type="dxa"/>
          </w:tcPr>
          <w:p w:rsidR="00092BFF" w:rsidRPr="00092BFF" w:rsidRDefault="00092BFF" w:rsidP="00092BF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  <w:r w:rsidRPr="00092BFF"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 xml:space="preserve">582.x, 583-583.7, 585.x, 586.x, </w:t>
            </w:r>
          </w:p>
          <w:p w:rsidR="00092BFF" w:rsidRPr="00092BFF" w:rsidRDefault="00092BFF" w:rsidP="00092BF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  <w:r w:rsidRPr="00092BFF"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 xml:space="preserve">588.x </w:t>
            </w:r>
          </w:p>
        </w:tc>
        <w:tc>
          <w:tcPr>
            <w:tcW w:w="2328" w:type="dxa"/>
          </w:tcPr>
          <w:p w:rsidR="00092BFF" w:rsidRPr="00092BFF" w:rsidRDefault="00092BFF" w:rsidP="00092BF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  <w:r w:rsidRPr="00092BFF"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 xml:space="preserve">I12.0, I13.1, N03.2-N03.7, </w:t>
            </w:r>
          </w:p>
          <w:p w:rsidR="00092BFF" w:rsidRPr="00092BFF" w:rsidRDefault="00092BFF" w:rsidP="00092BF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  <w:r w:rsidRPr="00092BFF"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 xml:space="preserve">N05.2-N05.7, N18.x, N19.x, N25.0, </w:t>
            </w:r>
          </w:p>
          <w:p w:rsidR="00092BFF" w:rsidRPr="00092BFF" w:rsidRDefault="00092BFF" w:rsidP="00092BF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  <w:r w:rsidRPr="00092BFF"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 xml:space="preserve">Z49.0-Z49.2, Z94.0, Z99.2 </w:t>
            </w:r>
          </w:p>
        </w:tc>
        <w:tc>
          <w:tcPr>
            <w:tcW w:w="2328" w:type="dxa"/>
          </w:tcPr>
          <w:p w:rsidR="00092BFF" w:rsidRPr="00092BFF" w:rsidRDefault="00092BFF" w:rsidP="00092BF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  <w:r w:rsidRPr="00092BFF"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 xml:space="preserve">403.01, 403.11, 403.91, 404.02, 404.03, 404.12, 404.13, 404.92, 404.93, 582.x, 583.0-583.7, 585.x, 586.x, 588.0, V42.0, V45.1, V56.x </w:t>
            </w:r>
          </w:p>
        </w:tc>
      </w:tr>
      <w:tr w:rsidR="00092BFF" w:rsidRPr="00092BFF" w:rsidTr="00D324CF">
        <w:trPr>
          <w:trHeight w:val="990"/>
        </w:trPr>
        <w:tc>
          <w:tcPr>
            <w:tcW w:w="2328" w:type="dxa"/>
          </w:tcPr>
          <w:p w:rsidR="00092BFF" w:rsidRPr="00092BFF" w:rsidRDefault="00092BFF" w:rsidP="00092BF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  <w:r w:rsidRPr="00092BFF"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 xml:space="preserve">Any malignancy, </w:t>
            </w:r>
          </w:p>
          <w:p w:rsidR="00092BFF" w:rsidRPr="00092BFF" w:rsidRDefault="00092BFF" w:rsidP="00092BF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  <w:r w:rsidRPr="00092BFF"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 xml:space="preserve">including lymphoma </w:t>
            </w:r>
          </w:p>
          <w:p w:rsidR="00092BFF" w:rsidRPr="00092BFF" w:rsidRDefault="00092BFF" w:rsidP="00092BF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  <w:r w:rsidRPr="00092BFF"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 xml:space="preserve">and leukemia, except </w:t>
            </w:r>
          </w:p>
          <w:p w:rsidR="00092BFF" w:rsidRPr="00092BFF" w:rsidRDefault="00092BFF" w:rsidP="00092BF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  <w:r w:rsidRPr="00092BFF"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 xml:space="preserve">malignant neoplasm of skin </w:t>
            </w:r>
          </w:p>
        </w:tc>
        <w:tc>
          <w:tcPr>
            <w:tcW w:w="2328" w:type="dxa"/>
          </w:tcPr>
          <w:p w:rsidR="00092BFF" w:rsidRPr="00092BFF" w:rsidRDefault="00092BFF" w:rsidP="00092BF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  <w:r w:rsidRPr="00092BFF"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 xml:space="preserve">140.x-172.x, 174.x-195.8, </w:t>
            </w:r>
          </w:p>
          <w:p w:rsidR="00092BFF" w:rsidRPr="00092BFF" w:rsidRDefault="00092BFF" w:rsidP="00092BF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  <w:r w:rsidRPr="00092BFF"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 xml:space="preserve">200.x-208.x </w:t>
            </w:r>
          </w:p>
        </w:tc>
        <w:tc>
          <w:tcPr>
            <w:tcW w:w="2328" w:type="dxa"/>
          </w:tcPr>
          <w:p w:rsidR="00092BFF" w:rsidRPr="00092BFF" w:rsidRDefault="00092BFF" w:rsidP="00092BF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  <w:r w:rsidRPr="00092BFF"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 xml:space="preserve">C00.x-C26.x, C30.x-C34.x, </w:t>
            </w:r>
          </w:p>
          <w:p w:rsidR="00092BFF" w:rsidRPr="00092BFF" w:rsidRDefault="00092BFF" w:rsidP="00092BF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  <w:r w:rsidRPr="00092BFF"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 xml:space="preserve">C37.x-C41.x, C43.x, C45.x-C58.x, </w:t>
            </w:r>
          </w:p>
          <w:p w:rsidR="00092BFF" w:rsidRPr="00092BFF" w:rsidRDefault="00092BFF" w:rsidP="00092BF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  <w:r w:rsidRPr="00092BFF"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 xml:space="preserve">C60.x-C76.x, C81.x-C85.x, C88.x, </w:t>
            </w:r>
          </w:p>
          <w:p w:rsidR="00092BFF" w:rsidRPr="00092BFF" w:rsidRDefault="00092BFF" w:rsidP="00092BF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  <w:r w:rsidRPr="00092BFF"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 xml:space="preserve">C90.x-C97.x </w:t>
            </w:r>
          </w:p>
        </w:tc>
        <w:tc>
          <w:tcPr>
            <w:tcW w:w="2328" w:type="dxa"/>
          </w:tcPr>
          <w:p w:rsidR="00092BFF" w:rsidRPr="00092BFF" w:rsidRDefault="00092BFF" w:rsidP="00092BF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  <w:r w:rsidRPr="00092BFF"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 xml:space="preserve">140.x-172.x, 174.x-195.8, </w:t>
            </w:r>
          </w:p>
          <w:p w:rsidR="00092BFF" w:rsidRPr="00092BFF" w:rsidRDefault="00092BFF" w:rsidP="00092BF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  <w:r w:rsidRPr="00092BFF"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 xml:space="preserve">200.x-208.x, 238.6 </w:t>
            </w:r>
          </w:p>
        </w:tc>
      </w:tr>
      <w:tr w:rsidR="00092BFF" w:rsidRPr="00092BFF" w:rsidTr="00D324CF">
        <w:trPr>
          <w:trHeight w:val="720"/>
        </w:trPr>
        <w:tc>
          <w:tcPr>
            <w:tcW w:w="2328" w:type="dxa"/>
          </w:tcPr>
          <w:p w:rsidR="00092BFF" w:rsidRPr="00092BFF" w:rsidRDefault="00092BFF" w:rsidP="00092BF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  <w:r w:rsidRPr="00092BFF"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 xml:space="preserve">Moderate or severe liver </w:t>
            </w:r>
          </w:p>
          <w:p w:rsidR="00092BFF" w:rsidRPr="00092BFF" w:rsidRDefault="00092BFF" w:rsidP="00092BF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  <w:r w:rsidRPr="00092BFF"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 xml:space="preserve">disease </w:t>
            </w:r>
          </w:p>
        </w:tc>
        <w:tc>
          <w:tcPr>
            <w:tcW w:w="2328" w:type="dxa"/>
          </w:tcPr>
          <w:p w:rsidR="00092BFF" w:rsidRPr="00092BFF" w:rsidRDefault="00092BFF" w:rsidP="00092BF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  <w:r w:rsidRPr="00092BFF"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 xml:space="preserve">456.0-456.21, 572.2-572.8 </w:t>
            </w:r>
          </w:p>
        </w:tc>
        <w:tc>
          <w:tcPr>
            <w:tcW w:w="2328" w:type="dxa"/>
          </w:tcPr>
          <w:p w:rsidR="00092BFF" w:rsidRPr="00092BFF" w:rsidRDefault="00092BFF" w:rsidP="00092BF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  <w:r w:rsidRPr="00092BFF"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 xml:space="preserve">I85.0, I85.9, I86.4, I98.2, K70.4, K71.1, K72.1, K72.9, K76.5, K76.6, </w:t>
            </w:r>
          </w:p>
          <w:p w:rsidR="00092BFF" w:rsidRPr="00092BFF" w:rsidRDefault="00092BFF" w:rsidP="00092BF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  <w:r w:rsidRPr="00092BFF"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 xml:space="preserve">K76.7 </w:t>
            </w:r>
          </w:p>
        </w:tc>
        <w:tc>
          <w:tcPr>
            <w:tcW w:w="2328" w:type="dxa"/>
          </w:tcPr>
          <w:p w:rsidR="00092BFF" w:rsidRPr="00092BFF" w:rsidRDefault="00092BFF" w:rsidP="00092BF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  <w:r w:rsidRPr="00092BFF"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 xml:space="preserve">456.0-456.2, 572.2-572.8 </w:t>
            </w:r>
          </w:p>
        </w:tc>
      </w:tr>
      <w:tr w:rsidR="00092BFF" w:rsidRPr="00092BFF">
        <w:trPr>
          <w:trHeight w:val="72"/>
        </w:trPr>
        <w:tc>
          <w:tcPr>
            <w:tcW w:w="2328" w:type="dxa"/>
          </w:tcPr>
          <w:p w:rsidR="00092BFF" w:rsidRPr="00092BFF" w:rsidRDefault="00092BFF" w:rsidP="00092BF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  <w:r w:rsidRPr="00092BFF"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lastRenderedPageBreak/>
              <w:t xml:space="preserve">Metastatic solid tumor </w:t>
            </w:r>
          </w:p>
        </w:tc>
        <w:tc>
          <w:tcPr>
            <w:tcW w:w="2328" w:type="dxa"/>
          </w:tcPr>
          <w:p w:rsidR="00092BFF" w:rsidRPr="00092BFF" w:rsidRDefault="00092BFF" w:rsidP="00092BF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  <w:r w:rsidRPr="00092BFF"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 xml:space="preserve">196.x-199.1 </w:t>
            </w:r>
          </w:p>
        </w:tc>
        <w:tc>
          <w:tcPr>
            <w:tcW w:w="2328" w:type="dxa"/>
          </w:tcPr>
          <w:p w:rsidR="00092BFF" w:rsidRPr="00092BFF" w:rsidRDefault="00092BFF" w:rsidP="00092BF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  <w:r w:rsidRPr="00092BFF"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 xml:space="preserve">C77.x-C80.x </w:t>
            </w:r>
          </w:p>
        </w:tc>
        <w:tc>
          <w:tcPr>
            <w:tcW w:w="2328" w:type="dxa"/>
          </w:tcPr>
          <w:p w:rsidR="00092BFF" w:rsidRDefault="00092BFF" w:rsidP="00092BF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  <w:r w:rsidRPr="00092BFF"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 xml:space="preserve">196.x-199.x </w:t>
            </w:r>
          </w:p>
          <w:p w:rsidR="00541BF2" w:rsidRPr="00092BFF" w:rsidRDefault="00541BF2" w:rsidP="00092BF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  <w:bookmarkStart w:id="0" w:name="_GoBack"/>
            <w:bookmarkEnd w:id="0"/>
          </w:p>
        </w:tc>
      </w:tr>
      <w:tr w:rsidR="00092BFF" w:rsidRPr="00092BFF">
        <w:trPr>
          <w:trHeight w:val="72"/>
        </w:trPr>
        <w:tc>
          <w:tcPr>
            <w:tcW w:w="2328" w:type="dxa"/>
          </w:tcPr>
          <w:p w:rsidR="00092BFF" w:rsidRPr="00092BFF" w:rsidRDefault="00092BFF" w:rsidP="00092BF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  <w:r w:rsidRPr="00092BFF"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 xml:space="preserve">AIDS/HIV </w:t>
            </w:r>
          </w:p>
        </w:tc>
        <w:tc>
          <w:tcPr>
            <w:tcW w:w="2328" w:type="dxa"/>
          </w:tcPr>
          <w:p w:rsidR="00092BFF" w:rsidRPr="00092BFF" w:rsidRDefault="00092BFF" w:rsidP="00092BF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  <w:r w:rsidRPr="00092BFF"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 xml:space="preserve">042.x-044.x </w:t>
            </w:r>
          </w:p>
        </w:tc>
        <w:tc>
          <w:tcPr>
            <w:tcW w:w="2328" w:type="dxa"/>
          </w:tcPr>
          <w:p w:rsidR="00092BFF" w:rsidRPr="00092BFF" w:rsidRDefault="00092BFF" w:rsidP="00092BF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  <w:r w:rsidRPr="00092BFF"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 xml:space="preserve">B20.x-B22.x, B24.x </w:t>
            </w:r>
          </w:p>
        </w:tc>
        <w:tc>
          <w:tcPr>
            <w:tcW w:w="2328" w:type="dxa"/>
          </w:tcPr>
          <w:p w:rsidR="00092BFF" w:rsidRPr="00092BFF" w:rsidRDefault="00092BFF" w:rsidP="00092BF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  <w:r w:rsidRPr="00092BFF"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 xml:space="preserve">042.x-044.x </w:t>
            </w:r>
          </w:p>
        </w:tc>
      </w:tr>
    </w:tbl>
    <w:p w:rsidR="003D6150" w:rsidRDefault="003D6150" w:rsidP="003D6150"/>
    <w:sectPr w:rsidR="003D61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73F1"/>
    <w:rsid w:val="000673F1"/>
    <w:rsid w:val="00092BFF"/>
    <w:rsid w:val="001F4112"/>
    <w:rsid w:val="003D6150"/>
    <w:rsid w:val="00483DA0"/>
    <w:rsid w:val="00541BF2"/>
    <w:rsid w:val="00BC03CF"/>
    <w:rsid w:val="00BE1A1A"/>
    <w:rsid w:val="00D324CF"/>
    <w:rsid w:val="00D91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75E97"/>
  <w15:chartTrackingRefBased/>
  <w15:docId w15:val="{E57B3EA0-EB8C-40F2-8E4B-1E245EEF8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03C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C03C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03C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C03C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BE1A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3D6150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3D615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oi.org/10.1093/aje/kwq433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3</Pages>
  <Words>672</Words>
  <Characters>3837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UCLA Health Sciences</Company>
  <LinksUpToDate>false</LinksUpToDate>
  <CharactersWithSpaces>4501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Follett, Robert W.</dc:creator>
  <cp:keywords/>
  <dc:description/>
  <cp:lastModifiedBy>Follett, Robert W.</cp:lastModifiedBy>
  <cp:revision>4</cp:revision>
  <dcterms:created xsi:type="dcterms:W3CDTF">2020-03-23T21:48:00Z</dcterms:created>
  <dcterms:modified xsi:type="dcterms:W3CDTF">2020-04-19T17:15:00Z</dcterms:modified>
</cp:coreProperties>
</file>