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23E0" w14:textId="77777777" w:rsidR="009E2083" w:rsidRDefault="006F0C85" w:rsidP="00BB750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B1D45">
        <w:rPr>
          <w:rFonts w:ascii="Arial" w:hAnsi="Arial" w:cs="Arial"/>
          <w:b/>
          <w:sz w:val="20"/>
          <w:szCs w:val="20"/>
        </w:rPr>
        <w:t>A. (Exact Solutions of One-Factor Plain Options)</w:t>
      </w:r>
    </w:p>
    <w:p w14:paraId="1A3C273D" w14:textId="77777777" w:rsidR="00BB7501" w:rsidRPr="00BB7501" w:rsidRDefault="00BB7501" w:rsidP="00BB750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0BA00FE" w14:textId="77777777" w:rsidR="009E2083" w:rsidRPr="00CB1D45" w:rsidRDefault="009E2083" w:rsidP="00BB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 xml:space="preserve">The code </w:t>
      </w:r>
      <w:r w:rsidR="00BB7501">
        <w:rPr>
          <w:rFonts w:ascii="Arial" w:hAnsi="Arial" w:cs="Arial"/>
          <w:sz w:val="20"/>
          <w:szCs w:val="20"/>
        </w:rPr>
        <w:t>defines a unique</w:t>
      </w:r>
      <w:r w:rsidR="00CB1D45" w:rsidRPr="00CB1D45">
        <w:rPr>
          <w:rFonts w:ascii="Arial" w:hAnsi="Arial" w:cs="Arial"/>
          <w:sz w:val="20"/>
          <w:szCs w:val="20"/>
        </w:rPr>
        <w:t xml:space="preserve"> data </w:t>
      </w:r>
      <w:r w:rsidR="00BB7501">
        <w:rPr>
          <w:rFonts w:ascii="Arial" w:hAnsi="Arial" w:cs="Arial"/>
          <w:sz w:val="20"/>
          <w:szCs w:val="20"/>
        </w:rPr>
        <w:t xml:space="preserve">type for each option parameter (T, K, sig, r, and S). </w:t>
      </w:r>
      <w:r w:rsidR="00CB1D45" w:rsidRPr="00CB1D45">
        <w:rPr>
          <w:rFonts w:ascii="Arial" w:hAnsi="Arial" w:cs="Arial"/>
          <w:sz w:val="20"/>
          <w:szCs w:val="20"/>
        </w:rPr>
        <w:t>By distinguishing the data types of these parameters, the codes for solving questions A1. d), A1. e), A2. b), and part of A2. c) are almost the same, as the</w:t>
      </w:r>
      <w:r w:rsidR="00BB7501">
        <w:rPr>
          <w:rFonts w:ascii="Arial" w:hAnsi="Arial" w:cs="Arial"/>
          <w:sz w:val="20"/>
          <w:szCs w:val="20"/>
        </w:rPr>
        <w:t xml:space="preserve"> functions for calculating</w:t>
      </w:r>
      <w:r w:rsidR="00BB7501" w:rsidRPr="00CB1D45">
        <w:rPr>
          <w:rFonts w:ascii="Arial" w:hAnsi="Arial" w:cs="Arial"/>
          <w:sz w:val="20"/>
          <w:szCs w:val="20"/>
        </w:rPr>
        <w:t xml:space="preserve"> the</w:t>
      </w:r>
      <w:r w:rsidR="00BB7501">
        <w:rPr>
          <w:rFonts w:ascii="Arial" w:hAnsi="Arial" w:cs="Arial"/>
          <w:sz w:val="20"/>
          <w:szCs w:val="20"/>
        </w:rPr>
        <w:t xml:space="preserve"> put/call price</w:t>
      </w:r>
      <w:r w:rsidR="00BB7501" w:rsidRPr="00CB1D45">
        <w:rPr>
          <w:rFonts w:ascii="Arial" w:hAnsi="Arial" w:cs="Arial"/>
          <w:sz w:val="20"/>
          <w:szCs w:val="20"/>
        </w:rPr>
        <w:t xml:space="preserve"> and the Greeks </w:t>
      </w:r>
      <w:r w:rsidR="00BB7501">
        <w:rPr>
          <w:rFonts w:ascii="Arial" w:hAnsi="Arial" w:cs="Arial"/>
          <w:sz w:val="20"/>
          <w:szCs w:val="20"/>
        </w:rPr>
        <w:t>are</w:t>
      </w:r>
      <w:r w:rsidR="00BB7501" w:rsidRPr="00CB1D45">
        <w:rPr>
          <w:rFonts w:ascii="Arial" w:hAnsi="Arial" w:cs="Arial"/>
          <w:sz w:val="20"/>
          <w:szCs w:val="20"/>
        </w:rPr>
        <w:t xml:space="preserve"> </w:t>
      </w:r>
      <w:r w:rsidR="00CB1D45" w:rsidRPr="00CB1D45">
        <w:rPr>
          <w:rFonts w:ascii="Arial" w:hAnsi="Arial" w:cs="Arial"/>
          <w:sz w:val="20"/>
          <w:szCs w:val="20"/>
        </w:rPr>
        <w:t>generic and flexible.</w:t>
      </w:r>
    </w:p>
    <w:p w14:paraId="4AC4BBBB" w14:textId="77777777" w:rsidR="006F0C85" w:rsidRPr="00CB1D45" w:rsidRDefault="006F0C85" w:rsidP="006F0C85">
      <w:pPr>
        <w:spacing w:line="360" w:lineRule="auto"/>
        <w:rPr>
          <w:rFonts w:ascii="Arial" w:hAnsi="Arial" w:cs="Arial"/>
          <w:sz w:val="20"/>
          <w:szCs w:val="20"/>
        </w:rPr>
      </w:pPr>
    </w:p>
    <w:p w14:paraId="7862DC42" w14:textId="77777777" w:rsidR="006F0C85" w:rsidRPr="00CB1D45" w:rsidRDefault="006F0C85" w:rsidP="006F0C85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CB1D45">
        <w:rPr>
          <w:rFonts w:ascii="Arial" w:hAnsi="Arial" w:cs="Arial"/>
          <w:sz w:val="20"/>
          <w:szCs w:val="20"/>
          <w:u w:val="single"/>
        </w:rPr>
        <w:t>A.1 (Exact C and P option prices)</w:t>
      </w:r>
    </w:p>
    <w:p w14:paraId="03A8BC54" w14:textId="77777777" w:rsidR="008B121D" w:rsidRPr="00AB677F" w:rsidRDefault="008B121D" w:rsidP="006F0C85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14:paraId="7B4D88CD" w14:textId="77777777" w:rsidR="006F0C85" w:rsidRPr="00CB1D45" w:rsidRDefault="006F0C85" w:rsidP="006F0C85">
      <w:pPr>
        <w:spacing w:line="360" w:lineRule="auto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a) Call and put option pricing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2196"/>
        <w:gridCol w:w="2250"/>
      </w:tblGrid>
      <w:tr w:rsidR="00155B4E" w:rsidRPr="00CB1D45" w14:paraId="5EBDB80D" w14:textId="77777777" w:rsidTr="00610322">
        <w:tc>
          <w:tcPr>
            <w:tcW w:w="1314" w:type="dxa"/>
            <w:vAlign w:val="center"/>
          </w:tcPr>
          <w:p w14:paraId="688619B4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dxa"/>
            <w:vAlign w:val="center"/>
          </w:tcPr>
          <w:p w14:paraId="7B950AB1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Call Price</w:t>
            </w:r>
          </w:p>
        </w:tc>
        <w:tc>
          <w:tcPr>
            <w:tcW w:w="2250" w:type="dxa"/>
            <w:vAlign w:val="center"/>
          </w:tcPr>
          <w:p w14:paraId="1FC8359E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Put Price</w:t>
            </w:r>
          </w:p>
        </w:tc>
      </w:tr>
      <w:tr w:rsidR="00155B4E" w:rsidRPr="00CB1D45" w14:paraId="1B3F9BCC" w14:textId="77777777" w:rsidTr="00610322">
        <w:tc>
          <w:tcPr>
            <w:tcW w:w="1314" w:type="dxa"/>
            <w:vAlign w:val="center"/>
          </w:tcPr>
          <w:p w14:paraId="2F4AB9C5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Batch 1</w:t>
            </w:r>
          </w:p>
        </w:tc>
        <w:tc>
          <w:tcPr>
            <w:tcW w:w="2196" w:type="dxa"/>
            <w:vAlign w:val="center"/>
          </w:tcPr>
          <w:p w14:paraId="60C57562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2.13293</w:t>
            </w:r>
          </w:p>
        </w:tc>
        <w:tc>
          <w:tcPr>
            <w:tcW w:w="2250" w:type="dxa"/>
            <w:vAlign w:val="center"/>
          </w:tcPr>
          <w:p w14:paraId="123520FF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5.84584</w:t>
            </w:r>
          </w:p>
        </w:tc>
      </w:tr>
      <w:tr w:rsidR="00155B4E" w:rsidRPr="00CB1D45" w14:paraId="162F2655" w14:textId="77777777" w:rsidTr="00610322">
        <w:tc>
          <w:tcPr>
            <w:tcW w:w="1314" w:type="dxa"/>
            <w:vAlign w:val="center"/>
          </w:tcPr>
          <w:p w14:paraId="7248ADAF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Batch 2</w:t>
            </w:r>
          </w:p>
        </w:tc>
        <w:tc>
          <w:tcPr>
            <w:tcW w:w="2196" w:type="dxa"/>
            <w:vAlign w:val="center"/>
          </w:tcPr>
          <w:p w14:paraId="693C04D6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7.96632</w:t>
            </w:r>
          </w:p>
        </w:tc>
        <w:tc>
          <w:tcPr>
            <w:tcW w:w="2250" w:type="dxa"/>
            <w:vAlign w:val="center"/>
          </w:tcPr>
          <w:p w14:paraId="3E928618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7.96632</w:t>
            </w:r>
          </w:p>
        </w:tc>
      </w:tr>
      <w:tr w:rsidR="00155B4E" w:rsidRPr="00CB1D45" w14:paraId="72A833DB" w14:textId="77777777" w:rsidTr="00610322">
        <w:tc>
          <w:tcPr>
            <w:tcW w:w="1314" w:type="dxa"/>
            <w:vAlign w:val="center"/>
          </w:tcPr>
          <w:p w14:paraId="29DE35AA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Batch 3</w:t>
            </w:r>
          </w:p>
        </w:tc>
        <w:tc>
          <w:tcPr>
            <w:tcW w:w="2196" w:type="dxa"/>
            <w:vAlign w:val="center"/>
          </w:tcPr>
          <w:p w14:paraId="4CBD89BB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0.204121</w:t>
            </w:r>
          </w:p>
        </w:tc>
        <w:tc>
          <w:tcPr>
            <w:tcW w:w="2250" w:type="dxa"/>
            <w:vAlign w:val="center"/>
          </w:tcPr>
          <w:p w14:paraId="1E59B602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4.07333</w:t>
            </w:r>
          </w:p>
        </w:tc>
      </w:tr>
      <w:tr w:rsidR="00155B4E" w:rsidRPr="00CB1D45" w14:paraId="0A156EAF" w14:textId="77777777" w:rsidTr="00610322">
        <w:tc>
          <w:tcPr>
            <w:tcW w:w="1314" w:type="dxa"/>
            <w:vAlign w:val="center"/>
          </w:tcPr>
          <w:p w14:paraId="39DA3D30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Batch 4</w:t>
            </w:r>
          </w:p>
        </w:tc>
        <w:tc>
          <w:tcPr>
            <w:tcW w:w="2196" w:type="dxa"/>
            <w:vAlign w:val="center"/>
          </w:tcPr>
          <w:p w14:paraId="046A322F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1D45">
              <w:rPr>
                <w:rFonts w:ascii="Arial" w:hAnsi="Arial" w:cs="Arial"/>
                <w:color w:val="000000" w:themeColor="text1"/>
                <w:sz w:val="20"/>
                <w:szCs w:val="20"/>
              </w:rPr>
              <w:t>92.1747</w:t>
            </w:r>
          </w:p>
        </w:tc>
        <w:tc>
          <w:tcPr>
            <w:tcW w:w="2250" w:type="dxa"/>
            <w:vAlign w:val="center"/>
          </w:tcPr>
          <w:p w14:paraId="7913DD15" w14:textId="77777777" w:rsidR="00155B4E" w:rsidRPr="00CB1D45" w:rsidRDefault="00155B4E" w:rsidP="0061032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D45">
              <w:rPr>
                <w:rFonts w:ascii="Arial" w:hAnsi="Arial" w:cs="Arial"/>
                <w:sz w:val="20"/>
                <w:szCs w:val="20"/>
              </w:rPr>
              <w:t>1.24651</w:t>
            </w:r>
          </w:p>
        </w:tc>
      </w:tr>
    </w:tbl>
    <w:p w14:paraId="7343F362" w14:textId="77777777" w:rsidR="00155B4E" w:rsidRPr="00AB677F" w:rsidRDefault="00155B4E" w:rsidP="006F0C85">
      <w:pPr>
        <w:spacing w:line="360" w:lineRule="auto"/>
        <w:rPr>
          <w:rFonts w:ascii="Arial" w:hAnsi="Arial" w:cs="Arial"/>
          <w:sz w:val="20"/>
          <w:szCs w:val="20"/>
        </w:rPr>
      </w:pPr>
    </w:p>
    <w:p w14:paraId="10DCDF34" w14:textId="5E150F92" w:rsidR="006F0C85" w:rsidRDefault="006F0C85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b)</w:t>
      </w:r>
      <w:r w:rsidR="00155B4E" w:rsidRPr="00CB1D45">
        <w:rPr>
          <w:rFonts w:ascii="Arial" w:hAnsi="Arial" w:cs="Arial"/>
          <w:sz w:val="20"/>
          <w:szCs w:val="20"/>
        </w:rPr>
        <w:t xml:space="preserve"> The put-call pari</w:t>
      </w:r>
      <w:r w:rsidR="008B121D" w:rsidRPr="00CB1D45">
        <w:rPr>
          <w:rFonts w:ascii="Arial" w:hAnsi="Arial" w:cs="Arial"/>
          <w:sz w:val="20"/>
          <w:szCs w:val="20"/>
        </w:rPr>
        <w:t xml:space="preserve">ty </w:t>
      </w:r>
      <w:r w:rsidR="004F1AD8">
        <w:rPr>
          <w:rFonts w:ascii="Arial" w:hAnsi="Arial" w:cs="Arial"/>
          <w:sz w:val="20"/>
          <w:szCs w:val="20"/>
        </w:rPr>
        <w:t xml:space="preserve">checker </w:t>
      </w:r>
      <w:r w:rsidR="008B121D" w:rsidRPr="00CB1D45">
        <w:rPr>
          <w:rFonts w:ascii="Arial" w:hAnsi="Arial" w:cs="Arial"/>
          <w:sz w:val="20"/>
          <w:szCs w:val="20"/>
        </w:rPr>
        <w:t>function compares the call price calcul</w:t>
      </w:r>
      <w:r w:rsidR="00610322">
        <w:rPr>
          <w:rFonts w:ascii="Arial" w:hAnsi="Arial" w:cs="Arial"/>
          <w:sz w:val="20"/>
          <w:szCs w:val="20"/>
        </w:rPr>
        <w:t xml:space="preserve">ated from the formulae and the call price </w:t>
      </w:r>
      <w:r w:rsidR="008B121D" w:rsidRPr="00CB1D45">
        <w:rPr>
          <w:rFonts w:ascii="Arial" w:hAnsi="Arial" w:cs="Arial"/>
          <w:sz w:val="20"/>
          <w:szCs w:val="20"/>
        </w:rPr>
        <w:t>calculated from the put-call parity relationship. If the difference between the two is smaller than 0.000001, then the function returns “true”, otherwise “false”.</w:t>
      </w:r>
    </w:p>
    <w:p w14:paraId="046B9740" w14:textId="77777777" w:rsidR="00610322" w:rsidRPr="00610322" w:rsidRDefault="00610322" w:rsidP="00610322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2E961F0F" w14:textId="7167196C" w:rsidR="008B121D" w:rsidRPr="00CB1D45" w:rsidRDefault="008B121D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 xml:space="preserve">The put-call parity function returns “true” for all 4 batches; thus, the put-call parity relationship is satisfied. </w:t>
      </w:r>
      <w:r w:rsidR="00853429">
        <w:rPr>
          <w:rFonts w:ascii="Arial" w:hAnsi="Arial" w:cs="Arial"/>
          <w:sz w:val="20"/>
          <w:szCs w:val="20"/>
        </w:rPr>
        <w:t>Also, put</w:t>
      </w:r>
      <w:r w:rsidR="004F1AD8">
        <w:rPr>
          <w:rFonts w:ascii="Arial" w:hAnsi="Arial" w:cs="Arial"/>
          <w:sz w:val="20"/>
          <w:szCs w:val="20"/>
        </w:rPr>
        <w:t xml:space="preserve"> prices from the put-call parity match those calcu</w:t>
      </w:r>
      <w:r w:rsidR="00853429">
        <w:rPr>
          <w:rFonts w:ascii="Arial" w:hAnsi="Arial" w:cs="Arial"/>
          <w:sz w:val="20"/>
          <w:szCs w:val="20"/>
        </w:rPr>
        <w:t>lated by the put</w:t>
      </w:r>
      <w:r w:rsidR="004F1AD8">
        <w:rPr>
          <w:rFonts w:ascii="Arial" w:hAnsi="Arial" w:cs="Arial"/>
          <w:sz w:val="20"/>
          <w:szCs w:val="20"/>
        </w:rPr>
        <w:t xml:space="preserve"> price formulae.</w:t>
      </w:r>
    </w:p>
    <w:p w14:paraId="50324DC0" w14:textId="77777777" w:rsidR="008B121D" w:rsidRPr="00AB677F" w:rsidRDefault="008B121D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4DDADA5" w14:textId="77777777" w:rsidR="006F0C85" w:rsidRPr="00CB1D45" w:rsidRDefault="006F0C85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c)</w:t>
      </w:r>
      <w:r w:rsidR="008B121D" w:rsidRPr="00CB1D45">
        <w:rPr>
          <w:rFonts w:ascii="Arial" w:hAnsi="Arial" w:cs="Arial"/>
          <w:sz w:val="20"/>
          <w:szCs w:val="20"/>
        </w:rPr>
        <w:t xml:space="preserve"> After redesigning the code by encapsulating option parameters into a struct, the code gives the same result as in a).</w:t>
      </w:r>
    </w:p>
    <w:p w14:paraId="375B6630" w14:textId="77777777" w:rsidR="006F0C85" w:rsidRPr="00AB677F" w:rsidRDefault="006F0C85" w:rsidP="006F0C85">
      <w:pPr>
        <w:spacing w:line="360" w:lineRule="auto"/>
        <w:rPr>
          <w:rFonts w:ascii="Arial" w:hAnsi="Arial" w:cs="Arial"/>
          <w:sz w:val="20"/>
          <w:szCs w:val="20"/>
        </w:rPr>
      </w:pPr>
    </w:p>
    <w:p w14:paraId="1509667A" w14:textId="77777777" w:rsidR="00F40441" w:rsidRDefault="006F0C85" w:rsidP="006F0C85">
      <w:pPr>
        <w:spacing w:line="360" w:lineRule="auto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 xml:space="preserve">d) </w:t>
      </w:r>
      <w:r w:rsidR="00610322">
        <w:rPr>
          <w:rFonts w:ascii="Arial" w:hAnsi="Arial" w:cs="Arial"/>
          <w:sz w:val="20"/>
          <w:szCs w:val="20"/>
        </w:rPr>
        <w:t>Fig. d</w:t>
      </w:r>
      <w:r w:rsidR="00BB7501">
        <w:rPr>
          <w:rFonts w:ascii="Arial" w:hAnsi="Arial" w:cs="Arial"/>
          <w:sz w:val="20"/>
          <w:szCs w:val="20"/>
        </w:rPr>
        <w:t xml:space="preserve"> is a screenshot</w:t>
      </w:r>
      <w:r w:rsidR="00E95C36">
        <w:rPr>
          <w:rFonts w:ascii="Arial" w:hAnsi="Arial" w:cs="Arial"/>
          <w:sz w:val="20"/>
          <w:szCs w:val="20"/>
        </w:rPr>
        <w:t xml:space="preserve"> of option prices as a function of t</w:t>
      </w:r>
      <w:r w:rsidR="00AB677F">
        <w:rPr>
          <w:rFonts w:ascii="Arial" w:hAnsi="Arial" w:cs="Arial"/>
          <w:sz w:val="20"/>
          <w:szCs w:val="20"/>
        </w:rPr>
        <w:t>he underlying price</w:t>
      </w:r>
      <w:r w:rsidR="00610322">
        <w:rPr>
          <w:rFonts w:ascii="Arial" w:hAnsi="Arial" w:cs="Arial"/>
          <w:sz w:val="20"/>
          <w:szCs w:val="20"/>
        </w:rPr>
        <w:t xml:space="preserve"> (S)</w:t>
      </w:r>
      <w:r w:rsidR="00BB7501">
        <w:rPr>
          <w:rFonts w:ascii="Arial" w:hAnsi="Arial" w:cs="Arial"/>
          <w:sz w:val="20"/>
          <w:szCs w:val="20"/>
        </w:rPr>
        <w:t xml:space="preserve"> for Batch 1</w:t>
      </w:r>
      <w:r w:rsidR="00610322">
        <w:rPr>
          <w:rFonts w:ascii="Arial" w:hAnsi="Arial" w:cs="Arial"/>
          <w:sz w:val="20"/>
          <w:szCs w:val="20"/>
        </w:rPr>
        <w:t>.</w:t>
      </w:r>
      <w:r w:rsidR="00E95C36">
        <w:rPr>
          <w:rFonts w:ascii="Arial" w:hAnsi="Arial" w:cs="Arial"/>
          <w:sz w:val="20"/>
          <w:szCs w:val="20"/>
        </w:rPr>
        <w:t xml:space="preserve">     </w:t>
      </w:r>
    </w:p>
    <w:p w14:paraId="486C11B5" w14:textId="37A926B3" w:rsidR="00E95C36" w:rsidRDefault="00F40441" w:rsidP="006F0C85">
      <w:pPr>
        <w:spacing w:line="360" w:lineRule="auto"/>
        <w:rPr>
          <w:rFonts w:ascii="Arial" w:hAnsi="Arial" w:cs="Arial"/>
          <w:sz w:val="20"/>
          <w:szCs w:val="20"/>
        </w:rPr>
      </w:pPr>
      <w:r w:rsidRPr="00F404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4B194E43" wp14:editId="5955C6A4">
                <wp:extent cx="1742313" cy="1064202"/>
                <wp:effectExtent l="0" t="0" r="10795" b="3175"/>
                <wp:docPr id="9" name="Grou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42313" cy="1064202"/>
                          <a:chOff x="0" y="0"/>
                          <a:chExt cx="3167841" cy="193491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2441" y="283913"/>
                            <a:ext cx="2565400" cy="165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137.2pt;height:83.8pt;mso-position-horizontal-relative:char;mso-position-vertical-relative:line" coordsize="3167841,193491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2997200;height:190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Zg&#10;CLrCAAAA2wAAAA8AAABkcnMvZG93bnJldi54bWxET0trwkAQvhf6H5Yp9FJ0U0t9pK4iFqGXIj4u&#10;3obsNAnJzobdqab/visI3ubje8582btWnSnE2rOB12EGirjwtubSwPGwGUxBRUG22HomA38UYbl4&#10;fJhjbv2Fd3TeS6lSCMccDVQiXa51LCpyGIe+I07cjw8OJcFQahvwksJdq0dZNtYOa04NFXa0rqho&#10;9r/OwPu3bULRfM4mm9NqLG+yXb/w1pjnp371AUqol7v45v6yaf4Irr+kA/TiH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mYAi6wgAAANsAAAAPAAAAAAAAAAAAAAAAAJwCAABk&#10;cnMvZG93bnJldi54bWxQSwUGAAAAAAQABAD3AAAAiwMAAAAA&#10;">
                  <v:imagedata r:id="rId7" o:title=""/>
                  <v:path arrowok="t"/>
                </v:shape>
                <v:shape id="Picture 15" o:spid="_x0000_s1028" type="#_x0000_t75" style="position:absolute;left:602441;top:283913;width:2565400;height:1651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qx&#10;uKLCAAAA2wAAAA8AAABkcnMvZG93bnJldi54bWxET8lqwzAQvQf6D2IKvSVyWxKKG8UYQ8GlkJCF&#10;nqfWxDa2RkaSE+fvq0Cht3m8ddbZZHpxIedbywqeFwkI4srqlmsFp+PH/A2ED8gae8uk4EYess3D&#10;bI2ptlfe0+UQahFD2KeooAlhSKX0VUMG/cIOxJE7W2cwROhqqR1eY7jp5UuSrKTBlmNDgwMVDVXd&#10;YTQKXre3aqeLz3ORj9/u5H+6r9J3Sj09Tvk7iEBT+Bf/uUsd5y/h/ks8QG5+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qsbiiwgAAANsAAAAPAAAAAAAAAAAAAAAAAJwCAABk&#10;cnMvZG93bnJldi54bWxQSwUGAAAAAAQABAD3AAAAiw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r w:rsidR="00E95C36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DA3CBC" wp14:editId="1E0AA014">
            <wp:extent cx="1683385" cy="1054735"/>
            <wp:effectExtent l="0" t="0" r="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DA4134" wp14:editId="0D4DA335">
            <wp:extent cx="1753235" cy="94297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3786" w14:textId="77777777" w:rsidR="006F0C85" w:rsidRDefault="00E95C36" w:rsidP="006F0C8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B7501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Fig. d                                         Fig. e1                                               Fig. e2</w:t>
      </w:r>
    </w:p>
    <w:p w14:paraId="3E8F09AA" w14:textId="77777777" w:rsidR="00BB7501" w:rsidRPr="00AB677F" w:rsidRDefault="00BB7501" w:rsidP="006F0C85">
      <w:pPr>
        <w:spacing w:line="360" w:lineRule="auto"/>
        <w:rPr>
          <w:rFonts w:ascii="Arial" w:hAnsi="Arial" w:cs="Arial"/>
          <w:sz w:val="20"/>
          <w:szCs w:val="20"/>
        </w:rPr>
      </w:pPr>
    </w:p>
    <w:p w14:paraId="10728D83" w14:textId="77777777" w:rsidR="006F0C85" w:rsidRDefault="006F0C85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e)</w:t>
      </w:r>
      <w:r w:rsidR="00E95C36">
        <w:rPr>
          <w:rFonts w:ascii="Arial" w:hAnsi="Arial" w:cs="Arial"/>
          <w:sz w:val="20"/>
          <w:szCs w:val="20"/>
        </w:rPr>
        <w:t xml:space="preserve"> Above are two screenshots of option prices as a function of expiry time (Fig. </w:t>
      </w:r>
      <w:proofErr w:type="gramStart"/>
      <w:r w:rsidR="00E95C36">
        <w:rPr>
          <w:rFonts w:ascii="Arial" w:hAnsi="Arial" w:cs="Arial"/>
          <w:sz w:val="20"/>
          <w:szCs w:val="20"/>
        </w:rPr>
        <w:t>e1</w:t>
      </w:r>
      <w:proofErr w:type="gramEnd"/>
      <w:r w:rsidR="00E95C36">
        <w:rPr>
          <w:rFonts w:ascii="Arial" w:hAnsi="Arial" w:cs="Arial"/>
          <w:sz w:val="20"/>
          <w:szCs w:val="20"/>
        </w:rPr>
        <w:t xml:space="preserve">) and volatility (Fig. </w:t>
      </w:r>
      <w:proofErr w:type="gramStart"/>
      <w:r w:rsidR="00E95C36">
        <w:rPr>
          <w:rFonts w:ascii="Arial" w:hAnsi="Arial" w:cs="Arial"/>
          <w:sz w:val="20"/>
          <w:szCs w:val="20"/>
        </w:rPr>
        <w:t>e2</w:t>
      </w:r>
      <w:proofErr w:type="gramEnd"/>
      <w:r w:rsidR="00E95C36">
        <w:rPr>
          <w:rFonts w:ascii="Arial" w:hAnsi="Arial" w:cs="Arial"/>
          <w:sz w:val="20"/>
          <w:szCs w:val="20"/>
        </w:rPr>
        <w:t>) corresponding to the option parameters of Batch 1.</w:t>
      </w:r>
    </w:p>
    <w:p w14:paraId="15AB8A66" w14:textId="77777777" w:rsidR="00AB677F" w:rsidRPr="00CB1D45" w:rsidRDefault="00AB677F" w:rsidP="006F0C85">
      <w:pPr>
        <w:spacing w:line="360" w:lineRule="auto"/>
        <w:rPr>
          <w:rFonts w:ascii="Arial" w:hAnsi="Arial" w:cs="Arial"/>
          <w:sz w:val="20"/>
          <w:szCs w:val="20"/>
        </w:rPr>
      </w:pPr>
    </w:p>
    <w:p w14:paraId="70E91A2F" w14:textId="77777777" w:rsidR="006F0C85" w:rsidRDefault="006F0C85" w:rsidP="006F0C85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CB1D45">
        <w:rPr>
          <w:rFonts w:ascii="Arial" w:hAnsi="Arial" w:cs="Arial"/>
          <w:sz w:val="20"/>
          <w:szCs w:val="20"/>
          <w:u w:val="single"/>
        </w:rPr>
        <w:lastRenderedPageBreak/>
        <w:t xml:space="preserve">A.2 (Option Sensitivities, aka the Greeks) </w:t>
      </w:r>
    </w:p>
    <w:p w14:paraId="399E6094" w14:textId="77777777" w:rsidR="00AB677F" w:rsidRPr="00AB677F" w:rsidRDefault="00AB677F" w:rsidP="00AB677F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14:paraId="0BEBF000" w14:textId="77777777" w:rsidR="00AB677F" w:rsidRDefault="006F0C85" w:rsidP="00AB677F">
      <w:pPr>
        <w:widowControl w:val="0"/>
        <w:tabs>
          <w:tab w:val="left" w:pos="543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a)</w:t>
      </w:r>
      <w:r w:rsidR="00AB677F">
        <w:rPr>
          <w:rFonts w:ascii="Arial" w:hAnsi="Arial" w:cs="Arial"/>
          <w:sz w:val="20"/>
          <w:szCs w:val="20"/>
        </w:rPr>
        <w:t xml:space="preserve"> Gamma and delta calls results:</w:t>
      </w:r>
    </w:p>
    <w:p w14:paraId="7562E87E" w14:textId="77777777" w:rsidR="00AB677F" w:rsidRPr="00AB677F" w:rsidRDefault="00AB677F" w:rsidP="00AB677F">
      <w:pPr>
        <w:widowControl w:val="0"/>
        <w:tabs>
          <w:tab w:val="left" w:pos="543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AB677F">
        <w:rPr>
          <w:rFonts w:ascii="Arial" w:hAnsi="Arial" w:cs="Arial"/>
          <w:sz w:val="20"/>
          <w:szCs w:val="20"/>
        </w:rPr>
        <w:t>Gamma: 0.0134938</w:t>
      </w:r>
    </w:p>
    <w:p w14:paraId="6E7E2853" w14:textId="77777777" w:rsidR="00AB677F" w:rsidRPr="00AB677F" w:rsidRDefault="00AB677F" w:rsidP="00AB677F">
      <w:pPr>
        <w:widowControl w:val="0"/>
        <w:tabs>
          <w:tab w:val="left" w:pos="543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AB677F">
        <w:rPr>
          <w:rFonts w:ascii="Arial" w:hAnsi="Arial" w:cs="Arial"/>
          <w:sz w:val="20"/>
          <w:szCs w:val="20"/>
        </w:rPr>
        <w:t>Delta for call: 0.59462</w:t>
      </w:r>
    </w:p>
    <w:p w14:paraId="78DDF069" w14:textId="77777777" w:rsidR="006F0C85" w:rsidRDefault="00AB677F" w:rsidP="00AB677F">
      <w:pPr>
        <w:spacing w:line="360" w:lineRule="auto"/>
        <w:rPr>
          <w:rFonts w:ascii="Arial" w:hAnsi="Arial" w:cs="Arial"/>
          <w:sz w:val="20"/>
          <w:szCs w:val="20"/>
        </w:rPr>
      </w:pPr>
      <w:r w:rsidRPr="00AB677F">
        <w:rPr>
          <w:rFonts w:ascii="Arial" w:hAnsi="Arial" w:cs="Arial"/>
          <w:sz w:val="20"/>
          <w:szCs w:val="20"/>
        </w:rPr>
        <w:t>Delta for put: -0.356609</w:t>
      </w:r>
    </w:p>
    <w:p w14:paraId="755CDA83" w14:textId="77777777" w:rsidR="00AB677F" w:rsidRPr="00CB1D45" w:rsidRDefault="00AB677F" w:rsidP="00AB677F">
      <w:pPr>
        <w:spacing w:line="360" w:lineRule="auto"/>
        <w:rPr>
          <w:rFonts w:ascii="Arial" w:hAnsi="Arial" w:cs="Arial"/>
          <w:sz w:val="20"/>
          <w:szCs w:val="20"/>
        </w:rPr>
      </w:pPr>
    </w:p>
    <w:p w14:paraId="0637C2DD" w14:textId="77777777" w:rsidR="00F95EBF" w:rsidRDefault="006F0C85" w:rsidP="00AB677F">
      <w:pPr>
        <w:spacing w:line="360" w:lineRule="auto"/>
      </w:pPr>
      <w:r w:rsidRPr="00CB1D45">
        <w:rPr>
          <w:rFonts w:ascii="Arial" w:hAnsi="Arial" w:cs="Arial"/>
          <w:sz w:val="20"/>
          <w:szCs w:val="20"/>
        </w:rPr>
        <w:t>b)</w:t>
      </w:r>
      <w:r w:rsidR="00AB677F">
        <w:rPr>
          <w:rFonts w:ascii="Arial" w:hAnsi="Arial" w:cs="Arial"/>
          <w:sz w:val="20"/>
          <w:szCs w:val="20"/>
        </w:rPr>
        <w:t xml:space="preserve"> </w:t>
      </w:r>
      <w:r w:rsidR="00610322">
        <w:rPr>
          <w:rFonts w:ascii="Arial" w:hAnsi="Arial" w:cs="Arial"/>
          <w:sz w:val="20"/>
          <w:szCs w:val="20"/>
        </w:rPr>
        <w:t>Fig. b</w:t>
      </w:r>
      <w:r w:rsidR="00AB677F">
        <w:rPr>
          <w:rFonts w:ascii="Arial" w:hAnsi="Arial" w:cs="Arial"/>
          <w:sz w:val="20"/>
          <w:szCs w:val="20"/>
        </w:rPr>
        <w:t xml:space="preserve"> is a screenshot of </w:t>
      </w:r>
      <w:r w:rsidR="00212ED7">
        <w:rPr>
          <w:rFonts w:ascii="Arial" w:hAnsi="Arial" w:cs="Arial"/>
          <w:sz w:val="20"/>
          <w:szCs w:val="20"/>
        </w:rPr>
        <w:t>the</w:t>
      </w:r>
      <w:r w:rsidR="00AB677F">
        <w:rPr>
          <w:rFonts w:ascii="Arial" w:hAnsi="Arial" w:cs="Arial"/>
          <w:sz w:val="20"/>
          <w:szCs w:val="20"/>
        </w:rPr>
        <w:t xml:space="preserve"> delta call as a function of underlying values </w:t>
      </w:r>
      <w:r w:rsidR="00610322">
        <w:rPr>
          <w:rFonts w:ascii="Arial" w:hAnsi="Arial" w:cs="Arial"/>
          <w:sz w:val="20"/>
          <w:szCs w:val="20"/>
        </w:rPr>
        <w:t>(</w:t>
      </w:r>
      <w:r w:rsidR="00AB677F">
        <w:rPr>
          <w:rFonts w:ascii="Arial" w:hAnsi="Arial" w:cs="Arial"/>
          <w:sz w:val="20"/>
          <w:szCs w:val="20"/>
        </w:rPr>
        <w:t>S</w:t>
      </w:r>
      <w:r w:rsidR="00610322">
        <w:rPr>
          <w:rFonts w:ascii="Arial" w:hAnsi="Arial" w:cs="Arial"/>
          <w:sz w:val="20"/>
          <w:szCs w:val="20"/>
        </w:rPr>
        <w:t>).</w:t>
      </w:r>
      <w:r w:rsidR="00F95EBF" w:rsidRPr="00F95EBF">
        <w:t xml:space="preserve"> </w:t>
      </w:r>
    </w:p>
    <w:p w14:paraId="243B41B9" w14:textId="77777777" w:rsidR="006F0C85" w:rsidRDefault="00F95EBF" w:rsidP="00AB677F">
      <w:pPr>
        <w:spacing w:line="360" w:lineRule="auto"/>
        <w:rPr>
          <w:rFonts w:ascii="Arial" w:hAnsi="Arial" w:cs="Arial"/>
          <w:sz w:val="20"/>
          <w:szCs w:val="20"/>
        </w:rPr>
      </w:pPr>
      <w:r>
        <w:t xml:space="preserve">           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33947D" wp14:editId="6AD442FE">
            <wp:extent cx="1334135" cy="90805"/>
            <wp:effectExtent l="0" t="0" r="1206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1B0454" wp14:editId="638206AC">
            <wp:extent cx="1334135" cy="90805"/>
            <wp:effectExtent l="0" t="0" r="1206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1AD8" w14:textId="0CE88DB8" w:rsidR="00AB677F" w:rsidRDefault="003F33CE" w:rsidP="00AB677F">
      <w:pPr>
        <w:spacing w:line="360" w:lineRule="auto"/>
      </w:pPr>
      <w:r>
        <w:rPr>
          <w:rFonts w:ascii="Arial" w:hAnsi="Arial" w:cs="Arial"/>
          <w:sz w:val="20"/>
          <w:szCs w:val="20"/>
        </w:rPr>
        <w:t xml:space="preserve">             </w:t>
      </w:r>
      <w:r w:rsidR="00F95EBF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4044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="00F40441">
        <w:rPr>
          <w:noProof/>
        </w:rPr>
        <w:drawing>
          <wp:inline distT="0" distB="0" distL="0" distR="0" wp14:anchorId="3BEB744F" wp14:editId="52D9CB79">
            <wp:extent cx="956945" cy="166243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F40441">
        <w:rPr>
          <w:rFonts w:ascii="Arial" w:hAnsi="Arial" w:cs="Arial"/>
          <w:sz w:val="20"/>
          <w:szCs w:val="20"/>
        </w:rPr>
        <w:t xml:space="preserve">                                     </w:t>
      </w:r>
      <w:r w:rsidR="00AB677F">
        <w:rPr>
          <w:rFonts w:ascii="Arial" w:hAnsi="Arial" w:cs="Arial"/>
          <w:sz w:val="20"/>
          <w:szCs w:val="20"/>
        </w:rPr>
        <w:t xml:space="preserve">  </w:t>
      </w:r>
      <w:r w:rsidR="00F95EB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46CD94" wp14:editId="4D49591E">
            <wp:extent cx="1236345" cy="16624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F95EBF">
        <w:rPr>
          <w:rFonts w:ascii="Arial" w:hAnsi="Arial" w:cs="Arial"/>
          <w:sz w:val="20"/>
          <w:szCs w:val="20"/>
        </w:rPr>
        <w:t xml:space="preserve">                               </w:t>
      </w:r>
      <w:r w:rsidR="00F95EBF" w:rsidRPr="00F95EBF">
        <w:t xml:space="preserve"> </w:t>
      </w:r>
    </w:p>
    <w:p w14:paraId="2BF392A2" w14:textId="77777777" w:rsidR="00212ED7" w:rsidRDefault="00212ED7" w:rsidP="00AB677F">
      <w:pPr>
        <w:spacing w:line="360" w:lineRule="auto"/>
        <w:rPr>
          <w:rFonts w:ascii="Arial" w:hAnsi="Arial" w:cs="Arial"/>
          <w:sz w:val="20"/>
          <w:szCs w:val="20"/>
        </w:rPr>
      </w:pPr>
      <w:r w:rsidRPr="00212ED7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212ED7">
        <w:rPr>
          <w:rFonts w:ascii="Arial" w:hAnsi="Arial" w:cs="Arial"/>
          <w:sz w:val="20"/>
          <w:szCs w:val="20"/>
        </w:rPr>
        <w:t xml:space="preserve"> Fig.</w:t>
      </w:r>
      <w:r>
        <w:rPr>
          <w:rFonts w:ascii="Arial" w:hAnsi="Arial" w:cs="Arial"/>
          <w:sz w:val="20"/>
          <w:szCs w:val="20"/>
        </w:rPr>
        <w:t xml:space="preserve"> </w:t>
      </w:r>
      <w:r w:rsidRPr="00212ED7">
        <w:rPr>
          <w:rFonts w:ascii="Arial" w:hAnsi="Arial" w:cs="Arial"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Pr="00212ED7">
        <w:rPr>
          <w:rFonts w:ascii="Arial" w:hAnsi="Arial" w:cs="Arial"/>
          <w:sz w:val="20"/>
          <w:szCs w:val="20"/>
        </w:rPr>
        <w:t>Fig. c</w:t>
      </w:r>
    </w:p>
    <w:p w14:paraId="3A4D133D" w14:textId="77777777" w:rsidR="00AB677F" w:rsidRPr="00AB677F" w:rsidRDefault="00AB677F" w:rsidP="00AB677F">
      <w:pPr>
        <w:spacing w:line="360" w:lineRule="auto"/>
        <w:rPr>
          <w:rFonts w:ascii="Arial" w:hAnsi="Arial" w:cs="Arial"/>
          <w:sz w:val="10"/>
          <w:szCs w:val="10"/>
        </w:rPr>
      </w:pPr>
    </w:p>
    <w:p w14:paraId="39E7E274" w14:textId="77777777" w:rsidR="006F0C85" w:rsidRDefault="006F0C85" w:rsidP="00AB677F">
      <w:pPr>
        <w:spacing w:line="360" w:lineRule="auto"/>
        <w:rPr>
          <w:rFonts w:ascii="Arial" w:hAnsi="Arial" w:cs="Arial"/>
          <w:sz w:val="20"/>
          <w:szCs w:val="20"/>
        </w:rPr>
      </w:pPr>
      <w:r w:rsidRPr="00CB1D45">
        <w:rPr>
          <w:rFonts w:ascii="Arial" w:hAnsi="Arial" w:cs="Arial"/>
          <w:sz w:val="20"/>
          <w:szCs w:val="20"/>
        </w:rPr>
        <w:t>c)</w:t>
      </w:r>
      <w:r w:rsidR="00AB677F">
        <w:rPr>
          <w:rFonts w:ascii="Arial" w:hAnsi="Arial" w:cs="Arial"/>
          <w:sz w:val="20"/>
          <w:szCs w:val="20"/>
        </w:rPr>
        <w:t xml:space="preserve"> Using divided differences to a</w:t>
      </w:r>
      <w:r w:rsidR="00F168F2">
        <w:rPr>
          <w:rFonts w:ascii="Arial" w:hAnsi="Arial" w:cs="Arial"/>
          <w:sz w:val="20"/>
          <w:szCs w:val="20"/>
        </w:rPr>
        <w:t>pproximate option sensitivities</w:t>
      </w:r>
    </w:p>
    <w:p w14:paraId="0FE74712" w14:textId="77777777" w:rsidR="00AB677F" w:rsidRDefault="00F168F2" w:rsidP="00AB677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Comparison with the results in a):</w:t>
      </w:r>
    </w:p>
    <w:tbl>
      <w:tblPr>
        <w:tblStyle w:val="TableGrid"/>
        <w:tblW w:w="0" w:type="auto"/>
        <w:tblInd w:w="1458" w:type="dxa"/>
        <w:tblLayout w:type="fixed"/>
        <w:tblLook w:val="04A0" w:firstRow="1" w:lastRow="0" w:firstColumn="1" w:lastColumn="0" w:noHBand="0" w:noVBand="1"/>
      </w:tblPr>
      <w:tblGrid>
        <w:gridCol w:w="1710"/>
        <w:gridCol w:w="1440"/>
        <w:gridCol w:w="1350"/>
        <w:gridCol w:w="1260"/>
      </w:tblGrid>
      <w:tr w:rsidR="003F33CE" w:rsidRPr="003F33CE" w14:paraId="5DC9BFF0" w14:textId="77777777" w:rsidTr="003F33CE">
        <w:tc>
          <w:tcPr>
            <w:tcW w:w="1710" w:type="dxa"/>
            <w:vAlign w:val="center"/>
          </w:tcPr>
          <w:p w14:paraId="369E4998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17A0DB4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Gamma</w:t>
            </w:r>
          </w:p>
        </w:tc>
        <w:tc>
          <w:tcPr>
            <w:tcW w:w="1350" w:type="dxa"/>
            <w:vAlign w:val="center"/>
          </w:tcPr>
          <w:p w14:paraId="726CA926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Delta Call</w:t>
            </w:r>
          </w:p>
        </w:tc>
        <w:tc>
          <w:tcPr>
            <w:tcW w:w="1260" w:type="dxa"/>
            <w:vAlign w:val="center"/>
          </w:tcPr>
          <w:p w14:paraId="4DA21343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Delta Put</w:t>
            </w:r>
          </w:p>
        </w:tc>
      </w:tr>
      <w:tr w:rsidR="003F33CE" w:rsidRPr="003F33CE" w14:paraId="3DBBA2A1" w14:textId="77777777" w:rsidTr="003F33CE">
        <w:tc>
          <w:tcPr>
            <w:tcW w:w="1710" w:type="dxa"/>
            <w:vAlign w:val="center"/>
          </w:tcPr>
          <w:p w14:paraId="1FD548C9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Exact Solution</w:t>
            </w:r>
          </w:p>
        </w:tc>
        <w:tc>
          <w:tcPr>
            <w:tcW w:w="1440" w:type="dxa"/>
            <w:vAlign w:val="center"/>
          </w:tcPr>
          <w:p w14:paraId="5455FE64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0.0134938</w:t>
            </w:r>
          </w:p>
        </w:tc>
        <w:tc>
          <w:tcPr>
            <w:tcW w:w="1350" w:type="dxa"/>
            <w:vAlign w:val="center"/>
          </w:tcPr>
          <w:p w14:paraId="020D2516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0.59462</w:t>
            </w:r>
          </w:p>
        </w:tc>
        <w:tc>
          <w:tcPr>
            <w:tcW w:w="1260" w:type="dxa"/>
            <w:vAlign w:val="center"/>
          </w:tcPr>
          <w:p w14:paraId="4D547FE7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sz w:val="20"/>
                <w:szCs w:val="20"/>
              </w:rPr>
              <w:t>-0.356609</w:t>
            </w:r>
          </w:p>
        </w:tc>
      </w:tr>
      <w:tr w:rsidR="003F33CE" w:rsidRPr="003F33CE" w14:paraId="60606A10" w14:textId="77777777" w:rsidTr="003F33CE">
        <w:tc>
          <w:tcPr>
            <w:tcW w:w="1710" w:type="dxa"/>
            <w:vAlign w:val="center"/>
          </w:tcPr>
          <w:p w14:paraId="625ABF92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10</w:t>
            </w:r>
          </w:p>
        </w:tc>
        <w:tc>
          <w:tcPr>
            <w:tcW w:w="1440" w:type="dxa"/>
            <w:vAlign w:val="center"/>
          </w:tcPr>
          <w:p w14:paraId="4E743003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0.013421</w:t>
            </w:r>
          </w:p>
        </w:tc>
        <w:tc>
          <w:tcPr>
            <w:tcW w:w="1350" w:type="dxa"/>
            <w:vAlign w:val="center"/>
          </w:tcPr>
          <w:p w14:paraId="5A62B31D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0.589981</w:t>
            </w:r>
          </w:p>
        </w:tc>
        <w:tc>
          <w:tcPr>
            <w:tcW w:w="1260" w:type="dxa"/>
            <w:vAlign w:val="center"/>
          </w:tcPr>
          <w:p w14:paraId="177E3914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-0.361249</w:t>
            </w:r>
          </w:p>
        </w:tc>
      </w:tr>
      <w:tr w:rsidR="003F33CE" w:rsidRPr="003F33CE" w14:paraId="6851A200" w14:textId="77777777" w:rsidTr="003F33CE">
        <w:tc>
          <w:tcPr>
            <w:tcW w:w="1710" w:type="dxa"/>
            <w:vAlign w:val="center"/>
          </w:tcPr>
          <w:p w14:paraId="6DD1D1AF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</w:tc>
        <w:tc>
          <w:tcPr>
            <w:tcW w:w="1440" w:type="dxa"/>
            <w:vAlign w:val="center"/>
          </w:tcPr>
          <w:p w14:paraId="256619AB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0.013791</w:t>
            </w:r>
          </w:p>
        </w:tc>
        <w:tc>
          <w:tcPr>
            <w:tcW w:w="1350" w:type="dxa"/>
            <w:vAlign w:val="center"/>
          </w:tcPr>
          <w:p w14:paraId="58F36898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0.594039</w:t>
            </w:r>
          </w:p>
        </w:tc>
        <w:tc>
          <w:tcPr>
            <w:tcW w:w="1260" w:type="dxa"/>
            <w:vAlign w:val="center"/>
          </w:tcPr>
          <w:p w14:paraId="0D008742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-0.357191</w:t>
            </w:r>
          </w:p>
        </w:tc>
      </w:tr>
      <w:tr w:rsidR="003F33CE" w:rsidRPr="003F33CE" w14:paraId="10AEF8F6" w14:textId="77777777" w:rsidTr="003F33CE">
        <w:tc>
          <w:tcPr>
            <w:tcW w:w="1710" w:type="dxa"/>
            <w:vAlign w:val="center"/>
          </w:tcPr>
          <w:p w14:paraId="1EC0CE97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0.1</w:t>
            </w:r>
          </w:p>
        </w:tc>
        <w:tc>
          <w:tcPr>
            <w:tcW w:w="1440" w:type="dxa"/>
            <w:vAlign w:val="center"/>
          </w:tcPr>
          <w:p w14:paraId="65C2429B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0.0137905</w:t>
            </w:r>
          </w:p>
        </w:tc>
        <w:tc>
          <w:tcPr>
            <w:tcW w:w="1350" w:type="dxa"/>
            <w:vAlign w:val="center"/>
          </w:tcPr>
          <w:p w14:paraId="688226A6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0.594099</w:t>
            </w:r>
          </w:p>
        </w:tc>
        <w:tc>
          <w:tcPr>
            <w:tcW w:w="1260" w:type="dxa"/>
            <w:vAlign w:val="center"/>
          </w:tcPr>
          <w:p w14:paraId="64118F2F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  <w:tr w:rsidR="003F33CE" w:rsidRPr="003F33CE" w14:paraId="18FEF261" w14:textId="77777777" w:rsidTr="003F33CE">
        <w:tc>
          <w:tcPr>
            <w:tcW w:w="1710" w:type="dxa"/>
            <w:vAlign w:val="center"/>
          </w:tcPr>
          <w:p w14:paraId="2391A4A6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0.01</w:t>
            </w:r>
          </w:p>
        </w:tc>
        <w:tc>
          <w:tcPr>
            <w:tcW w:w="1440" w:type="dxa"/>
            <w:vAlign w:val="center"/>
          </w:tcPr>
          <w:p w14:paraId="25663F63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0.0137905</w:t>
            </w:r>
          </w:p>
        </w:tc>
        <w:tc>
          <w:tcPr>
            <w:tcW w:w="1350" w:type="dxa"/>
            <w:vAlign w:val="center"/>
          </w:tcPr>
          <w:p w14:paraId="5E9A6C97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1260" w:type="dxa"/>
            <w:vAlign w:val="center"/>
          </w:tcPr>
          <w:p w14:paraId="6544BC76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  <w:tr w:rsidR="003F33CE" w:rsidRPr="003F33CE" w14:paraId="2BB14B86" w14:textId="77777777" w:rsidTr="003F33CE">
        <w:trPr>
          <w:trHeight w:val="260"/>
        </w:trPr>
        <w:tc>
          <w:tcPr>
            <w:tcW w:w="1710" w:type="dxa"/>
            <w:vAlign w:val="center"/>
          </w:tcPr>
          <w:p w14:paraId="07A54237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0.001</w:t>
            </w:r>
          </w:p>
        </w:tc>
        <w:tc>
          <w:tcPr>
            <w:tcW w:w="1440" w:type="dxa"/>
            <w:vAlign w:val="center"/>
          </w:tcPr>
          <w:p w14:paraId="69E9FCB0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0.0137905</w:t>
            </w:r>
          </w:p>
        </w:tc>
        <w:tc>
          <w:tcPr>
            <w:tcW w:w="1350" w:type="dxa"/>
            <w:vAlign w:val="center"/>
          </w:tcPr>
          <w:p w14:paraId="508FDB6E" w14:textId="77777777" w:rsidR="00F168F2" w:rsidRPr="003F33CE" w:rsidRDefault="00F168F2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1260" w:type="dxa"/>
            <w:vAlign w:val="center"/>
          </w:tcPr>
          <w:p w14:paraId="39E1EF97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  <w:tr w:rsidR="003F33CE" w:rsidRPr="003F33CE" w14:paraId="52F8E660" w14:textId="77777777" w:rsidTr="003F33CE">
        <w:tc>
          <w:tcPr>
            <w:tcW w:w="1710" w:type="dxa"/>
            <w:vAlign w:val="center"/>
          </w:tcPr>
          <w:p w14:paraId="4BAB1B16" w14:textId="77777777" w:rsidR="00F168F2" w:rsidRPr="003F33CE" w:rsidRDefault="00F168F2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0.0001</w:t>
            </w:r>
          </w:p>
        </w:tc>
        <w:tc>
          <w:tcPr>
            <w:tcW w:w="1440" w:type="dxa"/>
            <w:vAlign w:val="center"/>
          </w:tcPr>
          <w:p w14:paraId="7E3AF8CD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0.0137909</w:t>
            </w:r>
          </w:p>
        </w:tc>
        <w:tc>
          <w:tcPr>
            <w:tcW w:w="1350" w:type="dxa"/>
            <w:vAlign w:val="center"/>
          </w:tcPr>
          <w:p w14:paraId="3767BA33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1260" w:type="dxa"/>
            <w:vAlign w:val="center"/>
          </w:tcPr>
          <w:p w14:paraId="215EF565" w14:textId="77777777" w:rsidR="00F168F2" w:rsidRPr="003F33CE" w:rsidRDefault="003F33CE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  <w:tr w:rsidR="003F33CE" w:rsidRPr="003F33CE" w14:paraId="7F0FC9D1" w14:textId="77777777" w:rsidTr="003F33CE">
        <w:tc>
          <w:tcPr>
            <w:tcW w:w="1710" w:type="dxa"/>
            <w:vAlign w:val="center"/>
          </w:tcPr>
          <w:p w14:paraId="31AAE40A" w14:textId="77777777" w:rsidR="00F168F2" w:rsidRPr="003F33CE" w:rsidRDefault="003F33CE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0.00001</w:t>
            </w:r>
          </w:p>
        </w:tc>
        <w:tc>
          <w:tcPr>
            <w:tcW w:w="1440" w:type="dxa"/>
            <w:vAlign w:val="center"/>
          </w:tcPr>
          <w:p w14:paraId="03FB3472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0.0137845</w:t>
            </w:r>
          </w:p>
        </w:tc>
        <w:tc>
          <w:tcPr>
            <w:tcW w:w="1350" w:type="dxa"/>
            <w:vAlign w:val="center"/>
          </w:tcPr>
          <w:p w14:paraId="5717A09A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1260" w:type="dxa"/>
            <w:vAlign w:val="center"/>
          </w:tcPr>
          <w:p w14:paraId="40790DB6" w14:textId="77777777" w:rsidR="00F168F2" w:rsidRPr="003F33CE" w:rsidRDefault="003F33CE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  <w:tr w:rsidR="003F33CE" w:rsidRPr="003F33CE" w14:paraId="2D36B076" w14:textId="77777777" w:rsidTr="003F33CE">
        <w:tc>
          <w:tcPr>
            <w:tcW w:w="1710" w:type="dxa"/>
            <w:vAlign w:val="center"/>
          </w:tcPr>
          <w:p w14:paraId="1BBE5ACD" w14:textId="77777777" w:rsidR="00F168F2" w:rsidRPr="003F33CE" w:rsidRDefault="003F33CE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F33CE">
              <w:rPr>
                <w:rFonts w:ascii="Arial" w:hAnsi="Arial" w:cs="Arial"/>
                <w:sz w:val="20"/>
                <w:szCs w:val="20"/>
              </w:rPr>
              <w:t>h</w:t>
            </w:r>
            <w:proofErr w:type="gramEnd"/>
            <w:r w:rsidRPr="003F33CE">
              <w:rPr>
                <w:rFonts w:ascii="Arial" w:hAnsi="Arial" w:cs="Arial"/>
                <w:sz w:val="20"/>
                <w:szCs w:val="20"/>
              </w:rPr>
              <w:t xml:space="preserve"> = 0.000001</w:t>
            </w:r>
          </w:p>
        </w:tc>
        <w:tc>
          <w:tcPr>
            <w:tcW w:w="1440" w:type="dxa"/>
            <w:vAlign w:val="center"/>
          </w:tcPr>
          <w:p w14:paraId="70AE3852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0.00710543</w:t>
            </w:r>
          </w:p>
        </w:tc>
        <w:tc>
          <w:tcPr>
            <w:tcW w:w="1350" w:type="dxa"/>
            <w:vAlign w:val="center"/>
          </w:tcPr>
          <w:p w14:paraId="66B3976D" w14:textId="77777777" w:rsidR="00F168F2" w:rsidRPr="003F33CE" w:rsidRDefault="003F33CE" w:rsidP="003F33C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0.5941</w:t>
            </w:r>
          </w:p>
        </w:tc>
        <w:tc>
          <w:tcPr>
            <w:tcW w:w="1260" w:type="dxa"/>
            <w:vAlign w:val="center"/>
          </w:tcPr>
          <w:p w14:paraId="12C51155" w14:textId="77777777" w:rsidR="00F168F2" w:rsidRPr="003F33CE" w:rsidRDefault="003F33CE" w:rsidP="003F33C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3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-0.35713</w:t>
            </w:r>
          </w:p>
        </w:tc>
      </w:tr>
    </w:tbl>
    <w:p w14:paraId="261C7CC1" w14:textId="77777777" w:rsidR="00ED3ACC" w:rsidRPr="00ED3ACC" w:rsidRDefault="00ED3ACC" w:rsidP="00AB677F">
      <w:pPr>
        <w:spacing w:line="360" w:lineRule="auto"/>
        <w:rPr>
          <w:rFonts w:ascii="Arial" w:hAnsi="Arial" w:cs="Arial"/>
          <w:sz w:val="10"/>
          <w:szCs w:val="10"/>
        </w:rPr>
      </w:pPr>
    </w:p>
    <w:p w14:paraId="2DEAC272" w14:textId="77777777" w:rsidR="00F95EBF" w:rsidRDefault="00ED3ACC" w:rsidP="006103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40389A">
        <w:rPr>
          <w:rFonts w:ascii="Arial" w:hAnsi="Arial" w:cs="Arial"/>
          <w:sz w:val="20"/>
          <w:szCs w:val="20"/>
        </w:rPr>
        <w:t>heoretically, here t</w:t>
      </w:r>
      <w:r>
        <w:rPr>
          <w:rFonts w:ascii="Arial" w:hAnsi="Arial" w:cs="Arial"/>
          <w:sz w:val="20"/>
          <w:szCs w:val="20"/>
        </w:rPr>
        <w:t>he error</w:t>
      </w:r>
      <w:r w:rsidR="006103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 the divided differences approximation</w:t>
      </w:r>
      <w:r w:rsidR="00610322">
        <w:rPr>
          <w:rFonts w:ascii="Arial" w:hAnsi="Arial" w:cs="Arial"/>
          <w:sz w:val="20"/>
          <w:szCs w:val="20"/>
        </w:rPr>
        <w:t xml:space="preserve">s are </w:t>
      </w:r>
      <w:r>
        <w:rPr>
          <w:rFonts w:ascii="Arial" w:hAnsi="Arial" w:cs="Arial"/>
          <w:sz w:val="20"/>
          <w:szCs w:val="20"/>
        </w:rPr>
        <w:t xml:space="preserve">on the order of </w:t>
      </w:r>
      <w:r w:rsidRPr="00ED3ACC">
        <w:rPr>
          <w:rFonts w:ascii="Arial" w:hAnsi="Arial" w:cs="Arial"/>
          <w:i/>
          <w:sz w:val="20"/>
          <w:szCs w:val="20"/>
        </w:rPr>
        <w:t>O(h</w:t>
      </w:r>
      <w:r w:rsidRPr="00ED3ACC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ED3ACC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40389A">
        <w:rPr>
          <w:rFonts w:ascii="Arial" w:hAnsi="Arial" w:cs="Arial"/>
          <w:sz w:val="20"/>
          <w:szCs w:val="20"/>
        </w:rPr>
        <w:t>For this particular set of option parameters, a fairly large value of h (e.g.</w:t>
      </w:r>
      <w:r w:rsidR="00610322">
        <w:rPr>
          <w:rFonts w:ascii="Arial" w:hAnsi="Arial" w:cs="Arial"/>
          <w:sz w:val="20"/>
          <w:szCs w:val="20"/>
        </w:rPr>
        <w:t>,</w:t>
      </w:r>
      <w:r w:rsidR="0040389A">
        <w:rPr>
          <w:rFonts w:ascii="Arial" w:hAnsi="Arial" w:cs="Arial"/>
          <w:sz w:val="20"/>
          <w:szCs w:val="20"/>
        </w:rPr>
        <w:t xml:space="preserve"> 10) still yields reasonable results. When h is significantly small (e.g. 0.0</w:t>
      </w:r>
      <w:r w:rsidR="00F95EBF">
        <w:rPr>
          <w:rFonts w:ascii="Arial" w:hAnsi="Arial" w:cs="Arial"/>
          <w:sz w:val="20"/>
          <w:szCs w:val="20"/>
        </w:rPr>
        <w:t xml:space="preserve">00001), round-off errors emerge. </w:t>
      </w:r>
    </w:p>
    <w:p w14:paraId="22324A16" w14:textId="77777777" w:rsidR="00F95EBF" w:rsidRPr="00F95EBF" w:rsidRDefault="00F95EBF" w:rsidP="00AB677F">
      <w:pPr>
        <w:spacing w:line="360" w:lineRule="auto"/>
        <w:rPr>
          <w:rFonts w:ascii="Arial" w:hAnsi="Arial" w:cs="Arial"/>
          <w:sz w:val="10"/>
          <w:szCs w:val="10"/>
        </w:rPr>
      </w:pPr>
    </w:p>
    <w:p w14:paraId="7E50EA15" w14:textId="77777777" w:rsidR="00F168F2" w:rsidRPr="00CB1D45" w:rsidRDefault="00F95EBF" w:rsidP="00AB677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screenshot of delta for call as a function of S with the divided differences approximation and h = 0.01 is shown in Fig. c. </w:t>
      </w:r>
      <w:r w:rsidR="00212ED7">
        <w:rPr>
          <w:rFonts w:ascii="Arial" w:hAnsi="Arial" w:cs="Arial"/>
          <w:sz w:val="20"/>
          <w:szCs w:val="20"/>
        </w:rPr>
        <w:t xml:space="preserve">The delta for call is accurate to four places behind the decimal point. </w:t>
      </w:r>
    </w:p>
    <w:sectPr w:rsidR="00F168F2" w:rsidRPr="00CB1D45" w:rsidSect="008D1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85"/>
    <w:rsid w:val="00127DD3"/>
    <w:rsid w:val="00155B4E"/>
    <w:rsid w:val="00212ED7"/>
    <w:rsid w:val="0022311F"/>
    <w:rsid w:val="003F33CE"/>
    <w:rsid w:val="0040389A"/>
    <w:rsid w:val="004F1AD8"/>
    <w:rsid w:val="00610322"/>
    <w:rsid w:val="006F0C85"/>
    <w:rsid w:val="00853429"/>
    <w:rsid w:val="008B121D"/>
    <w:rsid w:val="008D1C6C"/>
    <w:rsid w:val="009E2083"/>
    <w:rsid w:val="00AB677F"/>
    <w:rsid w:val="00BB7501"/>
    <w:rsid w:val="00CB1D45"/>
    <w:rsid w:val="00E0273C"/>
    <w:rsid w:val="00E95C36"/>
    <w:rsid w:val="00ED3ACC"/>
    <w:rsid w:val="00F168F2"/>
    <w:rsid w:val="00F40441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94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85"/>
    <w:pPr>
      <w:ind w:left="720"/>
      <w:contextualSpacing/>
    </w:pPr>
  </w:style>
  <w:style w:type="table" w:styleId="TableGrid">
    <w:name w:val="Table Grid"/>
    <w:basedOn w:val="TableNormal"/>
    <w:uiPriority w:val="59"/>
    <w:rsid w:val="0015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85"/>
    <w:pPr>
      <w:ind w:left="720"/>
      <w:contextualSpacing/>
    </w:pPr>
  </w:style>
  <w:style w:type="table" w:styleId="TableGrid">
    <w:name w:val="Table Grid"/>
    <w:basedOn w:val="TableNormal"/>
    <w:uiPriority w:val="59"/>
    <w:rsid w:val="0015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455</Words>
  <Characters>2596</Characters>
  <Application>Microsoft Macintosh Word</Application>
  <DocSecurity>0</DocSecurity>
  <Lines>21</Lines>
  <Paragraphs>6</Paragraphs>
  <ScaleCrop>false</ScaleCrop>
  <Company>RSMAS, University of Miami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Changheng Chen</dc:creator>
  <cp:keywords/>
  <dc:description/>
  <cp:lastModifiedBy>Changheng Chen</cp:lastModifiedBy>
  <cp:revision>5</cp:revision>
  <dcterms:created xsi:type="dcterms:W3CDTF">2017-03-08T01:51:00Z</dcterms:created>
  <dcterms:modified xsi:type="dcterms:W3CDTF">2017-03-11T23:13:00Z</dcterms:modified>
</cp:coreProperties>
</file>