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E8F" w:rsidRDefault="005B582C" w:rsidP="00151E6D">
      <w:pPr>
        <w:tabs>
          <w:tab w:val="right" w:pos="8504"/>
        </w:tabs>
        <w:ind w:left="709" w:hanging="709"/>
        <w:rPr>
          <w:noProof/>
        </w:rPr>
      </w:pPr>
      <w:r>
        <w:rPr>
          <w:noProof/>
          <w:lang w:eastAsia="es-ES"/>
        </w:rPr>
        <w:drawing>
          <wp:inline distT="0" distB="0" distL="0" distR="0">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rsidR="00BD0E8F" w:rsidRDefault="00BD0E8F" w:rsidP="00BE5C07">
      <w:pPr>
        <w:rPr>
          <w:noProof/>
        </w:rPr>
      </w:pPr>
    </w:p>
    <w:p w:rsidR="00BD0E8F" w:rsidRDefault="00BD0E8F" w:rsidP="00BE5C07">
      <w:pPr>
        <w:rPr>
          <w:noProof/>
        </w:rPr>
      </w:pPr>
    </w:p>
    <w:p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rsidR="00BD0E8F" w:rsidRDefault="00BD0E8F" w:rsidP="00BE5C07">
      <w:pPr>
        <w:rPr>
          <w:noProof/>
        </w:rPr>
      </w:pPr>
    </w:p>
    <w:p w:rsidR="004A5DBA" w:rsidRDefault="004A5DBA" w:rsidP="00BE5C07">
      <w:pPr>
        <w:pStyle w:val="PortadaTitulo"/>
        <w:rPr>
          <w:b/>
          <w:color w:val="0066A2"/>
          <w:sz w:val="52"/>
        </w:rPr>
      </w:pPr>
    </w:p>
    <w:p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6F1CA5">
        <w:rPr>
          <w:sz w:val="44"/>
        </w:rPr>
        <w:pict>
          <v:rect id="_x0000_i1025" style="width:425.2pt;height:1.5pt" o:hralign="center" o:hrstd="t" o:hrnoshade="t" o:hr="t" fillcolor="#a5a5a5" stroked="f"/>
        </w:pict>
      </w:r>
    </w:p>
    <w:p w:rsidR="00BD0E8F" w:rsidRPr="00C53DB3" w:rsidRDefault="0061321A" w:rsidP="00BE5C07">
      <w:pPr>
        <w:pStyle w:val="Portadasubtitulo"/>
        <w:rPr>
          <w:color w:val="0066A2"/>
          <w:sz w:val="48"/>
        </w:rPr>
      </w:pPr>
      <w:r w:rsidRPr="00C53DB3">
        <w:rPr>
          <w:color w:val="0066A2"/>
          <w:sz w:val="48"/>
        </w:rPr>
        <w:t>Manual de instalación y despliegue</w:t>
      </w:r>
    </w:p>
    <w:p w:rsidR="00BD0E8F" w:rsidRDefault="00BD0E8F" w:rsidP="00BE5C07">
      <w:pPr>
        <w:rPr>
          <w:noProof/>
        </w:rPr>
      </w:pPr>
    </w:p>
    <w:p w:rsidR="00BD0E8F" w:rsidRDefault="00BD0E8F" w:rsidP="00BE5C07">
      <w:pPr>
        <w:rPr>
          <w:noProof/>
        </w:rPr>
      </w:pPr>
    </w:p>
    <w:p w:rsidR="00BD0E8F" w:rsidRDefault="00BD0E8F" w:rsidP="00BE5C07">
      <w:pPr>
        <w:rPr>
          <w:noProof/>
        </w:rPr>
      </w:pPr>
    </w:p>
    <w:p w:rsidR="00BD0E8F" w:rsidRDefault="00BD0E8F" w:rsidP="00BE5C07">
      <w:pPr>
        <w:rPr>
          <w:noProof/>
        </w:rPr>
      </w:pPr>
    </w:p>
    <w:p w:rsidR="00BD0E8F" w:rsidRDefault="00BD0E8F" w:rsidP="00BE5C07">
      <w:pPr>
        <w:rPr>
          <w:noProof/>
        </w:rPr>
      </w:pPr>
    </w:p>
    <w:p w:rsidR="00BD0E8F" w:rsidRDefault="00BD0E8F" w:rsidP="00BE5C07">
      <w:pPr>
        <w:rPr>
          <w:noProof/>
        </w:rPr>
      </w:pPr>
    </w:p>
    <w:p w:rsidR="00BD0E8F" w:rsidRDefault="00FC14C0" w:rsidP="00BE5C07">
      <w:pPr>
        <w:rPr>
          <w:noProof/>
        </w:rPr>
      </w:pPr>
      <w:r>
        <w:rPr>
          <w:noProof/>
        </w:rPr>
        <w:t xml:space="preserve"> </w:t>
      </w:r>
    </w:p>
    <w:p w:rsidR="00BD0E8F" w:rsidRDefault="00BD0E8F" w:rsidP="00BE5C07">
      <w:pPr>
        <w:pStyle w:val="PortadaInfo"/>
      </w:pPr>
    </w:p>
    <w:p w:rsidR="00BD0E8F" w:rsidRDefault="00BD0E8F" w:rsidP="00BE5C07">
      <w:pPr>
        <w:pStyle w:val="PortadaInfo"/>
      </w:pPr>
      <w:r w:rsidRPr="00FC14C0">
        <w:t>Versión:</w:t>
      </w:r>
      <w:r w:rsidR="00A55F9A">
        <w:tab/>
      </w:r>
      <w:r w:rsidR="00BA0747">
        <w:t>2.</w:t>
      </w:r>
      <w:r w:rsidR="00212CED">
        <w:t>4</w:t>
      </w:r>
    </w:p>
    <w:p w:rsidR="00FC14C0" w:rsidRPr="00F96EFD" w:rsidRDefault="00FC14C0" w:rsidP="00BE5C07">
      <w:pPr>
        <w:sectPr w:rsidR="00FC14C0" w:rsidRPr="00F96EFD" w:rsidSect="00A44BEC">
          <w:pgSz w:w="11906" w:h="16838"/>
          <w:pgMar w:top="1417" w:right="1701" w:bottom="1417" w:left="1701" w:header="539" w:footer="709" w:gutter="0"/>
          <w:cols w:space="708"/>
          <w:docGrid w:linePitch="360"/>
        </w:sectPr>
      </w:pPr>
      <w:r>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rsidTr="002D6FA9">
        <w:trPr>
          <w:trHeight w:val="760"/>
        </w:trPr>
        <w:tc>
          <w:tcPr>
            <w:tcW w:w="9628" w:type="dxa"/>
            <w:gridSpan w:val="4"/>
            <w:shd w:val="clear" w:color="auto" w:fill="95B3D7" w:themeFill="accent1" w:themeFillTint="99"/>
            <w:vAlign w:val="center"/>
          </w:tcPr>
          <w:p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rsidTr="002D6FA9">
        <w:tc>
          <w:tcPr>
            <w:tcW w:w="2369" w:type="dxa"/>
            <w:gridSpan w:val="2"/>
            <w:shd w:val="clear" w:color="auto" w:fill="DBE5F1" w:themeFill="accent1" w:themeFillTint="33"/>
          </w:tcPr>
          <w:p w:rsidR="008D74CA" w:rsidRPr="004E1009" w:rsidRDefault="008D74CA" w:rsidP="00BE5C07">
            <w:pPr>
              <w:pStyle w:val="Tabla"/>
            </w:pPr>
            <w:r w:rsidRPr="004E1009">
              <w:t>Título</w:t>
            </w:r>
          </w:p>
        </w:tc>
        <w:tc>
          <w:tcPr>
            <w:tcW w:w="7259" w:type="dxa"/>
            <w:gridSpan w:val="2"/>
          </w:tcPr>
          <w:p w:rsidR="008D74CA" w:rsidRPr="004E1009" w:rsidRDefault="006F1CA5" w:rsidP="005C118E">
            <w:pPr>
              <w:pStyle w:val="Tabla"/>
            </w:pPr>
            <w:fldSimple w:instr=" TITLE   \* MERGEFORMAT ">
              <w:r w:rsidR="005C118E">
                <w:t>Manual de instalación y despliegue</w:t>
              </w:r>
            </w:fldSimple>
          </w:p>
        </w:tc>
      </w:tr>
      <w:tr w:rsidR="008D74CA" w:rsidRPr="000078A9" w:rsidTr="002D6FA9">
        <w:tc>
          <w:tcPr>
            <w:tcW w:w="2369" w:type="dxa"/>
            <w:gridSpan w:val="2"/>
            <w:shd w:val="clear" w:color="auto" w:fill="DBE5F1" w:themeFill="accent1" w:themeFillTint="33"/>
          </w:tcPr>
          <w:p w:rsidR="008D74CA" w:rsidRPr="00844F93" w:rsidRDefault="008D74CA" w:rsidP="00BE5C07">
            <w:pPr>
              <w:pStyle w:val="Tabla"/>
            </w:pPr>
            <w:r w:rsidRPr="00844F93">
              <w:t>Autor</w:t>
            </w:r>
          </w:p>
        </w:tc>
        <w:tc>
          <w:tcPr>
            <w:tcW w:w="7259" w:type="dxa"/>
            <w:gridSpan w:val="2"/>
          </w:tcPr>
          <w:p w:rsidR="0061321A" w:rsidRDefault="00CB5458" w:rsidP="00BE5C07">
            <w:pPr>
              <w:pStyle w:val="Tabla"/>
            </w:pPr>
            <w:r w:rsidRPr="00CB5458">
              <w:t>Secretaría General de Administración Digital</w:t>
            </w:r>
          </w:p>
          <w:p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rsidTr="002D6FA9">
        <w:tc>
          <w:tcPr>
            <w:tcW w:w="2369" w:type="dxa"/>
            <w:gridSpan w:val="2"/>
            <w:shd w:val="clear" w:color="auto" w:fill="DBE5F1" w:themeFill="accent1" w:themeFillTint="33"/>
          </w:tcPr>
          <w:p w:rsidR="008D74CA" w:rsidRPr="000078A9" w:rsidRDefault="0095268D" w:rsidP="00212CED">
            <w:pPr>
              <w:pStyle w:val="Tabla"/>
            </w:pPr>
            <w:r>
              <w:t xml:space="preserve">Fecha versión </w:t>
            </w:r>
            <w:r w:rsidR="00BA0747">
              <w:t>2.</w:t>
            </w:r>
            <w:r w:rsidR="00212CED">
              <w:t>4</w:t>
            </w:r>
          </w:p>
        </w:tc>
        <w:tc>
          <w:tcPr>
            <w:tcW w:w="7259" w:type="dxa"/>
            <w:gridSpan w:val="2"/>
          </w:tcPr>
          <w:p w:rsidR="008D74CA" w:rsidRPr="00212CED" w:rsidRDefault="000A1248" w:rsidP="000A1248">
            <w:pPr>
              <w:pStyle w:val="Tabla"/>
              <w:rPr>
                <w:highlight w:val="yellow"/>
              </w:rPr>
            </w:pPr>
            <w:r>
              <w:rPr>
                <w:highlight w:val="yellow"/>
              </w:rPr>
              <w:t>25</w:t>
            </w:r>
            <w:r w:rsidR="0061321A" w:rsidRPr="00212CED">
              <w:rPr>
                <w:highlight w:val="yellow"/>
              </w:rPr>
              <w:t xml:space="preserve"> de </w:t>
            </w:r>
            <w:r>
              <w:rPr>
                <w:highlight w:val="yellow"/>
              </w:rPr>
              <w:t>enero de 2019</w:t>
            </w:r>
          </w:p>
        </w:tc>
      </w:tr>
      <w:tr w:rsidR="008D74CA" w:rsidTr="002D6FA9">
        <w:trPr>
          <w:trHeight w:val="193"/>
        </w:trPr>
        <w:tc>
          <w:tcPr>
            <w:tcW w:w="9628" w:type="dxa"/>
            <w:gridSpan w:val="4"/>
            <w:shd w:val="clear" w:color="auto" w:fill="95B3D7" w:themeFill="accent1" w:themeFillTint="99"/>
          </w:tcPr>
          <w:p w:rsidR="008D74CA" w:rsidRPr="000078A9" w:rsidRDefault="008D74CA" w:rsidP="00BE5C07">
            <w:pPr>
              <w:pStyle w:val="Tabla"/>
            </w:pPr>
          </w:p>
        </w:tc>
      </w:tr>
      <w:tr w:rsidR="008D74CA" w:rsidTr="002D6FA9">
        <w:tc>
          <w:tcPr>
            <w:tcW w:w="1101" w:type="dxa"/>
            <w:shd w:val="clear" w:color="auto" w:fill="DBE5F1" w:themeFill="accent1" w:themeFillTint="33"/>
          </w:tcPr>
          <w:p w:rsidR="008D74CA" w:rsidRPr="000078A9" w:rsidRDefault="008D74CA" w:rsidP="00BE5C07">
            <w:pPr>
              <w:pStyle w:val="Tabla"/>
            </w:pPr>
            <w:r w:rsidRPr="000078A9">
              <w:t>Versión</w:t>
            </w:r>
          </w:p>
        </w:tc>
        <w:tc>
          <w:tcPr>
            <w:tcW w:w="1268" w:type="dxa"/>
            <w:shd w:val="clear" w:color="auto" w:fill="DBE5F1" w:themeFill="accent1" w:themeFillTint="33"/>
          </w:tcPr>
          <w:p w:rsidR="008D74CA" w:rsidRPr="000078A9" w:rsidRDefault="008D74CA" w:rsidP="00BE5C07">
            <w:pPr>
              <w:pStyle w:val="Tabla"/>
            </w:pPr>
            <w:r w:rsidRPr="000078A9">
              <w:t>Fecha</w:t>
            </w:r>
          </w:p>
        </w:tc>
        <w:tc>
          <w:tcPr>
            <w:tcW w:w="2979" w:type="dxa"/>
            <w:shd w:val="clear" w:color="auto" w:fill="DBE5F1" w:themeFill="accent1" w:themeFillTint="33"/>
          </w:tcPr>
          <w:p w:rsidR="008D74CA" w:rsidRPr="000078A9" w:rsidRDefault="008D74CA" w:rsidP="00BE5C07">
            <w:pPr>
              <w:pStyle w:val="Tabla"/>
            </w:pPr>
            <w:r w:rsidRPr="000078A9">
              <w:t>Responsable</w:t>
            </w:r>
          </w:p>
        </w:tc>
        <w:tc>
          <w:tcPr>
            <w:tcW w:w="4280" w:type="dxa"/>
            <w:shd w:val="clear" w:color="auto" w:fill="DBE5F1" w:themeFill="accent1" w:themeFillTint="33"/>
          </w:tcPr>
          <w:p w:rsidR="008D74CA" w:rsidRPr="000078A9" w:rsidRDefault="008D74CA" w:rsidP="00BE5C07">
            <w:pPr>
              <w:pStyle w:val="Tabla"/>
            </w:pPr>
            <w:r w:rsidRPr="000078A9">
              <w:t>Cambios introducidos</w:t>
            </w:r>
          </w:p>
        </w:tc>
      </w:tr>
      <w:tr w:rsidR="006349F2" w:rsidTr="002D6FA9">
        <w:tc>
          <w:tcPr>
            <w:tcW w:w="1101" w:type="dxa"/>
          </w:tcPr>
          <w:p w:rsidR="006349F2" w:rsidRDefault="006349F2" w:rsidP="006349F2">
            <w:pPr>
              <w:pStyle w:val="Tabla"/>
            </w:pPr>
            <w:r>
              <w:t>1.0</w:t>
            </w:r>
          </w:p>
        </w:tc>
        <w:tc>
          <w:tcPr>
            <w:tcW w:w="1268" w:type="dxa"/>
          </w:tcPr>
          <w:p w:rsidR="006349F2" w:rsidRDefault="006349F2" w:rsidP="006349F2">
            <w:pPr>
              <w:pStyle w:val="Tabla"/>
            </w:pPr>
            <w:r>
              <w:t>11-01-2016</w:t>
            </w:r>
          </w:p>
        </w:tc>
        <w:tc>
          <w:tcPr>
            <w:tcW w:w="2979" w:type="dxa"/>
          </w:tcPr>
          <w:p w:rsidR="006349F2" w:rsidRDefault="006349F2" w:rsidP="006349F2">
            <w:pPr>
              <w:pStyle w:val="Tabla"/>
            </w:pPr>
            <w:r>
              <w:t>DTIC</w:t>
            </w:r>
          </w:p>
        </w:tc>
        <w:tc>
          <w:tcPr>
            <w:tcW w:w="4280" w:type="dxa"/>
          </w:tcPr>
          <w:p w:rsidR="006349F2" w:rsidRDefault="006349F2" w:rsidP="006349F2">
            <w:pPr>
              <w:pStyle w:val="Tabla"/>
            </w:pPr>
            <w:r>
              <w:t>Creación del documento</w:t>
            </w:r>
          </w:p>
        </w:tc>
      </w:tr>
      <w:tr w:rsidR="008D74CA" w:rsidTr="002D6FA9">
        <w:tc>
          <w:tcPr>
            <w:tcW w:w="1101" w:type="dxa"/>
          </w:tcPr>
          <w:p w:rsidR="008D74CA" w:rsidRDefault="0061321A" w:rsidP="00BE5C07">
            <w:pPr>
              <w:pStyle w:val="Tabla"/>
            </w:pPr>
            <w:r>
              <w:t>1.0</w:t>
            </w:r>
            <w:r w:rsidR="006349F2">
              <w:t xml:space="preserve"> </w:t>
            </w:r>
            <w:proofErr w:type="spellStart"/>
            <w:r w:rsidR="006349F2">
              <w:t>Rev</w:t>
            </w:r>
            <w:proofErr w:type="spellEnd"/>
            <w:r w:rsidR="006349F2">
              <w:t xml:space="preserve"> 1</w:t>
            </w:r>
          </w:p>
        </w:tc>
        <w:tc>
          <w:tcPr>
            <w:tcW w:w="1268" w:type="dxa"/>
          </w:tcPr>
          <w:p w:rsidR="008D74CA" w:rsidRDefault="007E019A" w:rsidP="006349F2">
            <w:pPr>
              <w:pStyle w:val="Tabla"/>
            </w:pPr>
            <w:r>
              <w:t>1</w:t>
            </w:r>
            <w:r w:rsidR="006349F2">
              <w:t>6</w:t>
            </w:r>
            <w:r>
              <w:t>-0</w:t>
            </w:r>
            <w:r w:rsidR="006349F2">
              <w:t>2</w:t>
            </w:r>
            <w:r>
              <w:t>-</w:t>
            </w:r>
            <w:r w:rsidR="0061321A">
              <w:t>2016</w:t>
            </w:r>
          </w:p>
        </w:tc>
        <w:tc>
          <w:tcPr>
            <w:tcW w:w="2979" w:type="dxa"/>
          </w:tcPr>
          <w:p w:rsidR="008D74CA" w:rsidRDefault="0061321A" w:rsidP="00BE5C07">
            <w:pPr>
              <w:pStyle w:val="Tabla"/>
            </w:pPr>
            <w:r>
              <w:t>DTIC</w:t>
            </w:r>
          </w:p>
        </w:tc>
        <w:tc>
          <w:tcPr>
            <w:tcW w:w="4280" w:type="dxa"/>
          </w:tcPr>
          <w:p w:rsidR="008D74CA" w:rsidRDefault="006349F2" w:rsidP="006349F2">
            <w:pPr>
              <w:pStyle w:val="Tabla"/>
            </w:pPr>
            <w:r>
              <w:t>Actualización de las propiedades de configuración</w:t>
            </w:r>
          </w:p>
        </w:tc>
      </w:tr>
      <w:tr w:rsidR="00790FCF" w:rsidTr="002D6FA9">
        <w:tc>
          <w:tcPr>
            <w:tcW w:w="1101" w:type="dxa"/>
          </w:tcPr>
          <w:p w:rsidR="00790FCF" w:rsidRDefault="00790FCF" w:rsidP="00790FCF">
            <w:pPr>
              <w:pStyle w:val="Tabla"/>
            </w:pPr>
            <w:r>
              <w:t xml:space="preserve">1.0 </w:t>
            </w:r>
            <w:proofErr w:type="spellStart"/>
            <w:r>
              <w:t>Rev</w:t>
            </w:r>
            <w:proofErr w:type="spellEnd"/>
            <w:r>
              <w:t xml:space="preserve"> 2</w:t>
            </w:r>
          </w:p>
        </w:tc>
        <w:tc>
          <w:tcPr>
            <w:tcW w:w="1268" w:type="dxa"/>
          </w:tcPr>
          <w:p w:rsidR="00790FCF" w:rsidRDefault="00790FCF" w:rsidP="00790FCF">
            <w:pPr>
              <w:pStyle w:val="Tabla"/>
            </w:pPr>
            <w:r>
              <w:t>17-02-2016</w:t>
            </w:r>
          </w:p>
        </w:tc>
        <w:tc>
          <w:tcPr>
            <w:tcW w:w="2979" w:type="dxa"/>
          </w:tcPr>
          <w:p w:rsidR="00790FCF" w:rsidRDefault="00790FCF" w:rsidP="00790FCF">
            <w:pPr>
              <w:pStyle w:val="Tabla"/>
            </w:pPr>
            <w:r>
              <w:t>DTIC</w:t>
            </w:r>
          </w:p>
        </w:tc>
        <w:tc>
          <w:tcPr>
            <w:tcW w:w="4280" w:type="dxa"/>
          </w:tcPr>
          <w:p w:rsidR="00790FCF" w:rsidRDefault="00790FCF" w:rsidP="00790FCF">
            <w:pPr>
              <w:pStyle w:val="Tabla"/>
            </w:pPr>
            <w:r>
              <w:t xml:space="preserve">Adaptación al cambio de </w:t>
            </w:r>
            <w:r w:rsidR="00BA0747">
              <w:t>nombre a Cl@</w:t>
            </w:r>
            <w:r>
              <w:t>ve Firma</w:t>
            </w:r>
          </w:p>
        </w:tc>
      </w:tr>
      <w:tr w:rsidR="00677850" w:rsidTr="002D6FA9">
        <w:tc>
          <w:tcPr>
            <w:tcW w:w="1101" w:type="dxa"/>
          </w:tcPr>
          <w:p w:rsidR="00677850" w:rsidRDefault="00677850" w:rsidP="00677850">
            <w:pPr>
              <w:pStyle w:val="Tabla"/>
            </w:pPr>
            <w:r>
              <w:t xml:space="preserve">1.0 </w:t>
            </w:r>
            <w:proofErr w:type="spellStart"/>
            <w:r>
              <w:t>Rev</w:t>
            </w:r>
            <w:proofErr w:type="spellEnd"/>
            <w:r>
              <w:t xml:space="preserve"> 3</w:t>
            </w:r>
          </w:p>
        </w:tc>
        <w:tc>
          <w:tcPr>
            <w:tcW w:w="1268" w:type="dxa"/>
          </w:tcPr>
          <w:p w:rsidR="00677850" w:rsidRDefault="00677850" w:rsidP="00677850">
            <w:pPr>
              <w:pStyle w:val="Tabla"/>
            </w:pPr>
            <w:r>
              <w:t>24-02-2016</w:t>
            </w:r>
          </w:p>
        </w:tc>
        <w:tc>
          <w:tcPr>
            <w:tcW w:w="2979" w:type="dxa"/>
          </w:tcPr>
          <w:p w:rsidR="00677850" w:rsidRDefault="00677850" w:rsidP="00677850">
            <w:pPr>
              <w:pStyle w:val="Tabla"/>
            </w:pPr>
            <w:r>
              <w:t>DTIC</w:t>
            </w:r>
          </w:p>
        </w:tc>
        <w:tc>
          <w:tcPr>
            <w:tcW w:w="4280" w:type="dxa"/>
          </w:tcPr>
          <w:p w:rsidR="00677850" w:rsidRDefault="00677850" w:rsidP="00677850">
            <w:pPr>
              <w:pStyle w:val="Tabla"/>
            </w:pPr>
            <w:r>
              <w:t>Actualización de las sentencias de bases de datos</w:t>
            </w:r>
          </w:p>
        </w:tc>
      </w:tr>
      <w:tr w:rsidR="00A55F9A" w:rsidTr="002D6FA9">
        <w:tc>
          <w:tcPr>
            <w:tcW w:w="1101" w:type="dxa"/>
          </w:tcPr>
          <w:p w:rsidR="00A55F9A" w:rsidRDefault="00A55F9A" w:rsidP="00A55F9A">
            <w:pPr>
              <w:pStyle w:val="Tabla"/>
            </w:pPr>
            <w:r>
              <w:t xml:space="preserve">1.0 </w:t>
            </w:r>
            <w:proofErr w:type="spellStart"/>
            <w:r>
              <w:t>Rev</w:t>
            </w:r>
            <w:proofErr w:type="spellEnd"/>
            <w:r>
              <w:t xml:space="preserve"> 4</w:t>
            </w:r>
          </w:p>
        </w:tc>
        <w:tc>
          <w:tcPr>
            <w:tcW w:w="1268" w:type="dxa"/>
          </w:tcPr>
          <w:p w:rsidR="00A55F9A" w:rsidRDefault="00A55F9A" w:rsidP="00A55F9A">
            <w:pPr>
              <w:pStyle w:val="Tabla"/>
            </w:pPr>
            <w:r>
              <w:t>18-03-2016</w:t>
            </w:r>
          </w:p>
        </w:tc>
        <w:tc>
          <w:tcPr>
            <w:tcW w:w="2979" w:type="dxa"/>
          </w:tcPr>
          <w:p w:rsidR="00A55F9A" w:rsidRDefault="00A55F9A" w:rsidP="00A55F9A">
            <w:pPr>
              <w:pStyle w:val="Tabla"/>
            </w:pPr>
            <w:r>
              <w:t>DTIC</w:t>
            </w:r>
          </w:p>
        </w:tc>
        <w:tc>
          <w:tcPr>
            <w:tcW w:w="4280" w:type="dxa"/>
          </w:tcPr>
          <w:p w:rsidR="00A55F9A" w:rsidRDefault="00A55F9A" w:rsidP="00A55F9A">
            <w:pPr>
              <w:pStyle w:val="Tabla"/>
            </w:pPr>
            <w:r>
              <w:t>Cambio de contraseña del certificado de prueba</w:t>
            </w:r>
          </w:p>
        </w:tc>
      </w:tr>
      <w:tr w:rsidR="0043510C" w:rsidTr="002D6FA9">
        <w:tc>
          <w:tcPr>
            <w:tcW w:w="1101" w:type="dxa"/>
          </w:tcPr>
          <w:p w:rsidR="0043510C" w:rsidRDefault="00677850" w:rsidP="00A55F9A">
            <w:pPr>
              <w:pStyle w:val="Tabla"/>
            </w:pPr>
            <w:r>
              <w:t xml:space="preserve">1.0 </w:t>
            </w:r>
            <w:proofErr w:type="spellStart"/>
            <w:r>
              <w:t>Rev</w:t>
            </w:r>
            <w:proofErr w:type="spellEnd"/>
            <w:r>
              <w:t xml:space="preserve"> </w:t>
            </w:r>
            <w:r w:rsidR="00A55F9A">
              <w:t>5</w:t>
            </w:r>
          </w:p>
        </w:tc>
        <w:tc>
          <w:tcPr>
            <w:tcW w:w="1268" w:type="dxa"/>
          </w:tcPr>
          <w:p w:rsidR="0043510C" w:rsidRDefault="005F52FD" w:rsidP="00A55F9A">
            <w:pPr>
              <w:pStyle w:val="Tabla"/>
            </w:pPr>
            <w:r>
              <w:t>18</w:t>
            </w:r>
            <w:r w:rsidR="0043510C">
              <w:t>-0</w:t>
            </w:r>
            <w:r w:rsidR="00A55F9A">
              <w:t>4</w:t>
            </w:r>
            <w:r w:rsidR="0043510C">
              <w:t>-2016</w:t>
            </w:r>
          </w:p>
        </w:tc>
        <w:tc>
          <w:tcPr>
            <w:tcW w:w="2979" w:type="dxa"/>
          </w:tcPr>
          <w:p w:rsidR="0043510C" w:rsidRDefault="0043510C" w:rsidP="0043510C">
            <w:pPr>
              <w:pStyle w:val="Tabla"/>
            </w:pPr>
            <w:r>
              <w:t>DTIC</w:t>
            </w:r>
          </w:p>
        </w:tc>
        <w:tc>
          <w:tcPr>
            <w:tcW w:w="4280" w:type="dxa"/>
          </w:tcPr>
          <w:p w:rsidR="0043510C" w:rsidRDefault="005F52FD" w:rsidP="005F52FD">
            <w:pPr>
              <w:pStyle w:val="Tabla"/>
            </w:pPr>
            <w:r>
              <w:t>Configuración del directorio de configuración y correcciones varias</w:t>
            </w:r>
          </w:p>
        </w:tc>
      </w:tr>
      <w:tr w:rsidR="005955B6" w:rsidTr="002D6FA9">
        <w:tc>
          <w:tcPr>
            <w:tcW w:w="1101" w:type="dxa"/>
          </w:tcPr>
          <w:p w:rsidR="005955B6" w:rsidRDefault="005955B6" w:rsidP="005955B6">
            <w:pPr>
              <w:pStyle w:val="Tabla"/>
            </w:pPr>
            <w:r>
              <w:t xml:space="preserve">1.0 </w:t>
            </w:r>
            <w:proofErr w:type="spellStart"/>
            <w:r>
              <w:t>Rev</w:t>
            </w:r>
            <w:proofErr w:type="spellEnd"/>
            <w:r>
              <w:t xml:space="preserve"> 6</w:t>
            </w:r>
          </w:p>
        </w:tc>
        <w:tc>
          <w:tcPr>
            <w:tcW w:w="1268" w:type="dxa"/>
          </w:tcPr>
          <w:p w:rsidR="005955B6" w:rsidRDefault="005955B6" w:rsidP="005955B6">
            <w:pPr>
              <w:pStyle w:val="Tabla"/>
            </w:pPr>
            <w:r>
              <w:t>28-04-2016</w:t>
            </w:r>
          </w:p>
        </w:tc>
        <w:tc>
          <w:tcPr>
            <w:tcW w:w="2979" w:type="dxa"/>
          </w:tcPr>
          <w:p w:rsidR="005955B6" w:rsidRDefault="005955B6" w:rsidP="005955B6">
            <w:pPr>
              <w:pStyle w:val="Tabla"/>
            </w:pPr>
            <w:r>
              <w:t>DTIC</w:t>
            </w:r>
          </w:p>
        </w:tc>
        <w:tc>
          <w:tcPr>
            <w:tcW w:w="4280" w:type="dxa"/>
          </w:tcPr>
          <w:p w:rsidR="005955B6" w:rsidRDefault="005955B6" w:rsidP="005955B6">
            <w:pPr>
              <w:pStyle w:val="Tabla"/>
            </w:pPr>
            <w:r>
              <w:t xml:space="preserve">Se renombra el conector al </w:t>
            </w:r>
            <w:proofErr w:type="spellStart"/>
            <w:r>
              <w:t>backend</w:t>
            </w:r>
            <w:proofErr w:type="spellEnd"/>
            <w:r>
              <w:t xml:space="preserve"> de custodia de claves</w:t>
            </w:r>
          </w:p>
        </w:tc>
      </w:tr>
      <w:tr w:rsidR="005955B6" w:rsidTr="002D6FA9">
        <w:tc>
          <w:tcPr>
            <w:tcW w:w="1101" w:type="dxa"/>
          </w:tcPr>
          <w:p w:rsidR="005955B6" w:rsidRDefault="005955B6" w:rsidP="005955B6">
            <w:pPr>
              <w:pStyle w:val="Tabla"/>
            </w:pPr>
            <w:r>
              <w:t xml:space="preserve">1.0 </w:t>
            </w:r>
            <w:proofErr w:type="spellStart"/>
            <w:r>
              <w:t>Rev</w:t>
            </w:r>
            <w:proofErr w:type="spellEnd"/>
            <w:r>
              <w:t xml:space="preserve"> 7</w:t>
            </w:r>
          </w:p>
        </w:tc>
        <w:tc>
          <w:tcPr>
            <w:tcW w:w="1268" w:type="dxa"/>
          </w:tcPr>
          <w:p w:rsidR="005955B6" w:rsidRDefault="005955B6" w:rsidP="005955B6">
            <w:pPr>
              <w:pStyle w:val="Tabla"/>
            </w:pPr>
            <w:r>
              <w:t>25-05-2016</w:t>
            </w:r>
          </w:p>
        </w:tc>
        <w:tc>
          <w:tcPr>
            <w:tcW w:w="2979" w:type="dxa"/>
          </w:tcPr>
          <w:p w:rsidR="005955B6" w:rsidRDefault="005955B6" w:rsidP="005955B6">
            <w:pPr>
              <w:pStyle w:val="Tabla"/>
            </w:pPr>
            <w:r>
              <w:t>DTIC</w:t>
            </w:r>
          </w:p>
        </w:tc>
        <w:tc>
          <w:tcPr>
            <w:tcW w:w="4280" w:type="dxa"/>
          </w:tcPr>
          <w:p w:rsidR="005955B6" w:rsidRDefault="005955B6" w:rsidP="005955B6">
            <w:pPr>
              <w:pStyle w:val="Tabla"/>
            </w:pPr>
            <w:r>
              <w:t xml:space="preserve">Se agrega la propiedad de configuración del </w:t>
            </w:r>
            <w:proofErr w:type="spellStart"/>
            <w:r>
              <w:t>ProviderName</w:t>
            </w:r>
            <w:proofErr w:type="spellEnd"/>
            <w:r>
              <w:t xml:space="preserve"> del servicio.</w:t>
            </w:r>
          </w:p>
        </w:tc>
      </w:tr>
      <w:tr w:rsidR="00987598" w:rsidTr="002D6FA9">
        <w:tc>
          <w:tcPr>
            <w:tcW w:w="1101" w:type="dxa"/>
          </w:tcPr>
          <w:p w:rsidR="00987598" w:rsidRDefault="00987598" w:rsidP="00987598">
            <w:pPr>
              <w:pStyle w:val="Tabla"/>
            </w:pPr>
            <w:r>
              <w:t xml:space="preserve">1.0 </w:t>
            </w:r>
            <w:proofErr w:type="spellStart"/>
            <w:r>
              <w:t>Rev</w:t>
            </w:r>
            <w:proofErr w:type="spellEnd"/>
            <w:r>
              <w:t xml:space="preserve"> 8</w:t>
            </w:r>
          </w:p>
        </w:tc>
        <w:tc>
          <w:tcPr>
            <w:tcW w:w="1268" w:type="dxa"/>
          </w:tcPr>
          <w:p w:rsidR="00987598" w:rsidRDefault="00987598" w:rsidP="00987598">
            <w:pPr>
              <w:pStyle w:val="Tabla"/>
            </w:pPr>
            <w:r>
              <w:t>30-05-2016</w:t>
            </w:r>
          </w:p>
        </w:tc>
        <w:tc>
          <w:tcPr>
            <w:tcW w:w="2979" w:type="dxa"/>
          </w:tcPr>
          <w:p w:rsidR="00987598" w:rsidRDefault="00987598" w:rsidP="00987598">
            <w:pPr>
              <w:pStyle w:val="Tabla"/>
            </w:pPr>
            <w:r>
              <w:t>DTIC</w:t>
            </w:r>
          </w:p>
        </w:tc>
        <w:tc>
          <w:tcPr>
            <w:tcW w:w="4280" w:type="dxa"/>
          </w:tcPr>
          <w:p w:rsidR="00987598" w:rsidRDefault="00987598" w:rsidP="00987598">
            <w:pPr>
              <w:pStyle w:val="Tabla"/>
            </w:pPr>
            <w:r>
              <w:t>Actualización de los componentes distribuidos .Net y PHP.</w:t>
            </w:r>
          </w:p>
        </w:tc>
      </w:tr>
      <w:tr w:rsidR="00F34D41" w:rsidTr="002D6FA9">
        <w:tc>
          <w:tcPr>
            <w:tcW w:w="1101" w:type="dxa"/>
          </w:tcPr>
          <w:p w:rsidR="00F34D41" w:rsidRDefault="00F34D41" w:rsidP="00F34D41">
            <w:pPr>
              <w:pStyle w:val="Tabla"/>
            </w:pPr>
            <w:r>
              <w:t xml:space="preserve">1.0 </w:t>
            </w:r>
            <w:proofErr w:type="spellStart"/>
            <w:r>
              <w:t>Rev</w:t>
            </w:r>
            <w:proofErr w:type="spellEnd"/>
            <w:r>
              <w:t xml:space="preserve"> 9</w:t>
            </w:r>
          </w:p>
        </w:tc>
        <w:tc>
          <w:tcPr>
            <w:tcW w:w="1268" w:type="dxa"/>
          </w:tcPr>
          <w:p w:rsidR="00F34D41" w:rsidRDefault="00F34D41" w:rsidP="00F34D41">
            <w:pPr>
              <w:pStyle w:val="Tabla"/>
            </w:pPr>
            <w:r>
              <w:t>13-06-2016</w:t>
            </w:r>
          </w:p>
        </w:tc>
        <w:tc>
          <w:tcPr>
            <w:tcW w:w="2979" w:type="dxa"/>
          </w:tcPr>
          <w:p w:rsidR="00F34D41" w:rsidRDefault="00F34D41" w:rsidP="00F34D41">
            <w:pPr>
              <w:pStyle w:val="Tabla"/>
            </w:pPr>
            <w:r>
              <w:t>DTIC</w:t>
            </w:r>
          </w:p>
        </w:tc>
        <w:tc>
          <w:tcPr>
            <w:tcW w:w="4280" w:type="dxa"/>
          </w:tcPr>
          <w:p w:rsidR="00F34D41" w:rsidRDefault="00F34D41" w:rsidP="00F34D41">
            <w:pPr>
              <w:pStyle w:val="Tabla"/>
            </w:pPr>
            <w:r>
              <w:t>Actualización del componente distribuido PHP.</w:t>
            </w:r>
          </w:p>
        </w:tc>
      </w:tr>
      <w:tr w:rsidR="00DD3AE7" w:rsidTr="002D6FA9">
        <w:tc>
          <w:tcPr>
            <w:tcW w:w="1101" w:type="dxa"/>
          </w:tcPr>
          <w:p w:rsidR="00DD3AE7" w:rsidRDefault="00DD3AE7" w:rsidP="00DD3AE7">
            <w:pPr>
              <w:pStyle w:val="Tabla"/>
            </w:pPr>
            <w:r>
              <w:t xml:space="preserve">1.0 </w:t>
            </w:r>
            <w:proofErr w:type="spellStart"/>
            <w:r>
              <w:t>Rev</w:t>
            </w:r>
            <w:proofErr w:type="spellEnd"/>
            <w:r>
              <w:t xml:space="preserve"> 10</w:t>
            </w:r>
          </w:p>
        </w:tc>
        <w:tc>
          <w:tcPr>
            <w:tcW w:w="1268" w:type="dxa"/>
          </w:tcPr>
          <w:p w:rsidR="00DD3AE7" w:rsidRDefault="00DD3AE7" w:rsidP="00DD3AE7">
            <w:pPr>
              <w:pStyle w:val="Tabla"/>
            </w:pPr>
            <w:r>
              <w:t>19-01-2017</w:t>
            </w:r>
          </w:p>
        </w:tc>
        <w:tc>
          <w:tcPr>
            <w:tcW w:w="2979" w:type="dxa"/>
          </w:tcPr>
          <w:p w:rsidR="00DD3AE7" w:rsidRDefault="0072497E" w:rsidP="00DD3AE7">
            <w:pPr>
              <w:pStyle w:val="Tabla"/>
            </w:pPr>
            <w:r w:rsidRPr="0072497E">
              <w:t>SGAD</w:t>
            </w:r>
          </w:p>
        </w:tc>
        <w:tc>
          <w:tcPr>
            <w:tcW w:w="4280" w:type="dxa"/>
          </w:tcPr>
          <w:p w:rsidR="00DD3AE7" w:rsidRDefault="00DD3AE7" w:rsidP="00DD3AE7">
            <w:pPr>
              <w:pStyle w:val="Tabla"/>
            </w:pPr>
            <w:r>
              <w:t>Aclaración sobre la carga de la configuración.</w:t>
            </w:r>
          </w:p>
        </w:tc>
      </w:tr>
      <w:tr w:rsidR="00AD432A" w:rsidTr="002D6FA9">
        <w:tc>
          <w:tcPr>
            <w:tcW w:w="1101" w:type="dxa"/>
          </w:tcPr>
          <w:p w:rsidR="00AD432A" w:rsidRDefault="00AD432A" w:rsidP="00AD432A">
            <w:pPr>
              <w:pStyle w:val="Tabla"/>
            </w:pPr>
            <w:r>
              <w:t>1.1</w:t>
            </w:r>
          </w:p>
        </w:tc>
        <w:tc>
          <w:tcPr>
            <w:tcW w:w="1268" w:type="dxa"/>
          </w:tcPr>
          <w:p w:rsidR="00AD432A" w:rsidRDefault="00AD432A" w:rsidP="00AD432A">
            <w:pPr>
              <w:pStyle w:val="Tabla"/>
            </w:pPr>
            <w:r>
              <w:t>07-02-2017</w:t>
            </w:r>
          </w:p>
        </w:tc>
        <w:tc>
          <w:tcPr>
            <w:tcW w:w="2979" w:type="dxa"/>
          </w:tcPr>
          <w:p w:rsidR="00AD432A" w:rsidRDefault="0072497E" w:rsidP="00AD432A">
            <w:pPr>
              <w:pStyle w:val="Tabla"/>
            </w:pPr>
            <w:r w:rsidRPr="0072497E">
              <w:t>SGAD</w:t>
            </w:r>
          </w:p>
        </w:tc>
        <w:tc>
          <w:tcPr>
            <w:tcW w:w="4280" w:type="dxa"/>
          </w:tcPr>
          <w:p w:rsidR="00AD432A" w:rsidRDefault="00AD432A" w:rsidP="00AD432A">
            <w:pPr>
              <w:pStyle w:val="Tabla"/>
            </w:pPr>
            <w:r>
              <w:t>Aclaración sobre el componente distribuido PHP.</w:t>
            </w:r>
          </w:p>
        </w:tc>
      </w:tr>
      <w:tr w:rsidR="00BA0747" w:rsidTr="002D6FA9">
        <w:tc>
          <w:tcPr>
            <w:tcW w:w="1101" w:type="dxa"/>
          </w:tcPr>
          <w:p w:rsidR="00BA0747" w:rsidRDefault="00BA0747" w:rsidP="00BA0747">
            <w:pPr>
              <w:pStyle w:val="Tabla"/>
            </w:pPr>
            <w:r>
              <w:t xml:space="preserve">1.1 </w:t>
            </w:r>
            <w:proofErr w:type="spellStart"/>
            <w:r>
              <w:t>Rev</w:t>
            </w:r>
            <w:proofErr w:type="spellEnd"/>
            <w:r>
              <w:t xml:space="preserve"> 1</w:t>
            </w:r>
          </w:p>
        </w:tc>
        <w:tc>
          <w:tcPr>
            <w:tcW w:w="1268" w:type="dxa"/>
          </w:tcPr>
          <w:p w:rsidR="00BA0747" w:rsidRDefault="00BA0747" w:rsidP="00BA0747">
            <w:pPr>
              <w:pStyle w:val="Tabla"/>
            </w:pPr>
            <w:r>
              <w:t>23-03-2017</w:t>
            </w:r>
          </w:p>
        </w:tc>
        <w:tc>
          <w:tcPr>
            <w:tcW w:w="2979" w:type="dxa"/>
          </w:tcPr>
          <w:p w:rsidR="00BA0747" w:rsidRDefault="00BA0747" w:rsidP="00BA0747">
            <w:pPr>
              <w:pStyle w:val="Tabla"/>
            </w:pPr>
            <w:r w:rsidRPr="0072497E">
              <w:t>SGAD</w:t>
            </w:r>
          </w:p>
        </w:tc>
        <w:tc>
          <w:tcPr>
            <w:tcW w:w="4280" w:type="dxa"/>
          </w:tcPr>
          <w:p w:rsidR="00BA0747" w:rsidRDefault="00BA0747" w:rsidP="00BA0747">
            <w:pPr>
              <w:pStyle w:val="Tabla"/>
            </w:pPr>
            <w:r>
              <w:t>Se actualizan las claves de los certificados de prueba y se agregan los problemas comunes.</w:t>
            </w:r>
          </w:p>
        </w:tc>
      </w:tr>
      <w:tr w:rsidR="00A85A32" w:rsidTr="002D6FA9">
        <w:tc>
          <w:tcPr>
            <w:tcW w:w="1101" w:type="dxa"/>
          </w:tcPr>
          <w:p w:rsidR="00A85A32" w:rsidRDefault="00A85A32" w:rsidP="00A85A32">
            <w:pPr>
              <w:pStyle w:val="Tabla"/>
            </w:pPr>
            <w:r>
              <w:t>2.0</w:t>
            </w:r>
          </w:p>
        </w:tc>
        <w:tc>
          <w:tcPr>
            <w:tcW w:w="1268" w:type="dxa"/>
          </w:tcPr>
          <w:p w:rsidR="00A85A32" w:rsidRDefault="00A85A32" w:rsidP="00A85A32">
            <w:pPr>
              <w:pStyle w:val="Tabla"/>
            </w:pPr>
            <w:r>
              <w:t>12-05-2017</w:t>
            </w:r>
          </w:p>
        </w:tc>
        <w:tc>
          <w:tcPr>
            <w:tcW w:w="2979" w:type="dxa"/>
          </w:tcPr>
          <w:p w:rsidR="00A85A32" w:rsidRDefault="00A85A32" w:rsidP="00A85A32">
            <w:pPr>
              <w:pStyle w:val="Tabla"/>
            </w:pPr>
            <w:r w:rsidRPr="0072497E">
              <w:t>SGAD</w:t>
            </w:r>
          </w:p>
        </w:tc>
        <w:tc>
          <w:tcPr>
            <w:tcW w:w="4280" w:type="dxa"/>
          </w:tcPr>
          <w:p w:rsidR="00A85A32" w:rsidRDefault="00A85A32" w:rsidP="00A85A32">
            <w:pPr>
              <w:pStyle w:val="Tabla"/>
            </w:pPr>
            <w:r>
              <w:t>Se actualiza la información a la de FIRe.</w:t>
            </w:r>
          </w:p>
        </w:tc>
      </w:tr>
      <w:tr w:rsidR="00FE50A2" w:rsidTr="002D6FA9">
        <w:tc>
          <w:tcPr>
            <w:tcW w:w="1101" w:type="dxa"/>
          </w:tcPr>
          <w:p w:rsidR="00FE50A2" w:rsidRDefault="00FE50A2" w:rsidP="00FE50A2">
            <w:pPr>
              <w:pStyle w:val="Tabla"/>
            </w:pPr>
            <w:r>
              <w:t xml:space="preserve">2.0 </w:t>
            </w:r>
            <w:proofErr w:type="spellStart"/>
            <w:r>
              <w:t>Rev</w:t>
            </w:r>
            <w:proofErr w:type="spellEnd"/>
            <w:r>
              <w:t xml:space="preserve"> 1</w:t>
            </w:r>
          </w:p>
        </w:tc>
        <w:tc>
          <w:tcPr>
            <w:tcW w:w="1268" w:type="dxa"/>
          </w:tcPr>
          <w:p w:rsidR="00FE50A2" w:rsidRDefault="00FE50A2" w:rsidP="00FE50A2">
            <w:pPr>
              <w:pStyle w:val="Tabla"/>
            </w:pPr>
            <w:r>
              <w:t>10-07-2017</w:t>
            </w:r>
          </w:p>
        </w:tc>
        <w:tc>
          <w:tcPr>
            <w:tcW w:w="2979" w:type="dxa"/>
          </w:tcPr>
          <w:p w:rsidR="00FE50A2" w:rsidRDefault="00FE50A2" w:rsidP="00FE50A2">
            <w:pPr>
              <w:pStyle w:val="Tabla"/>
            </w:pPr>
            <w:r w:rsidRPr="0072497E">
              <w:t>SGAD</w:t>
            </w:r>
          </w:p>
        </w:tc>
        <w:tc>
          <w:tcPr>
            <w:tcW w:w="4280" w:type="dxa"/>
          </w:tcPr>
          <w:p w:rsidR="00FE50A2" w:rsidRDefault="00FE50A2" w:rsidP="00FE50A2">
            <w:pPr>
              <w:pStyle w:val="Tabla"/>
            </w:pPr>
            <w:r>
              <w:t>Aclaraciones en el apartado de despliegue.</w:t>
            </w:r>
          </w:p>
        </w:tc>
      </w:tr>
      <w:tr w:rsidR="00E51005" w:rsidTr="002D6FA9">
        <w:tc>
          <w:tcPr>
            <w:tcW w:w="1101" w:type="dxa"/>
          </w:tcPr>
          <w:p w:rsidR="00E51005" w:rsidRDefault="00E51005" w:rsidP="00E51005">
            <w:pPr>
              <w:pStyle w:val="Tabla"/>
            </w:pPr>
            <w:r>
              <w:t xml:space="preserve">2.1 </w:t>
            </w:r>
          </w:p>
        </w:tc>
        <w:tc>
          <w:tcPr>
            <w:tcW w:w="1268" w:type="dxa"/>
          </w:tcPr>
          <w:p w:rsidR="00E51005" w:rsidRDefault="00E51005" w:rsidP="00E51005">
            <w:pPr>
              <w:pStyle w:val="Tabla"/>
            </w:pPr>
            <w:r>
              <w:t>10-10-2017</w:t>
            </w:r>
          </w:p>
        </w:tc>
        <w:tc>
          <w:tcPr>
            <w:tcW w:w="2979" w:type="dxa"/>
          </w:tcPr>
          <w:p w:rsidR="00E51005" w:rsidRDefault="00E51005" w:rsidP="00E51005">
            <w:pPr>
              <w:pStyle w:val="Tabla"/>
            </w:pPr>
            <w:r w:rsidRPr="0072497E">
              <w:t>SGAD</w:t>
            </w:r>
          </w:p>
        </w:tc>
        <w:tc>
          <w:tcPr>
            <w:tcW w:w="4280" w:type="dxa"/>
          </w:tcPr>
          <w:p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rsidTr="002D6FA9">
        <w:tc>
          <w:tcPr>
            <w:tcW w:w="1101" w:type="dxa"/>
          </w:tcPr>
          <w:p w:rsidR="006402A6" w:rsidRDefault="006402A6" w:rsidP="006402A6">
            <w:pPr>
              <w:pStyle w:val="Tabla"/>
            </w:pPr>
            <w:r>
              <w:t>2.1.1</w:t>
            </w:r>
          </w:p>
        </w:tc>
        <w:tc>
          <w:tcPr>
            <w:tcW w:w="1268" w:type="dxa"/>
          </w:tcPr>
          <w:p w:rsidR="006402A6" w:rsidRDefault="006402A6" w:rsidP="006402A6">
            <w:pPr>
              <w:pStyle w:val="Tabla"/>
            </w:pPr>
            <w:r>
              <w:t>28-11-2017</w:t>
            </w:r>
          </w:p>
        </w:tc>
        <w:tc>
          <w:tcPr>
            <w:tcW w:w="2979" w:type="dxa"/>
          </w:tcPr>
          <w:p w:rsidR="006402A6" w:rsidRDefault="006402A6" w:rsidP="006402A6">
            <w:pPr>
              <w:pStyle w:val="Tabla"/>
            </w:pPr>
            <w:r w:rsidRPr="0072497E">
              <w:t>SGAD</w:t>
            </w:r>
          </w:p>
        </w:tc>
        <w:tc>
          <w:tcPr>
            <w:tcW w:w="4280" w:type="dxa"/>
          </w:tcPr>
          <w:p w:rsidR="006402A6" w:rsidRDefault="006402A6" w:rsidP="006402A6">
            <w:pPr>
              <w:pStyle w:val="Tabla"/>
            </w:pPr>
            <w:r>
              <w:t>Se documenta la propiedad para la configuración del contexto público del componente central.</w:t>
            </w:r>
          </w:p>
        </w:tc>
      </w:tr>
      <w:tr w:rsidR="002D6FA9" w:rsidTr="002D6FA9">
        <w:tc>
          <w:tcPr>
            <w:tcW w:w="1101" w:type="dxa"/>
          </w:tcPr>
          <w:p w:rsidR="002D6FA9" w:rsidRDefault="002D6FA9" w:rsidP="002D6FA9">
            <w:pPr>
              <w:pStyle w:val="Tabla"/>
            </w:pPr>
            <w:r>
              <w:t>2.2</w:t>
            </w:r>
          </w:p>
        </w:tc>
        <w:tc>
          <w:tcPr>
            <w:tcW w:w="1268" w:type="dxa"/>
          </w:tcPr>
          <w:p w:rsidR="002D6FA9" w:rsidRDefault="002D6FA9" w:rsidP="002D6FA9">
            <w:pPr>
              <w:pStyle w:val="Tabla"/>
            </w:pPr>
            <w:r>
              <w:t>16-05-2018</w:t>
            </w:r>
          </w:p>
        </w:tc>
        <w:tc>
          <w:tcPr>
            <w:tcW w:w="2979" w:type="dxa"/>
          </w:tcPr>
          <w:p w:rsidR="002D6FA9" w:rsidRDefault="002D6FA9" w:rsidP="002D6FA9">
            <w:pPr>
              <w:pStyle w:val="Tabla"/>
            </w:pPr>
            <w:r w:rsidRPr="0072497E">
              <w:t>SGAD</w:t>
            </w:r>
          </w:p>
        </w:tc>
        <w:tc>
          <w:tcPr>
            <w:tcW w:w="4280" w:type="dxa"/>
          </w:tcPr>
          <w:p w:rsidR="002D6FA9" w:rsidRDefault="002D6FA9" w:rsidP="002D6FA9">
            <w:pPr>
              <w:pStyle w:val="Tabla"/>
            </w:pPr>
            <w:r>
              <w:t>Documentación de los cambios de la nueva versión y revisión general.</w:t>
            </w:r>
          </w:p>
        </w:tc>
      </w:tr>
      <w:tr w:rsidR="00F56B67" w:rsidTr="00EB3DE9">
        <w:tc>
          <w:tcPr>
            <w:tcW w:w="1101" w:type="dxa"/>
          </w:tcPr>
          <w:p w:rsidR="00F56B67" w:rsidRPr="00DD2E0D" w:rsidRDefault="00F56B67" w:rsidP="00F56B67">
            <w:pPr>
              <w:pStyle w:val="Tabla"/>
            </w:pPr>
            <w:r w:rsidRPr="00DD2E0D">
              <w:t>2.3</w:t>
            </w:r>
          </w:p>
        </w:tc>
        <w:tc>
          <w:tcPr>
            <w:tcW w:w="1268" w:type="dxa"/>
          </w:tcPr>
          <w:p w:rsidR="00F56B67" w:rsidRPr="00DD2E0D" w:rsidRDefault="00F56B67" w:rsidP="00F56B67">
            <w:pPr>
              <w:pStyle w:val="Tabla"/>
            </w:pPr>
            <w:r w:rsidRPr="00DD2E0D">
              <w:t>11-10-2018</w:t>
            </w:r>
          </w:p>
        </w:tc>
        <w:tc>
          <w:tcPr>
            <w:tcW w:w="2979" w:type="dxa"/>
          </w:tcPr>
          <w:p w:rsidR="00F56B67" w:rsidRPr="00DD2E0D" w:rsidRDefault="00F56B67" w:rsidP="00F56B67">
            <w:pPr>
              <w:pStyle w:val="Tabla"/>
            </w:pPr>
            <w:r w:rsidRPr="00DD2E0D">
              <w:t>SGAD</w:t>
            </w:r>
          </w:p>
        </w:tc>
        <w:tc>
          <w:tcPr>
            <w:tcW w:w="4280" w:type="dxa"/>
          </w:tcPr>
          <w:p w:rsidR="00F56B67" w:rsidRDefault="00F56B67" w:rsidP="00F56B67">
            <w:pPr>
              <w:pStyle w:val="Tabla"/>
            </w:pPr>
            <w:r w:rsidRPr="00DD2E0D">
              <w:t>Cifrado de contraseñas, información de migración y consideraciones adicionales.</w:t>
            </w:r>
          </w:p>
        </w:tc>
      </w:tr>
      <w:tr w:rsidR="00DD3AE7" w:rsidTr="002D6FA9">
        <w:tc>
          <w:tcPr>
            <w:tcW w:w="1101" w:type="dxa"/>
          </w:tcPr>
          <w:p w:rsidR="00DD3AE7" w:rsidRPr="00DD2E0D" w:rsidRDefault="00BA0747" w:rsidP="002D6FA9">
            <w:pPr>
              <w:pStyle w:val="Tabla"/>
            </w:pPr>
            <w:r w:rsidRPr="00DD2E0D">
              <w:lastRenderedPageBreak/>
              <w:t>2.</w:t>
            </w:r>
            <w:r w:rsidR="00F56B67">
              <w:t>4</w:t>
            </w:r>
          </w:p>
        </w:tc>
        <w:tc>
          <w:tcPr>
            <w:tcW w:w="1268" w:type="dxa"/>
          </w:tcPr>
          <w:p w:rsidR="00DD3AE7" w:rsidRPr="00DD2E0D" w:rsidRDefault="000A1248" w:rsidP="000A1248">
            <w:pPr>
              <w:pStyle w:val="Tabla"/>
            </w:pPr>
            <w:r>
              <w:rPr>
                <w:highlight w:val="yellow"/>
              </w:rPr>
              <w:t>25</w:t>
            </w:r>
            <w:r w:rsidR="00BA0747" w:rsidRPr="00F56B67">
              <w:rPr>
                <w:highlight w:val="yellow"/>
              </w:rPr>
              <w:t>-</w:t>
            </w:r>
            <w:r>
              <w:rPr>
                <w:highlight w:val="yellow"/>
              </w:rPr>
              <w:t>01</w:t>
            </w:r>
            <w:r w:rsidR="0095268D" w:rsidRPr="00F56B67">
              <w:rPr>
                <w:highlight w:val="yellow"/>
              </w:rPr>
              <w:t>-201</w:t>
            </w:r>
            <w:r>
              <w:t>9</w:t>
            </w:r>
          </w:p>
        </w:tc>
        <w:tc>
          <w:tcPr>
            <w:tcW w:w="2979" w:type="dxa"/>
          </w:tcPr>
          <w:p w:rsidR="00DD3AE7" w:rsidRPr="00DD2E0D" w:rsidRDefault="0072497E" w:rsidP="00DD3AE7">
            <w:pPr>
              <w:pStyle w:val="Tabla"/>
            </w:pPr>
            <w:r w:rsidRPr="00DD2E0D">
              <w:t>SGAD</w:t>
            </w:r>
          </w:p>
        </w:tc>
        <w:tc>
          <w:tcPr>
            <w:tcW w:w="4280" w:type="dxa"/>
          </w:tcPr>
          <w:p w:rsidR="00DD3AE7" w:rsidRDefault="000A1248" w:rsidP="007E4EFE">
            <w:pPr>
              <w:pStyle w:val="Tabla"/>
            </w:pPr>
            <w:r>
              <w:t>Cambios en la gestión de logs</w:t>
            </w:r>
            <w:r w:rsidR="007E4EFE">
              <w:t>, generación de estadísticas y soporte de firmas con periodo de gracia.</w:t>
            </w:r>
          </w:p>
        </w:tc>
      </w:tr>
    </w:tbl>
    <w:p w:rsidR="00C977CB" w:rsidRDefault="007F12D3" w:rsidP="00BE5C07">
      <w:pPr>
        <w:pStyle w:val="Title"/>
      </w:pPr>
      <w:r>
        <w:br w:type="page"/>
      </w:r>
      <w:bookmarkEnd w:id="0"/>
      <w:bookmarkEnd w:id="1"/>
      <w:r w:rsidR="00BB3A44">
        <w:lastRenderedPageBreak/>
        <w:t>Í</w:t>
      </w:r>
      <w:r w:rsidR="00C977CB">
        <w:t>NDICE</w:t>
      </w:r>
    </w:p>
    <w:p w:rsidR="000E0B4D" w:rsidRDefault="005716D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szCs w:val="28"/>
        </w:rPr>
        <w:fldChar w:fldCharType="begin"/>
      </w:r>
      <w:r w:rsidR="007D321D">
        <w:rPr>
          <w:szCs w:val="28"/>
        </w:rPr>
        <w:instrText xml:space="preserve"> TOC \o "1-3" \h \z \u </w:instrText>
      </w:r>
      <w:r>
        <w:rPr>
          <w:szCs w:val="28"/>
        </w:rPr>
        <w:fldChar w:fldCharType="separate"/>
      </w:r>
      <w:hyperlink w:anchor="_Toc21593762" w:history="1">
        <w:r w:rsidR="000E0B4D" w:rsidRPr="00233350">
          <w:rPr>
            <w:rStyle w:val="Hyperlink"/>
            <w:noProof/>
          </w:rPr>
          <w:t>1</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Objeto del documento</w:t>
        </w:r>
        <w:r w:rsidR="000E0B4D">
          <w:rPr>
            <w:noProof/>
            <w:webHidden/>
          </w:rPr>
          <w:tab/>
        </w:r>
        <w:r w:rsidR="000E0B4D">
          <w:rPr>
            <w:noProof/>
            <w:webHidden/>
          </w:rPr>
          <w:fldChar w:fldCharType="begin"/>
        </w:r>
        <w:r w:rsidR="000E0B4D">
          <w:rPr>
            <w:noProof/>
            <w:webHidden/>
          </w:rPr>
          <w:instrText xml:space="preserve"> PAGEREF _Toc21593762 \h </w:instrText>
        </w:r>
        <w:r w:rsidR="000E0B4D">
          <w:rPr>
            <w:noProof/>
            <w:webHidden/>
          </w:rPr>
        </w:r>
        <w:r w:rsidR="000E0B4D">
          <w:rPr>
            <w:noProof/>
            <w:webHidden/>
          </w:rPr>
          <w:fldChar w:fldCharType="separate"/>
        </w:r>
        <w:r w:rsidR="000E0B4D">
          <w:rPr>
            <w:noProof/>
            <w:webHidden/>
          </w:rPr>
          <w:t>6</w:t>
        </w:r>
        <w:r w:rsidR="000E0B4D">
          <w:rPr>
            <w:noProof/>
            <w:webHidden/>
          </w:rPr>
          <w:fldChar w:fldCharType="end"/>
        </w:r>
      </w:hyperlink>
    </w:p>
    <w:p w:rsidR="000E0B4D" w:rsidRDefault="006F1CA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63" w:history="1">
        <w:r w:rsidR="000E0B4D" w:rsidRPr="00233350">
          <w:rPr>
            <w:rStyle w:val="Hyperlink"/>
            <w:noProof/>
          </w:rPr>
          <w:t>2</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Introducción</w:t>
        </w:r>
        <w:r w:rsidR="000E0B4D">
          <w:rPr>
            <w:noProof/>
            <w:webHidden/>
          </w:rPr>
          <w:tab/>
        </w:r>
        <w:r w:rsidR="000E0B4D">
          <w:rPr>
            <w:noProof/>
            <w:webHidden/>
          </w:rPr>
          <w:fldChar w:fldCharType="begin"/>
        </w:r>
        <w:r w:rsidR="000E0B4D">
          <w:rPr>
            <w:noProof/>
            <w:webHidden/>
          </w:rPr>
          <w:instrText xml:space="preserve"> PAGEREF _Toc21593763 \h </w:instrText>
        </w:r>
        <w:r w:rsidR="000E0B4D">
          <w:rPr>
            <w:noProof/>
            <w:webHidden/>
          </w:rPr>
        </w:r>
        <w:r w:rsidR="000E0B4D">
          <w:rPr>
            <w:noProof/>
            <w:webHidden/>
          </w:rPr>
          <w:fldChar w:fldCharType="separate"/>
        </w:r>
        <w:r w:rsidR="000E0B4D">
          <w:rPr>
            <w:noProof/>
            <w:webHidden/>
          </w:rPr>
          <w:t>7</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64" w:history="1">
        <w:r w:rsidR="000E0B4D" w:rsidRPr="00233350">
          <w:rPr>
            <w:rStyle w:val="Hyperlink"/>
            <w:noProof/>
          </w:rPr>
          <w:t>2.1</w:t>
        </w:r>
        <w:r w:rsidR="000E0B4D">
          <w:rPr>
            <w:rFonts w:asciiTheme="minorHAnsi" w:eastAsiaTheme="minorEastAsia" w:hAnsiTheme="minorHAnsi" w:cstheme="minorBidi"/>
            <w:bCs w:val="0"/>
            <w:noProof/>
            <w:sz w:val="22"/>
            <w:lang w:eastAsia="es-ES"/>
          </w:rPr>
          <w:tab/>
        </w:r>
        <w:r w:rsidR="000E0B4D" w:rsidRPr="00233350">
          <w:rPr>
            <w:rStyle w:val="Hyperlink"/>
            <w:noProof/>
          </w:rPr>
          <w:t>Compatibilidad con dispositivos móviles</w:t>
        </w:r>
        <w:r w:rsidR="000E0B4D">
          <w:rPr>
            <w:noProof/>
            <w:webHidden/>
          </w:rPr>
          <w:tab/>
        </w:r>
        <w:r w:rsidR="000E0B4D">
          <w:rPr>
            <w:noProof/>
            <w:webHidden/>
          </w:rPr>
          <w:fldChar w:fldCharType="begin"/>
        </w:r>
        <w:r w:rsidR="000E0B4D">
          <w:rPr>
            <w:noProof/>
            <w:webHidden/>
          </w:rPr>
          <w:instrText xml:space="preserve"> PAGEREF _Toc21593764 \h </w:instrText>
        </w:r>
        <w:r w:rsidR="000E0B4D">
          <w:rPr>
            <w:noProof/>
            <w:webHidden/>
          </w:rPr>
        </w:r>
        <w:r w:rsidR="000E0B4D">
          <w:rPr>
            <w:noProof/>
            <w:webHidden/>
          </w:rPr>
          <w:fldChar w:fldCharType="separate"/>
        </w:r>
        <w:r w:rsidR="000E0B4D">
          <w:rPr>
            <w:noProof/>
            <w:webHidden/>
          </w:rPr>
          <w:t>7</w:t>
        </w:r>
        <w:r w:rsidR="000E0B4D">
          <w:rPr>
            <w:noProof/>
            <w:webHidden/>
          </w:rPr>
          <w:fldChar w:fldCharType="end"/>
        </w:r>
      </w:hyperlink>
    </w:p>
    <w:p w:rsidR="000E0B4D" w:rsidRDefault="006F1CA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65" w:history="1">
        <w:r w:rsidR="000E0B4D" w:rsidRPr="00233350">
          <w:rPr>
            <w:rStyle w:val="Hyperlink"/>
            <w:noProof/>
          </w:rPr>
          <w:t>3</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Arquitectura Software</w:t>
        </w:r>
        <w:r w:rsidR="000E0B4D">
          <w:rPr>
            <w:noProof/>
            <w:webHidden/>
          </w:rPr>
          <w:tab/>
        </w:r>
        <w:r w:rsidR="000E0B4D">
          <w:rPr>
            <w:noProof/>
            <w:webHidden/>
          </w:rPr>
          <w:fldChar w:fldCharType="begin"/>
        </w:r>
        <w:r w:rsidR="000E0B4D">
          <w:rPr>
            <w:noProof/>
            <w:webHidden/>
          </w:rPr>
          <w:instrText xml:space="preserve"> PAGEREF _Toc21593765 \h </w:instrText>
        </w:r>
        <w:r w:rsidR="000E0B4D">
          <w:rPr>
            <w:noProof/>
            <w:webHidden/>
          </w:rPr>
        </w:r>
        <w:r w:rsidR="000E0B4D">
          <w:rPr>
            <w:noProof/>
            <w:webHidden/>
          </w:rPr>
          <w:fldChar w:fldCharType="separate"/>
        </w:r>
        <w:r w:rsidR="000E0B4D">
          <w:rPr>
            <w:noProof/>
            <w:webHidden/>
          </w:rPr>
          <w:t>9</w:t>
        </w:r>
        <w:r w:rsidR="000E0B4D">
          <w:rPr>
            <w:noProof/>
            <w:webHidden/>
          </w:rPr>
          <w:fldChar w:fldCharType="end"/>
        </w:r>
      </w:hyperlink>
    </w:p>
    <w:p w:rsidR="000E0B4D" w:rsidRDefault="006F1CA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66" w:history="1">
        <w:r w:rsidR="000E0B4D" w:rsidRPr="00233350">
          <w:rPr>
            <w:rStyle w:val="Hyperlink"/>
            <w:noProof/>
          </w:rPr>
          <w:t>4</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Componente Central</w:t>
        </w:r>
        <w:r w:rsidR="000E0B4D">
          <w:rPr>
            <w:noProof/>
            <w:webHidden/>
          </w:rPr>
          <w:tab/>
        </w:r>
        <w:r w:rsidR="000E0B4D">
          <w:rPr>
            <w:noProof/>
            <w:webHidden/>
          </w:rPr>
          <w:fldChar w:fldCharType="begin"/>
        </w:r>
        <w:r w:rsidR="000E0B4D">
          <w:rPr>
            <w:noProof/>
            <w:webHidden/>
          </w:rPr>
          <w:instrText xml:space="preserve"> PAGEREF _Toc21593766 \h </w:instrText>
        </w:r>
        <w:r w:rsidR="000E0B4D">
          <w:rPr>
            <w:noProof/>
            <w:webHidden/>
          </w:rPr>
        </w:r>
        <w:r w:rsidR="000E0B4D">
          <w:rPr>
            <w:noProof/>
            <w:webHidden/>
          </w:rPr>
          <w:fldChar w:fldCharType="separate"/>
        </w:r>
        <w:r w:rsidR="000E0B4D">
          <w:rPr>
            <w:noProof/>
            <w:webHidden/>
          </w:rPr>
          <w:t>12</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67" w:history="1">
        <w:r w:rsidR="000E0B4D" w:rsidRPr="00233350">
          <w:rPr>
            <w:rStyle w:val="Hyperlink"/>
            <w:noProof/>
          </w:rPr>
          <w:t>4.1</w:t>
        </w:r>
        <w:r w:rsidR="000E0B4D">
          <w:rPr>
            <w:rFonts w:asciiTheme="minorHAnsi" w:eastAsiaTheme="minorEastAsia" w:hAnsiTheme="minorHAnsi" w:cstheme="minorBidi"/>
            <w:bCs w:val="0"/>
            <w:noProof/>
            <w:sz w:val="22"/>
            <w:lang w:eastAsia="es-ES"/>
          </w:rPr>
          <w:tab/>
        </w:r>
        <w:r w:rsidR="000E0B4D" w:rsidRPr="00233350">
          <w:rPr>
            <w:rStyle w:val="Hyperlink"/>
            <w:noProof/>
          </w:rPr>
          <w:t>Dependencias Externas</w:t>
        </w:r>
        <w:r w:rsidR="000E0B4D">
          <w:rPr>
            <w:noProof/>
            <w:webHidden/>
          </w:rPr>
          <w:tab/>
        </w:r>
        <w:r w:rsidR="000E0B4D">
          <w:rPr>
            <w:noProof/>
            <w:webHidden/>
          </w:rPr>
          <w:fldChar w:fldCharType="begin"/>
        </w:r>
        <w:r w:rsidR="000E0B4D">
          <w:rPr>
            <w:noProof/>
            <w:webHidden/>
          </w:rPr>
          <w:instrText xml:space="preserve"> PAGEREF _Toc21593767 \h </w:instrText>
        </w:r>
        <w:r w:rsidR="000E0B4D">
          <w:rPr>
            <w:noProof/>
            <w:webHidden/>
          </w:rPr>
        </w:r>
        <w:r w:rsidR="000E0B4D">
          <w:rPr>
            <w:noProof/>
            <w:webHidden/>
          </w:rPr>
          <w:fldChar w:fldCharType="separate"/>
        </w:r>
        <w:r w:rsidR="000E0B4D">
          <w:rPr>
            <w:noProof/>
            <w:webHidden/>
          </w:rPr>
          <w:t>12</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68" w:history="1">
        <w:r w:rsidR="000E0B4D" w:rsidRPr="00233350">
          <w:rPr>
            <w:rStyle w:val="Hyperlink"/>
            <w:noProof/>
          </w:rPr>
          <w:t>4.2</w:t>
        </w:r>
        <w:r w:rsidR="000E0B4D">
          <w:rPr>
            <w:rFonts w:asciiTheme="minorHAnsi" w:eastAsiaTheme="minorEastAsia" w:hAnsiTheme="minorHAnsi" w:cstheme="minorBidi"/>
            <w:bCs w:val="0"/>
            <w:noProof/>
            <w:sz w:val="22"/>
            <w:lang w:eastAsia="es-ES"/>
          </w:rPr>
          <w:tab/>
        </w:r>
        <w:r w:rsidR="000E0B4D" w:rsidRPr="00233350">
          <w:rPr>
            <w:rStyle w:val="Hyperlink"/>
            <w:noProof/>
          </w:rPr>
          <w:t>Despliegue</w:t>
        </w:r>
        <w:r w:rsidR="000E0B4D">
          <w:rPr>
            <w:noProof/>
            <w:webHidden/>
          </w:rPr>
          <w:tab/>
        </w:r>
        <w:r w:rsidR="000E0B4D">
          <w:rPr>
            <w:noProof/>
            <w:webHidden/>
          </w:rPr>
          <w:fldChar w:fldCharType="begin"/>
        </w:r>
        <w:r w:rsidR="000E0B4D">
          <w:rPr>
            <w:noProof/>
            <w:webHidden/>
          </w:rPr>
          <w:instrText xml:space="preserve"> PAGEREF _Toc21593768 \h </w:instrText>
        </w:r>
        <w:r w:rsidR="000E0B4D">
          <w:rPr>
            <w:noProof/>
            <w:webHidden/>
          </w:rPr>
        </w:r>
        <w:r w:rsidR="000E0B4D">
          <w:rPr>
            <w:noProof/>
            <w:webHidden/>
          </w:rPr>
          <w:fldChar w:fldCharType="separate"/>
        </w:r>
        <w:r w:rsidR="000E0B4D">
          <w:rPr>
            <w:noProof/>
            <w:webHidden/>
          </w:rPr>
          <w:t>13</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69" w:history="1">
        <w:r w:rsidR="000E0B4D" w:rsidRPr="00233350">
          <w:rPr>
            <w:rStyle w:val="Hyperlink"/>
            <w:noProof/>
          </w:rPr>
          <w:t>4.3</w:t>
        </w:r>
        <w:r w:rsidR="000E0B4D">
          <w:rPr>
            <w:rFonts w:asciiTheme="minorHAnsi" w:eastAsiaTheme="minorEastAsia" w:hAnsiTheme="minorHAnsi" w:cstheme="minorBidi"/>
            <w:bCs w:val="0"/>
            <w:noProof/>
            <w:sz w:val="22"/>
            <w:lang w:eastAsia="es-ES"/>
          </w:rPr>
          <w:tab/>
        </w:r>
        <w:r w:rsidR="000E0B4D" w:rsidRPr="00233350">
          <w:rPr>
            <w:rStyle w:val="Hyperlink"/>
            <w:noProof/>
          </w:rPr>
          <w:t>Requisitos Software</w:t>
        </w:r>
        <w:r w:rsidR="000E0B4D">
          <w:rPr>
            <w:noProof/>
            <w:webHidden/>
          </w:rPr>
          <w:tab/>
        </w:r>
        <w:r w:rsidR="000E0B4D">
          <w:rPr>
            <w:noProof/>
            <w:webHidden/>
          </w:rPr>
          <w:fldChar w:fldCharType="begin"/>
        </w:r>
        <w:r w:rsidR="000E0B4D">
          <w:rPr>
            <w:noProof/>
            <w:webHidden/>
          </w:rPr>
          <w:instrText xml:space="preserve"> PAGEREF _Toc21593769 \h </w:instrText>
        </w:r>
        <w:r w:rsidR="000E0B4D">
          <w:rPr>
            <w:noProof/>
            <w:webHidden/>
          </w:rPr>
        </w:r>
        <w:r w:rsidR="000E0B4D">
          <w:rPr>
            <w:noProof/>
            <w:webHidden/>
          </w:rPr>
          <w:fldChar w:fldCharType="separate"/>
        </w:r>
        <w:r w:rsidR="000E0B4D">
          <w:rPr>
            <w:noProof/>
            <w:webHidden/>
          </w:rPr>
          <w:t>14</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770" w:history="1">
        <w:r w:rsidR="000E0B4D" w:rsidRPr="00233350">
          <w:rPr>
            <w:rStyle w:val="Hyperlink"/>
            <w:rFonts w:eastAsia="Calibri"/>
            <w:noProof/>
          </w:rPr>
          <w:t>4.3.1</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Requisitos del usuario</w:t>
        </w:r>
        <w:r w:rsidR="000E0B4D">
          <w:rPr>
            <w:noProof/>
            <w:webHidden/>
          </w:rPr>
          <w:tab/>
        </w:r>
        <w:r w:rsidR="000E0B4D">
          <w:rPr>
            <w:noProof/>
            <w:webHidden/>
          </w:rPr>
          <w:fldChar w:fldCharType="begin"/>
        </w:r>
        <w:r w:rsidR="000E0B4D">
          <w:rPr>
            <w:noProof/>
            <w:webHidden/>
          </w:rPr>
          <w:instrText xml:space="preserve"> PAGEREF _Toc21593770 \h </w:instrText>
        </w:r>
        <w:r w:rsidR="000E0B4D">
          <w:rPr>
            <w:noProof/>
            <w:webHidden/>
          </w:rPr>
        </w:r>
        <w:r w:rsidR="000E0B4D">
          <w:rPr>
            <w:noProof/>
            <w:webHidden/>
          </w:rPr>
          <w:fldChar w:fldCharType="separate"/>
        </w:r>
        <w:r w:rsidR="000E0B4D">
          <w:rPr>
            <w:noProof/>
            <w:webHidden/>
          </w:rPr>
          <w:t>14</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71" w:history="1">
        <w:r w:rsidR="000E0B4D" w:rsidRPr="00233350">
          <w:rPr>
            <w:rStyle w:val="Hyperlink"/>
            <w:noProof/>
          </w:rPr>
          <w:t>4.4</w:t>
        </w:r>
        <w:r w:rsidR="000E0B4D">
          <w:rPr>
            <w:rFonts w:asciiTheme="minorHAnsi" w:eastAsiaTheme="minorEastAsia" w:hAnsiTheme="minorHAnsi" w:cstheme="minorBidi"/>
            <w:bCs w:val="0"/>
            <w:noProof/>
            <w:sz w:val="22"/>
            <w:lang w:eastAsia="es-ES"/>
          </w:rPr>
          <w:tab/>
        </w:r>
        <w:r w:rsidR="000E0B4D" w:rsidRPr="00233350">
          <w:rPr>
            <w:rStyle w:val="Hyperlink"/>
            <w:noProof/>
          </w:rPr>
          <w:t>Configuración – Ficheros de Propiedades</w:t>
        </w:r>
        <w:r w:rsidR="000E0B4D">
          <w:rPr>
            <w:noProof/>
            <w:webHidden/>
          </w:rPr>
          <w:tab/>
        </w:r>
        <w:r w:rsidR="000E0B4D">
          <w:rPr>
            <w:noProof/>
            <w:webHidden/>
          </w:rPr>
          <w:fldChar w:fldCharType="begin"/>
        </w:r>
        <w:r w:rsidR="000E0B4D">
          <w:rPr>
            <w:noProof/>
            <w:webHidden/>
          </w:rPr>
          <w:instrText xml:space="preserve"> PAGEREF _Toc21593771 \h </w:instrText>
        </w:r>
        <w:r w:rsidR="000E0B4D">
          <w:rPr>
            <w:noProof/>
            <w:webHidden/>
          </w:rPr>
        </w:r>
        <w:r w:rsidR="000E0B4D">
          <w:rPr>
            <w:noProof/>
            <w:webHidden/>
          </w:rPr>
          <w:fldChar w:fldCharType="separate"/>
        </w:r>
        <w:r w:rsidR="000E0B4D">
          <w:rPr>
            <w:noProof/>
            <w:webHidden/>
          </w:rPr>
          <w:t>16</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772" w:history="1">
        <w:r w:rsidR="000E0B4D" w:rsidRPr="00233350">
          <w:rPr>
            <w:rStyle w:val="Hyperlink"/>
            <w:rFonts w:eastAsia="Calibri"/>
            <w:noProof/>
          </w:rPr>
          <w:t>4.4.1</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config.properties</w:t>
        </w:r>
        <w:r w:rsidR="000E0B4D">
          <w:rPr>
            <w:noProof/>
            <w:webHidden/>
          </w:rPr>
          <w:tab/>
        </w:r>
        <w:r w:rsidR="000E0B4D">
          <w:rPr>
            <w:noProof/>
            <w:webHidden/>
          </w:rPr>
          <w:fldChar w:fldCharType="begin"/>
        </w:r>
        <w:r w:rsidR="000E0B4D">
          <w:rPr>
            <w:noProof/>
            <w:webHidden/>
          </w:rPr>
          <w:instrText xml:space="preserve"> PAGEREF _Toc21593772 \h </w:instrText>
        </w:r>
        <w:r w:rsidR="000E0B4D">
          <w:rPr>
            <w:noProof/>
            <w:webHidden/>
          </w:rPr>
        </w:r>
        <w:r w:rsidR="000E0B4D">
          <w:rPr>
            <w:noProof/>
            <w:webHidden/>
          </w:rPr>
          <w:fldChar w:fldCharType="separate"/>
        </w:r>
        <w:r w:rsidR="000E0B4D">
          <w:rPr>
            <w:noProof/>
            <w:webHidden/>
          </w:rPr>
          <w:t>17</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773" w:history="1">
        <w:r w:rsidR="000E0B4D" w:rsidRPr="00233350">
          <w:rPr>
            <w:rStyle w:val="Hyperlink"/>
            <w:rFonts w:eastAsia="Calibri"/>
            <w:noProof/>
          </w:rPr>
          <w:t>4.4.2</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platform.properties</w:t>
        </w:r>
        <w:r w:rsidR="000E0B4D">
          <w:rPr>
            <w:noProof/>
            <w:webHidden/>
          </w:rPr>
          <w:tab/>
        </w:r>
        <w:r w:rsidR="000E0B4D">
          <w:rPr>
            <w:noProof/>
            <w:webHidden/>
          </w:rPr>
          <w:fldChar w:fldCharType="begin"/>
        </w:r>
        <w:r w:rsidR="000E0B4D">
          <w:rPr>
            <w:noProof/>
            <w:webHidden/>
          </w:rPr>
          <w:instrText xml:space="preserve"> PAGEREF _Toc21593773 \h </w:instrText>
        </w:r>
        <w:r w:rsidR="000E0B4D">
          <w:rPr>
            <w:noProof/>
            <w:webHidden/>
          </w:rPr>
        </w:r>
        <w:r w:rsidR="000E0B4D">
          <w:rPr>
            <w:noProof/>
            <w:webHidden/>
          </w:rPr>
          <w:fldChar w:fldCharType="separate"/>
        </w:r>
        <w:r w:rsidR="000E0B4D">
          <w:rPr>
            <w:noProof/>
            <w:webHidden/>
          </w:rPr>
          <w:t>24</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774" w:history="1">
        <w:r w:rsidR="000E0B4D" w:rsidRPr="00233350">
          <w:rPr>
            <w:rStyle w:val="Hyperlink"/>
            <w:rFonts w:eastAsia="Calibri"/>
            <w:noProof/>
          </w:rPr>
          <w:t>4.4.3</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provider_clavefirma.properties</w:t>
        </w:r>
        <w:r w:rsidR="000E0B4D">
          <w:rPr>
            <w:noProof/>
            <w:webHidden/>
          </w:rPr>
          <w:tab/>
        </w:r>
        <w:r w:rsidR="000E0B4D">
          <w:rPr>
            <w:noProof/>
            <w:webHidden/>
          </w:rPr>
          <w:fldChar w:fldCharType="begin"/>
        </w:r>
        <w:r w:rsidR="000E0B4D">
          <w:rPr>
            <w:noProof/>
            <w:webHidden/>
          </w:rPr>
          <w:instrText xml:space="preserve"> PAGEREF _Toc21593774 \h </w:instrText>
        </w:r>
        <w:r w:rsidR="000E0B4D">
          <w:rPr>
            <w:noProof/>
            <w:webHidden/>
          </w:rPr>
        </w:r>
        <w:r w:rsidR="000E0B4D">
          <w:rPr>
            <w:noProof/>
            <w:webHidden/>
          </w:rPr>
          <w:fldChar w:fldCharType="separate"/>
        </w:r>
        <w:r w:rsidR="000E0B4D">
          <w:rPr>
            <w:noProof/>
            <w:webHidden/>
          </w:rPr>
          <w:t>26</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775" w:history="1">
        <w:r w:rsidR="000E0B4D" w:rsidRPr="00233350">
          <w:rPr>
            <w:rStyle w:val="Hyperlink"/>
            <w:rFonts w:eastAsia="Calibri"/>
            <w:noProof/>
          </w:rPr>
          <w:t>4.4.4</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provider_clavefirmatest.properties</w:t>
        </w:r>
        <w:r w:rsidR="000E0B4D">
          <w:rPr>
            <w:noProof/>
            <w:webHidden/>
          </w:rPr>
          <w:tab/>
        </w:r>
        <w:r w:rsidR="000E0B4D">
          <w:rPr>
            <w:noProof/>
            <w:webHidden/>
          </w:rPr>
          <w:fldChar w:fldCharType="begin"/>
        </w:r>
        <w:r w:rsidR="000E0B4D">
          <w:rPr>
            <w:noProof/>
            <w:webHidden/>
          </w:rPr>
          <w:instrText xml:space="preserve"> PAGEREF _Toc21593775 \h </w:instrText>
        </w:r>
        <w:r w:rsidR="000E0B4D">
          <w:rPr>
            <w:noProof/>
            <w:webHidden/>
          </w:rPr>
        </w:r>
        <w:r w:rsidR="000E0B4D">
          <w:rPr>
            <w:noProof/>
            <w:webHidden/>
          </w:rPr>
          <w:fldChar w:fldCharType="separate"/>
        </w:r>
        <w:r w:rsidR="000E0B4D">
          <w:rPr>
            <w:noProof/>
            <w:webHidden/>
          </w:rPr>
          <w:t>27</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776" w:history="1">
        <w:r w:rsidR="000E0B4D" w:rsidRPr="00233350">
          <w:rPr>
            <w:rStyle w:val="Hyperlink"/>
            <w:rFonts w:eastAsia="Calibri"/>
            <w:noProof/>
          </w:rPr>
          <w:t>4.4.5</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provider_fnmt.properties</w:t>
        </w:r>
        <w:r w:rsidR="000E0B4D">
          <w:rPr>
            <w:noProof/>
            <w:webHidden/>
          </w:rPr>
          <w:tab/>
        </w:r>
        <w:r w:rsidR="000E0B4D">
          <w:rPr>
            <w:noProof/>
            <w:webHidden/>
          </w:rPr>
          <w:fldChar w:fldCharType="begin"/>
        </w:r>
        <w:r w:rsidR="000E0B4D">
          <w:rPr>
            <w:noProof/>
            <w:webHidden/>
          </w:rPr>
          <w:instrText xml:space="preserve"> PAGEREF _Toc21593776 \h </w:instrText>
        </w:r>
        <w:r w:rsidR="000E0B4D">
          <w:rPr>
            <w:noProof/>
            <w:webHidden/>
          </w:rPr>
        </w:r>
        <w:r w:rsidR="000E0B4D">
          <w:rPr>
            <w:noProof/>
            <w:webHidden/>
          </w:rPr>
          <w:fldChar w:fldCharType="separate"/>
        </w:r>
        <w:r w:rsidR="000E0B4D">
          <w:rPr>
            <w:noProof/>
            <w:webHidden/>
          </w:rPr>
          <w:t>28</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77" w:history="1">
        <w:r w:rsidR="000E0B4D" w:rsidRPr="00233350">
          <w:rPr>
            <w:rStyle w:val="Hyperlink"/>
            <w:noProof/>
          </w:rPr>
          <w:t>4.5</w:t>
        </w:r>
        <w:r w:rsidR="000E0B4D">
          <w:rPr>
            <w:rFonts w:asciiTheme="minorHAnsi" w:eastAsiaTheme="minorEastAsia" w:hAnsiTheme="minorHAnsi" w:cstheme="minorBidi"/>
            <w:bCs w:val="0"/>
            <w:noProof/>
            <w:sz w:val="22"/>
            <w:lang w:eastAsia="es-ES"/>
          </w:rPr>
          <w:tab/>
        </w:r>
        <w:r w:rsidR="000E0B4D" w:rsidRPr="00233350">
          <w:rPr>
            <w:rStyle w:val="Hyperlink"/>
            <w:noProof/>
          </w:rPr>
          <w:t>Base de datos</w:t>
        </w:r>
        <w:r w:rsidR="000E0B4D">
          <w:rPr>
            <w:noProof/>
            <w:webHidden/>
          </w:rPr>
          <w:tab/>
        </w:r>
        <w:r w:rsidR="000E0B4D">
          <w:rPr>
            <w:noProof/>
            <w:webHidden/>
          </w:rPr>
          <w:fldChar w:fldCharType="begin"/>
        </w:r>
        <w:r w:rsidR="000E0B4D">
          <w:rPr>
            <w:noProof/>
            <w:webHidden/>
          </w:rPr>
          <w:instrText xml:space="preserve"> PAGEREF _Toc21593777 \h </w:instrText>
        </w:r>
        <w:r w:rsidR="000E0B4D">
          <w:rPr>
            <w:noProof/>
            <w:webHidden/>
          </w:rPr>
        </w:r>
        <w:r w:rsidR="000E0B4D">
          <w:rPr>
            <w:noProof/>
            <w:webHidden/>
          </w:rPr>
          <w:fldChar w:fldCharType="separate"/>
        </w:r>
        <w:r w:rsidR="000E0B4D">
          <w:rPr>
            <w:noProof/>
            <w:webHidden/>
          </w:rPr>
          <w:t>31</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778" w:history="1">
        <w:r w:rsidR="000E0B4D" w:rsidRPr="00233350">
          <w:rPr>
            <w:rStyle w:val="Hyperlink"/>
            <w:noProof/>
          </w:rPr>
          <w:t>4.5.1</w:t>
        </w:r>
        <w:r w:rsidR="000E0B4D">
          <w:rPr>
            <w:rFonts w:asciiTheme="minorHAnsi" w:eastAsiaTheme="minorEastAsia" w:hAnsiTheme="minorHAnsi" w:cstheme="minorBidi"/>
            <w:noProof/>
            <w:sz w:val="22"/>
            <w:lang w:eastAsia="es-ES"/>
          </w:rPr>
          <w:tab/>
        </w:r>
        <w:r w:rsidR="000E0B4D" w:rsidRPr="00233350">
          <w:rPr>
            <w:rStyle w:val="Hyperlink"/>
            <w:noProof/>
          </w:rPr>
          <w:t>Creación de la Base de datos</w:t>
        </w:r>
        <w:r w:rsidR="000E0B4D">
          <w:rPr>
            <w:noProof/>
            <w:webHidden/>
          </w:rPr>
          <w:tab/>
        </w:r>
        <w:r w:rsidR="000E0B4D">
          <w:rPr>
            <w:noProof/>
            <w:webHidden/>
          </w:rPr>
          <w:fldChar w:fldCharType="begin"/>
        </w:r>
        <w:r w:rsidR="000E0B4D">
          <w:rPr>
            <w:noProof/>
            <w:webHidden/>
          </w:rPr>
          <w:instrText xml:space="preserve"> PAGEREF _Toc21593778 \h </w:instrText>
        </w:r>
        <w:r w:rsidR="000E0B4D">
          <w:rPr>
            <w:noProof/>
            <w:webHidden/>
          </w:rPr>
        </w:r>
        <w:r w:rsidR="000E0B4D">
          <w:rPr>
            <w:noProof/>
            <w:webHidden/>
          </w:rPr>
          <w:fldChar w:fldCharType="separate"/>
        </w:r>
        <w:r w:rsidR="000E0B4D">
          <w:rPr>
            <w:noProof/>
            <w:webHidden/>
          </w:rPr>
          <w:t>31</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779" w:history="1">
        <w:r w:rsidR="000E0B4D" w:rsidRPr="00233350">
          <w:rPr>
            <w:rStyle w:val="Hyperlink"/>
            <w:noProof/>
          </w:rPr>
          <w:t>4.5.2</w:t>
        </w:r>
        <w:r w:rsidR="000E0B4D">
          <w:rPr>
            <w:rFonts w:asciiTheme="minorHAnsi" w:eastAsiaTheme="minorEastAsia" w:hAnsiTheme="minorHAnsi" w:cstheme="minorBidi"/>
            <w:noProof/>
            <w:sz w:val="22"/>
            <w:lang w:eastAsia="es-ES"/>
          </w:rPr>
          <w:tab/>
        </w:r>
        <w:r w:rsidR="000E0B4D" w:rsidRPr="00233350">
          <w:rPr>
            <w:rStyle w:val="Hyperlink"/>
            <w:noProof/>
          </w:rPr>
          <w:t>Modelo de datos</w:t>
        </w:r>
        <w:r w:rsidR="000E0B4D">
          <w:rPr>
            <w:noProof/>
            <w:webHidden/>
          </w:rPr>
          <w:tab/>
        </w:r>
        <w:r w:rsidR="000E0B4D">
          <w:rPr>
            <w:noProof/>
            <w:webHidden/>
          </w:rPr>
          <w:fldChar w:fldCharType="begin"/>
        </w:r>
        <w:r w:rsidR="000E0B4D">
          <w:rPr>
            <w:noProof/>
            <w:webHidden/>
          </w:rPr>
          <w:instrText xml:space="preserve"> PAGEREF _Toc21593779 \h </w:instrText>
        </w:r>
        <w:r w:rsidR="000E0B4D">
          <w:rPr>
            <w:noProof/>
            <w:webHidden/>
          </w:rPr>
        </w:r>
        <w:r w:rsidR="000E0B4D">
          <w:rPr>
            <w:noProof/>
            <w:webHidden/>
          </w:rPr>
          <w:fldChar w:fldCharType="separate"/>
        </w:r>
        <w:r w:rsidR="000E0B4D">
          <w:rPr>
            <w:noProof/>
            <w:webHidden/>
          </w:rPr>
          <w:t>31</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0" w:history="1">
        <w:r w:rsidR="000E0B4D" w:rsidRPr="00233350">
          <w:rPr>
            <w:rStyle w:val="Hyperlink"/>
            <w:noProof/>
          </w:rPr>
          <w:t>4.6</w:t>
        </w:r>
        <w:r w:rsidR="000E0B4D">
          <w:rPr>
            <w:rFonts w:asciiTheme="minorHAnsi" w:eastAsiaTheme="minorEastAsia" w:hAnsiTheme="minorHAnsi" w:cstheme="minorBidi"/>
            <w:bCs w:val="0"/>
            <w:noProof/>
            <w:sz w:val="22"/>
            <w:lang w:eastAsia="es-ES"/>
          </w:rPr>
          <w:tab/>
        </w:r>
        <w:r w:rsidR="000E0B4D" w:rsidRPr="00233350">
          <w:rPr>
            <w:rStyle w:val="Hyperlink"/>
            <w:noProof/>
          </w:rPr>
          <w:t>Clases gestoras de documentos</w:t>
        </w:r>
        <w:r w:rsidR="000E0B4D">
          <w:rPr>
            <w:noProof/>
            <w:webHidden/>
          </w:rPr>
          <w:tab/>
        </w:r>
        <w:r w:rsidR="000E0B4D">
          <w:rPr>
            <w:noProof/>
            <w:webHidden/>
          </w:rPr>
          <w:fldChar w:fldCharType="begin"/>
        </w:r>
        <w:r w:rsidR="000E0B4D">
          <w:rPr>
            <w:noProof/>
            <w:webHidden/>
          </w:rPr>
          <w:instrText xml:space="preserve"> PAGEREF _Toc21593780 \h </w:instrText>
        </w:r>
        <w:r w:rsidR="000E0B4D">
          <w:rPr>
            <w:noProof/>
            <w:webHidden/>
          </w:rPr>
        </w:r>
        <w:r w:rsidR="000E0B4D">
          <w:rPr>
            <w:noProof/>
            <w:webHidden/>
          </w:rPr>
          <w:fldChar w:fldCharType="separate"/>
        </w:r>
        <w:r w:rsidR="000E0B4D">
          <w:rPr>
            <w:noProof/>
            <w:webHidden/>
          </w:rPr>
          <w:t>34</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1" w:history="1">
        <w:r w:rsidR="000E0B4D" w:rsidRPr="00233350">
          <w:rPr>
            <w:rStyle w:val="Hyperlink"/>
            <w:rFonts w:eastAsia="Calibri"/>
            <w:noProof/>
          </w:rPr>
          <w:t>4.7</w:t>
        </w:r>
        <w:r w:rsidR="000E0B4D">
          <w:rPr>
            <w:rFonts w:asciiTheme="minorHAnsi" w:eastAsiaTheme="minorEastAsia" w:hAnsiTheme="minorHAnsi" w:cstheme="minorBidi"/>
            <w:bCs w:val="0"/>
            <w:noProof/>
            <w:sz w:val="22"/>
            <w:lang w:eastAsia="es-ES"/>
          </w:rPr>
          <w:tab/>
        </w:r>
        <w:r w:rsidR="000E0B4D" w:rsidRPr="00233350">
          <w:rPr>
            <w:rStyle w:val="Hyperlink"/>
            <w:rFonts w:eastAsia="Calibri"/>
            <w:noProof/>
          </w:rPr>
          <w:t>Cifrado de propiedades</w:t>
        </w:r>
        <w:r w:rsidR="000E0B4D">
          <w:rPr>
            <w:noProof/>
            <w:webHidden/>
          </w:rPr>
          <w:tab/>
        </w:r>
        <w:r w:rsidR="000E0B4D">
          <w:rPr>
            <w:noProof/>
            <w:webHidden/>
          </w:rPr>
          <w:fldChar w:fldCharType="begin"/>
        </w:r>
        <w:r w:rsidR="000E0B4D">
          <w:rPr>
            <w:noProof/>
            <w:webHidden/>
          </w:rPr>
          <w:instrText xml:space="preserve"> PAGEREF _Toc21593781 \h </w:instrText>
        </w:r>
        <w:r w:rsidR="000E0B4D">
          <w:rPr>
            <w:noProof/>
            <w:webHidden/>
          </w:rPr>
        </w:r>
        <w:r w:rsidR="000E0B4D">
          <w:rPr>
            <w:noProof/>
            <w:webHidden/>
          </w:rPr>
          <w:fldChar w:fldCharType="separate"/>
        </w:r>
        <w:r w:rsidR="000E0B4D">
          <w:rPr>
            <w:noProof/>
            <w:webHidden/>
          </w:rPr>
          <w:t>36</w:t>
        </w:r>
        <w:r w:rsidR="000E0B4D">
          <w:rPr>
            <w:noProof/>
            <w:webHidden/>
          </w:rPr>
          <w:fldChar w:fldCharType="end"/>
        </w:r>
      </w:hyperlink>
    </w:p>
    <w:p w:rsidR="000E0B4D" w:rsidRDefault="006F1CA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82" w:history="1">
        <w:r w:rsidR="000E0B4D" w:rsidRPr="00233350">
          <w:rPr>
            <w:rStyle w:val="Hyperlink"/>
            <w:noProof/>
          </w:rPr>
          <w:t>5</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Simulador de Cl@ve Firma</w:t>
        </w:r>
        <w:r w:rsidR="000E0B4D">
          <w:rPr>
            <w:noProof/>
            <w:webHidden/>
          </w:rPr>
          <w:tab/>
        </w:r>
        <w:r w:rsidR="000E0B4D">
          <w:rPr>
            <w:noProof/>
            <w:webHidden/>
          </w:rPr>
          <w:fldChar w:fldCharType="begin"/>
        </w:r>
        <w:r w:rsidR="000E0B4D">
          <w:rPr>
            <w:noProof/>
            <w:webHidden/>
          </w:rPr>
          <w:instrText xml:space="preserve"> PAGEREF _Toc21593782 \h </w:instrText>
        </w:r>
        <w:r w:rsidR="000E0B4D">
          <w:rPr>
            <w:noProof/>
            <w:webHidden/>
          </w:rPr>
        </w:r>
        <w:r w:rsidR="000E0B4D">
          <w:rPr>
            <w:noProof/>
            <w:webHidden/>
          </w:rPr>
          <w:fldChar w:fldCharType="separate"/>
        </w:r>
        <w:r w:rsidR="000E0B4D">
          <w:rPr>
            <w:noProof/>
            <w:webHidden/>
          </w:rPr>
          <w:t>38</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3" w:history="1">
        <w:r w:rsidR="000E0B4D" w:rsidRPr="00233350">
          <w:rPr>
            <w:rStyle w:val="Hyperlink"/>
            <w:noProof/>
          </w:rPr>
          <w:t>5.1</w:t>
        </w:r>
        <w:r w:rsidR="000E0B4D">
          <w:rPr>
            <w:rFonts w:asciiTheme="minorHAnsi" w:eastAsiaTheme="minorEastAsia" w:hAnsiTheme="minorHAnsi" w:cstheme="minorBidi"/>
            <w:bCs w:val="0"/>
            <w:noProof/>
            <w:sz w:val="22"/>
            <w:lang w:eastAsia="es-ES"/>
          </w:rPr>
          <w:tab/>
        </w:r>
        <w:r w:rsidR="000E0B4D" w:rsidRPr="00233350">
          <w:rPr>
            <w:rStyle w:val="Hyperlink"/>
            <w:noProof/>
          </w:rPr>
          <w:t>Despliegue</w:t>
        </w:r>
        <w:r w:rsidR="000E0B4D">
          <w:rPr>
            <w:noProof/>
            <w:webHidden/>
          </w:rPr>
          <w:tab/>
        </w:r>
        <w:r w:rsidR="000E0B4D">
          <w:rPr>
            <w:noProof/>
            <w:webHidden/>
          </w:rPr>
          <w:fldChar w:fldCharType="begin"/>
        </w:r>
        <w:r w:rsidR="000E0B4D">
          <w:rPr>
            <w:noProof/>
            <w:webHidden/>
          </w:rPr>
          <w:instrText xml:space="preserve"> PAGEREF _Toc21593783 \h </w:instrText>
        </w:r>
        <w:r w:rsidR="000E0B4D">
          <w:rPr>
            <w:noProof/>
            <w:webHidden/>
          </w:rPr>
        </w:r>
        <w:r w:rsidR="000E0B4D">
          <w:rPr>
            <w:noProof/>
            <w:webHidden/>
          </w:rPr>
          <w:fldChar w:fldCharType="separate"/>
        </w:r>
        <w:r w:rsidR="000E0B4D">
          <w:rPr>
            <w:noProof/>
            <w:webHidden/>
          </w:rPr>
          <w:t>38</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4" w:history="1">
        <w:r w:rsidR="000E0B4D" w:rsidRPr="00233350">
          <w:rPr>
            <w:rStyle w:val="Hyperlink"/>
            <w:noProof/>
          </w:rPr>
          <w:t>5.2</w:t>
        </w:r>
        <w:r w:rsidR="000E0B4D">
          <w:rPr>
            <w:rFonts w:asciiTheme="minorHAnsi" w:eastAsiaTheme="minorEastAsia" w:hAnsiTheme="minorHAnsi" w:cstheme="minorBidi"/>
            <w:bCs w:val="0"/>
            <w:noProof/>
            <w:sz w:val="22"/>
            <w:lang w:eastAsia="es-ES"/>
          </w:rPr>
          <w:tab/>
        </w:r>
        <w:r w:rsidR="000E0B4D" w:rsidRPr="00233350">
          <w:rPr>
            <w:rStyle w:val="Hyperlink"/>
            <w:noProof/>
          </w:rPr>
          <w:t>Usuarios de prueba</w:t>
        </w:r>
        <w:r w:rsidR="000E0B4D">
          <w:rPr>
            <w:noProof/>
            <w:webHidden/>
          </w:rPr>
          <w:tab/>
        </w:r>
        <w:r w:rsidR="000E0B4D">
          <w:rPr>
            <w:noProof/>
            <w:webHidden/>
          </w:rPr>
          <w:fldChar w:fldCharType="begin"/>
        </w:r>
        <w:r w:rsidR="000E0B4D">
          <w:rPr>
            <w:noProof/>
            <w:webHidden/>
          </w:rPr>
          <w:instrText xml:space="preserve"> PAGEREF _Toc21593784 \h </w:instrText>
        </w:r>
        <w:r w:rsidR="000E0B4D">
          <w:rPr>
            <w:noProof/>
            <w:webHidden/>
          </w:rPr>
        </w:r>
        <w:r w:rsidR="000E0B4D">
          <w:rPr>
            <w:noProof/>
            <w:webHidden/>
          </w:rPr>
          <w:fldChar w:fldCharType="separate"/>
        </w:r>
        <w:r w:rsidR="000E0B4D">
          <w:rPr>
            <w:noProof/>
            <w:webHidden/>
          </w:rPr>
          <w:t>39</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5" w:history="1">
        <w:r w:rsidR="000E0B4D" w:rsidRPr="00233350">
          <w:rPr>
            <w:rStyle w:val="Hyperlink"/>
            <w:noProof/>
          </w:rPr>
          <w:t>5.3</w:t>
        </w:r>
        <w:r w:rsidR="000E0B4D">
          <w:rPr>
            <w:rFonts w:asciiTheme="minorHAnsi" w:eastAsiaTheme="minorEastAsia" w:hAnsiTheme="minorHAnsi" w:cstheme="minorBidi"/>
            <w:bCs w:val="0"/>
            <w:noProof/>
            <w:sz w:val="22"/>
            <w:lang w:eastAsia="es-ES"/>
          </w:rPr>
          <w:tab/>
        </w:r>
        <w:r w:rsidR="000E0B4D" w:rsidRPr="00233350">
          <w:rPr>
            <w:rStyle w:val="Hyperlink"/>
            <w:noProof/>
          </w:rPr>
          <w:t>Agregar nuevos usuarios de prueba</w:t>
        </w:r>
        <w:r w:rsidR="000E0B4D">
          <w:rPr>
            <w:noProof/>
            <w:webHidden/>
          </w:rPr>
          <w:tab/>
        </w:r>
        <w:r w:rsidR="000E0B4D">
          <w:rPr>
            <w:noProof/>
            <w:webHidden/>
          </w:rPr>
          <w:fldChar w:fldCharType="begin"/>
        </w:r>
        <w:r w:rsidR="000E0B4D">
          <w:rPr>
            <w:noProof/>
            <w:webHidden/>
          </w:rPr>
          <w:instrText xml:space="preserve"> PAGEREF _Toc21593785 \h </w:instrText>
        </w:r>
        <w:r w:rsidR="000E0B4D">
          <w:rPr>
            <w:noProof/>
            <w:webHidden/>
          </w:rPr>
        </w:r>
        <w:r w:rsidR="000E0B4D">
          <w:rPr>
            <w:noProof/>
            <w:webHidden/>
          </w:rPr>
          <w:fldChar w:fldCharType="separate"/>
        </w:r>
        <w:r w:rsidR="000E0B4D">
          <w:rPr>
            <w:noProof/>
            <w:webHidden/>
          </w:rPr>
          <w:t>40</w:t>
        </w:r>
        <w:r w:rsidR="000E0B4D">
          <w:rPr>
            <w:noProof/>
            <w:webHidden/>
          </w:rPr>
          <w:fldChar w:fldCharType="end"/>
        </w:r>
      </w:hyperlink>
    </w:p>
    <w:p w:rsidR="000E0B4D" w:rsidRDefault="006F1CA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86" w:history="1">
        <w:r w:rsidR="000E0B4D" w:rsidRPr="00233350">
          <w:rPr>
            <w:rStyle w:val="Hyperlink"/>
            <w:noProof/>
          </w:rPr>
          <w:t>6</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Componente Distribuido</w:t>
        </w:r>
        <w:r w:rsidR="000E0B4D">
          <w:rPr>
            <w:noProof/>
            <w:webHidden/>
          </w:rPr>
          <w:tab/>
        </w:r>
        <w:r w:rsidR="000E0B4D">
          <w:rPr>
            <w:noProof/>
            <w:webHidden/>
          </w:rPr>
          <w:fldChar w:fldCharType="begin"/>
        </w:r>
        <w:r w:rsidR="000E0B4D">
          <w:rPr>
            <w:noProof/>
            <w:webHidden/>
          </w:rPr>
          <w:instrText xml:space="preserve"> PAGEREF _Toc21593786 \h </w:instrText>
        </w:r>
        <w:r w:rsidR="000E0B4D">
          <w:rPr>
            <w:noProof/>
            <w:webHidden/>
          </w:rPr>
        </w:r>
        <w:r w:rsidR="000E0B4D">
          <w:rPr>
            <w:noProof/>
            <w:webHidden/>
          </w:rPr>
          <w:fldChar w:fldCharType="separate"/>
        </w:r>
        <w:r w:rsidR="000E0B4D">
          <w:rPr>
            <w:noProof/>
            <w:webHidden/>
          </w:rPr>
          <w:t>42</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7" w:history="1">
        <w:r w:rsidR="000E0B4D" w:rsidRPr="00233350">
          <w:rPr>
            <w:rStyle w:val="Hyperlink"/>
            <w:noProof/>
          </w:rPr>
          <w:t>6.1</w:t>
        </w:r>
        <w:r w:rsidR="000E0B4D">
          <w:rPr>
            <w:rFonts w:asciiTheme="minorHAnsi" w:eastAsiaTheme="minorEastAsia" w:hAnsiTheme="minorHAnsi" w:cstheme="minorBidi"/>
            <w:bCs w:val="0"/>
            <w:noProof/>
            <w:sz w:val="22"/>
            <w:lang w:eastAsia="es-ES"/>
          </w:rPr>
          <w:tab/>
        </w:r>
        <w:r w:rsidR="000E0B4D" w:rsidRPr="00233350">
          <w:rPr>
            <w:rStyle w:val="Hyperlink"/>
            <w:noProof/>
          </w:rPr>
          <w:t>Java</w:t>
        </w:r>
        <w:r w:rsidR="000E0B4D">
          <w:rPr>
            <w:noProof/>
            <w:webHidden/>
          </w:rPr>
          <w:tab/>
        </w:r>
        <w:r w:rsidR="000E0B4D">
          <w:rPr>
            <w:noProof/>
            <w:webHidden/>
          </w:rPr>
          <w:fldChar w:fldCharType="begin"/>
        </w:r>
        <w:r w:rsidR="000E0B4D">
          <w:rPr>
            <w:noProof/>
            <w:webHidden/>
          </w:rPr>
          <w:instrText xml:space="preserve"> PAGEREF _Toc21593787 \h </w:instrText>
        </w:r>
        <w:r w:rsidR="000E0B4D">
          <w:rPr>
            <w:noProof/>
            <w:webHidden/>
          </w:rPr>
        </w:r>
        <w:r w:rsidR="000E0B4D">
          <w:rPr>
            <w:noProof/>
            <w:webHidden/>
          </w:rPr>
          <w:fldChar w:fldCharType="separate"/>
        </w:r>
        <w:r w:rsidR="000E0B4D">
          <w:rPr>
            <w:noProof/>
            <w:webHidden/>
          </w:rPr>
          <w:t>42</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788" w:history="1">
        <w:r w:rsidR="000E0B4D" w:rsidRPr="00233350">
          <w:rPr>
            <w:rStyle w:val="Hyperlink"/>
            <w:rFonts w:eastAsia="Calibri"/>
            <w:noProof/>
          </w:rPr>
          <w:t>6.1.1</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Trazas de registro del Componente Distribuido Java</w:t>
        </w:r>
        <w:r w:rsidR="000E0B4D">
          <w:rPr>
            <w:noProof/>
            <w:webHidden/>
          </w:rPr>
          <w:tab/>
        </w:r>
        <w:r w:rsidR="000E0B4D">
          <w:rPr>
            <w:noProof/>
            <w:webHidden/>
          </w:rPr>
          <w:fldChar w:fldCharType="begin"/>
        </w:r>
        <w:r w:rsidR="000E0B4D">
          <w:rPr>
            <w:noProof/>
            <w:webHidden/>
          </w:rPr>
          <w:instrText xml:space="preserve"> PAGEREF _Toc21593788 \h </w:instrText>
        </w:r>
        <w:r w:rsidR="000E0B4D">
          <w:rPr>
            <w:noProof/>
            <w:webHidden/>
          </w:rPr>
        </w:r>
        <w:r w:rsidR="000E0B4D">
          <w:rPr>
            <w:noProof/>
            <w:webHidden/>
          </w:rPr>
          <w:fldChar w:fldCharType="separate"/>
        </w:r>
        <w:r w:rsidR="000E0B4D">
          <w:rPr>
            <w:noProof/>
            <w:webHidden/>
          </w:rPr>
          <w:t>43</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9" w:history="1">
        <w:r w:rsidR="000E0B4D" w:rsidRPr="00233350">
          <w:rPr>
            <w:rStyle w:val="Hyperlink"/>
            <w:noProof/>
          </w:rPr>
          <w:t>6.2</w:t>
        </w:r>
        <w:r w:rsidR="000E0B4D">
          <w:rPr>
            <w:rFonts w:asciiTheme="minorHAnsi" w:eastAsiaTheme="minorEastAsia" w:hAnsiTheme="minorHAnsi" w:cstheme="minorBidi"/>
            <w:bCs w:val="0"/>
            <w:noProof/>
            <w:sz w:val="22"/>
            <w:lang w:eastAsia="es-ES"/>
          </w:rPr>
          <w:tab/>
        </w:r>
        <w:r w:rsidR="000E0B4D" w:rsidRPr="00233350">
          <w:rPr>
            <w:rStyle w:val="Hyperlink"/>
            <w:noProof/>
          </w:rPr>
          <w:t>.Net</w:t>
        </w:r>
        <w:r w:rsidR="000E0B4D">
          <w:rPr>
            <w:noProof/>
            <w:webHidden/>
          </w:rPr>
          <w:tab/>
        </w:r>
        <w:r w:rsidR="000E0B4D">
          <w:rPr>
            <w:noProof/>
            <w:webHidden/>
          </w:rPr>
          <w:fldChar w:fldCharType="begin"/>
        </w:r>
        <w:r w:rsidR="000E0B4D">
          <w:rPr>
            <w:noProof/>
            <w:webHidden/>
          </w:rPr>
          <w:instrText xml:space="preserve"> PAGEREF _Toc21593789 \h </w:instrText>
        </w:r>
        <w:r w:rsidR="000E0B4D">
          <w:rPr>
            <w:noProof/>
            <w:webHidden/>
          </w:rPr>
        </w:r>
        <w:r w:rsidR="000E0B4D">
          <w:rPr>
            <w:noProof/>
            <w:webHidden/>
          </w:rPr>
          <w:fldChar w:fldCharType="separate"/>
        </w:r>
        <w:r w:rsidR="000E0B4D">
          <w:rPr>
            <w:noProof/>
            <w:webHidden/>
          </w:rPr>
          <w:t>44</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0" w:history="1">
        <w:r w:rsidR="000E0B4D" w:rsidRPr="00233350">
          <w:rPr>
            <w:rStyle w:val="Hyperlink"/>
            <w:noProof/>
          </w:rPr>
          <w:t>6.3</w:t>
        </w:r>
        <w:r w:rsidR="000E0B4D">
          <w:rPr>
            <w:rFonts w:asciiTheme="minorHAnsi" w:eastAsiaTheme="minorEastAsia" w:hAnsiTheme="minorHAnsi" w:cstheme="minorBidi"/>
            <w:bCs w:val="0"/>
            <w:noProof/>
            <w:sz w:val="22"/>
            <w:lang w:eastAsia="es-ES"/>
          </w:rPr>
          <w:tab/>
        </w:r>
        <w:r w:rsidR="000E0B4D" w:rsidRPr="00233350">
          <w:rPr>
            <w:rStyle w:val="Hyperlink"/>
            <w:noProof/>
          </w:rPr>
          <w:t>PHP</w:t>
        </w:r>
        <w:r w:rsidR="000E0B4D">
          <w:rPr>
            <w:noProof/>
            <w:webHidden/>
          </w:rPr>
          <w:tab/>
        </w:r>
        <w:r w:rsidR="000E0B4D">
          <w:rPr>
            <w:noProof/>
            <w:webHidden/>
          </w:rPr>
          <w:fldChar w:fldCharType="begin"/>
        </w:r>
        <w:r w:rsidR="000E0B4D">
          <w:rPr>
            <w:noProof/>
            <w:webHidden/>
          </w:rPr>
          <w:instrText xml:space="preserve"> PAGEREF _Toc21593790 \h </w:instrText>
        </w:r>
        <w:r w:rsidR="000E0B4D">
          <w:rPr>
            <w:noProof/>
            <w:webHidden/>
          </w:rPr>
        </w:r>
        <w:r w:rsidR="000E0B4D">
          <w:rPr>
            <w:noProof/>
            <w:webHidden/>
          </w:rPr>
          <w:fldChar w:fldCharType="separate"/>
        </w:r>
        <w:r w:rsidR="000E0B4D">
          <w:rPr>
            <w:noProof/>
            <w:webHidden/>
          </w:rPr>
          <w:t>45</w:t>
        </w:r>
        <w:r w:rsidR="000E0B4D">
          <w:rPr>
            <w:noProof/>
            <w:webHidden/>
          </w:rPr>
          <w:fldChar w:fldCharType="end"/>
        </w:r>
      </w:hyperlink>
    </w:p>
    <w:p w:rsidR="000E0B4D" w:rsidRDefault="006F1CA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1" w:history="1">
        <w:r w:rsidR="000E0B4D" w:rsidRPr="00233350">
          <w:rPr>
            <w:rStyle w:val="Hyperlink"/>
            <w:noProof/>
          </w:rPr>
          <w:t>7</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Componente de Administración</w:t>
        </w:r>
        <w:r w:rsidR="000E0B4D">
          <w:rPr>
            <w:noProof/>
            <w:webHidden/>
          </w:rPr>
          <w:tab/>
        </w:r>
        <w:r w:rsidR="000E0B4D">
          <w:rPr>
            <w:noProof/>
            <w:webHidden/>
          </w:rPr>
          <w:fldChar w:fldCharType="begin"/>
        </w:r>
        <w:r w:rsidR="000E0B4D">
          <w:rPr>
            <w:noProof/>
            <w:webHidden/>
          </w:rPr>
          <w:instrText xml:space="preserve"> PAGEREF _Toc21593791 \h </w:instrText>
        </w:r>
        <w:r w:rsidR="000E0B4D">
          <w:rPr>
            <w:noProof/>
            <w:webHidden/>
          </w:rPr>
        </w:r>
        <w:r w:rsidR="000E0B4D">
          <w:rPr>
            <w:noProof/>
            <w:webHidden/>
          </w:rPr>
          <w:fldChar w:fldCharType="separate"/>
        </w:r>
        <w:r w:rsidR="000E0B4D">
          <w:rPr>
            <w:noProof/>
            <w:webHidden/>
          </w:rPr>
          <w:t>47</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2" w:history="1">
        <w:r w:rsidR="000E0B4D" w:rsidRPr="00233350">
          <w:rPr>
            <w:rStyle w:val="Hyperlink"/>
            <w:noProof/>
          </w:rPr>
          <w:t>7.1</w:t>
        </w:r>
        <w:r w:rsidR="000E0B4D">
          <w:rPr>
            <w:rFonts w:asciiTheme="minorHAnsi" w:eastAsiaTheme="minorEastAsia" w:hAnsiTheme="minorHAnsi" w:cstheme="minorBidi"/>
            <w:bCs w:val="0"/>
            <w:noProof/>
            <w:sz w:val="22"/>
            <w:lang w:eastAsia="es-ES"/>
          </w:rPr>
          <w:tab/>
        </w:r>
        <w:r w:rsidR="000E0B4D" w:rsidRPr="00233350">
          <w:rPr>
            <w:rStyle w:val="Hyperlink"/>
            <w:noProof/>
          </w:rPr>
          <w:t>Conexión con la base de datos</w:t>
        </w:r>
        <w:r w:rsidR="000E0B4D">
          <w:rPr>
            <w:noProof/>
            <w:webHidden/>
          </w:rPr>
          <w:tab/>
        </w:r>
        <w:r w:rsidR="000E0B4D">
          <w:rPr>
            <w:noProof/>
            <w:webHidden/>
          </w:rPr>
          <w:fldChar w:fldCharType="begin"/>
        </w:r>
        <w:r w:rsidR="000E0B4D">
          <w:rPr>
            <w:noProof/>
            <w:webHidden/>
          </w:rPr>
          <w:instrText xml:space="preserve"> PAGEREF _Toc21593792 \h </w:instrText>
        </w:r>
        <w:r w:rsidR="000E0B4D">
          <w:rPr>
            <w:noProof/>
            <w:webHidden/>
          </w:rPr>
        </w:r>
        <w:r w:rsidR="000E0B4D">
          <w:rPr>
            <w:noProof/>
            <w:webHidden/>
          </w:rPr>
          <w:fldChar w:fldCharType="separate"/>
        </w:r>
        <w:r w:rsidR="000E0B4D">
          <w:rPr>
            <w:noProof/>
            <w:webHidden/>
          </w:rPr>
          <w:t>47</w:t>
        </w:r>
        <w:r w:rsidR="000E0B4D">
          <w:rPr>
            <w:noProof/>
            <w:webHidden/>
          </w:rPr>
          <w:fldChar w:fldCharType="end"/>
        </w:r>
      </w:hyperlink>
    </w:p>
    <w:p w:rsidR="000E0B4D" w:rsidRDefault="006F1CA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3" w:history="1">
        <w:r w:rsidR="000E0B4D" w:rsidRPr="00233350">
          <w:rPr>
            <w:rStyle w:val="Hyperlink"/>
            <w:noProof/>
          </w:rPr>
          <w:t>8</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Componentes adicionales</w:t>
        </w:r>
        <w:r w:rsidR="000E0B4D">
          <w:rPr>
            <w:noProof/>
            <w:webHidden/>
          </w:rPr>
          <w:tab/>
        </w:r>
        <w:r w:rsidR="000E0B4D">
          <w:rPr>
            <w:noProof/>
            <w:webHidden/>
          </w:rPr>
          <w:fldChar w:fldCharType="begin"/>
        </w:r>
        <w:r w:rsidR="000E0B4D">
          <w:rPr>
            <w:noProof/>
            <w:webHidden/>
          </w:rPr>
          <w:instrText xml:space="preserve"> PAGEREF _Toc21593793 \h </w:instrText>
        </w:r>
        <w:r w:rsidR="000E0B4D">
          <w:rPr>
            <w:noProof/>
            <w:webHidden/>
          </w:rPr>
        </w:r>
        <w:r w:rsidR="000E0B4D">
          <w:rPr>
            <w:noProof/>
            <w:webHidden/>
          </w:rPr>
          <w:fldChar w:fldCharType="separate"/>
        </w:r>
        <w:r w:rsidR="000E0B4D">
          <w:rPr>
            <w:noProof/>
            <w:webHidden/>
          </w:rPr>
          <w:t>48</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4" w:history="1">
        <w:r w:rsidR="000E0B4D" w:rsidRPr="00233350">
          <w:rPr>
            <w:rStyle w:val="Hyperlink"/>
            <w:noProof/>
          </w:rPr>
          <w:t>8.1</w:t>
        </w:r>
        <w:r w:rsidR="000E0B4D">
          <w:rPr>
            <w:rFonts w:asciiTheme="minorHAnsi" w:eastAsiaTheme="minorEastAsia" w:hAnsiTheme="minorHAnsi" w:cstheme="minorBidi"/>
            <w:bCs w:val="0"/>
            <w:noProof/>
            <w:sz w:val="22"/>
            <w:lang w:eastAsia="es-ES"/>
          </w:rPr>
          <w:tab/>
        </w:r>
        <w:r w:rsidR="000E0B4D" w:rsidRPr="00233350">
          <w:rPr>
            <w:rStyle w:val="Hyperlink"/>
            <w:noProof/>
          </w:rPr>
          <w:t>Servicio auxiliar del conector de la FNMT</w:t>
        </w:r>
        <w:r w:rsidR="000E0B4D">
          <w:rPr>
            <w:noProof/>
            <w:webHidden/>
          </w:rPr>
          <w:tab/>
        </w:r>
        <w:r w:rsidR="000E0B4D">
          <w:rPr>
            <w:noProof/>
            <w:webHidden/>
          </w:rPr>
          <w:fldChar w:fldCharType="begin"/>
        </w:r>
        <w:r w:rsidR="000E0B4D">
          <w:rPr>
            <w:noProof/>
            <w:webHidden/>
          </w:rPr>
          <w:instrText xml:space="preserve"> PAGEREF _Toc21593794 \h </w:instrText>
        </w:r>
        <w:r w:rsidR="000E0B4D">
          <w:rPr>
            <w:noProof/>
            <w:webHidden/>
          </w:rPr>
        </w:r>
        <w:r w:rsidR="000E0B4D">
          <w:rPr>
            <w:noProof/>
            <w:webHidden/>
          </w:rPr>
          <w:fldChar w:fldCharType="separate"/>
        </w:r>
        <w:r w:rsidR="000E0B4D">
          <w:rPr>
            <w:noProof/>
            <w:webHidden/>
          </w:rPr>
          <w:t>48</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5" w:history="1">
        <w:r w:rsidR="000E0B4D" w:rsidRPr="00233350">
          <w:rPr>
            <w:rStyle w:val="Hyperlink"/>
            <w:noProof/>
          </w:rPr>
          <w:t>8.2</w:t>
        </w:r>
        <w:r w:rsidR="000E0B4D">
          <w:rPr>
            <w:rFonts w:asciiTheme="minorHAnsi" w:eastAsiaTheme="minorEastAsia" w:hAnsiTheme="minorHAnsi" w:cstheme="minorBidi"/>
            <w:bCs w:val="0"/>
            <w:noProof/>
            <w:sz w:val="22"/>
            <w:lang w:eastAsia="es-ES"/>
          </w:rPr>
          <w:tab/>
        </w:r>
        <w:r w:rsidR="000E0B4D" w:rsidRPr="00233350">
          <w:rPr>
            <w:rStyle w:val="Hyperlink"/>
            <w:noProof/>
          </w:rPr>
          <w:t>Servicio para la consulta de logs desde el módulo de administración</w:t>
        </w:r>
        <w:r w:rsidR="000E0B4D">
          <w:rPr>
            <w:noProof/>
            <w:webHidden/>
          </w:rPr>
          <w:tab/>
        </w:r>
        <w:r w:rsidR="000E0B4D">
          <w:rPr>
            <w:noProof/>
            <w:webHidden/>
          </w:rPr>
          <w:fldChar w:fldCharType="begin"/>
        </w:r>
        <w:r w:rsidR="000E0B4D">
          <w:rPr>
            <w:noProof/>
            <w:webHidden/>
          </w:rPr>
          <w:instrText xml:space="preserve"> PAGEREF _Toc21593795 \h </w:instrText>
        </w:r>
        <w:r w:rsidR="000E0B4D">
          <w:rPr>
            <w:noProof/>
            <w:webHidden/>
          </w:rPr>
        </w:r>
        <w:r w:rsidR="000E0B4D">
          <w:rPr>
            <w:noProof/>
            <w:webHidden/>
          </w:rPr>
          <w:fldChar w:fldCharType="separate"/>
        </w:r>
        <w:r w:rsidR="000E0B4D">
          <w:rPr>
            <w:noProof/>
            <w:webHidden/>
          </w:rPr>
          <w:t>48</w:t>
        </w:r>
        <w:r w:rsidR="000E0B4D">
          <w:rPr>
            <w:noProof/>
            <w:webHidden/>
          </w:rPr>
          <w:fldChar w:fldCharType="end"/>
        </w:r>
      </w:hyperlink>
    </w:p>
    <w:p w:rsidR="000E0B4D" w:rsidRDefault="006F1CA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6" w:history="1">
        <w:r w:rsidR="000E0B4D" w:rsidRPr="00233350">
          <w:rPr>
            <w:rStyle w:val="Hyperlink"/>
            <w:noProof/>
          </w:rPr>
          <w:t>9</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Configuración de nuevos proveedores</w:t>
        </w:r>
        <w:r w:rsidR="000E0B4D">
          <w:rPr>
            <w:noProof/>
            <w:webHidden/>
          </w:rPr>
          <w:tab/>
        </w:r>
        <w:r w:rsidR="000E0B4D">
          <w:rPr>
            <w:noProof/>
            <w:webHidden/>
          </w:rPr>
          <w:fldChar w:fldCharType="begin"/>
        </w:r>
        <w:r w:rsidR="000E0B4D">
          <w:rPr>
            <w:noProof/>
            <w:webHidden/>
          </w:rPr>
          <w:instrText xml:space="preserve"> PAGEREF _Toc21593796 \h </w:instrText>
        </w:r>
        <w:r w:rsidR="000E0B4D">
          <w:rPr>
            <w:noProof/>
            <w:webHidden/>
          </w:rPr>
        </w:r>
        <w:r w:rsidR="000E0B4D">
          <w:rPr>
            <w:noProof/>
            <w:webHidden/>
          </w:rPr>
          <w:fldChar w:fldCharType="separate"/>
        </w:r>
        <w:r w:rsidR="000E0B4D">
          <w:rPr>
            <w:noProof/>
            <w:webHidden/>
          </w:rPr>
          <w:t>50</w:t>
        </w:r>
        <w:r w:rsidR="000E0B4D">
          <w:rPr>
            <w:noProof/>
            <w:webHidden/>
          </w:rPr>
          <w:fldChar w:fldCharType="end"/>
        </w:r>
      </w:hyperlink>
    </w:p>
    <w:p w:rsidR="000E0B4D" w:rsidRDefault="006F1CA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7" w:history="1">
        <w:r w:rsidR="000E0B4D" w:rsidRPr="00233350">
          <w:rPr>
            <w:rStyle w:val="Hyperlink"/>
            <w:noProof/>
          </w:rPr>
          <w:t>10</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Despliegue en entornos balanceados</w:t>
        </w:r>
        <w:r w:rsidR="000E0B4D">
          <w:rPr>
            <w:noProof/>
            <w:webHidden/>
          </w:rPr>
          <w:tab/>
        </w:r>
        <w:r w:rsidR="000E0B4D">
          <w:rPr>
            <w:noProof/>
            <w:webHidden/>
          </w:rPr>
          <w:fldChar w:fldCharType="begin"/>
        </w:r>
        <w:r w:rsidR="000E0B4D">
          <w:rPr>
            <w:noProof/>
            <w:webHidden/>
          </w:rPr>
          <w:instrText xml:space="preserve"> PAGEREF _Toc21593797 \h </w:instrText>
        </w:r>
        <w:r w:rsidR="000E0B4D">
          <w:rPr>
            <w:noProof/>
            <w:webHidden/>
          </w:rPr>
        </w:r>
        <w:r w:rsidR="000E0B4D">
          <w:rPr>
            <w:noProof/>
            <w:webHidden/>
          </w:rPr>
          <w:fldChar w:fldCharType="separate"/>
        </w:r>
        <w:r w:rsidR="000E0B4D">
          <w:rPr>
            <w:noProof/>
            <w:webHidden/>
          </w:rPr>
          <w:t>52</w:t>
        </w:r>
        <w:r w:rsidR="000E0B4D">
          <w:rPr>
            <w:noProof/>
            <w:webHidden/>
          </w:rPr>
          <w:fldChar w:fldCharType="end"/>
        </w:r>
      </w:hyperlink>
    </w:p>
    <w:p w:rsidR="000E0B4D" w:rsidRDefault="006F1CA5">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8" w:history="1">
        <w:r w:rsidR="000E0B4D" w:rsidRPr="00233350">
          <w:rPr>
            <w:rStyle w:val="Hyperlink"/>
            <w:noProof/>
          </w:rPr>
          <w:t>ANEXO I.</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Migración a FIRe 2.4</w:t>
        </w:r>
        <w:r w:rsidR="000E0B4D">
          <w:rPr>
            <w:noProof/>
            <w:webHidden/>
          </w:rPr>
          <w:tab/>
        </w:r>
        <w:r w:rsidR="000E0B4D">
          <w:rPr>
            <w:noProof/>
            <w:webHidden/>
          </w:rPr>
          <w:fldChar w:fldCharType="begin"/>
        </w:r>
        <w:r w:rsidR="000E0B4D">
          <w:rPr>
            <w:noProof/>
            <w:webHidden/>
          </w:rPr>
          <w:instrText xml:space="preserve"> PAGEREF _Toc21593798 \h </w:instrText>
        </w:r>
        <w:r w:rsidR="000E0B4D">
          <w:rPr>
            <w:noProof/>
            <w:webHidden/>
          </w:rPr>
        </w:r>
        <w:r w:rsidR="000E0B4D">
          <w:rPr>
            <w:noProof/>
            <w:webHidden/>
          </w:rPr>
          <w:fldChar w:fldCharType="separate"/>
        </w:r>
        <w:r w:rsidR="000E0B4D">
          <w:rPr>
            <w:noProof/>
            <w:webHidden/>
          </w:rPr>
          <w:t>54</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9" w:history="1">
        <w:r w:rsidR="000E0B4D" w:rsidRPr="00233350">
          <w:rPr>
            <w:rStyle w:val="Hyperlink"/>
            <w:noProof/>
          </w:rPr>
          <w:t>I.1.</w:t>
        </w:r>
        <w:r w:rsidR="000E0B4D">
          <w:rPr>
            <w:rFonts w:asciiTheme="minorHAnsi" w:eastAsiaTheme="minorEastAsia" w:hAnsiTheme="minorHAnsi" w:cstheme="minorBidi"/>
            <w:bCs w:val="0"/>
            <w:noProof/>
            <w:sz w:val="22"/>
            <w:lang w:eastAsia="es-ES"/>
          </w:rPr>
          <w:tab/>
        </w:r>
        <w:r w:rsidR="000E0B4D" w:rsidRPr="00233350">
          <w:rPr>
            <w:rStyle w:val="Hyperlink"/>
            <w:noProof/>
          </w:rPr>
          <w:t>Migración desde FIRe 2.1 / 2.1.1</w:t>
        </w:r>
        <w:r w:rsidR="000E0B4D">
          <w:rPr>
            <w:noProof/>
            <w:webHidden/>
          </w:rPr>
          <w:tab/>
        </w:r>
        <w:r w:rsidR="000E0B4D">
          <w:rPr>
            <w:noProof/>
            <w:webHidden/>
          </w:rPr>
          <w:fldChar w:fldCharType="begin"/>
        </w:r>
        <w:r w:rsidR="000E0B4D">
          <w:rPr>
            <w:noProof/>
            <w:webHidden/>
          </w:rPr>
          <w:instrText xml:space="preserve"> PAGEREF _Toc21593799 \h </w:instrText>
        </w:r>
        <w:r w:rsidR="000E0B4D">
          <w:rPr>
            <w:noProof/>
            <w:webHidden/>
          </w:rPr>
        </w:r>
        <w:r w:rsidR="000E0B4D">
          <w:rPr>
            <w:noProof/>
            <w:webHidden/>
          </w:rPr>
          <w:fldChar w:fldCharType="separate"/>
        </w:r>
        <w:r w:rsidR="000E0B4D">
          <w:rPr>
            <w:noProof/>
            <w:webHidden/>
          </w:rPr>
          <w:t>54</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800" w:history="1">
        <w:r w:rsidR="000E0B4D" w:rsidRPr="00233350">
          <w:rPr>
            <w:rStyle w:val="Hyperlink"/>
            <w:noProof/>
          </w:rPr>
          <w:t>I.1.1.</w:t>
        </w:r>
        <w:r w:rsidR="000E0B4D">
          <w:rPr>
            <w:rFonts w:asciiTheme="minorHAnsi" w:eastAsiaTheme="minorEastAsia" w:hAnsiTheme="minorHAnsi" w:cstheme="minorBidi"/>
            <w:noProof/>
            <w:sz w:val="22"/>
            <w:lang w:eastAsia="es-ES"/>
          </w:rPr>
          <w:tab/>
        </w:r>
        <w:r w:rsidR="000E0B4D" w:rsidRPr="00233350">
          <w:rPr>
            <w:rStyle w:val="Hyperlink"/>
            <w:noProof/>
          </w:rPr>
          <w:t>Migración de la base de datos</w:t>
        </w:r>
        <w:r w:rsidR="000E0B4D">
          <w:rPr>
            <w:noProof/>
            <w:webHidden/>
          </w:rPr>
          <w:tab/>
        </w:r>
        <w:r w:rsidR="000E0B4D">
          <w:rPr>
            <w:noProof/>
            <w:webHidden/>
          </w:rPr>
          <w:fldChar w:fldCharType="begin"/>
        </w:r>
        <w:r w:rsidR="000E0B4D">
          <w:rPr>
            <w:noProof/>
            <w:webHidden/>
          </w:rPr>
          <w:instrText xml:space="preserve"> PAGEREF _Toc21593800 \h </w:instrText>
        </w:r>
        <w:r w:rsidR="000E0B4D">
          <w:rPr>
            <w:noProof/>
            <w:webHidden/>
          </w:rPr>
        </w:r>
        <w:r w:rsidR="000E0B4D">
          <w:rPr>
            <w:noProof/>
            <w:webHidden/>
          </w:rPr>
          <w:fldChar w:fldCharType="separate"/>
        </w:r>
        <w:r w:rsidR="000E0B4D">
          <w:rPr>
            <w:noProof/>
            <w:webHidden/>
          </w:rPr>
          <w:t>54</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801" w:history="1">
        <w:r w:rsidR="000E0B4D" w:rsidRPr="00233350">
          <w:rPr>
            <w:rStyle w:val="Hyperlink"/>
            <w:noProof/>
          </w:rPr>
          <w:t>I.1.2.</w:t>
        </w:r>
        <w:r w:rsidR="000E0B4D">
          <w:rPr>
            <w:rFonts w:asciiTheme="minorHAnsi" w:eastAsiaTheme="minorEastAsia" w:hAnsiTheme="minorHAnsi" w:cstheme="minorBidi"/>
            <w:noProof/>
            <w:sz w:val="22"/>
            <w:lang w:eastAsia="es-ES"/>
          </w:rPr>
          <w:tab/>
        </w:r>
        <w:r w:rsidR="000E0B4D" w:rsidRPr="00233350">
          <w:rPr>
            <w:rStyle w:val="Hyperlink"/>
            <w:noProof/>
          </w:rPr>
          <w:t>Migración de la configuración del componente central</w:t>
        </w:r>
        <w:r w:rsidR="000E0B4D">
          <w:rPr>
            <w:noProof/>
            <w:webHidden/>
          </w:rPr>
          <w:tab/>
        </w:r>
        <w:r w:rsidR="000E0B4D">
          <w:rPr>
            <w:noProof/>
            <w:webHidden/>
          </w:rPr>
          <w:fldChar w:fldCharType="begin"/>
        </w:r>
        <w:r w:rsidR="000E0B4D">
          <w:rPr>
            <w:noProof/>
            <w:webHidden/>
          </w:rPr>
          <w:instrText xml:space="preserve"> PAGEREF _Toc21593801 \h </w:instrText>
        </w:r>
        <w:r w:rsidR="000E0B4D">
          <w:rPr>
            <w:noProof/>
            <w:webHidden/>
          </w:rPr>
        </w:r>
        <w:r w:rsidR="000E0B4D">
          <w:rPr>
            <w:noProof/>
            <w:webHidden/>
          </w:rPr>
          <w:fldChar w:fldCharType="separate"/>
        </w:r>
        <w:r w:rsidR="000E0B4D">
          <w:rPr>
            <w:noProof/>
            <w:webHidden/>
          </w:rPr>
          <w:t>55</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802" w:history="1">
        <w:r w:rsidR="000E0B4D" w:rsidRPr="00233350">
          <w:rPr>
            <w:rStyle w:val="Hyperlink"/>
            <w:noProof/>
          </w:rPr>
          <w:t>I.1.3.</w:t>
        </w:r>
        <w:r w:rsidR="000E0B4D">
          <w:rPr>
            <w:rFonts w:asciiTheme="minorHAnsi" w:eastAsiaTheme="minorEastAsia" w:hAnsiTheme="minorHAnsi" w:cstheme="minorBidi"/>
            <w:noProof/>
            <w:sz w:val="22"/>
            <w:lang w:eastAsia="es-ES"/>
          </w:rPr>
          <w:tab/>
        </w:r>
        <w:r w:rsidR="000E0B4D" w:rsidRPr="00233350">
          <w:rPr>
            <w:rStyle w:val="Hyperlink"/>
            <w:noProof/>
          </w:rPr>
          <w:t>Migración de las aplicaciones</w:t>
        </w:r>
        <w:r w:rsidR="000E0B4D">
          <w:rPr>
            <w:noProof/>
            <w:webHidden/>
          </w:rPr>
          <w:tab/>
        </w:r>
        <w:r w:rsidR="000E0B4D">
          <w:rPr>
            <w:noProof/>
            <w:webHidden/>
          </w:rPr>
          <w:fldChar w:fldCharType="begin"/>
        </w:r>
        <w:r w:rsidR="000E0B4D">
          <w:rPr>
            <w:noProof/>
            <w:webHidden/>
          </w:rPr>
          <w:instrText xml:space="preserve"> PAGEREF _Toc21593802 \h </w:instrText>
        </w:r>
        <w:r w:rsidR="000E0B4D">
          <w:rPr>
            <w:noProof/>
            <w:webHidden/>
          </w:rPr>
        </w:r>
        <w:r w:rsidR="000E0B4D">
          <w:rPr>
            <w:noProof/>
            <w:webHidden/>
          </w:rPr>
          <w:fldChar w:fldCharType="separate"/>
        </w:r>
        <w:r w:rsidR="000E0B4D">
          <w:rPr>
            <w:noProof/>
            <w:webHidden/>
          </w:rPr>
          <w:t>57</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803" w:history="1">
        <w:r w:rsidR="000E0B4D" w:rsidRPr="00233350">
          <w:rPr>
            <w:rStyle w:val="Hyperlink"/>
            <w:noProof/>
          </w:rPr>
          <w:t>I.2.</w:t>
        </w:r>
        <w:r w:rsidR="000E0B4D">
          <w:rPr>
            <w:rFonts w:asciiTheme="minorHAnsi" w:eastAsiaTheme="minorEastAsia" w:hAnsiTheme="minorHAnsi" w:cstheme="minorBidi"/>
            <w:bCs w:val="0"/>
            <w:noProof/>
            <w:sz w:val="22"/>
            <w:lang w:eastAsia="es-ES"/>
          </w:rPr>
          <w:tab/>
        </w:r>
        <w:r w:rsidR="000E0B4D" w:rsidRPr="00233350">
          <w:rPr>
            <w:rStyle w:val="Hyperlink"/>
            <w:noProof/>
          </w:rPr>
          <w:t>Migración desde FIRe 2.2</w:t>
        </w:r>
        <w:r w:rsidR="000E0B4D">
          <w:rPr>
            <w:noProof/>
            <w:webHidden/>
          </w:rPr>
          <w:tab/>
        </w:r>
        <w:r w:rsidR="000E0B4D">
          <w:rPr>
            <w:noProof/>
            <w:webHidden/>
          </w:rPr>
          <w:fldChar w:fldCharType="begin"/>
        </w:r>
        <w:r w:rsidR="000E0B4D">
          <w:rPr>
            <w:noProof/>
            <w:webHidden/>
          </w:rPr>
          <w:instrText xml:space="preserve"> PAGEREF _Toc21593803 \h </w:instrText>
        </w:r>
        <w:r w:rsidR="000E0B4D">
          <w:rPr>
            <w:noProof/>
            <w:webHidden/>
          </w:rPr>
        </w:r>
        <w:r w:rsidR="000E0B4D">
          <w:rPr>
            <w:noProof/>
            <w:webHidden/>
          </w:rPr>
          <w:fldChar w:fldCharType="separate"/>
        </w:r>
        <w:r w:rsidR="000E0B4D">
          <w:rPr>
            <w:noProof/>
            <w:webHidden/>
          </w:rPr>
          <w:t>57</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804" w:history="1">
        <w:r w:rsidR="000E0B4D" w:rsidRPr="00233350">
          <w:rPr>
            <w:rStyle w:val="Hyperlink"/>
            <w:noProof/>
          </w:rPr>
          <w:t>I.2.1.</w:t>
        </w:r>
        <w:r w:rsidR="000E0B4D">
          <w:rPr>
            <w:rFonts w:asciiTheme="minorHAnsi" w:eastAsiaTheme="minorEastAsia" w:hAnsiTheme="minorHAnsi" w:cstheme="minorBidi"/>
            <w:noProof/>
            <w:sz w:val="22"/>
            <w:lang w:eastAsia="es-ES"/>
          </w:rPr>
          <w:tab/>
        </w:r>
        <w:r w:rsidR="000E0B4D" w:rsidRPr="00233350">
          <w:rPr>
            <w:rStyle w:val="Hyperlink"/>
            <w:noProof/>
          </w:rPr>
          <w:t>Migración de la base de datos</w:t>
        </w:r>
        <w:r w:rsidR="000E0B4D">
          <w:rPr>
            <w:noProof/>
            <w:webHidden/>
          </w:rPr>
          <w:tab/>
        </w:r>
        <w:r w:rsidR="000E0B4D">
          <w:rPr>
            <w:noProof/>
            <w:webHidden/>
          </w:rPr>
          <w:fldChar w:fldCharType="begin"/>
        </w:r>
        <w:r w:rsidR="000E0B4D">
          <w:rPr>
            <w:noProof/>
            <w:webHidden/>
          </w:rPr>
          <w:instrText xml:space="preserve"> PAGEREF _Toc21593804 \h </w:instrText>
        </w:r>
        <w:r w:rsidR="000E0B4D">
          <w:rPr>
            <w:noProof/>
            <w:webHidden/>
          </w:rPr>
        </w:r>
        <w:r w:rsidR="000E0B4D">
          <w:rPr>
            <w:noProof/>
            <w:webHidden/>
          </w:rPr>
          <w:fldChar w:fldCharType="separate"/>
        </w:r>
        <w:r w:rsidR="000E0B4D">
          <w:rPr>
            <w:noProof/>
            <w:webHidden/>
          </w:rPr>
          <w:t>57</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805" w:history="1">
        <w:r w:rsidR="000E0B4D" w:rsidRPr="00233350">
          <w:rPr>
            <w:rStyle w:val="Hyperlink"/>
            <w:noProof/>
          </w:rPr>
          <w:t>I.2.2.</w:t>
        </w:r>
        <w:r w:rsidR="000E0B4D">
          <w:rPr>
            <w:rFonts w:asciiTheme="minorHAnsi" w:eastAsiaTheme="minorEastAsia" w:hAnsiTheme="minorHAnsi" w:cstheme="minorBidi"/>
            <w:noProof/>
            <w:sz w:val="22"/>
            <w:lang w:eastAsia="es-ES"/>
          </w:rPr>
          <w:tab/>
        </w:r>
        <w:r w:rsidR="000E0B4D" w:rsidRPr="00233350">
          <w:rPr>
            <w:rStyle w:val="Hyperlink"/>
            <w:noProof/>
          </w:rPr>
          <w:t>Migración de la configuración del componente central</w:t>
        </w:r>
        <w:r w:rsidR="000E0B4D">
          <w:rPr>
            <w:noProof/>
            <w:webHidden/>
          </w:rPr>
          <w:tab/>
        </w:r>
        <w:r w:rsidR="000E0B4D">
          <w:rPr>
            <w:noProof/>
            <w:webHidden/>
          </w:rPr>
          <w:fldChar w:fldCharType="begin"/>
        </w:r>
        <w:r w:rsidR="000E0B4D">
          <w:rPr>
            <w:noProof/>
            <w:webHidden/>
          </w:rPr>
          <w:instrText xml:space="preserve"> PAGEREF _Toc21593805 \h </w:instrText>
        </w:r>
        <w:r w:rsidR="000E0B4D">
          <w:rPr>
            <w:noProof/>
            <w:webHidden/>
          </w:rPr>
        </w:r>
        <w:r w:rsidR="000E0B4D">
          <w:rPr>
            <w:noProof/>
            <w:webHidden/>
          </w:rPr>
          <w:fldChar w:fldCharType="separate"/>
        </w:r>
        <w:r w:rsidR="000E0B4D">
          <w:rPr>
            <w:noProof/>
            <w:webHidden/>
          </w:rPr>
          <w:t>58</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806" w:history="1">
        <w:r w:rsidR="000E0B4D" w:rsidRPr="00233350">
          <w:rPr>
            <w:rStyle w:val="Hyperlink"/>
            <w:noProof/>
          </w:rPr>
          <w:t>I.2.3.</w:t>
        </w:r>
        <w:r w:rsidR="000E0B4D">
          <w:rPr>
            <w:rFonts w:asciiTheme="minorHAnsi" w:eastAsiaTheme="minorEastAsia" w:hAnsiTheme="minorHAnsi" w:cstheme="minorBidi"/>
            <w:noProof/>
            <w:sz w:val="22"/>
            <w:lang w:eastAsia="es-ES"/>
          </w:rPr>
          <w:tab/>
        </w:r>
        <w:r w:rsidR="000E0B4D" w:rsidRPr="00233350">
          <w:rPr>
            <w:rStyle w:val="Hyperlink"/>
            <w:noProof/>
          </w:rPr>
          <w:t>Migración de las aplicaciones</w:t>
        </w:r>
        <w:r w:rsidR="000E0B4D">
          <w:rPr>
            <w:noProof/>
            <w:webHidden/>
          </w:rPr>
          <w:tab/>
        </w:r>
        <w:r w:rsidR="000E0B4D">
          <w:rPr>
            <w:noProof/>
            <w:webHidden/>
          </w:rPr>
          <w:fldChar w:fldCharType="begin"/>
        </w:r>
        <w:r w:rsidR="000E0B4D">
          <w:rPr>
            <w:noProof/>
            <w:webHidden/>
          </w:rPr>
          <w:instrText xml:space="preserve"> PAGEREF _Toc21593806 \h </w:instrText>
        </w:r>
        <w:r w:rsidR="000E0B4D">
          <w:rPr>
            <w:noProof/>
            <w:webHidden/>
          </w:rPr>
        </w:r>
        <w:r w:rsidR="000E0B4D">
          <w:rPr>
            <w:noProof/>
            <w:webHidden/>
          </w:rPr>
          <w:fldChar w:fldCharType="separate"/>
        </w:r>
        <w:r w:rsidR="000E0B4D">
          <w:rPr>
            <w:noProof/>
            <w:webHidden/>
          </w:rPr>
          <w:t>58</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807" w:history="1">
        <w:r w:rsidR="000E0B4D" w:rsidRPr="00233350">
          <w:rPr>
            <w:rStyle w:val="Hyperlink"/>
            <w:noProof/>
          </w:rPr>
          <w:t>I.3.</w:t>
        </w:r>
        <w:r w:rsidR="000E0B4D">
          <w:rPr>
            <w:rFonts w:asciiTheme="minorHAnsi" w:eastAsiaTheme="minorEastAsia" w:hAnsiTheme="minorHAnsi" w:cstheme="minorBidi"/>
            <w:bCs w:val="0"/>
            <w:noProof/>
            <w:sz w:val="22"/>
            <w:lang w:eastAsia="es-ES"/>
          </w:rPr>
          <w:tab/>
        </w:r>
        <w:r w:rsidR="000E0B4D" w:rsidRPr="00233350">
          <w:rPr>
            <w:rStyle w:val="Hyperlink"/>
            <w:noProof/>
          </w:rPr>
          <w:t>Migración desde FIRe 2.3</w:t>
        </w:r>
        <w:r w:rsidR="000E0B4D">
          <w:rPr>
            <w:noProof/>
            <w:webHidden/>
          </w:rPr>
          <w:tab/>
        </w:r>
        <w:r w:rsidR="000E0B4D">
          <w:rPr>
            <w:noProof/>
            <w:webHidden/>
          </w:rPr>
          <w:fldChar w:fldCharType="begin"/>
        </w:r>
        <w:r w:rsidR="000E0B4D">
          <w:rPr>
            <w:noProof/>
            <w:webHidden/>
          </w:rPr>
          <w:instrText xml:space="preserve"> PAGEREF _Toc21593807 \h </w:instrText>
        </w:r>
        <w:r w:rsidR="000E0B4D">
          <w:rPr>
            <w:noProof/>
            <w:webHidden/>
          </w:rPr>
        </w:r>
        <w:r w:rsidR="000E0B4D">
          <w:rPr>
            <w:noProof/>
            <w:webHidden/>
          </w:rPr>
          <w:fldChar w:fldCharType="separate"/>
        </w:r>
        <w:r w:rsidR="000E0B4D">
          <w:rPr>
            <w:noProof/>
            <w:webHidden/>
          </w:rPr>
          <w:t>58</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808" w:history="1">
        <w:r w:rsidR="000E0B4D" w:rsidRPr="00233350">
          <w:rPr>
            <w:rStyle w:val="Hyperlink"/>
            <w:noProof/>
          </w:rPr>
          <w:t>I.3.1.</w:t>
        </w:r>
        <w:r w:rsidR="000E0B4D">
          <w:rPr>
            <w:rFonts w:asciiTheme="minorHAnsi" w:eastAsiaTheme="minorEastAsia" w:hAnsiTheme="minorHAnsi" w:cstheme="minorBidi"/>
            <w:noProof/>
            <w:sz w:val="22"/>
            <w:lang w:eastAsia="es-ES"/>
          </w:rPr>
          <w:tab/>
        </w:r>
        <w:r w:rsidR="000E0B4D" w:rsidRPr="00233350">
          <w:rPr>
            <w:rStyle w:val="Hyperlink"/>
            <w:noProof/>
          </w:rPr>
          <w:t>Migración de la base de datos</w:t>
        </w:r>
        <w:r w:rsidR="000E0B4D">
          <w:rPr>
            <w:noProof/>
            <w:webHidden/>
          </w:rPr>
          <w:tab/>
        </w:r>
        <w:r w:rsidR="000E0B4D">
          <w:rPr>
            <w:noProof/>
            <w:webHidden/>
          </w:rPr>
          <w:fldChar w:fldCharType="begin"/>
        </w:r>
        <w:r w:rsidR="000E0B4D">
          <w:rPr>
            <w:noProof/>
            <w:webHidden/>
          </w:rPr>
          <w:instrText xml:space="preserve"> PAGEREF _Toc21593808 \h </w:instrText>
        </w:r>
        <w:r w:rsidR="000E0B4D">
          <w:rPr>
            <w:noProof/>
            <w:webHidden/>
          </w:rPr>
        </w:r>
        <w:r w:rsidR="000E0B4D">
          <w:rPr>
            <w:noProof/>
            <w:webHidden/>
          </w:rPr>
          <w:fldChar w:fldCharType="separate"/>
        </w:r>
        <w:r w:rsidR="000E0B4D">
          <w:rPr>
            <w:noProof/>
            <w:webHidden/>
          </w:rPr>
          <w:t>58</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809" w:history="1">
        <w:r w:rsidR="000E0B4D" w:rsidRPr="00233350">
          <w:rPr>
            <w:rStyle w:val="Hyperlink"/>
            <w:noProof/>
          </w:rPr>
          <w:t>I.3.2.</w:t>
        </w:r>
        <w:r w:rsidR="000E0B4D">
          <w:rPr>
            <w:rFonts w:asciiTheme="minorHAnsi" w:eastAsiaTheme="minorEastAsia" w:hAnsiTheme="minorHAnsi" w:cstheme="minorBidi"/>
            <w:noProof/>
            <w:sz w:val="22"/>
            <w:lang w:eastAsia="es-ES"/>
          </w:rPr>
          <w:tab/>
        </w:r>
        <w:r w:rsidR="000E0B4D" w:rsidRPr="00233350">
          <w:rPr>
            <w:rStyle w:val="Hyperlink"/>
            <w:noProof/>
          </w:rPr>
          <w:t>Migración de la configuración del componente central</w:t>
        </w:r>
        <w:r w:rsidR="000E0B4D">
          <w:rPr>
            <w:noProof/>
            <w:webHidden/>
          </w:rPr>
          <w:tab/>
        </w:r>
        <w:r w:rsidR="000E0B4D">
          <w:rPr>
            <w:noProof/>
            <w:webHidden/>
          </w:rPr>
          <w:fldChar w:fldCharType="begin"/>
        </w:r>
        <w:r w:rsidR="000E0B4D">
          <w:rPr>
            <w:noProof/>
            <w:webHidden/>
          </w:rPr>
          <w:instrText xml:space="preserve"> PAGEREF _Toc21593809 \h </w:instrText>
        </w:r>
        <w:r w:rsidR="000E0B4D">
          <w:rPr>
            <w:noProof/>
            <w:webHidden/>
          </w:rPr>
        </w:r>
        <w:r w:rsidR="000E0B4D">
          <w:rPr>
            <w:noProof/>
            <w:webHidden/>
          </w:rPr>
          <w:fldChar w:fldCharType="separate"/>
        </w:r>
        <w:r w:rsidR="000E0B4D">
          <w:rPr>
            <w:noProof/>
            <w:webHidden/>
          </w:rPr>
          <w:t>59</w:t>
        </w:r>
        <w:r w:rsidR="000E0B4D">
          <w:rPr>
            <w:noProof/>
            <w:webHidden/>
          </w:rPr>
          <w:fldChar w:fldCharType="end"/>
        </w:r>
      </w:hyperlink>
    </w:p>
    <w:p w:rsidR="000E0B4D" w:rsidRDefault="006F1CA5">
      <w:pPr>
        <w:pStyle w:val="TOC3"/>
        <w:tabs>
          <w:tab w:val="left" w:pos="1100"/>
          <w:tab w:val="right" w:leader="dot" w:pos="9628"/>
        </w:tabs>
        <w:rPr>
          <w:rFonts w:asciiTheme="minorHAnsi" w:eastAsiaTheme="minorEastAsia" w:hAnsiTheme="minorHAnsi" w:cstheme="minorBidi"/>
          <w:noProof/>
          <w:sz w:val="22"/>
          <w:lang w:eastAsia="es-ES"/>
        </w:rPr>
      </w:pPr>
      <w:hyperlink w:anchor="_Toc21593810" w:history="1">
        <w:r w:rsidR="000E0B4D" w:rsidRPr="00233350">
          <w:rPr>
            <w:rStyle w:val="Hyperlink"/>
            <w:noProof/>
          </w:rPr>
          <w:t>I.3.3.</w:t>
        </w:r>
        <w:r w:rsidR="000E0B4D">
          <w:rPr>
            <w:rFonts w:asciiTheme="minorHAnsi" w:eastAsiaTheme="minorEastAsia" w:hAnsiTheme="minorHAnsi" w:cstheme="minorBidi"/>
            <w:noProof/>
            <w:sz w:val="22"/>
            <w:lang w:eastAsia="es-ES"/>
          </w:rPr>
          <w:tab/>
        </w:r>
        <w:r w:rsidR="000E0B4D" w:rsidRPr="00233350">
          <w:rPr>
            <w:rStyle w:val="Hyperlink"/>
            <w:noProof/>
          </w:rPr>
          <w:t>Migración de las aplicaciones</w:t>
        </w:r>
        <w:r w:rsidR="000E0B4D">
          <w:rPr>
            <w:noProof/>
            <w:webHidden/>
          </w:rPr>
          <w:tab/>
        </w:r>
        <w:r w:rsidR="000E0B4D">
          <w:rPr>
            <w:noProof/>
            <w:webHidden/>
          </w:rPr>
          <w:fldChar w:fldCharType="begin"/>
        </w:r>
        <w:r w:rsidR="000E0B4D">
          <w:rPr>
            <w:noProof/>
            <w:webHidden/>
          </w:rPr>
          <w:instrText xml:space="preserve"> PAGEREF _Toc21593810 \h </w:instrText>
        </w:r>
        <w:r w:rsidR="000E0B4D">
          <w:rPr>
            <w:noProof/>
            <w:webHidden/>
          </w:rPr>
        </w:r>
        <w:r w:rsidR="000E0B4D">
          <w:rPr>
            <w:noProof/>
            <w:webHidden/>
          </w:rPr>
          <w:fldChar w:fldCharType="separate"/>
        </w:r>
        <w:r w:rsidR="000E0B4D">
          <w:rPr>
            <w:noProof/>
            <w:webHidden/>
          </w:rPr>
          <w:t>59</w:t>
        </w:r>
        <w:r w:rsidR="000E0B4D">
          <w:rPr>
            <w:noProof/>
            <w:webHidden/>
          </w:rPr>
          <w:fldChar w:fldCharType="end"/>
        </w:r>
      </w:hyperlink>
    </w:p>
    <w:p w:rsidR="000E0B4D" w:rsidRDefault="006F1CA5">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21593811" w:history="1">
        <w:r w:rsidR="000E0B4D" w:rsidRPr="00233350">
          <w:rPr>
            <w:rStyle w:val="Hyperlink"/>
            <w:noProof/>
          </w:rPr>
          <w:t>ANEXO II.</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Despliegue de demostración sobre Apache Tomcat</w:t>
        </w:r>
        <w:r w:rsidR="000E0B4D">
          <w:rPr>
            <w:noProof/>
            <w:webHidden/>
          </w:rPr>
          <w:tab/>
        </w:r>
        <w:r w:rsidR="000E0B4D">
          <w:rPr>
            <w:noProof/>
            <w:webHidden/>
          </w:rPr>
          <w:fldChar w:fldCharType="begin"/>
        </w:r>
        <w:r w:rsidR="000E0B4D">
          <w:rPr>
            <w:noProof/>
            <w:webHidden/>
          </w:rPr>
          <w:instrText xml:space="preserve"> PAGEREF _Toc21593811 \h </w:instrText>
        </w:r>
        <w:r w:rsidR="000E0B4D">
          <w:rPr>
            <w:noProof/>
            <w:webHidden/>
          </w:rPr>
        </w:r>
        <w:r w:rsidR="000E0B4D">
          <w:rPr>
            <w:noProof/>
            <w:webHidden/>
          </w:rPr>
          <w:fldChar w:fldCharType="separate"/>
        </w:r>
        <w:r w:rsidR="000E0B4D">
          <w:rPr>
            <w:noProof/>
            <w:webHidden/>
          </w:rPr>
          <w:t>60</w:t>
        </w:r>
        <w:r w:rsidR="000E0B4D">
          <w:rPr>
            <w:noProof/>
            <w:webHidden/>
          </w:rPr>
          <w:fldChar w:fldCharType="end"/>
        </w:r>
      </w:hyperlink>
    </w:p>
    <w:p w:rsidR="000E0B4D" w:rsidRDefault="006F1CA5">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21593812" w:history="1">
        <w:r w:rsidR="000E0B4D" w:rsidRPr="00233350">
          <w:rPr>
            <w:rStyle w:val="Hyperlink"/>
            <w:noProof/>
          </w:rPr>
          <w:t>ANEXO III.</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Problemas conocidos</w:t>
        </w:r>
        <w:r w:rsidR="000E0B4D">
          <w:rPr>
            <w:noProof/>
            <w:webHidden/>
          </w:rPr>
          <w:tab/>
        </w:r>
        <w:r w:rsidR="000E0B4D">
          <w:rPr>
            <w:noProof/>
            <w:webHidden/>
          </w:rPr>
          <w:fldChar w:fldCharType="begin"/>
        </w:r>
        <w:r w:rsidR="000E0B4D">
          <w:rPr>
            <w:noProof/>
            <w:webHidden/>
          </w:rPr>
          <w:instrText xml:space="preserve"> PAGEREF _Toc21593812 \h </w:instrText>
        </w:r>
        <w:r w:rsidR="000E0B4D">
          <w:rPr>
            <w:noProof/>
            <w:webHidden/>
          </w:rPr>
        </w:r>
        <w:r w:rsidR="000E0B4D">
          <w:rPr>
            <w:noProof/>
            <w:webHidden/>
          </w:rPr>
          <w:fldChar w:fldCharType="separate"/>
        </w:r>
        <w:r w:rsidR="000E0B4D">
          <w:rPr>
            <w:noProof/>
            <w:webHidden/>
          </w:rPr>
          <w:t>62</w:t>
        </w:r>
        <w:r w:rsidR="000E0B4D">
          <w:rPr>
            <w:noProof/>
            <w:webHidden/>
          </w:rPr>
          <w:fldChar w:fldCharType="end"/>
        </w:r>
      </w:hyperlink>
    </w:p>
    <w:p w:rsidR="000E0B4D" w:rsidRDefault="006F1CA5">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813" w:history="1">
        <w:r w:rsidR="000E0B4D" w:rsidRPr="00233350">
          <w:rPr>
            <w:rStyle w:val="Hyperlink"/>
            <w:noProof/>
          </w:rPr>
          <w:t>III.1.</w:t>
        </w:r>
        <w:r w:rsidR="000E0B4D">
          <w:rPr>
            <w:rFonts w:asciiTheme="minorHAnsi" w:eastAsiaTheme="minorEastAsia" w:hAnsiTheme="minorHAnsi" w:cstheme="minorBidi"/>
            <w:bCs w:val="0"/>
            <w:noProof/>
            <w:sz w:val="22"/>
            <w:lang w:eastAsia="es-ES"/>
          </w:rPr>
          <w:tab/>
        </w:r>
        <w:r w:rsidR="000E0B4D" w:rsidRPr="00233350">
          <w:rPr>
            <w:rStyle w:val="Hyperlink"/>
            <w:noProof/>
          </w:rPr>
          <w:t>Error en las firmas XAdES en despliegues sobre JBoss</w:t>
        </w:r>
        <w:r w:rsidR="000E0B4D">
          <w:rPr>
            <w:noProof/>
            <w:webHidden/>
          </w:rPr>
          <w:tab/>
        </w:r>
        <w:r w:rsidR="000E0B4D">
          <w:rPr>
            <w:noProof/>
            <w:webHidden/>
          </w:rPr>
          <w:fldChar w:fldCharType="begin"/>
        </w:r>
        <w:r w:rsidR="000E0B4D">
          <w:rPr>
            <w:noProof/>
            <w:webHidden/>
          </w:rPr>
          <w:instrText xml:space="preserve"> PAGEREF _Toc21593813 \h </w:instrText>
        </w:r>
        <w:r w:rsidR="000E0B4D">
          <w:rPr>
            <w:noProof/>
            <w:webHidden/>
          </w:rPr>
        </w:r>
        <w:r w:rsidR="000E0B4D">
          <w:rPr>
            <w:noProof/>
            <w:webHidden/>
          </w:rPr>
          <w:fldChar w:fldCharType="separate"/>
        </w:r>
        <w:r w:rsidR="000E0B4D">
          <w:rPr>
            <w:noProof/>
            <w:webHidden/>
          </w:rPr>
          <w:t>62</w:t>
        </w:r>
        <w:r w:rsidR="000E0B4D">
          <w:rPr>
            <w:noProof/>
            <w:webHidden/>
          </w:rPr>
          <w:fldChar w:fldCharType="end"/>
        </w:r>
      </w:hyperlink>
    </w:p>
    <w:p w:rsidR="000E0B4D" w:rsidRDefault="006F1CA5">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21593814" w:history="1">
        <w:r w:rsidR="000E0B4D" w:rsidRPr="00233350">
          <w:rPr>
            <w:rStyle w:val="Hyperlink"/>
            <w:noProof/>
          </w:rPr>
          <w:t>ANEXO IV.</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Volcado de estadísticas a base de datos</w:t>
        </w:r>
        <w:r w:rsidR="000E0B4D">
          <w:rPr>
            <w:noProof/>
            <w:webHidden/>
          </w:rPr>
          <w:tab/>
        </w:r>
        <w:r w:rsidR="000E0B4D">
          <w:rPr>
            <w:noProof/>
            <w:webHidden/>
          </w:rPr>
          <w:fldChar w:fldCharType="begin"/>
        </w:r>
        <w:r w:rsidR="000E0B4D">
          <w:rPr>
            <w:noProof/>
            <w:webHidden/>
          </w:rPr>
          <w:instrText xml:space="preserve"> PAGEREF _Toc21593814 \h </w:instrText>
        </w:r>
        <w:r w:rsidR="000E0B4D">
          <w:rPr>
            <w:noProof/>
            <w:webHidden/>
          </w:rPr>
        </w:r>
        <w:r w:rsidR="000E0B4D">
          <w:rPr>
            <w:noProof/>
            <w:webHidden/>
          </w:rPr>
          <w:fldChar w:fldCharType="separate"/>
        </w:r>
        <w:r w:rsidR="000E0B4D">
          <w:rPr>
            <w:noProof/>
            <w:webHidden/>
          </w:rPr>
          <w:t>63</w:t>
        </w:r>
        <w:r w:rsidR="000E0B4D">
          <w:rPr>
            <w:noProof/>
            <w:webHidden/>
          </w:rPr>
          <w:fldChar w:fldCharType="end"/>
        </w:r>
      </w:hyperlink>
    </w:p>
    <w:p w:rsidR="00A67DF7" w:rsidRDefault="005716DE" w:rsidP="00EF5829">
      <w:r>
        <w:fldChar w:fldCharType="end"/>
      </w:r>
    </w:p>
    <w:p w:rsidR="00651521" w:rsidRPr="00651521" w:rsidRDefault="00651521" w:rsidP="00651521"/>
    <w:p w:rsidR="00C91E95" w:rsidRDefault="00C91E95" w:rsidP="00D310AF">
      <w:pPr>
        <w:pStyle w:val="Heading1"/>
      </w:pPr>
      <w:bookmarkStart w:id="2" w:name="_Toc21593762"/>
      <w:r>
        <w:lastRenderedPageBreak/>
        <w:t>Objeto del documento</w:t>
      </w:r>
      <w:bookmarkEnd w:id="2"/>
    </w:p>
    <w:p w:rsidR="00C91E95" w:rsidRPr="005876A1" w:rsidRDefault="00C91E95" w:rsidP="00C91E95">
      <w:r w:rsidRPr="005876A1">
        <w:t xml:space="preserve">El presente manual detalla </w:t>
      </w:r>
      <w:r>
        <w:t xml:space="preserve">la arquitectura de </w:t>
      </w:r>
      <w:r w:rsidR="009C26A6">
        <w:t>FIRe</w:t>
      </w:r>
      <w:r>
        <w:t>, los requisitos software de su</w:t>
      </w:r>
      <w:r w:rsidRPr="005876A1">
        <w:t xml:space="preserve"> kit integración</w:t>
      </w:r>
      <w:r>
        <w:t xml:space="preserve"> y</w:t>
      </w:r>
      <w:r w:rsidRPr="005876A1">
        <w:t xml:space="preserve"> los pasos a seguir para su despliegue y configuración.</w:t>
      </w:r>
    </w:p>
    <w:p w:rsidR="009C26A6" w:rsidRDefault="009C26A6" w:rsidP="00C91E95"/>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Default="009C26A6" w:rsidP="009C26A6"/>
    <w:p w:rsidR="009C26A6" w:rsidRDefault="009C26A6" w:rsidP="009C26A6"/>
    <w:p w:rsidR="00C91E95" w:rsidRPr="009C26A6" w:rsidRDefault="009C26A6" w:rsidP="009C26A6">
      <w:pPr>
        <w:tabs>
          <w:tab w:val="left" w:pos="1335"/>
        </w:tabs>
      </w:pPr>
      <w:r>
        <w:tab/>
      </w:r>
    </w:p>
    <w:p w:rsidR="00E52870" w:rsidRPr="001468BD" w:rsidRDefault="0061321A" w:rsidP="00D310AF">
      <w:pPr>
        <w:pStyle w:val="Heading1"/>
      </w:pPr>
      <w:bookmarkStart w:id="3" w:name="_Toc21593763"/>
      <w:r w:rsidRPr="001468BD">
        <w:lastRenderedPageBreak/>
        <w:t>Introducción</w:t>
      </w:r>
      <w:bookmarkEnd w:id="3"/>
    </w:p>
    <w:p w:rsidR="00E34FE9" w:rsidRDefault="009C26A6" w:rsidP="00C91E95">
      <w:pPr>
        <w:spacing w:after="200" w:line="276" w:lineRule="auto"/>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de usuario. Las aplicaciones web que deseen integrar la firma electrónica de datos como parte de su flujo de operación pueden utilizar </w:t>
      </w:r>
      <w:r>
        <w:rPr>
          <w:rFonts w:ascii="Calibri" w:eastAsia="Calibri" w:hAnsi="Calibri"/>
        </w:rPr>
        <w:t>FIRe</w:t>
      </w:r>
      <w:r w:rsidR="00E34FE9">
        <w:rPr>
          <w:rFonts w:ascii="Calibri" w:eastAsia="Calibri" w:hAnsi="Calibri"/>
        </w:rPr>
        <w:t xml:space="preserve"> para tal fin.</w:t>
      </w:r>
    </w:p>
    <w:p w:rsidR="00E34FE9" w:rsidRDefault="009C26A6" w:rsidP="00C91E95">
      <w:pPr>
        <w:spacing w:after="200" w:line="276" w:lineRule="auto"/>
        <w:rPr>
          <w:rFonts w:ascii="Calibri" w:eastAsia="Calibri" w:hAnsi="Calibri"/>
        </w:rPr>
      </w:pPr>
      <w:r>
        <w:rPr>
          <w:rFonts w:ascii="Calibri" w:eastAsia="Calibri" w:hAnsi="Calibri"/>
        </w:rPr>
        <w:t>FIRe</w:t>
      </w:r>
      <w:r w:rsidR="00E34FE9">
        <w:rPr>
          <w:rFonts w:ascii="Calibri" w:eastAsia="Calibri" w:hAnsi="Calibri"/>
        </w:rPr>
        <w:t xml:space="preserve"> se compone principalmente de un API cliente (Componente distribuido) y unos servicios de firma en servidor (Componente Central). Por medio de este API cliente es posible invocar a funciones para la firma de uno o varios documentos (firma de lote) y posteriormente recuperar el resultado de estas operaciones. La principal ventaja de </w:t>
      </w:r>
      <w:r>
        <w:rPr>
          <w:rFonts w:ascii="Calibri" w:eastAsia="Calibri" w:hAnsi="Calibri"/>
        </w:rPr>
        <w:t>FIRe</w:t>
      </w:r>
      <w:r w:rsidR="00E34FE9">
        <w:rPr>
          <w:rFonts w:ascii="Calibri" w:eastAsia="Calibri" w:hAnsi="Calibri"/>
        </w:rPr>
        <w:t xml:space="preserve"> es que permite a los usuarios firmar tanto con sus certificados locales como con sus certificados en la nube sin </w:t>
      </w:r>
      <w:r w:rsidR="00FC1C24">
        <w:rPr>
          <w:rFonts w:ascii="Calibri" w:eastAsia="Calibri" w:hAnsi="Calibri"/>
        </w:rPr>
        <w:t xml:space="preserve">que la aplicación que lo utiliza </w:t>
      </w:r>
      <w:r w:rsidR="00E34FE9">
        <w:rPr>
          <w:rFonts w:ascii="Calibri" w:eastAsia="Calibri" w:hAnsi="Calibri"/>
        </w:rPr>
        <w:t>tenga que definir flujos de trabajo distintos para cada una de estas opciones.</w:t>
      </w:r>
    </w:p>
    <w:p w:rsidR="00530C40" w:rsidRDefault="00530C40" w:rsidP="00530C40">
      <w:pPr>
        <w:spacing w:after="200" w:line="276" w:lineRule="auto"/>
        <w:rPr>
          <w:rFonts w:ascii="Calibri" w:eastAsia="Calibri" w:hAnsi="Calibri"/>
        </w:rPr>
      </w:pPr>
      <w:r>
        <w:rPr>
          <w:rFonts w:ascii="Calibri" w:eastAsia="Calibri" w:hAnsi="Calibri"/>
        </w:rPr>
        <w:t>Para que el componente central admita las peticiones realizadas por una aplicación, esta deberá haberse registrado en el sistema. Este registro puede hacerlo un administrador a través del módulo de administración de FIRe, mediante el cual dará de alta la nueva aplicación, establecerá el certificado con el que deberá autenticarse y obtendrá como resultado el código alfanumérico que deberá utilizar el componente distribuido como identificador de aplicación (</w:t>
      </w:r>
      <w:proofErr w:type="spellStart"/>
      <w:r w:rsidRPr="00AF1499">
        <w:rPr>
          <w:rFonts w:ascii="Courier New" w:eastAsia="Calibri" w:hAnsi="Courier New" w:cs="Courier New"/>
          <w:sz w:val="20"/>
        </w:rPr>
        <w:t>AppId</w:t>
      </w:r>
      <w:proofErr w:type="spellEnd"/>
      <w:r>
        <w:rPr>
          <w:rFonts w:ascii="Calibri" w:eastAsia="Calibri" w:hAnsi="Calibri"/>
        </w:rPr>
        <w:t>).</w:t>
      </w:r>
    </w:p>
    <w:p w:rsidR="00530C40" w:rsidRDefault="00530C40" w:rsidP="00530C40">
      <w:pPr>
        <w:spacing w:after="200" w:line="276" w:lineRule="auto"/>
        <w:rPr>
          <w:rFonts w:ascii="Calibri" w:eastAsia="Calibri" w:hAnsi="Calibri"/>
        </w:rPr>
      </w:pPr>
      <w:r>
        <w:rPr>
          <w:rFonts w:ascii="Calibri" w:eastAsia="Calibri" w:hAnsi="Calibri"/>
        </w:rPr>
        <w:t xml:space="preserve">Opcionalmente, si sólo habrá una única aplicación dada de alta en el sistema, es posible omitir el despliegue y uso de una base de datos y el componente de administración. En este caso, el administrador del componente central dará de alta el certificado cliente que debe usar la aplicación y un identificador de aplicación cualquiera directamente en el fichero </w:t>
      </w:r>
      <w:proofErr w:type="spellStart"/>
      <w:proofErr w:type="gramStart"/>
      <w:r w:rsidRPr="007E2F42">
        <w:rPr>
          <w:rFonts w:ascii="Consolas" w:eastAsia="Calibri" w:hAnsi="Consolas" w:cs="Consolas"/>
          <w:sz w:val="20"/>
        </w:rPr>
        <w:t>config.properties</w:t>
      </w:r>
      <w:proofErr w:type="spellEnd"/>
      <w:proofErr w:type="gramEnd"/>
      <w:r>
        <w:rPr>
          <w:rFonts w:ascii="Calibri" w:eastAsia="Calibri" w:hAnsi="Calibri"/>
        </w:rPr>
        <w:t>.</w:t>
      </w:r>
    </w:p>
    <w:p w:rsidR="00A2322E" w:rsidRDefault="00FC1C24" w:rsidP="00C91E95">
      <w:pPr>
        <w:spacing w:after="200" w:line="276" w:lineRule="auto"/>
        <w:rPr>
          <w:rFonts w:ascii="Calibri" w:eastAsia="Calibri" w:hAnsi="Calibri"/>
        </w:rPr>
      </w:pPr>
      <w:r>
        <w:rPr>
          <w:rFonts w:ascii="Calibri" w:eastAsia="Calibri" w:hAnsi="Calibri"/>
        </w:rPr>
        <w:t xml:space="preserve">Los certificados en la nube </w:t>
      </w:r>
      <w:r w:rsidR="00A2322E">
        <w:rPr>
          <w:rFonts w:ascii="Calibri" w:eastAsia="Calibri" w:hAnsi="Calibri"/>
        </w:rPr>
        <w:t xml:space="preserve">utilizados por </w:t>
      </w:r>
      <w:r w:rsidR="009C26A6">
        <w:rPr>
          <w:rFonts w:ascii="Calibri" w:eastAsia="Calibri" w:hAnsi="Calibri"/>
        </w:rPr>
        <w:t xml:space="preserve">FIRe </w:t>
      </w:r>
      <w:r w:rsidR="00A2322E">
        <w:rPr>
          <w:rFonts w:ascii="Calibri" w:eastAsia="Calibri" w:hAnsi="Calibri"/>
        </w:rPr>
        <w:t xml:space="preserve">son los certificados de firma de Cl@ve </w:t>
      </w:r>
      <w:r w:rsidR="009C26A6">
        <w:rPr>
          <w:rFonts w:ascii="Calibri" w:eastAsia="Calibri" w:hAnsi="Calibri"/>
        </w:rPr>
        <w:t>Firma</w:t>
      </w:r>
      <w:r w:rsidR="00A2322E">
        <w:rPr>
          <w:rFonts w:ascii="Calibri" w:eastAsia="Calibri" w:hAnsi="Calibri"/>
        </w:rPr>
        <w:t>. Estos certificados están custodiados por el Cuerpo Nacional de Policía (CNP) y se hace uso de los mismos por medio de la pasarela de la Gerencia Informática de la Seguridad Social (GISS).</w:t>
      </w:r>
    </w:p>
    <w:p w:rsidR="00A2322E" w:rsidRDefault="009C26A6" w:rsidP="00C91E95">
      <w:pPr>
        <w:spacing w:after="200" w:line="276" w:lineRule="auto"/>
        <w:rPr>
          <w:rFonts w:ascii="Calibri" w:eastAsia="Calibri" w:hAnsi="Calibri"/>
        </w:rPr>
      </w:pPr>
      <w:r>
        <w:rPr>
          <w:rFonts w:ascii="Calibri" w:eastAsia="Calibri" w:hAnsi="Calibri"/>
        </w:rPr>
        <w:t>FIRe,</w:t>
      </w:r>
      <w:r w:rsidR="00A2322E">
        <w:rPr>
          <w:rFonts w:ascii="Calibri" w:eastAsia="Calibri" w:hAnsi="Calibri"/>
        </w:rPr>
        <w:t xml:space="preserve"> por defecto</w:t>
      </w:r>
      <w:r>
        <w:rPr>
          <w:rFonts w:ascii="Calibri" w:eastAsia="Calibri" w:hAnsi="Calibri"/>
        </w:rPr>
        <w:t>,</w:t>
      </w:r>
      <w:r w:rsidR="00A2322E">
        <w:rPr>
          <w:rFonts w:ascii="Calibri" w:eastAsia="Calibri" w:hAnsi="Calibri"/>
        </w:rPr>
        <w:t xml:space="preserve"> permitirá a los usuarios seleccionar el origen de los certificados de firma (local o </w:t>
      </w:r>
      <w:r w:rsidR="00DA1EFA">
        <w:rPr>
          <w:rFonts w:ascii="Calibri" w:eastAsia="Calibri" w:hAnsi="Calibri"/>
        </w:rPr>
        <w:t>cualquiera de los proveedores de firma en la nube</w:t>
      </w:r>
      <w:r w:rsidR="00A2322E">
        <w:rPr>
          <w:rFonts w:ascii="Calibri" w:eastAsia="Calibri" w:hAnsi="Calibri"/>
        </w:rPr>
        <w:t xml:space="preserve">), pero una aplicación puede configurar que se utilice </w:t>
      </w:r>
      <w:r w:rsidR="00DA1EFA">
        <w:rPr>
          <w:rFonts w:ascii="Calibri" w:eastAsia="Calibri" w:hAnsi="Calibri"/>
        </w:rPr>
        <w:t xml:space="preserve">directamente </w:t>
      </w:r>
      <w:r w:rsidR="00A2322E">
        <w:rPr>
          <w:rFonts w:ascii="Calibri" w:eastAsia="Calibri" w:hAnsi="Calibri"/>
        </w:rPr>
        <w:t xml:space="preserve">un </w:t>
      </w:r>
      <w:r w:rsidR="00DA1EFA">
        <w:rPr>
          <w:rFonts w:ascii="Calibri" w:eastAsia="Calibri" w:hAnsi="Calibri"/>
        </w:rPr>
        <w:t xml:space="preserve">proveedor </w:t>
      </w:r>
      <w:r w:rsidR="00A2322E">
        <w:rPr>
          <w:rFonts w:ascii="Calibri" w:eastAsia="Calibri" w:hAnsi="Calibri"/>
        </w:rPr>
        <w:t xml:space="preserve">si desea que el usuario firme con unos certificados concretos. </w:t>
      </w:r>
    </w:p>
    <w:p w:rsidR="00DA1EFA" w:rsidRDefault="00DA1EFA" w:rsidP="00C91E95">
      <w:pPr>
        <w:spacing w:after="200" w:line="276" w:lineRule="auto"/>
        <w:rPr>
          <w:rFonts w:ascii="Calibri" w:eastAsia="Calibri" w:hAnsi="Calibri"/>
        </w:rPr>
      </w:pPr>
      <w:r>
        <w:rPr>
          <w:rFonts w:ascii="Calibri" w:eastAsia="Calibri" w:hAnsi="Calibri"/>
        </w:rPr>
        <w:t>En caso de que el usuario seleccione un proveedor y no tenga certificados emitidos por él, si el proveedor lo soporta, FIRe permitirá emitir nuevos certificados al usuario y realizar con ellos la operación de firma. Esto se realizará de forma totalmente transparente para la aplicación.</w:t>
      </w:r>
    </w:p>
    <w:p w:rsidR="00105B57" w:rsidRDefault="00105B57" w:rsidP="00105B57">
      <w:pPr>
        <w:pStyle w:val="Heading2"/>
        <w:ind w:left="578" w:hanging="578"/>
      </w:pPr>
      <w:bookmarkStart w:id="4" w:name="_Toc530384320"/>
      <w:bookmarkStart w:id="5" w:name="_Toc21593764"/>
      <w:r w:rsidRPr="00A17CFA">
        <w:t>Compatibilidad con dispositivos móviles</w:t>
      </w:r>
      <w:bookmarkEnd w:id="4"/>
      <w:bookmarkEnd w:id="5"/>
    </w:p>
    <w:p w:rsidR="00105B57" w:rsidRDefault="00105B57" w:rsidP="00105B57">
      <w:pPr>
        <w:spacing w:after="200" w:line="276" w:lineRule="auto"/>
        <w:rPr>
          <w:rFonts w:ascii="Calibri" w:eastAsia="Calibri" w:hAnsi="Calibri"/>
        </w:rPr>
      </w:pPr>
      <w:r w:rsidRPr="00A17CFA">
        <w:rPr>
          <w:rFonts w:ascii="Calibri" w:eastAsia="Calibri" w:hAnsi="Calibri"/>
        </w:rPr>
        <w:t>FIRe es compatible con dispositivos móviles, pero pueden existir requisitos de compatibilidad con dispositivos móviles para el uso de distintos proveedores de certificados y/</w:t>
      </w:r>
      <w:r>
        <w:rPr>
          <w:rFonts w:ascii="Calibri" w:eastAsia="Calibri" w:hAnsi="Calibri"/>
        </w:rPr>
        <w:t>u</w:t>
      </w:r>
      <w:r w:rsidRPr="00A17CFA">
        <w:rPr>
          <w:rFonts w:ascii="Calibri" w:eastAsia="Calibri" w:hAnsi="Calibri"/>
        </w:rPr>
        <w:t xml:space="preserve"> operaciones soportadas por FIRe.</w:t>
      </w:r>
    </w:p>
    <w:p w:rsidR="00105B57" w:rsidRPr="00C83271" w:rsidRDefault="00105B57" w:rsidP="00105B57">
      <w:pPr>
        <w:spacing w:after="200" w:line="276" w:lineRule="auto"/>
        <w:rPr>
          <w:rFonts w:ascii="Calibri" w:eastAsia="Calibri" w:hAnsi="Calibri"/>
        </w:rPr>
      </w:pPr>
      <w:r>
        <w:rPr>
          <w:rFonts w:ascii="Calibri" w:eastAsia="Calibri" w:hAnsi="Calibri"/>
        </w:rPr>
        <w:lastRenderedPageBreak/>
        <w:t>También ocurre que l</w:t>
      </w:r>
      <w:r w:rsidRPr="00C83271">
        <w:rPr>
          <w:rFonts w:ascii="Calibri" w:eastAsia="Calibri" w:hAnsi="Calibri"/>
        </w:rPr>
        <w:t xml:space="preserve">as aplicaciones móviles son especialmente restrictivas con respecto a la confianza en los certificados SSL. Si desea que su despliegue de FIRe sea compatible con </w:t>
      </w:r>
      <w:r>
        <w:rPr>
          <w:rFonts w:ascii="Calibri" w:eastAsia="Calibri" w:hAnsi="Calibri"/>
        </w:rPr>
        <w:t>dispositivos móviles, utilice para cifrar su conexión un certificado SSL reconocido internacionalmente o instale los certificados de su prestador en el almacén de confianza de cada uno de los dispositivos de los usuarios.</w:t>
      </w:r>
    </w:p>
    <w:p w:rsidR="00105B57" w:rsidRDefault="00105B57" w:rsidP="00105B57">
      <w:pPr>
        <w:spacing w:after="200" w:line="276" w:lineRule="auto"/>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rsidR="00105B57" w:rsidRDefault="00105B57" w:rsidP="00085C5D">
      <w:pPr>
        <w:pStyle w:val="ListParagraph"/>
        <w:numPr>
          <w:ilvl w:val="0"/>
          <w:numId w:val="45"/>
        </w:numPr>
        <w:spacing w:after="200" w:line="276" w:lineRule="auto"/>
        <w:rPr>
          <w:rFonts w:ascii="Calibri" w:eastAsia="Calibri" w:hAnsi="Calibri"/>
        </w:rPr>
      </w:pPr>
      <w:r w:rsidRPr="00DF1F3E">
        <w:rPr>
          <w:rFonts w:ascii="Calibri" w:eastAsia="Calibri" w:hAnsi="Calibri"/>
          <w:b/>
        </w:rPr>
        <w:t>Firma con certificado local</w:t>
      </w:r>
      <w:r>
        <w:rPr>
          <w:rFonts w:ascii="Calibri" w:eastAsia="Calibri" w:hAnsi="Calibri"/>
        </w:rPr>
        <w:t>:</w:t>
      </w:r>
    </w:p>
    <w:p w:rsidR="00105B57" w:rsidRDefault="00105B57" w:rsidP="00085C5D">
      <w:pPr>
        <w:pStyle w:val="ListParagraph"/>
        <w:numPr>
          <w:ilvl w:val="1"/>
          <w:numId w:val="45"/>
        </w:numPr>
        <w:spacing w:after="200" w:line="276" w:lineRule="auto"/>
        <w:rPr>
          <w:rFonts w:ascii="Calibri" w:eastAsia="Calibri" w:hAnsi="Calibri"/>
        </w:rPr>
      </w:pPr>
      <w:r>
        <w:rPr>
          <w:rFonts w:ascii="Calibri" w:eastAsia="Calibri" w:hAnsi="Calibri"/>
        </w:rPr>
        <w:t>En dispositivos móviles sólo está disponible la opción de firma simple con certificado local. No está disponible la operación de firma simultánea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rsidR="00105B57" w:rsidRDefault="00105B57" w:rsidP="00C91E95">
      <w:pPr>
        <w:spacing w:after="200" w:line="276" w:lineRule="auto"/>
        <w:rPr>
          <w:rFonts w:ascii="Calibri" w:eastAsia="Calibri" w:hAnsi="Calibri"/>
        </w:rPr>
      </w:pPr>
    </w:p>
    <w:p w:rsidR="006D0EF9" w:rsidRDefault="0061321A" w:rsidP="00D310AF">
      <w:pPr>
        <w:pStyle w:val="Heading1"/>
      </w:pPr>
      <w:bookmarkStart w:id="6" w:name="_Toc21593765"/>
      <w:r>
        <w:lastRenderedPageBreak/>
        <w:t>Arquitectura Software</w:t>
      </w:r>
      <w:bookmarkEnd w:id="6"/>
    </w:p>
    <w:p w:rsidR="00FA4675" w:rsidRDefault="0061321A" w:rsidP="00BE5C07">
      <w:r w:rsidRPr="0061321A">
        <w:t xml:space="preserve">El sistema de firma </w:t>
      </w:r>
      <w:r w:rsidR="0015426F">
        <w:t>FIRe</w:t>
      </w:r>
      <w:r w:rsidRPr="0061321A">
        <w:t xml:space="preserve"> cuenta con un componente central encargado de atender las distintas solicitudes de firma. Este componente central puede dar servicio a múltiples aplicaciones cliente</w:t>
      </w:r>
      <w:r w:rsidR="00FA4675">
        <w:t xml:space="preserve">, que harán uso del API o componente distribuido de </w:t>
      </w:r>
      <w:r w:rsidR="0015426F">
        <w:t>FIRe</w:t>
      </w:r>
      <w:r w:rsidR="00FA4675">
        <w:t>.</w:t>
      </w:r>
    </w:p>
    <w:p w:rsidR="00FA4675" w:rsidRDefault="00FA4675" w:rsidP="00BE5C07"/>
    <w:p w:rsid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61321A" w:rsidRPr="0061321A">
        <w:t xml:space="preserve"> en base de datos. Para asistir al administrador del sistema en esta tarea, existe un componente de administración cuya finalidad es exclusivamente gestionar qué aplicaciones cliente pueden </w:t>
      </w:r>
      <w:r w:rsidR="00C03B3C">
        <w:t>conectar con e</w:t>
      </w:r>
      <w:r w:rsidR="0061321A" w:rsidRPr="0061321A">
        <w:t>l componente central.</w:t>
      </w:r>
    </w:p>
    <w:p w:rsidR="00BE5C07" w:rsidRPr="0061321A" w:rsidRDefault="00BE5C07" w:rsidP="00BE5C07"/>
    <w:p w:rsidR="0061321A" w:rsidRDefault="00C03B3C" w:rsidP="00BE5C07">
      <w:r>
        <w:t xml:space="preserve">En el caso excepcional en el que sólo </w:t>
      </w:r>
      <w:r w:rsidR="0061321A" w:rsidRPr="0061321A">
        <w:t xml:space="preserve">se fuese a dar servicio a una única aplicación cliente, sería posible omitir el uso de la base de datos, </w:t>
      </w:r>
      <w:r>
        <w:t xml:space="preserve">haciendo innecesario el uso de </w:t>
      </w:r>
      <w:r w:rsidR="0061321A" w:rsidRPr="0061321A">
        <w:t>la herramienta de administración. Para esto se incluiría la información de autenticación en uno de los ficheros de configuración del componente central en lugar de en la base datos.</w:t>
      </w:r>
    </w:p>
    <w:p w:rsidR="00BE5C07" w:rsidRPr="0061321A" w:rsidRDefault="00BE5C07" w:rsidP="00BE5C07"/>
    <w:p w:rsidR="0061321A" w:rsidRDefault="0061321A" w:rsidP="00BE5C07">
      <w:r>
        <w:t>Las peticiones al componente central se realizan por medio de un componente cliente o distribuido</w:t>
      </w:r>
      <w:r w:rsidR="00C03B3C">
        <w:t>,</w:t>
      </w:r>
      <w:r>
        <w:t xml:space="preserve"> que el integrador podrá utilizar </w:t>
      </w:r>
      <w:r w:rsidR="00C03B3C">
        <w:t xml:space="preserve">a modo de API </w:t>
      </w:r>
      <w:r>
        <w:t xml:space="preserve">desde su aplicación. 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rsidR="00BE5C07" w:rsidRDefault="00BE5C07" w:rsidP="00BE5C07"/>
    <w:p w:rsidR="0061321A" w:rsidRDefault="0061321A" w:rsidP="00BE5C07">
      <w:r>
        <w:t>Existen implementaciones del componente distribuido en lenguaje Java, .Net y PHP, de tal forma que un integrador podrá elegir el que mejor se ajuste a su aplicación.</w:t>
      </w:r>
    </w:p>
    <w:p w:rsidR="00BE5C07" w:rsidRDefault="00BE5C07" w:rsidP="00BE5C07"/>
    <w:p w:rsidR="008B7AB3" w:rsidRDefault="0015426F" w:rsidP="00BE5C07">
      <w:r>
        <w:t>FIRe</w:t>
      </w:r>
      <w:r w:rsidR="008B7AB3">
        <w:t xml:space="preserve"> permite la firma electrónica de datos mediante certificados en los almacenes locales del usuario y mediante los certificados en la nube</w:t>
      </w:r>
      <w:r>
        <w:t xml:space="preserve"> de </w:t>
      </w:r>
      <w:r w:rsidR="00FA5D5B">
        <w:t>diversos proveedores.</w:t>
      </w:r>
    </w:p>
    <w:p w:rsidR="008B7AB3" w:rsidRDefault="008B7AB3" w:rsidP="00BE5C07"/>
    <w:p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w:t>
      </w:r>
      <w:proofErr w:type="spellStart"/>
      <w:r w:rsidR="006575EF">
        <w:t>DNIe</w:t>
      </w:r>
      <w:proofErr w:type="spellEnd"/>
      <w:r w:rsidR="006575EF">
        <w:t>).</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rsidR="008B7AB3" w:rsidRDefault="008B7AB3" w:rsidP="00BE5C07"/>
    <w:p w:rsidR="00FA5D5B" w:rsidRDefault="006575EF" w:rsidP="00BE5C07">
      <w:r>
        <w:t xml:space="preserve">En el caso de las firmas con certificados en la nube, </w:t>
      </w:r>
      <w:proofErr w:type="spellStart"/>
      <w:r w:rsidR="00FA5D5B">
        <w:t>FiRe</w:t>
      </w:r>
      <w:proofErr w:type="spellEnd"/>
      <w:r w:rsidR="00FA5D5B">
        <w:t xml:space="preserve"> incorpora los conectores de varios proveedores, aunque el administrador del sistema es libre de incorporar otros nuevos.</w:t>
      </w:r>
    </w:p>
    <w:p w:rsidR="00FA5D5B" w:rsidRDefault="00FA5D5B" w:rsidP="00BE5C07"/>
    <w:p w:rsidR="006575EF" w:rsidRDefault="00FA5D5B" w:rsidP="00BE5C07">
      <w:r>
        <w:t>Entre los conectores por defecto de FIRe, destaca el de Cl@ve Firma. Cl@ve Firma utiliza</w:t>
      </w:r>
      <w:r w:rsidR="0061321A">
        <w:t xml:space="preserve"> </w:t>
      </w:r>
      <w:r>
        <w:t>certificados</w:t>
      </w:r>
      <w:r w:rsidR="0061321A">
        <w:t xml:space="preserve"> </w:t>
      </w:r>
      <w:r w:rsidR="006575EF">
        <w:t xml:space="preserve">de firma </w:t>
      </w:r>
      <w:r>
        <w:t>custodiado</w:t>
      </w:r>
      <w:r w:rsidR="0061321A">
        <w:t>s por el Cuerpo Nacional de Policía (CNP)</w:t>
      </w:r>
      <w:r>
        <w:t xml:space="preserve"> a los que accede</w:t>
      </w:r>
      <w:r w:rsidR="0061321A">
        <w:t xml:space="preserve"> a través de la pasarela proporcionada por la Gerencia Informática de la Segu</w:t>
      </w:r>
      <w:r w:rsidR="006575EF">
        <w:t>ridad Social (GISS).</w:t>
      </w:r>
      <w:r w:rsidR="00933FA2">
        <w:t xml:space="preserve"> En este caso el usuario deberá autorizar las operaciones de firma mediante la inserción de su PIN y una clave OTP desde una web de la GISS a la que se le redirigirá.</w:t>
      </w:r>
    </w:p>
    <w:p w:rsidR="00FA5D5B" w:rsidRDefault="00FA5D5B" w:rsidP="00BE5C07"/>
    <w:p w:rsidR="00FA5D5B" w:rsidRDefault="00FA5D5B" w:rsidP="00BE5C07">
      <w:r>
        <w:t xml:space="preserve">FIRe también incorpora </w:t>
      </w:r>
      <w:r w:rsidR="00D07362">
        <w:t xml:space="preserve">un conector para el uso de certificados de funcionario de la FNMT y </w:t>
      </w:r>
      <w:r>
        <w:t xml:space="preserve">un conector a un servicio de pruebas que emula el comportamiento de Cl@ve Firma. </w:t>
      </w:r>
      <w:r w:rsidR="00075F47">
        <w:t>Con e</w:t>
      </w:r>
      <w:r>
        <w:t xml:space="preserve">ste </w:t>
      </w:r>
      <w:r w:rsidR="00D07362">
        <w:t>último</w:t>
      </w:r>
      <w:r w:rsidR="00445CCB">
        <w:t>, las</w:t>
      </w:r>
      <w:r>
        <w:t xml:space="preserve"> distintas aplicaciones </w:t>
      </w:r>
      <w:r w:rsidR="00075F47">
        <w:t xml:space="preserve">pueden probar </w:t>
      </w:r>
      <w:r>
        <w:t>su integración con FIRe en entornos distintos a los de producción.</w:t>
      </w:r>
    </w:p>
    <w:p w:rsidR="006575EF" w:rsidRDefault="006575EF" w:rsidP="00BE5C07"/>
    <w:p w:rsidR="0061321A"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 xml:space="preserve">en el equipo del usuario, en el caso de la firma local; o en los servidores </w:t>
      </w:r>
      <w:r w:rsidR="00FA5D5B">
        <w:t>proveedor</w:t>
      </w:r>
      <w:r>
        <w:t xml:space="preserve">, en el caso de la firma con certificado remoto. </w:t>
      </w:r>
      <w:r w:rsidR="0061321A">
        <w:t xml:space="preserve">Todo este proceso es transparente para las aplicaciones que integran </w:t>
      </w:r>
      <w:r w:rsidR="0015426F">
        <w:t>FIRe</w:t>
      </w:r>
      <w:r w:rsidR="0061321A">
        <w:t>.</w:t>
      </w:r>
    </w:p>
    <w:p w:rsidR="00FA5D5B" w:rsidRDefault="00FA5D5B" w:rsidP="00BE5C07"/>
    <w:p w:rsidR="00BE5C07" w:rsidRDefault="0061321A" w:rsidP="00BE5C07">
      <w:r>
        <w:t xml:space="preserve">Si así lo indica la aplicación cliente, es posible que tras realizar una firma electrónica deba </w:t>
      </w:r>
      <w:r w:rsidR="008B7AB3">
        <w:t>actualizarse</w:t>
      </w:r>
      <w:r>
        <w:t xml:space="preserve"> ésta a un formato longevo. Esto es, incrustarle información adicional como, por ejemplo, un sello de tiempo o información de revocación. Estas </w:t>
      </w:r>
      <w:r w:rsidR="008B7AB3">
        <w:t>actualizaciones</w:t>
      </w:r>
      <w:r>
        <w:t xml:space="preserve"> de firma se realizan por medio de la Plataforma @firma, por lo que el componente central deberá tener acceso a una instancia de la Plataforma @firma si desea permitir que las aplicaciones cliente realicen mejoras de firma.</w:t>
      </w:r>
    </w:p>
    <w:p w:rsidR="00BE5C07" w:rsidRDefault="00BE5C07" w:rsidP="00BE5C07"/>
    <w:p w:rsidR="006D0EF9" w:rsidRDefault="00AA0135" w:rsidP="00BE5C07">
      <w:r>
        <w:t xml:space="preserve">En el siguiente diagrama </w:t>
      </w:r>
      <w:r w:rsidR="0061321A">
        <w:t xml:space="preserve">se ilustra </w:t>
      </w:r>
      <w:r>
        <w:t>la arquitectura básica del sistema</w:t>
      </w:r>
      <w:r w:rsidR="0061321A">
        <w:t>:</w:t>
      </w:r>
    </w:p>
    <w:p w:rsidR="0061321A" w:rsidRDefault="00321DD1" w:rsidP="00D07362">
      <w:pPr>
        <w:jc w:val="center"/>
      </w:pPr>
      <w:r>
        <w:rPr>
          <w:noProof/>
          <w:lang w:eastAsia="es-ES"/>
        </w:rPr>
        <w:drawing>
          <wp:inline distT="0" distB="0" distL="0" distR="0" wp14:anchorId="3E41DF7B">
            <wp:extent cx="5155200" cy="2826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5200" cy="2826000"/>
                    </a:xfrm>
                    <a:prstGeom prst="rect">
                      <a:avLst/>
                    </a:prstGeom>
                    <a:noFill/>
                  </pic:spPr>
                </pic:pic>
              </a:graphicData>
            </a:graphic>
          </wp:inline>
        </w:drawing>
      </w:r>
    </w:p>
    <w:p w:rsidR="00D07362" w:rsidRDefault="00D07362" w:rsidP="00BE5C07"/>
    <w:p w:rsidR="0061321A" w:rsidRDefault="0061321A" w:rsidP="00BE5C07">
      <w:r w:rsidRPr="0061321A">
        <w:t>Los componentes software que se incluyen en el kit de integración y su correspondencia con los bloques del diagrama son los siguientes:</w:t>
      </w:r>
    </w:p>
    <w:p w:rsidR="0061321A" w:rsidRDefault="0061321A" w:rsidP="00BE5C07"/>
    <w:p w:rsidR="00FD6538" w:rsidRDefault="00FD6538" w:rsidP="00085C5D">
      <w:pPr>
        <w:pStyle w:val="ListParagraph"/>
        <w:numPr>
          <w:ilvl w:val="0"/>
          <w:numId w:val="28"/>
        </w:numPr>
      </w:pPr>
      <w:r>
        <w:t>Componente central:</w:t>
      </w:r>
    </w:p>
    <w:p w:rsidR="00FD6538" w:rsidRDefault="0015426F" w:rsidP="00085C5D">
      <w:pPr>
        <w:pStyle w:val="ListParagraph"/>
        <w:numPr>
          <w:ilvl w:val="1"/>
          <w:numId w:val="28"/>
        </w:numPr>
        <w:rPr>
          <w:rFonts w:ascii="Consolas" w:hAnsi="Consolas" w:cs="Consolas"/>
        </w:rPr>
      </w:pPr>
      <w:proofErr w:type="spellStart"/>
      <w:r>
        <w:rPr>
          <w:rFonts w:ascii="Consolas" w:hAnsi="Consolas" w:cs="Consolas"/>
        </w:rPr>
        <w:t>fire</w:t>
      </w:r>
      <w:r w:rsidR="00FD6538" w:rsidRPr="005C118E">
        <w:rPr>
          <w:rFonts w:ascii="Consolas" w:hAnsi="Consolas" w:cs="Consolas"/>
        </w:rPr>
        <w:t>-signature.war</w:t>
      </w:r>
      <w:proofErr w:type="spellEnd"/>
    </w:p>
    <w:p w:rsidR="00EA313E" w:rsidRPr="00EA313E" w:rsidRDefault="00EA313E" w:rsidP="00EA313E"/>
    <w:p w:rsidR="00EA313E" w:rsidRDefault="00EA313E" w:rsidP="00085C5D">
      <w:pPr>
        <w:pStyle w:val="ListParagraph"/>
        <w:numPr>
          <w:ilvl w:val="0"/>
          <w:numId w:val="28"/>
        </w:numPr>
      </w:pPr>
      <w:r>
        <w:t>Componente distribuido (librería de integración con las aplicaciones):</w:t>
      </w:r>
    </w:p>
    <w:p w:rsidR="00EA313E" w:rsidRPr="001432F0" w:rsidRDefault="00EA313E" w:rsidP="00085C5D">
      <w:pPr>
        <w:pStyle w:val="ListParagraph"/>
        <w:numPr>
          <w:ilvl w:val="1"/>
          <w:numId w:val="28"/>
        </w:numPr>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075F47">
        <w:rPr>
          <w:rFonts w:ascii="Consolas" w:hAnsi="Consolas" w:cs="Consolas"/>
        </w:rPr>
        <w:t>2</w:t>
      </w:r>
      <w:r w:rsidRPr="005C118E">
        <w:rPr>
          <w:rFonts w:ascii="Consolas" w:hAnsi="Consolas" w:cs="Consolas"/>
        </w:rPr>
        <w:t>.jar</w:t>
      </w:r>
    </w:p>
    <w:p w:rsidR="00EA313E" w:rsidRPr="005C118E" w:rsidRDefault="00EA313E" w:rsidP="00085C5D">
      <w:pPr>
        <w:pStyle w:val="ListParagraph"/>
        <w:numPr>
          <w:ilvl w:val="1"/>
          <w:numId w:val="28"/>
        </w:numPr>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rsidR="00EA313E" w:rsidRDefault="00EA313E" w:rsidP="00085C5D">
      <w:pPr>
        <w:pStyle w:val="ListParagraph"/>
        <w:numPr>
          <w:ilvl w:val="1"/>
          <w:numId w:val="28"/>
        </w:numPr>
      </w:pPr>
      <w:r w:rsidRPr="005C118E">
        <w:rPr>
          <w:rFonts w:ascii="Consolas" w:eastAsia="Calibri" w:hAnsi="Consolas" w:cs="Consolas"/>
        </w:rPr>
        <w:t xml:space="preserve">PHP: </w:t>
      </w:r>
      <w:r w:rsidRPr="005C118E">
        <w:rPr>
          <w:rFonts w:ascii="Consolas" w:eastAsia="Calibri" w:hAnsi="Consolas" w:cs="Consolas"/>
        </w:rPr>
        <w:tab/>
      </w:r>
      <w:proofErr w:type="spellStart"/>
      <w:r w:rsidR="0015426F">
        <w:rPr>
          <w:rFonts w:ascii="Consolas" w:hAnsi="Consolas" w:cs="Consolas"/>
        </w:rPr>
        <w:t>fire</w:t>
      </w:r>
      <w:r w:rsidR="00075F47">
        <w:rPr>
          <w:rFonts w:ascii="Consolas" w:hAnsi="Consolas" w:cs="Consolas"/>
        </w:rPr>
        <w:t>_api</w:t>
      </w:r>
      <w:r w:rsidRPr="005C118E">
        <w:rPr>
          <w:rFonts w:ascii="Consolas" w:hAnsi="Consolas" w:cs="Consolas"/>
        </w:rPr>
        <w:t>.php</w:t>
      </w:r>
      <w:proofErr w:type="spellEnd"/>
    </w:p>
    <w:p w:rsidR="00EA313E" w:rsidRDefault="00EA313E" w:rsidP="00EA313E"/>
    <w:p w:rsidR="00EA313E" w:rsidRDefault="00EA313E" w:rsidP="00085C5D">
      <w:pPr>
        <w:pStyle w:val="ListParagraph"/>
        <w:numPr>
          <w:ilvl w:val="0"/>
          <w:numId w:val="28"/>
        </w:numPr>
      </w:pPr>
      <w:r>
        <w:t>Aplicación cliente de demostración (incluye componente distribuido java):</w:t>
      </w:r>
    </w:p>
    <w:p w:rsidR="00EA313E" w:rsidRPr="00EA313E" w:rsidRDefault="0015426F" w:rsidP="00085C5D">
      <w:pPr>
        <w:pStyle w:val="ListParagraph"/>
        <w:numPr>
          <w:ilvl w:val="1"/>
          <w:numId w:val="28"/>
        </w:numPr>
        <w:rPr>
          <w:rFonts w:ascii="Consolas" w:hAnsi="Consolas" w:cs="Consolas"/>
        </w:rPr>
      </w:pPr>
      <w:proofErr w:type="spellStart"/>
      <w:r>
        <w:rPr>
          <w:rFonts w:ascii="Consolas" w:hAnsi="Consolas" w:cs="Consolas"/>
        </w:rPr>
        <w:t>fire</w:t>
      </w:r>
      <w:proofErr w:type="spellEnd"/>
      <w:r w:rsidR="00790FCF">
        <w:rPr>
          <w:rFonts w:ascii="Consolas" w:hAnsi="Consolas" w:cs="Consolas"/>
        </w:rPr>
        <w:t>-test</w:t>
      </w:r>
      <w:r w:rsidR="00EA313E" w:rsidRPr="005C118E">
        <w:rPr>
          <w:rFonts w:ascii="Consolas" w:hAnsi="Consolas" w:cs="Consolas"/>
        </w:rPr>
        <w:t>-</w:t>
      </w:r>
      <w:proofErr w:type="spellStart"/>
      <w:r w:rsidR="00EA313E" w:rsidRPr="005C118E">
        <w:rPr>
          <w:rFonts w:ascii="Consolas" w:hAnsi="Consolas" w:cs="Consolas"/>
        </w:rPr>
        <w:t>jsp.war</w:t>
      </w:r>
      <w:proofErr w:type="spellEnd"/>
    </w:p>
    <w:p w:rsidR="00FD6538" w:rsidRDefault="00FD6538" w:rsidP="00FD6538">
      <w:pPr>
        <w:ind w:firstLine="360"/>
      </w:pPr>
    </w:p>
    <w:p w:rsidR="00FD6538" w:rsidRDefault="00FD6538" w:rsidP="00085C5D">
      <w:pPr>
        <w:pStyle w:val="ListParagraph"/>
        <w:numPr>
          <w:ilvl w:val="0"/>
          <w:numId w:val="28"/>
        </w:numPr>
      </w:pPr>
      <w:r>
        <w:t>Simulador de firma centralizada:</w:t>
      </w:r>
    </w:p>
    <w:p w:rsidR="00FD6538" w:rsidRPr="005C118E" w:rsidRDefault="0015426F" w:rsidP="00085C5D">
      <w:pPr>
        <w:pStyle w:val="ListParagraph"/>
        <w:numPr>
          <w:ilvl w:val="1"/>
          <w:numId w:val="28"/>
        </w:numPr>
        <w:rPr>
          <w:rFonts w:ascii="Consolas" w:hAnsi="Consolas" w:cs="Consolas"/>
        </w:rPr>
      </w:pPr>
      <w:proofErr w:type="spellStart"/>
      <w:r>
        <w:rPr>
          <w:rFonts w:ascii="Consolas" w:hAnsi="Consolas" w:cs="Consolas"/>
        </w:rPr>
        <w:t>clavefirma</w:t>
      </w:r>
      <w:proofErr w:type="spellEnd"/>
      <w:r w:rsidR="00790FCF">
        <w:rPr>
          <w:rFonts w:ascii="Consolas" w:hAnsi="Consolas" w:cs="Consolas"/>
        </w:rPr>
        <w:t>-test</w:t>
      </w:r>
      <w:r w:rsidR="00FD6538" w:rsidRPr="005C118E">
        <w:rPr>
          <w:rFonts w:ascii="Consolas" w:hAnsi="Consolas" w:cs="Consolas"/>
        </w:rPr>
        <w:t>-</w:t>
      </w:r>
      <w:proofErr w:type="spellStart"/>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roofErr w:type="spellEnd"/>
    </w:p>
    <w:p w:rsidR="00FD6538" w:rsidRDefault="00FD6538" w:rsidP="00FD6538"/>
    <w:p w:rsidR="00FD6538" w:rsidRDefault="00FD6538" w:rsidP="00085C5D">
      <w:pPr>
        <w:pStyle w:val="ListParagraph"/>
        <w:numPr>
          <w:ilvl w:val="0"/>
          <w:numId w:val="28"/>
        </w:numPr>
      </w:pPr>
      <w:r>
        <w:t>Aplicación de Administración del Componente central</w:t>
      </w:r>
      <w:r w:rsidR="004355D4">
        <w:t>:</w:t>
      </w:r>
    </w:p>
    <w:p w:rsidR="00FD6538" w:rsidRPr="005C118E" w:rsidRDefault="0015426F" w:rsidP="00085C5D">
      <w:pPr>
        <w:pStyle w:val="ListParagraph"/>
        <w:numPr>
          <w:ilvl w:val="1"/>
          <w:numId w:val="28"/>
        </w:numPr>
        <w:rPr>
          <w:rFonts w:ascii="Consolas" w:hAnsi="Consolas" w:cs="Consolas"/>
        </w:rPr>
      </w:pPr>
      <w:proofErr w:type="spellStart"/>
      <w:r>
        <w:rPr>
          <w:rFonts w:ascii="Consolas" w:hAnsi="Consolas" w:cs="Consolas"/>
        </w:rPr>
        <w:t>fire</w:t>
      </w:r>
      <w:r w:rsidR="00FD6538" w:rsidRPr="005C118E">
        <w:rPr>
          <w:rFonts w:ascii="Consolas" w:hAnsi="Consolas" w:cs="Consolas"/>
        </w:rPr>
        <w:t>-admin-jsp.war</w:t>
      </w:r>
      <w:proofErr w:type="spellEnd"/>
    </w:p>
    <w:p w:rsidR="0061321A" w:rsidRDefault="0061321A" w:rsidP="00D310AF">
      <w:pPr>
        <w:pStyle w:val="Heading1"/>
      </w:pPr>
      <w:bookmarkStart w:id="7" w:name="_Toc21593766"/>
      <w:r w:rsidRPr="001468BD">
        <w:lastRenderedPageBreak/>
        <w:t>Componente</w:t>
      </w:r>
      <w:r>
        <w:t xml:space="preserve"> Central</w:t>
      </w:r>
      <w:bookmarkEnd w:id="7"/>
    </w:p>
    <w:p w:rsidR="0061321A" w:rsidRDefault="0061321A" w:rsidP="00BE5C07">
      <w:r>
        <w:t>El objetivo del componente central es concentrar en un solo elemento todas las funciones de firma que tengan las aplicaciones de un organismo. De esta forma, las conexiones con la</w:t>
      </w:r>
      <w:r w:rsidR="007169AD">
        <w:t>s distintas plataformas y proveedores (Plataforma @firma, GISS</w:t>
      </w:r>
      <w:r w:rsidR="002B0B32">
        <w:t>,</w:t>
      </w:r>
      <w:r>
        <w:t xml:space="preserve"> </w:t>
      </w:r>
      <w:r w:rsidR="002B0B32">
        <w:t>CNP</w:t>
      </w:r>
      <w:r w:rsidR="007169AD">
        <w:t>…)</w:t>
      </w:r>
      <w:r>
        <w:t xml:space="preserve"> s</w:t>
      </w:r>
      <w:r w:rsidR="007169AD">
        <w:t>ó</w:t>
      </w:r>
      <w:r>
        <w:t xml:space="preserve">lo deben configurarse </w:t>
      </w:r>
      <w:r w:rsidR="007169AD">
        <w:t>desde este componente</w:t>
      </w:r>
      <w:r>
        <w:t>.</w:t>
      </w:r>
    </w:p>
    <w:p w:rsidR="00BE5C07" w:rsidRDefault="00BE5C07" w:rsidP="00BE5C07"/>
    <w:p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rsidR="006D0EF9" w:rsidRPr="001468BD" w:rsidRDefault="005876A1" w:rsidP="001468BD">
      <w:pPr>
        <w:pStyle w:val="Heading2"/>
      </w:pPr>
      <w:bookmarkStart w:id="8" w:name="_Toc21593767"/>
      <w:r w:rsidRPr="001468BD">
        <w:t>Dependencias Externas</w:t>
      </w:r>
      <w:bookmarkEnd w:id="8"/>
    </w:p>
    <w:p w:rsidR="00BE5C07" w:rsidRPr="009F7C6F" w:rsidRDefault="00BE5C07" w:rsidP="00BE5C07">
      <w:pPr>
        <w:spacing w:after="200" w:line="276" w:lineRule="auto"/>
        <w:rPr>
          <w:rFonts w:ascii="Calibri" w:eastAsia="Calibri" w:hAnsi="Calibri"/>
        </w:rPr>
      </w:pPr>
      <w:r w:rsidRPr="009F7C6F">
        <w:rPr>
          <w:rFonts w:ascii="Calibri" w:eastAsia="Calibri" w:hAnsi="Calibri"/>
        </w:rPr>
        <w:t xml:space="preserve">El componente central de </w:t>
      </w:r>
      <w:r w:rsidR="00ED4D1E">
        <w:rPr>
          <w:rFonts w:ascii="Calibri" w:eastAsia="Calibri" w:hAnsi="Calibri"/>
        </w:rPr>
        <w:t xml:space="preserve">FIRe </w:t>
      </w:r>
      <w:r w:rsidRPr="009F7C6F">
        <w:rPr>
          <w:rFonts w:ascii="Calibri" w:eastAsia="Calibri" w:hAnsi="Calibri"/>
        </w:rPr>
        <w:t>debe tener acceso a los siguientes sistemas externos:</w:t>
      </w:r>
    </w:p>
    <w:p w:rsidR="00BE5C07" w:rsidRPr="00C84836" w:rsidRDefault="00BE5C07" w:rsidP="002B2EB7">
      <w:pPr>
        <w:pStyle w:val="ListParagraph"/>
        <w:keepLines w:val="0"/>
        <w:numPr>
          <w:ilvl w:val="0"/>
          <w:numId w:val="14"/>
        </w:numPr>
        <w:spacing w:after="200" w:line="276" w:lineRule="auto"/>
        <w:rPr>
          <w:rFonts w:ascii="Calibri" w:eastAsia="Calibri" w:hAnsi="Calibri"/>
          <w:b/>
        </w:rPr>
      </w:pPr>
      <w:r w:rsidRPr="00C84836">
        <w:rPr>
          <w:rFonts w:ascii="Calibri" w:eastAsia="Calibri" w:hAnsi="Calibri"/>
          <w:b/>
        </w:rPr>
        <w:t>Pasarela GISS de custodia de certificados:</w:t>
      </w:r>
    </w:p>
    <w:p w:rsidR="00BE5C07" w:rsidRDefault="00BE5C07" w:rsidP="002B2EB7">
      <w:pPr>
        <w:pStyle w:val="ListParagraph"/>
        <w:keepLines w:val="0"/>
        <w:numPr>
          <w:ilvl w:val="1"/>
          <w:numId w:val="14"/>
        </w:numPr>
        <w:spacing w:after="200" w:line="276" w:lineRule="auto"/>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 del Cuerpo Nacional de Policía.</w:t>
      </w:r>
    </w:p>
    <w:p w:rsidR="00075F47" w:rsidRDefault="00075F47" w:rsidP="00075F47">
      <w:pPr>
        <w:pStyle w:val="ListParagraph"/>
        <w:keepLines w:val="0"/>
        <w:numPr>
          <w:ilvl w:val="1"/>
          <w:numId w:val="14"/>
        </w:numPr>
        <w:spacing w:after="200" w:line="276" w:lineRule="auto"/>
        <w:rPr>
          <w:rFonts w:ascii="Calibri" w:eastAsia="Calibri" w:hAnsi="Calibri"/>
        </w:rPr>
      </w:pPr>
      <w:r>
        <w:rPr>
          <w:rFonts w:ascii="Calibri" w:eastAsia="Calibri" w:hAnsi="Calibri"/>
        </w:rPr>
        <w:t>Se deberá dar acceso sólo si se configura el proveedor de Cl@ve Firma.</w:t>
      </w:r>
    </w:p>
    <w:p w:rsidR="00661A9A" w:rsidRPr="00B61A6E" w:rsidRDefault="00661A9A" w:rsidP="00661A9A">
      <w:pPr>
        <w:pStyle w:val="ListParagraph"/>
        <w:keepLines w:val="0"/>
        <w:numPr>
          <w:ilvl w:val="1"/>
          <w:numId w:val="14"/>
        </w:numPr>
        <w:spacing w:after="200" w:line="276" w:lineRule="auto"/>
        <w:rPr>
          <w:rFonts w:ascii="Calibri" w:eastAsia="Calibri" w:hAnsi="Calibri"/>
          <w:i/>
        </w:rPr>
      </w:pPr>
      <w:r>
        <w:rPr>
          <w:rFonts w:ascii="Calibri" w:eastAsia="Calibri" w:hAnsi="Calibri"/>
        </w:rPr>
        <w:t>La URL de acceso será proporcionada por la GISS una vez apruebe la conexión del organismo.</w:t>
      </w:r>
    </w:p>
    <w:p w:rsidR="00B61A6E" w:rsidRPr="00B61A6E" w:rsidRDefault="00B61A6E" w:rsidP="0053791A">
      <w:pPr>
        <w:pStyle w:val="ListParagraph"/>
        <w:keepLines w:val="0"/>
        <w:numPr>
          <w:ilvl w:val="1"/>
          <w:numId w:val="14"/>
        </w:numPr>
        <w:spacing w:after="200" w:line="276" w:lineRule="auto"/>
        <w:rPr>
          <w:rFonts w:ascii="Calibri" w:eastAsia="Calibri" w:hAnsi="Calibri"/>
          <w:i/>
        </w:rPr>
      </w:pPr>
      <w:r w:rsidRPr="00B61A6E">
        <w:rPr>
          <w:rFonts w:ascii="Calibri" w:eastAsia="Calibri" w:hAnsi="Calibri"/>
        </w:rPr>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rsidR="00AA0937" w:rsidRPr="00C84836" w:rsidRDefault="00AA0937" w:rsidP="002B2EB7">
      <w:pPr>
        <w:pStyle w:val="ListParagraph"/>
        <w:keepLines w:val="0"/>
        <w:numPr>
          <w:ilvl w:val="0"/>
          <w:numId w:val="14"/>
        </w:numPr>
        <w:spacing w:after="200" w:line="276" w:lineRule="auto"/>
        <w:rPr>
          <w:rFonts w:ascii="Calibri" w:eastAsia="Calibri" w:hAnsi="Calibri"/>
          <w:b/>
        </w:rPr>
      </w:pPr>
      <w:r w:rsidRPr="00C84836">
        <w:rPr>
          <w:rFonts w:ascii="Calibri" w:eastAsia="Calibri" w:hAnsi="Calibri"/>
          <w:b/>
        </w:rPr>
        <w:t>Plataforma @firma:</w:t>
      </w:r>
    </w:p>
    <w:p w:rsidR="00AA0937" w:rsidRDefault="00AA0937" w:rsidP="002B2EB7">
      <w:pPr>
        <w:pStyle w:val="ListParagraph"/>
        <w:keepLines w:val="0"/>
        <w:numPr>
          <w:ilvl w:val="1"/>
          <w:numId w:val="14"/>
        </w:numPr>
        <w:spacing w:after="200" w:line="276" w:lineRule="auto"/>
        <w:rPr>
          <w:rFonts w:ascii="Calibri" w:eastAsia="Calibri" w:hAnsi="Calibri"/>
        </w:rPr>
      </w:pPr>
      <w:r>
        <w:rPr>
          <w:rFonts w:ascii="Calibri" w:eastAsia="Calibri" w:hAnsi="Calibri"/>
        </w:rPr>
        <w:t xml:space="preserve">Se utiliza para la mejora de las firmas generadas (creación de firmas longevas). </w:t>
      </w:r>
    </w:p>
    <w:p w:rsidR="00AA0937" w:rsidRPr="009F7C6F" w:rsidRDefault="00AA0937" w:rsidP="002B2EB7">
      <w:pPr>
        <w:pStyle w:val="ListParagraph"/>
        <w:keepLines w:val="0"/>
        <w:numPr>
          <w:ilvl w:val="1"/>
          <w:numId w:val="14"/>
        </w:numPr>
        <w:spacing w:after="200" w:line="276" w:lineRule="auto"/>
        <w:rPr>
          <w:rFonts w:ascii="Calibri" w:eastAsia="Calibri" w:hAnsi="Calibri"/>
        </w:rPr>
      </w:pPr>
      <w:r w:rsidRPr="009F7C6F">
        <w:rPr>
          <w:rFonts w:ascii="Calibri" w:eastAsia="Calibri" w:hAnsi="Calibri"/>
        </w:rPr>
        <w:t xml:space="preserve">El acceso a </w:t>
      </w:r>
      <w:r w:rsidR="002B0B32">
        <w:rPr>
          <w:rFonts w:ascii="Calibri" w:eastAsia="Calibri" w:hAnsi="Calibri"/>
        </w:rPr>
        <w:t xml:space="preserve">la Plataforma @firma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rsidR="00025E43" w:rsidRPr="00025E43" w:rsidRDefault="00661A9A" w:rsidP="00765F3F">
      <w:pPr>
        <w:pStyle w:val="ListParagraph"/>
        <w:keepLines w:val="0"/>
        <w:numPr>
          <w:ilvl w:val="1"/>
          <w:numId w:val="14"/>
        </w:numPr>
        <w:spacing w:after="200" w:line="276" w:lineRule="auto"/>
        <w:rPr>
          <w:rFonts w:ascii="Calibri" w:eastAsia="Calibri" w:hAnsi="Calibri"/>
        </w:rPr>
      </w:pPr>
      <w:r w:rsidRPr="00025E43">
        <w:rPr>
          <w:rFonts w:ascii="Calibri" w:eastAsia="Calibri" w:hAnsi="Calibri"/>
        </w:rPr>
        <w:t>La URL y el resto de datos de acceso serán proporcionados por el organismo propietario de la instancia de la Plataforma @firma a la que se desea acceder.</w:t>
      </w:r>
    </w:p>
    <w:p w:rsidR="00FE50A2" w:rsidRPr="00C84836" w:rsidRDefault="00FE50A2" w:rsidP="00FE50A2">
      <w:pPr>
        <w:pStyle w:val="ListParagraph"/>
        <w:keepLines w:val="0"/>
        <w:numPr>
          <w:ilvl w:val="0"/>
          <w:numId w:val="14"/>
        </w:numPr>
        <w:spacing w:after="200" w:line="276" w:lineRule="auto"/>
        <w:rPr>
          <w:rFonts w:ascii="Calibri" w:eastAsia="Calibri" w:hAnsi="Calibri"/>
          <w:b/>
        </w:rPr>
      </w:pPr>
      <w:r>
        <w:rPr>
          <w:rFonts w:ascii="Calibri" w:eastAsia="Calibri" w:hAnsi="Calibri"/>
          <w:b/>
        </w:rPr>
        <w:t>Otros entornos</w:t>
      </w:r>
      <w:r w:rsidRPr="00C84836">
        <w:rPr>
          <w:rFonts w:ascii="Calibri" w:eastAsia="Calibri" w:hAnsi="Calibri"/>
          <w:b/>
        </w:rPr>
        <w:t>:</w:t>
      </w:r>
    </w:p>
    <w:p w:rsidR="00075F47" w:rsidRDefault="00075F47" w:rsidP="00075F47">
      <w:pPr>
        <w:pStyle w:val="ListParagraph"/>
        <w:keepLines w:val="0"/>
        <w:numPr>
          <w:ilvl w:val="1"/>
          <w:numId w:val="14"/>
        </w:numPr>
        <w:spacing w:after="200" w:line="276" w:lineRule="auto"/>
        <w:rPr>
          <w:rFonts w:ascii="Calibri" w:eastAsia="Calibri" w:hAnsi="Calibri"/>
        </w:rPr>
      </w:pPr>
      <w:r>
        <w:rPr>
          <w:rFonts w:ascii="Calibri" w:eastAsia="Calibri" w:hAnsi="Calibri"/>
        </w:rPr>
        <w:t>FIRe permite dar de alta otros proveedores de firma en la nube. Cada proveedor tendrá requisitos de acceso a distintos</w:t>
      </w:r>
      <w:r w:rsidRPr="00075F47">
        <w:rPr>
          <w:rFonts w:ascii="Calibri" w:eastAsia="Calibri" w:hAnsi="Calibri"/>
        </w:rPr>
        <w:t xml:space="preserve"> </w:t>
      </w:r>
      <w:r>
        <w:rPr>
          <w:rFonts w:ascii="Calibri" w:eastAsia="Calibri" w:hAnsi="Calibri"/>
        </w:rPr>
        <w:t>servicios. Consulte la documentación de los proveedores configurados para conocer sus requisitos de acceso.</w:t>
      </w:r>
    </w:p>
    <w:p w:rsidR="00FE50A2" w:rsidRDefault="00FE50A2" w:rsidP="00FE50A2">
      <w:pPr>
        <w:pStyle w:val="ListParagraph"/>
        <w:keepLines w:val="0"/>
        <w:numPr>
          <w:ilvl w:val="1"/>
          <w:numId w:val="14"/>
        </w:numPr>
        <w:spacing w:after="200" w:line="276" w:lineRule="auto"/>
        <w:rPr>
          <w:rFonts w:ascii="Calibri" w:eastAsia="Calibri" w:hAnsi="Calibri"/>
        </w:rPr>
      </w:pPr>
      <w:r>
        <w:rPr>
          <w:rFonts w:ascii="Calibri" w:eastAsia="Calibri" w:hAnsi="Calibri"/>
        </w:rPr>
        <w:t xml:space="preserve">FIRe </w:t>
      </w:r>
      <w:r w:rsidR="00075F47">
        <w:rPr>
          <w:rFonts w:ascii="Calibri" w:eastAsia="Calibri" w:hAnsi="Calibri"/>
        </w:rPr>
        <w:t>permite</w:t>
      </w:r>
      <w:r>
        <w:rPr>
          <w:rFonts w:ascii="Calibri" w:eastAsia="Calibri" w:hAnsi="Calibri"/>
        </w:rPr>
        <w:t xml:space="preserve"> definir a través del fichero de configuración del componente central un conjunto de clases gestoras de documentos que recuperen los datos solicitados por aplicaciones cliente y guarden las firmas generadas. Estas clases se implementarán conforme a las necesidades de las aplicaciones cliente y pueden requerir el acceso a distintos entornos. El proveedor de estas clases gestoras deberá especificar a qué entornos debe acceder para que se le habiliten los permisos necesarios.</w:t>
      </w:r>
    </w:p>
    <w:p w:rsidR="00FE50A2" w:rsidRDefault="00FE50A2" w:rsidP="00075F47">
      <w:pPr>
        <w:pStyle w:val="ListParagraph"/>
        <w:keepLines w:val="0"/>
        <w:numPr>
          <w:ilvl w:val="2"/>
          <w:numId w:val="14"/>
        </w:numPr>
        <w:spacing w:after="200" w:line="276" w:lineRule="auto"/>
        <w:rPr>
          <w:rFonts w:ascii="Calibri" w:eastAsia="Calibri" w:hAnsi="Calibri"/>
        </w:rPr>
      </w:pPr>
      <w:r>
        <w:rPr>
          <w:rFonts w:ascii="Calibri" w:eastAsia="Calibri" w:hAnsi="Calibri"/>
        </w:rPr>
        <w:t>Las clases gestoras incluidas por defecto en FIRe no requieren que se habilite ningún acceso</w:t>
      </w:r>
      <w:r w:rsidR="00C34D29">
        <w:rPr>
          <w:rFonts w:ascii="Calibri" w:eastAsia="Calibri" w:hAnsi="Calibri"/>
        </w:rPr>
        <w:t xml:space="preserve"> adicional</w:t>
      </w:r>
      <w:r>
        <w:rPr>
          <w:rFonts w:ascii="Calibri" w:eastAsia="Calibri" w:hAnsi="Calibri"/>
        </w:rPr>
        <w:t>.</w:t>
      </w:r>
    </w:p>
    <w:p w:rsidR="00FE50A2" w:rsidRPr="00FE50A2" w:rsidRDefault="00FE50A2" w:rsidP="00FE50A2">
      <w:pPr>
        <w:rPr>
          <w:rFonts w:eastAsia="Calibri"/>
        </w:rPr>
      </w:pPr>
    </w:p>
    <w:p w:rsidR="00BE5C07" w:rsidRDefault="00BE5C07" w:rsidP="00BE5C07">
      <w:pPr>
        <w:spacing w:after="200" w:line="276" w:lineRule="auto"/>
        <w:rPr>
          <w:rFonts w:ascii="Calibri" w:eastAsia="Calibri" w:hAnsi="Calibri"/>
        </w:rPr>
      </w:pPr>
      <w:r w:rsidRPr="009F7C6F">
        <w:rPr>
          <w:rFonts w:ascii="Calibri" w:eastAsia="Calibri" w:hAnsi="Calibri"/>
        </w:rPr>
        <w:lastRenderedPageBreak/>
        <w:t>Los administradores del sistema en el que se despliegue el componente central deben habilitar el acceso de red a estos sistemas.</w:t>
      </w:r>
    </w:p>
    <w:p w:rsidR="007169AD" w:rsidRPr="001468BD" w:rsidRDefault="00F46BF9" w:rsidP="007169AD">
      <w:pPr>
        <w:pStyle w:val="Heading2"/>
      </w:pPr>
      <w:bookmarkStart w:id="9" w:name="_Ref517775523"/>
      <w:bookmarkStart w:id="10" w:name="_Toc21593768"/>
      <w:r>
        <w:t>Despliegue</w:t>
      </w:r>
      <w:bookmarkEnd w:id="9"/>
      <w:bookmarkEnd w:id="10"/>
    </w:p>
    <w:p w:rsidR="0089585C" w:rsidRDefault="0089585C" w:rsidP="00BE5C07">
      <w:pPr>
        <w:spacing w:after="200" w:line="276" w:lineRule="auto"/>
        <w:rPr>
          <w:rFonts w:ascii="Calibri" w:eastAsia="Calibri" w:hAnsi="Calibri"/>
        </w:rPr>
      </w:pPr>
      <w:r>
        <w:rPr>
          <w:rFonts w:ascii="Calibri" w:eastAsia="Calibri" w:hAnsi="Calibri"/>
        </w:rPr>
        <w:t>El componente central de FIRe expone una serie de servicios que sólo deben estar disponibles en el entorno en el que se encuentren las aplicaciones web que se conecten a él por medio de los componentes distribuido</w:t>
      </w:r>
      <w:r w:rsidR="00C31278">
        <w:rPr>
          <w:rFonts w:ascii="Calibri" w:eastAsia="Calibri" w:hAnsi="Calibri"/>
        </w:rPr>
        <w:t>s</w:t>
      </w:r>
      <w:r>
        <w:rPr>
          <w:rFonts w:ascii="Calibri" w:eastAsia="Calibri" w:hAnsi="Calibri"/>
        </w:rPr>
        <w:t xml:space="preserve">. Sin embargo, es necesario que </w:t>
      </w:r>
      <w:r w:rsidR="00A85A32">
        <w:rPr>
          <w:rFonts w:ascii="Calibri" w:eastAsia="Calibri" w:hAnsi="Calibri"/>
        </w:rPr>
        <w:t>otr</w:t>
      </w:r>
      <w:r>
        <w:rPr>
          <w:rFonts w:ascii="Calibri" w:eastAsia="Calibri" w:hAnsi="Calibri"/>
        </w:rPr>
        <w:t>os servicios y recursos del componente central estén disponibles de cara a los usuarios finales y, por tanto, que se despliegue en un entorno público o DMZ.</w:t>
      </w:r>
    </w:p>
    <w:p w:rsidR="00C31278" w:rsidRDefault="00C31278" w:rsidP="00BE5C07">
      <w:pPr>
        <w:spacing w:after="200" w:line="276" w:lineRule="auto"/>
        <w:rPr>
          <w:rFonts w:ascii="Calibri" w:eastAsia="Calibri" w:hAnsi="Calibri"/>
        </w:rPr>
      </w:pPr>
      <w:r>
        <w:rPr>
          <w:rFonts w:ascii="Calibri" w:eastAsia="Calibri" w:hAnsi="Calibri"/>
        </w:rPr>
        <w:t>Los recursos y servicios que pueden solicitarse desde los entornos cliente son aquellos que se encuentran en la ruta “</w:t>
      </w:r>
      <w:proofErr w:type="spellStart"/>
      <w:r w:rsidRPr="00D81174">
        <w:rPr>
          <w:rFonts w:ascii="Consolas" w:eastAsia="Calibri" w:hAnsi="Consolas" w:cs="Consolas"/>
          <w:sz w:val="20"/>
        </w:rPr>
        <w:t>public</w:t>
      </w:r>
      <w:proofErr w:type="spellEnd"/>
      <w:r>
        <w:rPr>
          <w:rFonts w:ascii="Calibri" w:eastAsia="Calibri" w:hAnsi="Calibri"/>
        </w:rPr>
        <w:t>” del módulo “</w:t>
      </w:r>
      <w:proofErr w:type="spellStart"/>
      <w:r w:rsidRPr="00A21BBC">
        <w:rPr>
          <w:rFonts w:ascii="Consolas" w:eastAsia="Calibri" w:hAnsi="Consolas" w:cs="Consolas"/>
          <w:sz w:val="20"/>
        </w:rPr>
        <w:t>fire-signature</w:t>
      </w:r>
      <w:proofErr w:type="spellEnd"/>
      <w:r>
        <w:rPr>
          <w:rFonts w:ascii="Calibri" w:eastAsia="Calibri" w:hAnsi="Calibri"/>
        </w:rPr>
        <w:t xml:space="preserve">”. </w:t>
      </w:r>
      <w:r w:rsidR="00D7539C">
        <w:rPr>
          <w:rFonts w:ascii="Calibri" w:eastAsia="Calibri" w:hAnsi="Calibri"/>
        </w:rPr>
        <w:t>Esto significa que se debe configurar el que, por defecto, sería el contexto “</w:t>
      </w:r>
      <w:proofErr w:type="spellStart"/>
      <w:r w:rsidR="00D7539C">
        <w:rPr>
          <w:rFonts w:ascii="Calibri" w:eastAsia="Calibri" w:hAnsi="Calibri"/>
        </w:rPr>
        <w:t>fire-signature</w:t>
      </w:r>
      <w:proofErr w:type="spellEnd"/>
      <w:r w:rsidR="00D7539C">
        <w:rPr>
          <w:rFonts w:ascii="Calibri" w:eastAsia="Calibri" w:hAnsi="Calibri"/>
        </w:rPr>
        <w:t>/</w:t>
      </w:r>
      <w:proofErr w:type="spellStart"/>
      <w:r w:rsidR="00D7539C">
        <w:rPr>
          <w:rFonts w:ascii="Calibri" w:eastAsia="Calibri" w:hAnsi="Calibri"/>
        </w:rPr>
        <w:t>public</w:t>
      </w:r>
      <w:proofErr w:type="spellEnd"/>
      <w:r w:rsidR="00D7539C">
        <w:rPr>
          <w:rFonts w:ascii="Calibri" w:eastAsia="Calibri" w:hAnsi="Calibri"/>
        </w:rPr>
        <w:t>” para que sea visible desde el exterior.</w:t>
      </w:r>
    </w:p>
    <w:p w:rsidR="007169AD" w:rsidRDefault="00C31278" w:rsidP="00BE5C07">
      <w:pPr>
        <w:spacing w:after="200" w:line="276" w:lineRule="auto"/>
        <w:rPr>
          <w:rFonts w:ascii="Calibri" w:eastAsia="Calibri" w:hAnsi="Calibri"/>
        </w:rPr>
      </w:pPr>
      <w:r>
        <w:rPr>
          <w:rFonts w:ascii="Calibri" w:eastAsia="Calibri" w:hAnsi="Calibri"/>
        </w:rPr>
        <w:t>Por otra parte, e</w:t>
      </w:r>
      <w:r w:rsidR="003E4C9E">
        <w:rPr>
          <w:rFonts w:ascii="Calibri" w:eastAsia="Calibri" w:hAnsi="Calibri"/>
        </w:rPr>
        <w:t xml:space="preserve">s necesario configurar el servidor de aplicaciones para que los accesos al </w:t>
      </w:r>
      <w:r w:rsidR="007169AD">
        <w:rPr>
          <w:rFonts w:ascii="Calibri" w:eastAsia="Calibri" w:hAnsi="Calibri"/>
        </w:rPr>
        <w:t xml:space="preserve">componente central </w:t>
      </w:r>
      <w:r w:rsidR="003E4C9E">
        <w:rPr>
          <w:rFonts w:ascii="Calibri" w:eastAsia="Calibri" w:hAnsi="Calibri"/>
        </w:rPr>
        <w:t xml:space="preserve">sólo puedan realizarse sobre SSL con certificado cliente. Con esto se consigue que sólo puedan hacer uso de sus servicios </w:t>
      </w:r>
      <w:r w:rsidR="007169AD">
        <w:rPr>
          <w:rFonts w:ascii="Calibri" w:eastAsia="Calibri" w:hAnsi="Calibri"/>
        </w:rPr>
        <w:t xml:space="preserve">las aplicaciones que se hayan dado de alta en el sistema y se autentiquen mediante el certificado cliente </w:t>
      </w:r>
      <w:r w:rsidR="003E4C9E">
        <w:rPr>
          <w:rFonts w:ascii="Calibri" w:eastAsia="Calibri" w:hAnsi="Calibri"/>
        </w:rPr>
        <w:t xml:space="preserve">con el que se </w:t>
      </w:r>
      <w:r w:rsidR="007169AD">
        <w:rPr>
          <w:rFonts w:ascii="Calibri" w:eastAsia="Calibri" w:hAnsi="Calibri"/>
        </w:rPr>
        <w:t>registrase</w:t>
      </w:r>
      <w:r w:rsidR="003E4C9E">
        <w:rPr>
          <w:rFonts w:ascii="Calibri" w:eastAsia="Calibri" w:hAnsi="Calibri"/>
        </w:rPr>
        <w:t>n</w:t>
      </w:r>
      <w:r w:rsidR="007169AD">
        <w:rPr>
          <w:rFonts w:ascii="Calibri" w:eastAsia="Calibri" w:hAnsi="Calibri"/>
        </w:rPr>
        <w:t>.</w:t>
      </w:r>
    </w:p>
    <w:p w:rsidR="0089585C" w:rsidRDefault="0089585C" w:rsidP="0089585C">
      <w:pPr>
        <w:spacing w:after="200" w:line="276" w:lineRule="auto"/>
        <w:rPr>
          <w:rFonts w:ascii="Calibri" w:eastAsia="Calibri" w:hAnsi="Calibri"/>
        </w:rPr>
      </w:pPr>
      <w:r>
        <w:rPr>
          <w:rFonts w:ascii="Calibri" w:eastAsia="Calibri" w:hAnsi="Calibri"/>
        </w:rPr>
        <w:t xml:space="preserve">Sin embargo, las mismas páginas web, servicios y recursos del componente central que se publican de cara al usuario </w:t>
      </w:r>
      <w:r w:rsidR="00C31278">
        <w:rPr>
          <w:rFonts w:ascii="Calibri" w:eastAsia="Calibri" w:hAnsi="Calibri"/>
        </w:rPr>
        <w:t>(ruta “</w:t>
      </w:r>
      <w:proofErr w:type="spellStart"/>
      <w:r w:rsidR="00C31278" w:rsidRPr="00D81174">
        <w:rPr>
          <w:rFonts w:ascii="Consolas" w:eastAsia="Calibri" w:hAnsi="Consolas" w:cs="Consolas"/>
          <w:sz w:val="20"/>
        </w:rPr>
        <w:t>public</w:t>
      </w:r>
      <w:proofErr w:type="spellEnd"/>
      <w:r w:rsidR="00C31278">
        <w:rPr>
          <w:rFonts w:ascii="Calibri" w:eastAsia="Calibri" w:hAnsi="Calibri"/>
        </w:rPr>
        <w:t>” del módulo “</w:t>
      </w:r>
      <w:proofErr w:type="spellStart"/>
      <w:r w:rsidR="00C31278" w:rsidRPr="00A21BBC">
        <w:rPr>
          <w:rFonts w:ascii="Consolas" w:eastAsia="Calibri" w:hAnsi="Consolas" w:cs="Consolas"/>
          <w:sz w:val="20"/>
        </w:rPr>
        <w:t>fire-signature</w:t>
      </w:r>
      <w:proofErr w:type="spellEnd"/>
      <w:r w:rsidR="00C31278">
        <w:rPr>
          <w:rFonts w:ascii="Calibri" w:eastAsia="Calibri" w:hAnsi="Calibri"/>
        </w:rPr>
        <w:t xml:space="preserve">”) </w:t>
      </w:r>
      <w:r>
        <w:rPr>
          <w:rFonts w:ascii="Calibri" w:eastAsia="Calibri" w:hAnsi="Calibri"/>
        </w:rPr>
        <w:t xml:space="preserve">deberán ser accesibles sin necesidad de autenticación, por lo que se deberá </w:t>
      </w:r>
      <w:r w:rsidR="00BB16A3">
        <w:rPr>
          <w:rFonts w:ascii="Calibri" w:eastAsia="Calibri" w:hAnsi="Calibri"/>
        </w:rPr>
        <w:t>configurar una conexión SSL sin autenticación cliente</w:t>
      </w:r>
      <w:r w:rsidR="00C31278">
        <w:rPr>
          <w:rFonts w:ascii="Calibri" w:eastAsia="Calibri" w:hAnsi="Calibri"/>
        </w:rPr>
        <w:t xml:space="preserve"> para el acceso a ellos</w:t>
      </w:r>
      <w:r w:rsidR="00BB16A3">
        <w:rPr>
          <w:rFonts w:ascii="Calibri" w:eastAsia="Calibri" w:hAnsi="Calibri"/>
        </w:rPr>
        <w:t xml:space="preserve">. </w:t>
      </w:r>
      <w:r>
        <w:rPr>
          <w:rFonts w:ascii="Calibri" w:eastAsia="Calibri" w:hAnsi="Calibri"/>
        </w:rPr>
        <w:t xml:space="preserve">Si se requiriese certificado cliente para acceder a </w:t>
      </w:r>
      <w:r w:rsidR="00C31278">
        <w:rPr>
          <w:rFonts w:ascii="Calibri" w:eastAsia="Calibri" w:hAnsi="Calibri"/>
        </w:rPr>
        <w:t>est</w:t>
      </w:r>
      <w:r>
        <w:rPr>
          <w:rFonts w:ascii="Calibri" w:eastAsia="Calibri" w:hAnsi="Calibri"/>
        </w:rPr>
        <w:t>os</w:t>
      </w:r>
      <w:r w:rsidR="00C31278">
        <w:rPr>
          <w:rFonts w:ascii="Calibri" w:eastAsia="Calibri" w:hAnsi="Calibri"/>
        </w:rPr>
        <w:t xml:space="preserve"> recursos</w:t>
      </w:r>
      <w:r>
        <w:rPr>
          <w:rFonts w:ascii="Calibri" w:eastAsia="Calibri" w:hAnsi="Calibri"/>
        </w:rPr>
        <w:t xml:space="preserve">, el navegador web o Java se lo pediría directamente al usuario, dando lugar a un diálogo de selección que puede confundirle. </w:t>
      </w:r>
      <w:r w:rsidR="00D7539C">
        <w:rPr>
          <w:rFonts w:ascii="Calibri" w:eastAsia="Calibri" w:hAnsi="Calibri"/>
        </w:rPr>
        <w:t>Esto significa que se debe configurar el que, por defecto, sería el contexto “</w:t>
      </w:r>
      <w:proofErr w:type="spellStart"/>
      <w:r w:rsidR="00D7539C">
        <w:rPr>
          <w:rFonts w:ascii="Calibri" w:eastAsia="Calibri" w:hAnsi="Calibri"/>
        </w:rPr>
        <w:t>fire-signature</w:t>
      </w:r>
      <w:proofErr w:type="spellEnd"/>
      <w:r w:rsidR="00D7539C">
        <w:rPr>
          <w:rFonts w:ascii="Calibri" w:eastAsia="Calibri" w:hAnsi="Calibri"/>
        </w:rPr>
        <w:t>/</w:t>
      </w:r>
      <w:proofErr w:type="spellStart"/>
      <w:r w:rsidR="00D7539C">
        <w:rPr>
          <w:rFonts w:ascii="Calibri" w:eastAsia="Calibri" w:hAnsi="Calibri"/>
        </w:rPr>
        <w:t>public</w:t>
      </w:r>
      <w:proofErr w:type="spellEnd"/>
      <w:r w:rsidR="00D7539C">
        <w:rPr>
          <w:rFonts w:ascii="Calibri" w:eastAsia="Calibri" w:hAnsi="Calibri"/>
        </w:rPr>
        <w:t>” para que no solicite certificados cliente.</w:t>
      </w:r>
      <w:r w:rsidR="0084269E">
        <w:rPr>
          <w:rFonts w:ascii="Calibri" w:eastAsia="Calibri" w:hAnsi="Calibri"/>
        </w:rPr>
        <w:t xml:space="preserve"> Disponer esta configuración podría requerir del uso de un servidor web.</w:t>
      </w:r>
    </w:p>
    <w:p w:rsidR="00202AA0" w:rsidRDefault="00202AA0" w:rsidP="0089585C">
      <w:pPr>
        <w:spacing w:after="200" w:line="276" w:lineRule="auto"/>
        <w:rPr>
          <w:rFonts w:ascii="Calibri" w:eastAsia="Calibri" w:hAnsi="Calibri"/>
        </w:rPr>
      </w:pPr>
      <w:r>
        <w:rPr>
          <w:rFonts w:ascii="Calibri" w:eastAsia="Calibri" w:hAnsi="Calibri"/>
        </w:rPr>
        <w:t>En el contexto “</w:t>
      </w:r>
      <w:proofErr w:type="spellStart"/>
      <w:r>
        <w:rPr>
          <w:rFonts w:ascii="Calibri" w:eastAsia="Calibri" w:hAnsi="Calibri"/>
        </w:rPr>
        <w:t>fire-signature</w:t>
      </w:r>
      <w:proofErr w:type="spellEnd"/>
      <w:r>
        <w:rPr>
          <w:rFonts w:ascii="Calibri" w:eastAsia="Calibri" w:hAnsi="Calibri"/>
        </w:rPr>
        <w:t>/</w:t>
      </w:r>
      <w:proofErr w:type="spellStart"/>
      <w:r>
        <w:rPr>
          <w:rFonts w:ascii="Calibri" w:eastAsia="Calibri" w:hAnsi="Calibri"/>
        </w:rPr>
        <w:t>public</w:t>
      </w:r>
      <w:proofErr w:type="spellEnd"/>
      <w:r>
        <w:rPr>
          <w:rFonts w:ascii="Calibri" w:eastAsia="Calibri" w:hAnsi="Calibri"/>
        </w:rPr>
        <w:t xml:space="preserve">” </w:t>
      </w:r>
      <w:r w:rsidR="00E91397">
        <w:rPr>
          <w:rFonts w:ascii="Calibri" w:eastAsia="Calibri" w:hAnsi="Calibri"/>
        </w:rPr>
        <w:t xml:space="preserve">también </w:t>
      </w:r>
      <w:r>
        <w:rPr>
          <w:rFonts w:ascii="Calibri" w:eastAsia="Calibri" w:hAnsi="Calibri"/>
        </w:rPr>
        <w:t>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habiliten los procesos de firma con certificado local, es importante tener en cuenta que el Cliente @firma comprueba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dar de alta la URL del </w:t>
      </w:r>
      <w:r w:rsidR="00E91397">
        <w:rPr>
          <w:rFonts w:ascii="Calibri" w:eastAsia="Calibri" w:hAnsi="Calibri"/>
        </w:rPr>
        <w:t>contexto “/</w:t>
      </w:r>
      <w:proofErr w:type="spellStart"/>
      <w:r w:rsidR="00E91397">
        <w:rPr>
          <w:rFonts w:ascii="Calibri" w:eastAsia="Calibri" w:hAnsi="Calibri"/>
        </w:rPr>
        <w:t>public</w:t>
      </w:r>
      <w:proofErr w:type="spellEnd"/>
      <w:r w:rsidR="00E91397">
        <w:rPr>
          <w:rFonts w:ascii="Calibri" w:eastAsia="Calibri" w:hAnsi="Calibri"/>
        </w:rPr>
        <w:t>” en el que se encuentre la aplicación en el listado de sitios seguros de la configuración de Java de su equipo. De esta forma, el Cliente @firma no tendrá problemas para acceder a los servicios del componente central.</w:t>
      </w:r>
    </w:p>
    <w:p w:rsidR="00795F63" w:rsidRDefault="00795F63" w:rsidP="0089585C">
      <w:pPr>
        <w:spacing w:after="200" w:line="276" w:lineRule="auto"/>
        <w:rPr>
          <w:rFonts w:ascii="Calibri" w:eastAsia="Calibri" w:hAnsi="Calibri"/>
        </w:rPr>
      </w:pPr>
      <w:r>
        <w:rPr>
          <w:rFonts w:ascii="Calibri" w:eastAsia="Calibri" w:hAnsi="Calibri"/>
        </w:rPr>
        <w:t xml:space="preserve">Por ejemplo, si tuviésemos un servidor de aplicaciones Apache Tomcat y, como frontal, el servidor web Apache HTTPD con </w:t>
      </w:r>
      <w:proofErr w:type="spellStart"/>
      <w:r w:rsidRPr="00795F63">
        <w:rPr>
          <w:rFonts w:ascii="Calibri" w:eastAsia="Calibri" w:hAnsi="Calibri"/>
          <w:i/>
        </w:rPr>
        <w:t>virtualhosts</w:t>
      </w:r>
      <w:proofErr w:type="spellEnd"/>
      <w:r>
        <w:rPr>
          <w:rFonts w:ascii="Calibri" w:eastAsia="Calibri" w:hAnsi="Calibri"/>
        </w:rPr>
        <w:t xml:space="preserve"> configurados, podríamos establecer esta configuración de la siguiente manera:</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SSLEngine</w:t>
      </w:r>
      <w:proofErr w:type="spellEnd"/>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on</w:t>
      </w:r>
      <w:proofErr w:type="spellEnd"/>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SSLVerifyClient</w:t>
      </w:r>
      <w:proofErr w:type="spellEnd"/>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none</w:t>
      </w:r>
      <w:proofErr w:type="spellEnd"/>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w:t>
      </w:r>
      <w:proofErr w:type="spellStart"/>
      <w:r w:rsidRPr="00795F63">
        <w:rPr>
          <w:rFonts w:ascii="Courier New" w:eastAsia="Calibri" w:hAnsi="Courier New" w:cs="Courier New"/>
          <w:color w:val="3F7F5F"/>
          <w:sz w:val="20"/>
        </w:rPr>
        <w:t>autenticacion</w:t>
      </w:r>
      <w:proofErr w:type="spellEnd"/>
      <w:r w:rsidRPr="00795F63">
        <w:rPr>
          <w:rFonts w:ascii="Courier New" w:eastAsia="Calibri" w:hAnsi="Courier New" w:cs="Courier New"/>
          <w:color w:val="3F7F5F"/>
          <w:sz w:val="20"/>
        </w:rPr>
        <w:t xml:space="preserve"> SSL cliente para acceso al componente central</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SSLRenegBufferSize</w:t>
      </w:r>
      <w:proofErr w:type="spellEnd"/>
      <w:r w:rsidRPr="00EE3DE8">
        <w:rPr>
          <w:rFonts w:ascii="Courier New" w:eastAsia="Calibri" w:hAnsi="Courier New" w:cs="Courier New"/>
          <w:sz w:val="20"/>
          <w:lang w:val="en-GB"/>
        </w:rPr>
        <w:t xml:space="preserve"> 20982000</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LimitRequestBody</w:t>
      </w:r>
      <w:proofErr w:type="spellEnd"/>
      <w:r w:rsidRPr="00EE3DE8">
        <w:rPr>
          <w:rFonts w:ascii="Courier New" w:eastAsia="Calibri" w:hAnsi="Courier New" w:cs="Courier New"/>
          <w:sz w:val="20"/>
          <w:lang w:val="en-GB"/>
        </w:rPr>
        <w:t xml:space="preserve"> 20982000</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SecRequestBodyAccess</w:t>
      </w:r>
      <w:proofErr w:type="spellEnd"/>
      <w:r w:rsidRPr="00EE3DE8">
        <w:rPr>
          <w:rFonts w:ascii="Courier New" w:eastAsia="Calibri" w:hAnsi="Courier New" w:cs="Courier New"/>
          <w:sz w:val="20"/>
          <w:lang w:val="en-GB"/>
        </w:rPr>
        <w:t xml:space="preserve"> Off</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SSLVerifyClient</w:t>
      </w:r>
      <w:proofErr w:type="spellEnd"/>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optional_no_ca</w:t>
      </w:r>
      <w:proofErr w:type="spellEnd"/>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proofErr w:type="spellStart"/>
      <w:r w:rsidRPr="00795F63">
        <w:rPr>
          <w:rFonts w:ascii="Courier New" w:eastAsia="Calibri" w:hAnsi="Courier New" w:cs="Courier New"/>
          <w:sz w:val="20"/>
        </w:rPr>
        <w:t>SSLVerifyDepth</w:t>
      </w:r>
      <w:proofErr w:type="spellEnd"/>
      <w:r w:rsidRPr="00795F63">
        <w:rPr>
          <w:rFonts w:ascii="Courier New" w:eastAsia="Calibri" w:hAnsi="Courier New" w:cs="Courier New"/>
          <w:sz w:val="20"/>
        </w:rPr>
        <w:t xml:space="preserve"> 2</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w:t>
      </w:r>
      <w:proofErr w:type="spellStart"/>
      <w:r w:rsidRPr="00795F63">
        <w:rPr>
          <w:rFonts w:ascii="Courier New" w:eastAsia="Calibri" w:hAnsi="Courier New" w:cs="Courier New"/>
          <w:sz w:val="20"/>
        </w:rPr>
        <w:t>Location</w:t>
      </w:r>
      <w:proofErr w:type="spellEnd"/>
      <w:r w:rsidRPr="00795F63">
        <w:rPr>
          <w:rFonts w:ascii="Courier New" w:eastAsia="Calibri" w:hAnsi="Courier New" w:cs="Courier New"/>
          <w:sz w:val="20"/>
        </w:rPr>
        <w:t>&gt;</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w:t>
      </w:r>
      <w:proofErr w:type="spellStart"/>
      <w:r w:rsidRPr="00795F63">
        <w:rPr>
          <w:rFonts w:ascii="Courier New" w:eastAsia="Calibri" w:hAnsi="Courier New" w:cs="Courier New"/>
          <w:color w:val="3F7F5F"/>
          <w:sz w:val="20"/>
        </w:rPr>
        <w:t>autenticacion</w:t>
      </w:r>
      <w:proofErr w:type="spellEnd"/>
      <w:r w:rsidRPr="00795F63">
        <w:rPr>
          <w:rFonts w:ascii="Courier New" w:eastAsia="Calibri" w:hAnsi="Courier New" w:cs="Courier New"/>
          <w:color w:val="3F7F5F"/>
          <w:sz w:val="20"/>
        </w:rPr>
        <w:t xml:space="preserve"> SSL cliente para el </w:t>
      </w:r>
      <w:proofErr w:type="spellStart"/>
      <w:r w:rsidRPr="00795F63">
        <w:rPr>
          <w:rFonts w:ascii="Courier New" w:eastAsia="Calibri" w:hAnsi="Courier New" w:cs="Courier New"/>
          <w:color w:val="3F7F5F"/>
          <w:sz w:val="20"/>
        </w:rPr>
        <w:t>subcontexto</w:t>
      </w:r>
      <w:proofErr w:type="spellEnd"/>
      <w:r w:rsidRPr="00795F63">
        <w:rPr>
          <w:rFonts w:ascii="Courier New" w:eastAsia="Calibri" w:hAnsi="Courier New" w:cs="Courier New"/>
          <w:color w:val="3F7F5F"/>
          <w:sz w:val="20"/>
        </w:rPr>
        <w:t xml:space="preserve"> publico</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SSLVerifyClient</w:t>
      </w:r>
      <w:proofErr w:type="spellEnd"/>
      <w:r w:rsidRPr="00EE3DE8">
        <w:rPr>
          <w:rFonts w:ascii="Courier New" w:eastAsia="Calibri" w:hAnsi="Courier New" w:cs="Courier New"/>
          <w:sz w:val="20"/>
          <w:lang w:val="en-GB"/>
        </w:rPr>
        <w:t xml:space="preserve"> none</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w:t>
      </w:r>
      <w:proofErr w:type="spellStart"/>
      <w:r w:rsidRPr="00795F63">
        <w:rPr>
          <w:rFonts w:ascii="Courier New" w:eastAsia="Calibri" w:hAnsi="Courier New" w:cs="Courier New"/>
          <w:sz w:val="20"/>
        </w:rPr>
        <w:t>Location</w:t>
      </w:r>
      <w:proofErr w:type="spellEnd"/>
      <w:r w:rsidRPr="00795F63">
        <w:rPr>
          <w:rFonts w:ascii="Courier New" w:eastAsia="Calibri" w:hAnsi="Courier New" w:cs="Courier New"/>
          <w:sz w:val="20"/>
        </w:rPr>
        <w:t>&gt;</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SSLOptions</w:t>
      </w:r>
      <w:proofErr w:type="spellEnd"/>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ExportCertData</w:t>
      </w:r>
      <w:proofErr w:type="spellEnd"/>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rsidR="006D0EF9" w:rsidRDefault="005876A1" w:rsidP="001468BD">
      <w:pPr>
        <w:pStyle w:val="Heading2"/>
      </w:pPr>
      <w:bookmarkStart w:id="11" w:name="_Toc21593769"/>
      <w:r>
        <w:t>Requisitos Software</w:t>
      </w:r>
      <w:bookmarkEnd w:id="11"/>
    </w:p>
    <w:p w:rsidR="00BE5C07" w:rsidRPr="001717A4" w:rsidRDefault="00BE5C07" w:rsidP="002B2EB7">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 xml:space="preserve">Oracle Java </w:t>
      </w:r>
      <w:r w:rsidR="00B4677A">
        <w:rPr>
          <w:rFonts w:ascii="Calibri" w:eastAsia="Calibri" w:hAnsi="Calibri"/>
        </w:rPr>
        <w:t>7</w:t>
      </w:r>
      <w:r w:rsidRPr="001717A4">
        <w:rPr>
          <w:rFonts w:ascii="Calibri" w:eastAsia="Calibri" w:hAnsi="Calibri"/>
        </w:rPr>
        <w:t xml:space="preserve"> o superior.</w:t>
      </w:r>
    </w:p>
    <w:p w:rsidR="00BE5C07" w:rsidRPr="001717A4" w:rsidRDefault="00BE5C07" w:rsidP="002B2EB7">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Servidor de aplicaciones. Puede optarse por una de las siguientes opciones:</w:t>
      </w:r>
    </w:p>
    <w:p w:rsidR="00BE5C07" w:rsidRPr="001717A4" w:rsidRDefault="00BE5C07" w:rsidP="002B2EB7">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 xml:space="preserve">Servidor de aplicaciones JEE versión </w:t>
      </w:r>
      <w:r w:rsidR="00825EFB" w:rsidRPr="001717A4">
        <w:rPr>
          <w:rFonts w:ascii="Calibri" w:eastAsia="Calibri" w:hAnsi="Calibri"/>
        </w:rPr>
        <w:t>6 o</w:t>
      </w:r>
      <w:r w:rsidRPr="001717A4">
        <w:rPr>
          <w:rFonts w:ascii="Calibri" w:eastAsia="Calibri" w:hAnsi="Calibri"/>
        </w:rPr>
        <w:t xml:space="preserve"> superior (</w:t>
      </w:r>
      <w:r w:rsidRPr="00746E6B">
        <w:t xml:space="preserve">JBoss, </w:t>
      </w:r>
      <w:proofErr w:type="spellStart"/>
      <w:r w:rsidRPr="00746E6B">
        <w:t>WebSphere</w:t>
      </w:r>
      <w:proofErr w:type="spellEnd"/>
      <w:r w:rsidRPr="00746E6B">
        <w:t xml:space="preserve">, </w:t>
      </w:r>
      <w:proofErr w:type="spellStart"/>
      <w:r w:rsidRPr="00746E6B">
        <w:t>GlassFish</w:t>
      </w:r>
      <w:proofErr w:type="spellEnd"/>
      <w:r w:rsidRPr="00746E6B">
        <w:t>, etc.</w:t>
      </w:r>
      <w:r w:rsidRPr="001717A4">
        <w:rPr>
          <w:rFonts w:ascii="Calibri" w:eastAsia="Calibri" w:hAnsi="Calibri"/>
        </w:rPr>
        <w:t xml:space="preserve">) </w:t>
      </w:r>
    </w:p>
    <w:p w:rsidR="00BE5C07" w:rsidRDefault="00BE5C07" w:rsidP="002B2EB7">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w:t>
      </w:r>
      <w:r w:rsidR="00825EFB" w:rsidRPr="001717A4">
        <w:rPr>
          <w:rFonts w:ascii="Calibri" w:eastAsia="Calibri" w:hAnsi="Calibri"/>
        </w:rPr>
        <w:t>o superior</w:t>
      </w:r>
      <w:r w:rsidRPr="001717A4">
        <w:rPr>
          <w:rFonts w:ascii="Calibri" w:eastAsia="Calibri" w:hAnsi="Calibri"/>
        </w:rPr>
        <w:t xml:space="preserve"> (</w:t>
      </w:r>
      <w:r>
        <w:t>Apache Tomcat</w:t>
      </w:r>
      <w:r w:rsidRPr="00746E6B">
        <w:t>, etc.</w:t>
      </w:r>
      <w:r w:rsidRPr="001717A4">
        <w:rPr>
          <w:rFonts w:ascii="Calibri" w:eastAsia="Calibri" w:hAnsi="Calibri"/>
        </w:rPr>
        <w:t>)</w:t>
      </w:r>
    </w:p>
    <w:p w:rsidR="00BE5C07" w:rsidRDefault="00BE5C07" w:rsidP="002B2EB7">
      <w:pPr>
        <w:pStyle w:val="ListParagraph"/>
        <w:keepLines w:val="0"/>
        <w:numPr>
          <w:ilvl w:val="0"/>
          <w:numId w:val="15"/>
        </w:numPr>
        <w:spacing w:after="200" w:line="276" w:lineRule="auto"/>
        <w:rPr>
          <w:rFonts w:ascii="Calibri" w:eastAsia="Calibri" w:hAnsi="Calibri"/>
        </w:rPr>
      </w:pPr>
      <w:r>
        <w:rPr>
          <w:rFonts w:ascii="Calibri" w:eastAsia="Calibri" w:hAnsi="Calibri"/>
        </w:rPr>
        <w:t>Sistema de Gestión de Base de Datos compatible JDBC (</w:t>
      </w:r>
      <w:proofErr w:type="spellStart"/>
      <w:r>
        <w:rPr>
          <w:rFonts w:ascii="Calibri" w:eastAsia="Calibri" w:hAnsi="Calibri"/>
        </w:rPr>
        <w:t>MySQL</w:t>
      </w:r>
      <w:proofErr w:type="spellEnd"/>
      <w:r>
        <w:rPr>
          <w:rFonts w:ascii="Calibri" w:eastAsia="Calibri" w:hAnsi="Calibri"/>
        </w:rPr>
        <w:t>, Oracle, etc.)</w:t>
      </w:r>
      <w:r w:rsidR="00E87198">
        <w:rPr>
          <w:rFonts w:ascii="Calibri" w:eastAsia="Calibri" w:hAnsi="Calibri"/>
        </w:rPr>
        <w:t xml:space="preserve">. Esto es necesario sólo si deseamos que el componente central dé servicio a más de una aplicación. </w:t>
      </w:r>
    </w:p>
    <w:p w:rsidR="0084269E" w:rsidRDefault="0084269E" w:rsidP="00BE5C07">
      <w:pPr>
        <w:spacing w:after="200" w:line="276" w:lineRule="auto"/>
        <w:rPr>
          <w:rFonts w:ascii="Calibri" w:eastAsia="Calibri" w:hAnsi="Calibri"/>
        </w:rPr>
      </w:pPr>
      <w:r>
        <w:rPr>
          <w:rFonts w:ascii="Calibri" w:eastAsia="Calibri" w:hAnsi="Calibri"/>
        </w:rPr>
        <w:t xml:space="preserve">Si el servidor de aplicaciones utilizado no nos permitiese </w:t>
      </w:r>
      <w:r w:rsidR="00F825D2">
        <w:rPr>
          <w:rFonts w:ascii="Calibri" w:eastAsia="Calibri" w:hAnsi="Calibri"/>
        </w:rPr>
        <w:t>dejar sin autenticación SSL cliente</w:t>
      </w:r>
      <w:r>
        <w:rPr>
          <w:rFonts w:ascii="Calibri" w:eastAsia="Calibri" w:hAnsi="Calibri"/>
        </w:rPr>
        <w:t xml:space="preserve"> </w:t>
      </w:r>
      <w:r w:rsidR="00F825D2">
        <w:rPr>
          <w:rFonts w:ascii="Calibri" w:eastAsia="Calibri" w:hAnsi="Calibri"/>
        </w:rPr>
        <w:t xml:space="preserve">el </w:t>
      </w:r>
      <w:proofErr w:type="spellStart"/>
      <w:r>
        <w:rPr>
          <w:rFonts w:ascii="Calibri" w:eastAsia="Calibri" w:hAnsi="Calibri"/>
        </w:rPr>
        <w:t>subcontexto</w:t>
      </w:r>
      <w:proofErr w:type="spellEnd"/>
      <w:r>
        <w:rPr>
          <w:rFonts w:ascii="Calibri" w:eastAsia="Calibri" w:hAnsi="Calibri"/>
        </w:rPr>
        <w:t xml:space="preserve"> “/</w:t>
      </w:r>
      <w:proofErr w:type="spellStart"/>
      <w:r>
        <w:rPr>
          <w:rFonts w:ascii="Calibri" w:eastAsia="Calibri" w:hAnsi="Calibri"/>
        </w:rPr>
        <w:t>public</w:t>
      </w:r>
      <w:proofErr w:type="spellEnd"/>
      <w:r>
        <w:rPr>
          <w:rFonts w:ascii="Calibri" w:eastAsia="Calibri" w:hAnsi="Calibri"/>
        </w:rPr>
        <w:t>”</w:t>
      </w:r>
      <w:r w:rsidR="00F825D2">
        <w:rPr>
          <w:rFonts w:ascii="Calibri" w:eastAsia="Calibri" w:hAnsi="Calibri"/>
        </w:rPr>
        <w:t>, mientras que sí está activado para el resto</w:t>
      </w:r>
      <w:r>
        <w:rPr>
          <w:rFonts w:ascii="Calibri" w:eastAsia="Calibri" w:hAnsi="Calibri"/>
        </w:rPr>
        <w:t xml:space="preserve">, se debería contar con un servidor web </w:t>
      </w:r>
      <w:r w:rsidR="002535DA">
        <w:rPr>
          <w:rFonts w:ascii="Calibri" w:eastAsia="Calibri" w:hAnsi="Calibri"/>
        </w:rPr>
        <w:t>como frontal que</w:t>
      </w:r>
      <w:r>
        <w:rPr>
          <w:rFonts w:ascii="Calibri" w:eastAsia="Calibri" w:hAnsi="Calibri"/>
        </w:rPr>
        <w:t xml:space="preserve"> </w:t>
      </w:r>
      <w:r w:rsidR="00F825D2">
        <w:rPr>
          <w:rFonts w:ascii="Calibri" w:eastAsia="Calibri" w:hAnsi="Calibri"/>
        </w:rPr>
        <w:t>nos permita configurar</w:t>
      </w:r>
      <w:r>
        <w:rPr>
          <w:rFonts w:ascii="Calibri" w:eastAsia="Calibri" w:hAnsi="Calibri"/>
        </w:rPr>
        <w:t xml:space="preserve"> los accesos de esta manera. Esto ocurre, por ejemplo, con Apache Tomcat, que para establecer esta configuración debería estar antecedido por un servidor </w:t>
      </w:r>
      <w:r w:rsidR="002535DA">
        <w:rPr>
          <w:rFonts w:ascii="Calibri" w:eastAsia="Calibri" w:hAnsi="Calibri"/>
        </w:rPr>
        <w:t xml:space="preserve">web </w:t>
      </w:r>
      <w:r>
        <w:rPr>
          <w:rFonts w:ascii="Calibri" w:eastAsia="Calibri" w:hAnsi="Calibri"/>
        </w:rPr>
        <w:t>Apache</w:t>
      </w:r>
      <w:r w:rsidR="002535DA">
        <w:rPr>
          <w:rFonts w:ascii="Calibri" w:eastAsia="Calibri" w:hAnsi="Calibri"/>
        </w:rPr>
        <w:t>,</w:t>
      </w:r>
      <w:r>
        <w:rPr>
          <w:rFonts w:ascii="Calibri" w:eastAsia="Calibri" w:hAnsi="Calibri"/>
        </w:rPr>
        <w:t xml:space="preserve"> con el que se podría comunicar por AJP.</w:t>
      </w:r>
      <w:r w:rsidR="00F825D2">
        <w:rPr>
          <w:rFonts w:ascii="Calibri" w:eastAsia="Calibri" w:hAnsi="Calibri"/>
        </w:rPr>
        <w:t xml:space="preserve"> Consulte el apartado </w:t>
      </w:r>
      <w:r w:rsidR="00F825D2" w:rsidRPr="00795F63">
        <w:rPr>
          <w:rFonts w:ascii="Calibri" w:eastAsia="Calibri" w:hAnsi="Calibri"/>
          <w:u w:val="single"/>
        </w:rPr>
        <w:fldChar w:fldCharType="begin"/>
      </w:r>
      <w:r w:rsidR="00F825D2" w:rsidRPr="00795F63">
        <w:rPr>
          <w:rFonts w:ascii="Calibri" w:eastAsia="Calibri" w:hAnsi="Calibri"/>
          <w:u w:val="single"/>
        </w:rPr>
        <w:instrText xml:space="preserve"> REF _Ref517775523 \h </w:instrText>
      </w:r>
      <w:r w:rsidR="00795F63">
        <w:rPr>
          <w:rFonts w:ascii="Calibri" w:eastAsia="Calibri" w:hAnsi="Calibri"/>
          <w:u w:val="single"/>
        </w:rPr>
        <w:instrText xml:space="preserve"> \* MERGEFORMAT </w:instrText>
      </w:r>
      <w:r w:rsidR="00F825D2" w:rsidRPr="00795F63">
        <w:rPr>
          <w:rFonts w:ascii="Calibri" w:eastAsia="Calibri" w:hAnsi="Calibri"/>
          <w:u w:val="single"/>
        </w:rPr>
      </w:r>
      <w:r w:rsidR="00F825D2" w:rsidRPr="00795F63">
        <w:rPr>
          <w:rFonts w:ascii="Calibri" w:eastAsia="Calibri" w:hAnsi="Calibri"/>
          <w:u w:val="single"/>
        </w:rPr>
        <w:fldChar w:fldCharType="separate"/>
      </w:r>
      <w:r w:rsidR="005C5642" w:rsidRPr="005C5642">
        <w:rPr>
          <w:u w:val="single"/>
        </w:rPr>
        <w:t>Despliegue</w:t>
      </w:r>
      <w:r w:rsidR="00F825D2" w:rsidRPr="00795F63">
        <w:rPr>
          <w:rFonts w:ascii="Calibri" w:eastAsia="Calibri" w:hAnsi="Calibri"/>
          <w:u w:val="single"/>
        </w:rPr>
        <w:fldChar w:fldCharType="end"/>
      </w:r>
      <w:r w:rsidR="00F825D2">
        <w:rPr>
          <w:rFonts w:ascii="Calibri" w:eastAsia="Calibri" w:hAnsi="Calibri"/>
        </w:rPr>
        <w:t xml:space="preserve"> para más información sobre esto.</w:t>
      </w:r>
    </w:p>
    <w:p w:rsidR="00BE5C07" w:rsidRDefault="00BE5C07" w:rsidP="00BE5C07">
      <w:pPr>
        <w:spacing w:after="200" w:line="276" w:lineRule="auto"/>
        <w:rPr>
          <w:rFonts w:ascii="Calibri" w:eastAsia="Calibri" w:hAnsi="Calibri"/>
        </w:rPr>
      </w:pPr>
      <w:r>
        <w:rPr>
          <w:rFonts w:ascii="Calibri" w:eastAsia="Calibri" w:hAnsi="Calibri"/>
        </w:rPr>
        <w:t xml:space="preserve">En caso de contar con un servidor de </w:t>
      </w:r>
      <w:r w:rsidRPr="001717A4">
        <w:rPr>
          <w:rFonts w:ascii="Calibri" w:eastAsia="Calibri" w:hAnsi="Calibri"/>
          <w:i/>
        </w:rPr>
        <w:t>servlets</w:t>
      </w:r>
      <w:r>
        <w:rPr>
          <w:rFonts w:ascii="Calibri" w:eastAsia="Calibri" w:hAnsi="Calibri"/>
        </w:rPr>
        <w:t>, se desplegará l</w:t>
      </w:r>
      <w:r w:rsidRPr="001717A4">
        <w:rPr>
          <w:rFonts w:ascii="Calibri" w:eastAsia="Calibri" w:hAnsi="Calibri"/>
        </w:rPr>
        <w:t>a distribución de los servicios compuesta de archivos WAR.</w:t>
      </w:r>
    </w:p>
    <w:p w:rsidR="00BE5C07" w:rsidRDefault="00BE5C07" w:rsidP="00BE5C07">
      <w:pPr>
        <w:spacing w:after="200" w:line="276" w:lineRule="auto"/>
        <w:rPr>
          <w:rFonts w:ascii="Calibri" w:eastAsia="Calibri" w:hAnsi="Calibri"/>
        </w:rPr>
      </w:pPr>
      <w:r>
        <w:rPr>
          <w:rFonts w:ascii="Calibri" w:eastAsia="Calibri" w:hAnsi="Calibri"/>
        </w:rPr>
        <w:t>En caso de contar con un servidor completo de aplicaciones JEE, se podrá desplegar la distribución compuesta de archivos WAR o el fichero EAR del proyecto.</w:t>
      </w:r>
    </w:p>
    <w:p w:rsidR="00BE5C07" w:rsidRDefault="00BE5C07" w:rsidP="00BE5C07">
      <w:pPr>
        <w:spacing w:after="200" w:line="276" w:lineRule="auto"/>
        <w:rPr>
          <w:rFonts w:ascii="Calibri" w:eastAsia="Calibri" w:hAnsi="Calibri"/>
        </w:rPr>
      </w:pPr>
      <w:r>
        <w:rPr>
          <w:rFonts w:ascii="Calibri" w:eastAsia="Calibri" w:hAnsi="Calibri"/>
        </w:rPr>
        <w:t>Para saber cómo realizar el despliegue de aplicaciones en su servidor, consulte la documentación de su software.</w:t>
      </w:r>
    </w:p>
    <w:p w:rsidR="00BE5C07" w:rsidRDefault="00BE5C07" w:rsidP="00BE5C07">
      <w:pPr>
        <w:spacing w:after="200" w:line="276" w:lineRule="auto"/>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proofErr w:type="spellStart"/>
      <w:r w:rsidRPr="001717A4">
        <w:rPr>
          <w:rFonts w:ascii="Calibri" w:eastAsia="Calibri" w:hAnsi="Calibri"/>
          <w:i/>
        </w:rPr>
        <w:t>classpath</w:t>
      </w:r>
      <w:proofErr w:type="spellEnd"/>
      <w:r w:rsidRPr="001717A4">
        <w:rPr>
          <w:rFonts w:ascii="Calibri" w:eastAsia="Calibri" w:hAnsi="Calibri"/>
        </w:rPr>
        <w:t xml:space="preserve"> del servidor de aplicaciones.</w:t>
      </w:r>
    </w:p>
    <w:p w:rsidR="00DF38BF" w:rsidRDefault="00DF38BF" w:rsidP="00DF38BF">
      <w:pPr>
        <w:pStyle w:val="Heading3"/>
        <w:rPr>
          <w:rFonts w:eastAsia="Calibri"/>
        </w:rPr>
      </w:pPr>
      <w:bookmarkStart w:id="12" w:name="_Toc21593770"/>
      <w:r>
        <w:rPr>
          <w:rFonts w:eastAsia="Calibri"/>
        </w:rPr>
        <w:t>Requisitos del usuario</w:t>
      </w:r>
      <w:bookmarkEnd w:id="12"/>
    </w:p>
    <w:p w:rsidR="00DF38BF" w:rsidRDefault="00DF38BF" w:rsidP="00BE5C07">
      <w:pPr>
        <w:spacing w:after="200" w:line="276" w:lineRule="auto"/>
        <w:rPr>
          <w:rFonts w:ascii="Calibri" w:eastAsia="Calibri" w:hAnsi="Calibri"/>
        </w:rPr>
      </w:pPr>
      <w:r>
        <w:rPr>
          <w:rFonts w:ascii="Calibri" w:eastAsia="Calibri" w:hAnsi="Calibri"/>
        </w:rPr>
        <w:lastRenderedPageBreak/>
        <w:t>El entorno de ejecución del usuario de FIRe también debe cumplir con ciertos requisitos cuando se permita u obligue al uso de certificados locales. Estos requisitos</w:t>
      </w:r>
      <w:r w:rsidR="00DC4A6C">
        <w:rPr>
          <w:rFonts w:ascii="Calibri" w:eastAsia="Calibri" w:hAnsi="Calibri"/>
        </w:rPr>
        <w:t>, varían según la herramienta de firma que se configure. Los requisitos recomendados son:</w:t>
      </w:r>
    </w:p>
    <w:p w:rsidR="00DF38BF" w:rsidRPr="00DF38BF" w:rsidRDefault="00DF38BF" w:rsidP="00085C5D">
      <w:pPr>
        <w:pStyle w:val="ListParagraph"/>
        <w:numPr>
          <w:ilvl w:val="0"/>
          <w:numId w:val="33"/>
        </w:numPr>
        <w:spacing w:after="200" w:line="276" w:lineRule="auto"/>
        <w:rPr>
          <w:rFonts w:ascii="Calibri" w:eastAsia="Calibri" w:hAnsi="Calibri"/>
        </w:rPr>
      </w:pPr>
      <w:r w:rsidRPr="00DF38BF">
        <w:rPr>
          <w:rFonts w:ascii="Calibri" w:eastAsia="Calibri" w:hAnsi="Calibri"/>
        </w:rPr>
        <w:t>Navegador web:</w:t>
      </w:r>
    </w:p>
    <w:p w:rsidR="00DF38BF" w:rsidRPr="00DF38BF" w:rsidRDefault="00DF38BF" w:rsidP="00085C5D">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Internet Explorer</w:t>
      </w:r>
    </w:p>
    <w:p w:rsidR="00DF38BF" w:rsidRPr="00DF38BF" w:rsidRDefault="00DF38BF" w:rsidP="00085C5D">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Edge</w:t>
      </w:r>
    </w:p>
    <w:p w:rsidR="00DF38BF" w:rsidRPr="00DF38BF" w:rsidRDefault="00DF38BF" w:rsidP="00085C5D">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Mozilla Firefox</w:t>
      </w:r>
    </w:p>
    <w:p w:rsidR="00DF38BF" w:rsidRPr="00DF38BF" w:rsidRDefault="00DF38BF" w:rsidP="00085C5D">
      <w:pPr>
        <w:pStyle w:val="ListParagraph"/>
        <w:numPr>
          <w:ilvl w:val="1"/>
          <w:numId w:val="33"/>
        </w:numPr>
        <w:spacing w:after="200" w:line="276" w:lineRule="auto"/>
        <w:rPr>
          <w:rFonts w:ascii="Calibri" w:eastAsia="Calibri" w:hAnsi="Calibri"/>
        </w:rPr>
      </w:pPr>
      <w:r w:rsidRPr="00DF38BF">
        <w:rPr>
          <w:rFonts w:ascii="Calibri" w:eastAsia="Calibri" w:hAnsi="Calibri"/>
        </w:rPr>
        <w:t>Google Chrome</w:t>
      </w:r>
    </w:p>
    <w:p w:rsidR="00DF38BF" w:rsidRPr="00DF38BF" w:rsidRDefault="00DF38BF" w:rsidP="00085C5D">
      <w:pPr>
        <w:pStyle w:val="ListParagraph"/>
        <w:numPr>
          <w:ilvl w:val="1"/>
          <w:numId w:val="33"/>
        </w:numPr>
        <w:spacing w:after="200" w:line="276" w:lineRule="auto"/>
        <w:rPr>
          <w:rFonts w:ascii="Calibri" w:eastAsia="Calibri" w:hAnsi="Calibri"/>
        </w:rPr>
      </w:pPr>
      <w:r w:rsidRPr="00DF38BF">
        <w:rPr>
          <w:rFonts w:ascii="Calibri" w:eastAsia="Calibri" w:hAnsi="Calibri"/>
        </w:rPr>
        <w:t>Apple Safari</w:t>
      </w:r>
    </w:p>
    <w:p w:rsidR="00DF38BF" w:rsidRPr="00DF38BF" w:rsidRDefault="00DF38BF" w:rsidP="00085C5D">
      <w:pPr>
        <w:pStyle w:val="ListParagraph"/>
        <w:numPr>
          <w:ilvl w:val="0"/>
          <w:numId w:val="33"/>
        </w:numPr>
        <w:spacing w:after="200" w:line="276" w:lineRule="auto"/>
        <w:rPr>
          <w:rFonts w:ascii="Calibri" w:eastAsia="Calibri" w:hAnsi="Calibri"/>
        </w:rPr>
      </w:pPr>
      <w:r w:rsidRPr="00DF38BF">
        <w:rPr>
          <w:rFonts w:ascii="Calibri" w:eastAsia="Calibri" w:hAnsi="Calibri"/>
        </w:rPr>
        <w:t>Java:</w:t>
      </w:r>
    </w:p>
    <w:p w:rsidR="00DF38BF" w:rsidRPr="00DF38BF" w:rsidRDefault="00DF38BF" w:rsidP="00085C5D">
      <w:pPr>
        <w:pStyle w:val="ListParagraph"/>
        <w:numPr>
          <w:ilvl w:val="1"/>
          <w:numId w:val="33"/>
        </w:numPr>
        <w:spacing w:after="200" w:line="276" w:lineRule="auto"/>
        <w:rPr>
          <w:rFonts w:ascii="Calibri" w:eastAsia="Calibri" w:hAnsi="Calibri"/>
        </w:rPr>
      </w:pPr>
      <w:r w:rsidRPr="00DF38BF">
        <w:rPr>
          <w:rFonts w:ascii="Calibri" w:eastAsia="Calibri" w:hAnsi="Calibri"/>
        </w:rPr>
        <w:t>Java 8 o superior</w:t>
      </w:r>
    </w:p>
    <w:p w:rsidR="00DC4A6C" w:rsidRDefault="00DC4A6C" w:rsidP="00BE5C07">
      <w:pPr>
        <w:spacing w:after="200" w:line="276" w:lineRule="auto"/>
        <w:rPr>
          <w:rFonts w:ascii="Calibri" w:eastAsia="Calibri" w:hAnsi="Calibri"/>
        </w:rPr>
      </w:pPr>
      <w:r>
        <w:rPr>
          <w:rFonts w:ascii="Calibri" w:eastAsia="Calibri" w:hAnsi="Calibri"/>
        </w:rPr>
        <w:t>En caso de que un usuario utilice Internet Explorer, la firma se intentará realizar mediante el MiniApplet @firma, en cuyo caso sólo es necesario disponer de Java 7 o superior. En caso de no disponer de él o que el usuario rechazase los permisos solicitados por el MiniApplet, se intentará utilizar AutoFirma.</w:t>
      </w:r>
    </w:p>
    <w:p w:rsidR="00DB3FF1" w:rsidRDefault="00DC4A6C" w:rsidP="00BE5C07">
      <w:pPr>
        <w:spacing w:after="200" w:line="276" w:lineRule="auto"/>
        <w:rPr>
          <w:rFonts w:ascii="Calibri" w:eastAsia="Calibri" w:hAnsi="Calibri"/>
        </w:rPr>
      </w:pPr>
      <w:r>
        <w:rPr>
          <w:rFonts w:ascii="Calibri" w:eastAsia="Calibri" w:hAnsi="Calibri"/>
        </w:rPr>
        <w:t xml:space="preserve">Si en el componente central se ha configurado el uso de AutoFirma nativo, el usuario deberá tener esta aplicación instalada en el sistema. Si, en cambio, se ha configurado el uso de AutoFirma </w:t>
      </w:r>
      <w:proofErr w:type="spellStart"/>
      <w:r>
        <w:rPr>
          <w:rFonts w:ascii="Calibri" w:eastAsia="Calibri" w:hAnsi="Calibri"/>
        </w:rPr>
        <w:t>WebStart</w:t>
      </w:r>
      <w:proofErr w:type="spellEnd"/>
      <w:r>
        <w:rPr>
          <w:rFonts w:ascii="Calibri" w:eastAsia="Calibri" w:hAnsi="Calibri"/>
        </w:rPr>
        <w:t>, el usuario deberá tener instalado Java 8 o superior.</w:t>
      </w:r>
    </w:p>
    <w:p w:rsidR="000D07E7" w:rsidRDefault="00DB3FF1" w:rsidP="00DB3FF1">
      <w:pPr>
        <w:pBdr>
          <w:top w:val="single" w:sz="4" w:space="1" w:color="auto"/>
          <w:left w:val="single" w:sz="4" w:space="4" w:color="auto"/>
          <w:bottom w:val="single" w:sz="4" w:space="1" w:color="auto"/>
          <w:right w:val="single" w:sz="4" w:space="4" w:color="auto"/>
        </w:pBdr>
        <w:spacing w:after="200" w:line="276" w:lineRule="auto"/>
        <w:rPr>
          <w:rFonts w:ascii="Calibri" w:eastAsia="Calibri" w:hAnsi="Calibri"/>
        </w:rPr>
      </w:pPr>
      <w:r w:rsidRPr="00DB3FF1">
        <w:rPr>
          <w:rFonts w:ascii="Calibri" w:eastAsia="Calibri" w:hAnsi="Calibri"/>
          <w:b/>
        </w:rPr>
        <w:t>IMPORTANTE:</w:t>
      </w:r>
      <w:r>
        <w:rPr>
          <w:rFonts w:ascii="Calibri" w:eastAsia="Calibri" w:hAnsi="Calibri"/>
        </w:rPr>
        <w:t xml:space="preserve"> El usuario debe disponer de todo el software necesario antes de iniciar el trámite. Es responsabilidad de la aplicación que conecta con FIRe notificar al usuario esta necesidad, ya que es posible que una vez se acceda a las páginas de FIRe ya no se puedan instalar sin interrumpir el trámite.</w:t>
      </w:r>
    </w:p>
    <w:p w:rsidR="00DF38BF" w:rsidRDefault="00DC4A6C" w:rsidP="00BE5C07">
      <w:pPr>
        <w:spacing w:after="200" w:line="276" w:lineRule="auto"/>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rsidR="00DF38BF" w:rsidRDefault="00DF38BF" w:rsidP="00BE5C07">
      <w:pPr>
        <w:spacing w:after="200" w:line="276" w:lineRule="auto"/>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proofErr w:type="spellStart"/>
      <w:r w:rsidRPr="00DF38BF">
        <w:rPr>
          <w:rFonts w:ascii="Consolas" w:eastAsia="Calibri" w:hAnsi="Consolas" w:cs="Consolas"/>
        </w:rPr>
        <w:t>public</w:t>
      </w:r>
      <w:proofErr w:type="spellEnd"/>
      <w:r w:rsidRPr="00DF38BF">
        <w:rPr>
          <w:rFonts w:ascii="Consolas" w:eastAsia="Calibri" w:hAnsi="Consolas" w:cs="Consolas"/>
        </w:rPr>
        <w:t>/</w:t>
      </w:r>
      <w:proofErr w:type="spellStart"/>
      <w:r w:rsidR="001A37FF">
        <w:rPr>
          <w:rFonts w:ascii="Consolas" w:eastAsia="Calibri" w:hAnsi="Consolas" w:cs="Consolas"/>
        </w:rPr>
        <w:t>static</w:t>
      </w:r>
      <w:proofErr w:type="spellEnd"/>
      <w:r w:rsidRPr="00DF38BF">
        <w:rPr>
          <w:rFonts w:ascii="Consolas" w:eastAsia="Calibri" w:hAnsi="Consolas" w:cs="Consolas"/>
        </w:rPr>
        <w:t>/miniapplet_compatibility.html</w:t>
      </w:r>
      <w:r>
        <w:rPr>
          <w:rFonts w:ascii="Calibri" w:eastAsia="Calibri" w:hAnsi="Calibri"/>
        </w:rPr>
        <w:t>” dentro del componente central de FIRe:</w:t>
      </w:r>
    </w:p>
    <w:p w:rsidR="00DF38BF" w:rsidRPr="00746E6B" w:rsidRDefault="00DF38BF" w:rsidP="00DF38BF">
      <w:pPr>
        <w:spacing w:after="200" w:line="276" w:lineRule="auto"/>
        <w:jc w:val="center"/>
        <w:rPr>
          <w:rFonts w:ascii="Calibri" w:eastAsia="Calibri" w:hAnsi="Calibri"/>
        </w:rPr>
      </w:pPr>
      <w:r>
        <w:rPr>
          <w:rFonts w:ascii="Calibri" w:eastAsia="Calibri" w:hAnsi="Calibri"/>
          <w:noProof/>
          <w:lang w:eastAsia="es-ES"/>
        </w:rPr>
        <w:lastRenderedPageBreak/>
        <w:drawing>
          <wp:inline distT="0" distB="0" distL="0" distR="0" wp14:anchorId="642221E3" wp14:editId="0C7AE92B">
            <wp:extent cx="5212800" cy="3121200"/>
            <wp:effectExtent l="19050" t="1905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png"/>
                    <pic:cNvPicPr/>
                  </pic:nvPicPr>
                  <pic:blipFill>
                    <a:blip r:embed="rId11">
                      <a:extLst>
                        <a:ext uri="{28A0092B-C50C-407E-A947-70E740481C1C}">
                          <a14:useLocalDpi xmlns:a14="http://schemas.microsoft.com/office/drawing/2010/main" val="0"/>
                        </a:ext>
                      </a:extLst>
                    </a:blip>
                    <a:stretch>
                      <a:fillRect/>
                    </a:stretch>
                  </pic:blipFill>
                  <pic:spPr>
                    <a:xfrm>
                      <a:off x="0" y="0"/>
                      <a:ext cx="5212800" cy="3121200"/>
                    </a:xfrm>
                    <a:prstGeom prst="rect">
                      <a:avLst/>
                    </a:prstGeom>
                    <a:ln>
                      <a:solidFill>
                        <a:schemeClr val="tx1"/>
                      </a:solidFill>
                    </a:ln>
                  </pic:spPr>
                </pic:pic>
              </a:graphicData>
            </a:graphic>
          </wp:inline>
        </w:drawing>
      </w:r>
    </w:p>
    <w:p w:rsidR="005876A1" w:rsidRDefault="00BE5C07" w:rsidP="001468BD">
      <w:pPr>
        <w:pStyle w:val="Heading2"/>
      </w:pPr>
      <w:bookmarkStart w:id="13" w:name="_Toc21593771"/>
      <w:r>
        <w:t>Configuración – Ficheros de Propiedades</w:t>
      </w:r>
      <w:bookmarkEnd w:id="13"/>
    </w:p>
    <w:p w:rsidR="00BE5C07" w:rsidRDefault="00BE5C07" w:rsidP="00BE5C07">
      <w:pPr>
        <w:rPr>
          <w:rFonts w:eastAsia="Calibri"/>
        </w:rPr>
      </w:pPr>
      <w:r>
        <w:rPr>
          <w:rFonts w:eastAsia="Calibri"/>
        </w:rPr>
        <w:t xml:space="preserve">Los ficheros de propiedades </w:t>
      </w:r>
      <w:r w:rsidRPr="00746E6B">
        <w:rPr>
          <w:rFonts w:eastAsia="Calibri"/>
        </w:rPr>
        <w:t>pueden editarse con cualquier editor de textos, como el Bloc de Notas de Windows o el “vi” de UNIX</w:t>
      </w:r>
      <w:r>
        <w:rPr>
          <w:rFonts w:eastAsia="Calibri"/>
        </w:rPr>
        <w:t>.</w:t>
      </w:r>
    </w:p>
    <w:p w:rsidR="00BE5C07" w:rsidRDefault="00BE5C07" w:rsidP="00BE5C07">
      <w:pPr>
        <w:rPr>
          <w:rFonts w:eastAsia="Calibri"/>
        </w:rPr>
      </w:pPr>
    </w:p>
    <w:p w:rsidR="00EF5829" w:rsidRDefault="00EF5829" w:rsidP="00EF5829">
      <w:pPr>
        <w:rPr>
          <w:rFonts w:ascii="Calibri" w:eastAsia="Calibri" w:hAnsi="Calibri"/>
        </w:rPr>
      </w:pPr>
      <w:r>
        <w:rPr>
          <w:rFonts w:ascii="Calibri" w:eastAsia="Calibri" w:hAnsi="Calibri"/>
        </w:rPr>
        <w:t xml:space="preserve">Los siguientes ficheros de configuración </w:t>
      </w:r>
      <w:r w:rsidR="009921AF">
        <w:rPr>
          <w:rFonts w:ascii="Calibri" w:eastAsia="Calibri" w:hAnsi="Calibri"/>
        </w:rPr>
        <w:t>se buscará</w:t>
      </w:r>
      <w:r w:rsidR="00D2212B">
        <w:rPr>
          <w:rFonts w:ascii="Calibri" w:eastAsia="Calibri" w:hAnsi="Calibri"/>
        </w:rPr>
        <w:t>n</w:t>
      </w:r>
      <w:r w:rsidR="009921AF">
        <w:rPr>
          <w:rFonts w:ascii="Calibri" w:eastAsia="Calibri" w:hAnsi="Calibri"/>
        </w:rPr>
        <w:t xml:space="preserve"> en el </w:t>
      </w:r>
      <w:r>
        <w:rPr>
          <w:rFonts w:ascii="Calibri" w:eastAsia="Calibri" w:hAnsi="Calibri"/>
        </w:rPr>
        <w:t xml:space="preserve">directorio configurado </w:t>
      </w:r>
      <w:r w:rsidR="009921AF">
        <w:rPr>
          <w:rFonts w:ascii="Calibri" w:eastAsia="Calibri" w:hAnsi="Calibri"/>
        </w:rPr>
        <w:t xml:space="preserve">mediante la </w:t>
      </w:r>
      <w:r w:rsidR="00D2212B">
        <w:rPr>
          <w:rFonts w:ascii="Calibri" w:eastAsia="Calibri" w:hAnsi="Calibri"/>
        </w:rPr>
        <w:t xml:space="preserve">variable de entorno </w:t>
      </w:r>
      <w:r>
        <w:rPr>
          <w:rFonts w:ascii="Calibri" w:eastAsia="Calibri" w:hAnsi="Calibri"/>
        </w:rPr>
        <w:t>“</w:t>
      </w:r>
      <w:proofErr w:type="spellStart"/>
      <w:r w:rsidR="00825EFB" w:rsidRPr="00CC5D11">
        <w:rPr>
          <w:rFonts w:ascii="Consolas" w:eastAsia="Calibri" w:hAnsi="Consolas" w:cs="Consolas"/>
          <w:sz w:val="20"/>
        </w:rPr>
        <w:t>fire</w:t>
      </w:r>
      <w:r w:rsidRPr="00CC5D11">
        <w:rPr>
          <w:rFonts w:ascii="Consolas" w:eastAsia="Calibri" w:hAnsi="Consolas" w:cs="Consolas"/>
          <w:sz w:val="20"/>
        </w:rPr>
        <w:t>.</w:t>
      </w:r>
      <w:proofErr w:type="gramStart"/>
      <w:r w:rsidRPr="00CC5D11">
        <w:rPr>
          <w:rFonts w:ascii="Consolas" w:eastAsia="Calibri" w:hAnsi="Consolas" w:cs="Consolas"/>
          <w:sz w:val="20"/>
        </w:rPr>
        <w:t>config.path</w:t>
      </w:r>
      <w:proofErr w:type="spellEnd"/>
      <w:proofErr w:type="gramEnd"/>
      <w:r>
        <w:rPr>
          <w:rFonts w:ascii="Calibri" w:eastAsia="Calibri" w:hAnsi="Calibri"/>
        </w:rPr>
        <w:t xml:space="preserve">” </w:t>
      </w:r>
      <w:r w:rsidR="00D2212B">
        <w:rPr>
          <w:rFonts w:ascii="Calibri" w:eastAsia="Calibri" w:hAnsi="Calibri"/>
        </w:rPr>
        <w:t xml:space="preserve">proporcionada a la JVM. Esto puede hacerse comúnmente a través de la variable JAVA_OPTS que carga el servidor de aplicaciones, a la que se le proporciona el </w:t>
      </w:r>
      <w:r w:rsidR="001A3720">
        <w:rPr>
          <w:rFonts w:ascii="Calibri" w:eastAsia="Calibri" w:hAnsi="Calibri"/>
        </w:rPr>
        <w:t>valor</w:t>
      </w:r>
      <w:r w:rsidR="00D2212B">
        <w:rPr>
          <w:rFonts w:ascii="Calibri" w:eastAsia="Calibri" w:hAnsi="Calibri"/>
        </w:rPr>
        <w:br/>
      </w:r>
      <w:r w:rsidR="00D2212B" w:rsidRPr="00CC5D11">
        <w:rPr>
          <w:rFonts w:ascii="Courier New" w:eastAsia="Calibri" w:hAnsi="Courier New" w:cs="Courier New"/>
          <w:sz w:val="20"/>
        </w:rPr>
        <w:t>-</w:t>
      </w:r>
      <w:proofErr w:type="spellStart"/>
      <w:r w:rsidR="007F61D5" w:rsidRPr="00CC5D11">
        <w:rPr>
          <w:rFonts w:ascii="Courier New" w:eastAsia="Calibri" w:hAnsi="Courier New" w:cs="Courier New"/>
          <w:sz w:val="20"/>
        </w:rPr>
        <w:t>D</w:t>
      </w:r>
      <w:r w:rsidR="00825EFB" w:rsidRPr="00CC5D11">
        <w:rPr>
          <w:rFonts w:ascii="Courier New" w:eastAsia="Calibri" w:hAnsi="Courier New" w:cs="Courier New"/>
          <w:sz w:val="20"/>
        </w:rPr>
        <w:t>fire</w:t>
      </w:r>
      <w:r w:rsidR="00D2212B" w:rsidRPr="00CC5D11">
        <w:rPr>
          <w:rFonts w:ascii="Courier New" w:eastAsia="Calibri" w:hAnsi="Courier New" w:cs="Courier New"/>
          <w:sz w:val="20"/>
        </w:rPr>
        <w:t>.config.path</w:t>
      </w:r>
      <w:proofErr w:type="spellEnd"/>
      <w:r w:rsidR="00D2212B" w:rsidRPr="00CC5D11">
        <w:rPr>
          <w:rFonts w:ascii="Courier New" w:eastAsia="Calibri" w:hAnsi="Courier New" w:cs="Courier New"/>
          <w:sz w:val="20"/>
        </w:rPr>
        <w:t>=”/</w:t>
      </w:r>
      <w:r w:rsidR="00D2212B" w:rsidRPr="00CC5D11">
        <w:rPr>
          <w:rFonts w:ascii="Courier New" w:eastAsia="Calibri" w:hAnsi="Courier New" w:cs="Courier New"/>
          <w:i/>
          <w:sz w:val="20"/>
        </w:rPr>
        <w:t>directorio</w:t>
      </w:r>
      <w:r w:rsidR="00D2212B" w:rsidRPr="00CC5D11">
        <w:rPr>
          <w:rFonts w:ascii="Courier New" w:eastAsia="Calibri" w:hAnsi="Courier New" w:cs="Courier New"/>
          <w:sz w:val="20"/>
        </w:rPr>
        <w:t>”</w:t>
      </w:r>
      <w:r w:rsidR="00D2212B">
        <w:rPr>
          <w:rFonts w:ascii="Calibri" w:eastAsia="Calibri" w:hAnsi="Calibri"/>
        </w:rPr>
        <w:t xml:space="preserve">. Si no se configura, los ficheros se buscarán en el CLASSPATH del </w:t>
      </w:r>
      <w:r>
        <w:rPr>
          <w:rFonts w:ascii="Calibri" w:eastAsia="Calibri" w:hAnsi="Calibri"/>
        </w:rPr>
        <w:t>servidor de aplicaciones.</w:t>
      </w:r>
    </w:p>
    <w:p w:rsidR="00BE5C07" w:rsidRPr="00E70C3E" w:rsidRDefault="00BE5C07" w:rsidP="00BE5C07"/>
    <w:p w:rsidR="00BE5C07" w:rsidRPr="00AB0509" w:rsidRDefault="00BE5C07" w:rsidP="00085C5D">
      <w:pPr>
        <w:pStyle w:val="ListParagraph"/>
        <w:keepLines w:val="0"/>
        <w:numPr>
          <w:ilvl w:val="0"/>
          <w:numId w:val="18"/>
        </w:numPr>
        <w:rPr>
          <w:rFonts w:ascii="Consolas" w:eastAsia="Calibri" w:hAnsi="Consolas" w:cs="Consolas"/>
        </w:rPr>
      </w:pPr>
      <w:bookmarkStart w:id="14" w:name="_Toc441233830"/>
      <w:proofErr w:type="spellStart"/>
      <w:proofErr w:type="gramStart"/>
      <w:r>
        <w:rPr>
          <w:rFonts w:ascii="Consolas" w:eastAsia="Calibri" w:hAnsi="Consolas" w:cs="Consolas"/>
        </w:rPr>
        <w:t>config</w:t>
      </w:r>
      <w:r w:rsidRPr="00746E6B">
        <w:rPr>
          <w:rFonts w:ascii="Consolas" w:eastAsia="Calibri" w:hAnsi="Consolas" w:cs="Consolas"/>
        </w:rPr>
        <w:t>.properties</w:t>
      </w:r>
      <w:proofErr w:type="spellEnd"/>
      <w:proofErr w:type="gramEnd"/>
    </w:p>
    <w:p w:rsidR="00BE5C07" w:rsidRPr="00C26551" w:rsidRDefault="00BE5C07" w:rsidP="00085C5D">
      <w:pPr>
        <w:pStyle w:val="ListParagraph"/>
        <w:keepLines w:val="0"/>
        <w:numPr>
          <w:ilvl w:val="1"/>
          <w:numId w:val="18"/>
        </w:numPr>
      </w:pPr>
      <w:r>
        <w:t>Configura</w:t>
      </w:r>
      <w:r w:rsidRPr="00E70C3E">
        <w:t xml:space="preserve"> las conexiones </w:t>
      </w:r>
      <w:r>
        <w:t xml:space="preserve">con la base de datos, </w:t>
      </w:r>
      <w:r w:rsidR="00E87198">
        <w:t xml:space="preserve">ficheros temporales, comportamiento del Cliente @firma, </w:t>
      </w:r>
      <w:r>
        <w:t xml:space="preserve">el sistema de estadísticas y </w:t>
      </w:r>
      <w:r w:rsidR="00825EFB">
        <w:t>los proveedores que se pueden utilizar para firmar</w:t>
      </w:r>
      <w:r>
        <w:t>.</w:t>
      </w:r>
    </w:p>
    <w:p w:rsidR="00BE5C07" w:rsidRPr="00AB0509" w:rsidRDefault="00BE5C07" w:rsidP="00085C5D">
      <w:pPr>
        <w:pStyle w:val="ListParagraph"/>
        <w:keepLines w:val="0"/>
        <w:numPr>
          <w:ilvl w:val="0"/>
          <w:numId w:val="18"/>
        </w:numPr>
        <w:rPr>
          <w:rFonts w:ascii="Consolas" w:eastAsia="Calibri" w:hAnsi="Consolas" w:cs="Consolas"/>
        </w:rPr>
      </w:pPr>
      <w:proofErr w:type="spellStart"/>
      <w:proofErr w:type="gramStart"/>
      <w:r w:rsidRPr="00AB0509">
        <w:rPr>
          <w:rFonts w:ascii="Consolas" w:eastAsia="Calibri" w:hAnsi="Consolas" w:cs="Consolas"/>
        </w:rPr>
        <w:t>platform.properties</w:t>
      </w:r>
      <w:proofErr w:type="spellEnd"/>
      <w:proofErr w:type="gramEnd"/>
    </w:p>
    <w:p w:rsidR="00BE5C07" w:rsidRDefault="00BE5C07" w:rsidP="00085C5D">
      <w:pPr>
        <w:pStyle w:val="ListParagraph"/>
        <w:keepLines w:val="0"/>
        <w:numPr>
          <w:ilvl w:val="1"/>
          <w:numId w:val="18"/>
        </w:numPr>
      </w:pPr>
      <w:r>
        <w:t>Configura el acceso a la Plataforma @firma en caso de desear mejorar las firmas.</w:t>
      </w:r>
    </w:p>
    <w:p w:rsidR="00E87198" w:rsidRDefault="00E87198" w:rsidP="00085C5D">
      <w:pPr>
        <w:pStyle w:val="ListParagraph"/>
        <w:keepLines w:val="0"/>
        <w:numPr>
          <w:ilvl w:val="1"/>
          <w:numId w:val="18"/>
        </w:numPr>
      </w:pPr>
      <w:r>
        <w:t>Este fichero sólo se utilizará cuando las aplicaciones soliciten la actualización a formatos longevos de las firmas generadas. No es necesario incorporarlo si nuestras aplicaciones no necesitan esto.</w:t>
      </w:r>
    </w:p>
    <w:p w:rsidR="00825EFB" w:rsidRPr="00825EFB" w:rsidRDefault="00F73619" w:rsidP="00085C5D">
      <w:pPr>
        <w:pStyle w:val="ListParagraph"/>
        <w:keepLines w:val="0"/>
        <w:numPr>
          <w:ilvl w:val="0"/>
          <w:numId w:val="18"/>
        </w:numPr>
      </w:pPr>
      <w:proofErr w:type="spellStart"/>
      <w:r w:rsidRPr="00F73619">
        <w:rPr>
          <w:rFonts w:ascii="Consolas" w:eastAsia="Calibri" w:hAnsi="Consolas" w:cs="Consolas"/>
          <w:i/>
        </w:rPr>
        <w:t>PROVEEDOR</w:t>
      </w:r>
      <w:r>
        <w:rPr>
          <w:rFonts w:ascii="Consolas" w:eastAsia="Calibri" w:hAnsi="Consolas" w:cs="Consolas"/>
        </w:rPr>
        <w:t>_</w:t>
      </w:r>
      <w:proofErr w:type="gramStart"/>
      <w:r>
        <w:rPr>
          <w:rFonts w:ascii="Consolas" w:eastAsia="Calibri" w:hAnsi="Consolas" w:cs="Consolas"/>
        </w:rPr>
        <w:t>config</w:t>
      </w:r>
      <w:r w:rsidR="00825EFB" w:rsidRPr="00746E6B">
        <w:rPr>
          <w:rFonts w:ascii="Consolas" w:eastAsia="Calibri" w:hAnsi="Consolas" w:cs="Consolas"/>
        </w:rPr>
        <w:t>.properties</w:t>
      </w:r>
      <w:proofErr w:type="spellEnd"/>
      <w:proofErr w:type="gramEnd"/>
    </w:p>
    <w:p w:rsidR="00F73619" w:rsidRDefault="00825EFB" w:rsidP="00085C5D">
      <w:pPr>
        <w:pStyle w:val="ListParagraph"/>
        <w:keepLines w:val="0"/>
        <w:numPr>
          <w:ilvl w:val="1"/>
          <w:numId w:val="18"/>
        </w:numPr>
      </w:pPr>
      <w:r w:rsidRPr="00F73619">
        <w:t xml:space="preserve">Por cada </w:t>
      </w:r>
      <w:r w:rsidR="00F73619">
        <w:t xml:space="preserve">proveedor de firma </w:t>
      </w:r>
      <w:r w:rsidRPr="00F73619">
        <w:t xml:space="preserve">en la nube </w:t>
      </w:r>
      <w:r w:rsidR="00F73619">
        <w:t xml:space="preserve">configurado </w:t>
      </w:r>
      <w:r w:rsidRPr="00F73619">
        <w:t>en el fichero “</w:t>
      </w:r>
      <w:proofErr w:type="spellStart"/>
      <w:proofErr w:type="gramStart"/>
      <w:r w:rsidRPr="00F73619">
        <w:rPr>
          <w:rFonts w:ascii="Consolas" w:eastAsia="Calibri" w:hAnsi="Consolas" w:cs="Consolas"/>
          <w:sz w:val="20"/>
        </w:rPr>
        <w:t>config.propert</w:t>
      </w:r>
      <w:r w:rsidR="001A3720">
        <w:rPr>
          <w:rFonts w:ascii="Consolas" w:eastAsia="Calibri" w:hAnsi="Consolas" w:cs="Consolas"/>
          <w:sz w:val="20"/>
        </w:rPr>
        <w:t>ies</w:t>
      </w:r>
      <w:proofErr w:type="spellEnd"/>
      <w:proofErr w:type="gramEnd"/>
      <w:r w:rsidRPr="00F73619">
        <w:t>”</w:t>
      </w:r>
      <w:r w:rsidR="00F73619">
        <w:t>,</w:t>
      </w:r>
      <w:r w:rsidR="00F73619" w:rsidRPr="00F73619">
        <w:t xml:space="preserve"> se puede crear un fichero “</w:t>
      </w:r>
      <w:proofErr w:type="spellStart"/>
      <w:r w:rsidR="00F73619" w:rsidRPr="00F73619">
        <w:rPr>
          <w:rFonts w:ascii="Consolas" w:eastAsia="Calibri" w:hAnsi="Consolas" w:cs="Consolas"/>
          <w:i/>
          <w:sz w:val="20"/>
        </w:rPr>
        <w:t>PROVEEDOR</w:t>
      </w:r>
      <w:r w:rsidR="00F73619" w:rsidRPr="00F73619">
        <w:rPr>
          <w:rFonts w:ascii="Consolas" w:eastAsia="Calibri" w:hAnsi="Consolas" w:cs="Consolas"/>
          <w:sz w:val="20"/>
        </w:rPr>
        <w:t>_config.property</w:t>
      </w:r>
      <w:proofErr w:type="spellEnd"/>
      <w:r w:rsidR="00F73619" w:rsidRPr="00F73619">
        <w:t>” en donde “</w:t>
      </w:r>
      <w:r w:rsidR="00F73619" w:rsidRPr="00F73619">
        <w:rPr>
          <w:rFonts w:ascii="Consolas" w:eastAsia="Calibri" w:hAnsi="Consolas" w:cs="Consolas"/>
          <w:i/>
          <w:sz w:val="20"/>
        </w:rPr>
        <w:t>PROVEEDOR</w:t>
      </w:r>
      <w:r w:rsidR="00F73619" w:rsidRPr="00F73619">
        <w:t>” es el nombre asignado al proveedor en cuestión.</w:t>
      </w:r>
    </w:p>
    <w:p w:rsidR="00F73619" w:rsidRPr="00F73619" w:rsidRDefault="00F73619" w:rsidP="00085C5D">
      <w:pPr>
        <w:pStyle w:val="ListParagraph"/>
        <w:keepLines w:val="0"/>
        <w:numPr>
          <w:ilvl w:val="1"/>
          <w:numId w:val="18"/>
        </w:numPr>
      </w:pPr>
      <w:r>
        <w:t>Cada uno de estos ficheros será utilizado</w:t>
      </w:r>
      <w:r w:rsidRPr="00F73619">
        <w:t xml:space="preserve"> para configurar </w:t>
      </w:r>
      <w:r>
        <w:t>su conector correspondiente.</w:t>
      </w:r>
    </w:p>
    <w:p w:rsidR="00825EFB" w:rsidRPr="00E70C3E" w:rsidRDefault="00F73619" w:rsidP="00085C5D">
      <w:pPr>
        <w:pStyle w:val="ListParagraph"/>
        <w:keepLines w:val="0"/>
        <w:numPr>
          <w:ilvl w:val="1"/>
          <w:numId w:val="18"/>
        </w:numPr>
      </w:pPr>
      <w:r>
        <w:t>Estos</w:t>
      </w:r>
      <w:r w:rsidRPr="00F73619">
        <w:t xml:space="preserve"> ficheros se podrán guardar junto al resto de ficheros de configuración de FIRe</w:t>
      </w:r>
      <w:r>
        <w:t>.</w:t>
      </w:r>
    </w:p>
    <w:p w:rsidR="00BE5C07" w:rsidRPr="00E70C3E" w:rsidRDefault="00BE5C07" w:rsidP="00BE5C07">
      <w:pPr>
        <w:keepLines w:val="0"/>
      </w:pPr>
    </w:p>
    <w:p w:rsidR="00BE5C07" w:rsidRPr="00B14B50" w:rsidRDefault="00B14B50" w:rsidP="00B14B50">
      <w:pPr>
        <w:pStyle w:val="Heading3"/>
        <w:ind w:left="505" w:hanging="505"/>
        <w:rPr>
          <w:rFonts w:eastAsia="Calibri"/>
        </w:rPr>
      </w:pPr>
      <w:bookmarkStart w:id="15" w:name="_Ref507138115"/>
      <w:bookmarkStart w:id="16" w:name="_Toc21593772"/>
      <w:r w:rsidRPr="00B14B50">
        <w:rPr>
          <w:rFonts w:eastAsia="Calibri"/>
        </w:rPr>
        <w:lastRenderedPageBreak/>
        <w:t xml:space="preserve">Fichero </w:t>
      </w:r>
      <w:proofErr w:type="spellStart"/>
      <w:r w:rsidR="00BE5C07" w:rsidRPr="00B14B50">
        <w:rPr>
          <w:rFonts w:eastAsia="Calibri"/>
        </w:rPr>
        <w:t>config.properties</w:t>
      </w:r>
      <w:bookmarkEnd w:id="14"/>
      <w:bookmarkEnd w:id="15"/>
      <w:bookmarkEnd w:id="16"/>
      <w:proofErr w:type="spellEnd"/>
    </w:p>
    <w:p w:rsidR="00BE5C07" w:rsidRPr="00746E6B" w:rsidRDefault="00B14B50" w:rsidP="00BE5C07">
      <w:pPr>
        <w:spacing w:after="200" w:line="276" w:lineRule="auto"/>
        <w:rPr>
          <w:rFonts w:ascii="Calibri" w:eastAsia="Calibri" w:hAnsi="Calibri"/>
        </w:rPr>
      </w:pPr>
      <w:r>
        <w:rPr>
          <w:rFonts w:ascii="Calibri" w:eastAsia="Calibri" w:hAnsi="Calibri"/>
        </w:rPr>
        <w:t xml:space="preserve">El fichero </w:t>
      </w:r>
      <w:proofErr w:type="spellStart"/>
      <w:proofErr w:type="gramStart"/>
      <w:r w:rsidRPr="00B14B50">
        <w:rPr>
          <w:rFonts w:ascii="Consolas" w:eastAsia="Calibri" w:hAnsi="Consolas" w:cs="Consolas"/>
        </w:rPr>
        <w:t>config.properties</w:t>
      </w:r>
      <w:proofErr w:type="spellEnd"/>
      <w:proofErr w:type="gramEnd"/>
      <w:r w:rsidRPr="00B14B50">
        <w:rPr>
          <w:rFonts w:ascii="Calibri" w:eastAsia="Calibri" w:hAnsi="Calibri"/>
          <w:sz w:val="24"/>
        </w:rPr>
        <w:t xml:space="preserve"> </w:t>
      </w:r>
      <w:r>
        <w:rPr>
          <w:rFonts w:ascii="Calibri" w:eastAsia="Calibri" w:hAnsi="Calibri"/>
        </w:rPr>
        <w:t>c</w:t>
      </w:r>
      <w:r w:rsidR="00BE5C07" w:rsidRPr="00746E6B">
        <w:rPr>
          <w:rFonts w:ascii="Calibri" w:eastAsia="Calibri" w:hAnsi="Calibri"/>
        </w:rPr>
        <w:t xml:space="preserve">ontiene la configuración </w:t>
      </w:r>
      <w:r w:rsidR="00E87198">
        <w:t xml:space="preserve">con la base de datos, ficheros temporales, </w:t>
      </w:r>
      <w:r w:rsidR="00E87198">
        <w:rPr>
          <w:rFonts w:ascii="Calibri" w:eastAsia="Calibri" w:hAnsi="Calibri"/>
        </w:rPr>
        <w:t xml:space="preserve">el </w:t>
      </w:r>
      <w:r w:rsidR="00E87198">
        <w:t>comportamiento del Cliente @firma</w:t>
      </w:r>
      <w:r w:rsidR="00694EAA">
        <w:t>,</w:t>
      </w:r>
      <w:r w:rsidR="00163FE7">
        <w:t xml:space="preserve"> la firma de lotes</w:t>
      </w:r>
      <w:r w:rsidR="00E87198">
        <w:t xml:space="preserve">, </w:t>
      </w:r>
      <w:r w:rsidR="00694EAA">
        <w:t xml:space="preserve">los logs, </w:t>
      </w:r>
      <w:r w:rsidR="00E87198">
        <w:t>el sistema de estadísticas</w:t>
      </w:r>
      <w:r w:rsidR="00EC1D84">
        <w:t>, la clase para el descifrado de propiedades</w:t>
      </w:r>
      <w:r w:rsidR="00E87198">
        <w:t xml:space="preserve"> y el conector de </w:t>
      </w:r>
      <w:proofErr w:type="spellStart"/>
      <w:r w:rsidR="00E87198" w:rsidRPr="00EA313E">
        <w:rPr>
          <w:i/>
        </w:rPr>
        <w:t>backend</w:t>
      </w:r>
      <w:proofErr w:type="spellEnd"/>
      <w:r w:rsidR="00E87198">
        <w:t xml:space="preserve"> que se debe utilizar</w:t>
      </w:r>
      <w:r w:rsidR="00E87198">
        <w:rPr>
          <w:rFonts w:ascii="Calibri" w:eastAsia="Calibri" w:hAnsi="Calibri"/>
        </w:rPr>
        <w:t>. El listado completo de claves que se puede configurar son</w:t>
      </w:r>
      <w:r w:rsidR="00BE5C07" w:rsidRPr="00746E6B">
        <w:rPr>
          <w:rFonts w:ascii="Calibri" w:eastAsia="Calibri" w:hAnsi="Calibri"/>
        </w:rPr>
        <w:t>:</w:t>
      </w:r>
    </w:p>
    <w:p w:rsidR="00DA15C0" w:rsidRPr="00746E6B" w:rsidRDefault="00DA15C0" w:rsidP="00DA15C0">
      <w:pPr>
        <w:keepLines w:val="0"/>
        <w:numPr>
          <w:ilvl w:val="0"/>
          <w:numId w:val="16"/>
        </w:numPr>
        <w:spacing w:after="200" w:line="276" w:lineRule="auto"/>
        <w:contextualSpacing/>
        <w:rPr>
          <w:rFonts w:ascii="Consolas" w:eastAsia="Calibri" w:hAnsi="Consolas" w:cs="Consolas"/>
        </w:rPr>
      </w:pPr>
      <w:proofErr w:type="spellStart"/>
      <w:proofErr w:type="gramStart"/>
      <w:r w:rsidRPr="00746E6B">
        <w:rPr>
          <w:rFonts w:ascii="Consolas" w:eastAsia="Calibri" w:hAnsi="Consolas" w:cs="Consolas"/>
        </w:rPr>
        <w:t>bbdd.</w:t>
      </w:r>
      <w:r>
        <w:rPr>
          <w:rFonts w:ascii="Consolas" w:eastAsia="Calibri" w:hAnsi="Consolas" w:cs="Consolas"/>
        </w:rPr>
        <w:t>driver</w:t>
      </w:r>
      <w:proofErr w:type="spellEnd"/>
      <w:proofErr w:type="gramEnd"/>
      <w:r>
        <w:rPr>
          <w:rFonts w:ascii="Consolas" w:eastAsia="Calibri" w:hAnsi="Consolas" w:cs="Consolas"/>
        </w:rPr>
        <w:t xml:space="preserve"> (opcional)</w:t>
      </w:r>
    </w:p>
    <w:p w:rsidR="008B43DE" w:rsidRDefault="00DA15C0" w:rsidP="00DA15C0">
      <w:pPr>
        <w:keepLines w:val="0"/>
        <w:numPr>
          <w:ilvl w:val="1"/>
          <w:numId w:val="16"/>
        </w:numPr>
        <w:spacing w:line="276" w:lineRule="auto"/>
        <w:ind w:left="1434" w:hanging="357"/>
        <w:rPr>
          <w:rFonts w:ascii="Calibri" w:eastAsia="Calibri" w:hAnsi="Calibri"/>
        </w:rPr>
      </w:pPr>
      <w:r>
        <w:rPr>
          <w:rFonts w:ascii="Calibri" w:eastAsia="Calibri" w:hAnsi="Calibri"/>
        </w:rPr>
        <w:t>Clase del dri</w:t>
      </w:r>
      <w:r w:rsidR="008B43DE">
        <w:rPr>
          <w:rFonts w:ascii="Calibri" w:eastAsia="Calibri" w:hAnsi="Calibri"/>
        </w:rPr>
        <w:t>ver JDBC que se desea utilizar.</w:t>
      </w:r>
    </w:p>
    <w:p w:rsidR="00DA15C0" w:rsidRDefault="008B43DE" w:rsidP="00DA15C0">
      <w:pPr>
        <w:keepLines w:val="0"/>
        <w:numPr>
          <w:ilvl w:val="1"/>
          <w:numId w:val="16"/>
        </w:numPr>
        <w:spacing w:line="276" w:lineRule="auto"/>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sidR="00DA15C0">
        <w:rPr>
          <w:rFonts w:ascii="Calibri" w:eastAsia="Calibri" w:hAnsi="Calibri"/>
        </w:rPr>
        <w:t xml:space="preserve">. Revise la propiedad </w:t>
      </w:r>
      <w:proofErr w:type="spellStart"/>
      <w:proofErr w:type="gramStart"/>
      <w:r w:rsidR="00DA15C0" w:rsidRPr="00DA15C0">
        <w:rPr>
          <w:rFonts w:ascii="Consolas" w:eastAsia="Calibri" w:hAnsi="Consolas" w:cs="Consolas"/>
        </w:rPr>
        <w:t>bbdd.conn</w:t>
      </w:r>
      <w:proofErr w:type="spellEnd"/>
      <w:proofErr w:type="gramEnd"/>
      <w:r w:rsidR="00DA15C0">
        <w:rPr>
          <w:rFonts w:ascii="Calibri" w:eastAsia="Calibri" w:hAnsi="Calibri"/>
        </w:rPr>
        <w:t>, para más detalles de cómo evitar el uso de base de datos.</w:t>
      </w:r>
    </w:p>
    <w:p w:rsidR="00BE5C07" w:rsidRPr="00746E6B" w:rsidRDefault="00BE5C07" w:rsidP="002B2EB7">
      <w:pPr>
        <w:keepLines w:val="0"/>
        <w:numPr>
          <w:ilvl w:val="0"/>
          <w:numId w:val="16"/>
        </w:numPr>
        <w:spacing w:after="200" w:line="276" w:lineRule="auto"/>
        <w:contextualSpacing/>
        <w:rPr>
          <w:rFonts w:ascii="Consolas" w:eastAsia="Calibri" w:hAnsi="Consolas" w:cs="Consolas"/>
        </w:rPr>
      </w:pPr>
      <w:proofErr w:type="spellStart"/>
      <w:proofErr w:type="gramStart"/>
      <w:r w:rsidRPr="00746E6B">
        <w:rPr>
          <w:rFonts w:ascii="Consolas" w:eastAsia="Calibri" w:hAnsi="Consolas" w:cs="Consolas"/>
        </w:rPr>
        <w:t>bbdd.conn</w:t>
      </w:r>
      <w:proofErr w:type="spellEnd"/>
      <w:proofErr w:type="gramEnd"/>
      <w:r>
        <w:rPr>
          <w:rFonts w:ascii="Consolas" w:eastAsia="Calibri" w:hAnsi="Consolas" w:cs="Consolas"/>
        </w:rPr>
        <w:t xml:space="preserve"> (opcional)</w:t>
      </w:r>
    </w:p>
    <w:p w:rsidR="008B43DE" w:rsidRDefault="00BE5C07" w:rsidP="008B43DE">
      <w:pPr>
        <w:keepLines w:val="0"/>
        <w:numPr>
          <w:ilvl w:val="1"/>
          <w:numId w:val="16"/>
        </w:numPr>
        <w:spacing w:line="276" w:lineRule="auto"/>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w:t>
      </w:r>
      <w:r w:rsidR="00EE1955">
        <w:rPr>
          <w:rFonts w:ascii="Calibri" w:eastAsia="Calibri" w:hAnsi="Calibri"/>
        </w:rPr>
        <w:t>a</w:t>
      </w:r>
      <w:r>
        <w:rPr>
          <w:rFonts w:ascii="Calibri" w:eastAsia="Calibri" w:hAnsi="Calibri"/>
        </w:rPr>
        <w:t xml:space="preserve"> la base de datos del sistema</w:t>
      </w:r>
      <w:r w:rsidRPr="00746E6B">
        <w:rPr>
          <w:rFonts w:ascii="Calibri" w:eastAsia="Calibri" w:hAnsi="Calibri"/>
        </w:rPr>
        <w:t>.</w:t>
      </w:r>
    </w:p>
    <w:p w:rsidR="00BE5C07" w:rsidRPr="008B43DE" w:rsidRDefault="00BE5C07" w:rsidP="008B43DE">
      <w:pPr>
        <w:keepLines w:val="0"/>
        <w:numPr>
          <w:ilvl w:val="1"/>
          <w:numId w:val="16"/>
        </w:numPr>
        <w:spacing w:line="276" w:lineRule="auto"/>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incluir las siguientes dos propiedades de seguridad:</w:t>
      </w:r>
    </w:p>
    <w:p w:rsidR="00BE5C07" w:rsidRDefault="00BE5C07" w:rsidP="008B43DE">
      <w:pPr>
        <w:pStyle w:val="ListParagraph"/>
        <w:keepLines w:val="0"/>
        <w:numPr>
          <w:ilvl w:val="2"/>
          <w:numId w:val="16"/>
        </w:numPr>
        <w:spacing w:after="200" w:line="276" w:lineRule="auto"/>
        <w:rPr>
          <w:rFonts w:ascii="Calibri" w:eastAsia="Calibri" w:hAnsi="Calibri"/>
        </w:rPr>
      </w:pPr>
      <w:proofErr w:type="spellStart"/>
      <w:proofErr w:type="gramStart"/>
      <w:r w:rsidRPr="00EE0565">
        <w:rPr>
          <w:rFonts w:ascii="Consolas" w:eastAsia="Calibri" w:hAnsi="Consolas" w:cs="Consolas"/>
        </w:rPr>
        <w:t>default.appId</w:t>
      </w:r>
      <w:proofErr w:type="spellEnd"/>
      <w:proofErr w:type="gramEnd"/>
    </w:p>
    <w:p w:rsidR="00BE5C07" w:rsidRDefault="00BE5C07" w:rsidP="008B43DE">
      <w:pPr>
        <w:pStyle w:val="ListParagraph"/>
        <w:keepLines w:val="0"/>
        <w:numPr>
          <w:ilvl w:val="3"/>
          <w:numId w:val="16"/>
        </w:numPr>
        <w:spacing w:after="200" w:line="276" w:lineRule="auto"/>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p>
    <w:p w:rsidR="00BE5C07" w:rsidRDefault="00BE5C07" w:rsidP="008B43DE">
      <w:pPr>
        <w:pStyle w:val="ListParagraph"/>
        <w:keepLines w:val="0"/>
        <w:numPr>
          <w:ilvl w:val="2"/>
          <w:numId w:val="16"/>
        </w:numPr>
        <w:spacing w:after="200" w:line="276" w:lineRule="auto"/>
        <w:rPr>
          <w:rFonts w:ascii="Calibri" w:eastAsia="Calibri" w:hAnsi="Calibri"/>
        </w:rPr>
      </w:pPr>
      <w:proofErr w:type="spellStart"/>
      <w:proofErr w:type="gramStart"/>
      <w:r w:rsidRPr="00EE0565">
        <w:rPr>
          <w:rFonts w:ascii="Consolas" w:eastAsia="Calibri" w:hAnsi="Consolas" w:cs="Consolas"/>
        </w:rPr>
        <w:t>default.certificate</w:t>
      </w:r>
      <w:proofErr w:type="spellEnd"/>
      <w:proofErr w:type="gramEnd"/>
    </w:p>
    <w:p w:rsidR="00BE5C07" w:rsidRPr="00C26551" w:rsidRDefault="00EE0565" w:rsidP="008B43DE">
      <w:pPr>
        <w:pStyle w:val="ListParagraph"/>
        <w:keepLines w:val="0"/>
        <w:numPr>
          <w:ilvl w:val="3"/>
          <w:numId w:val="16"/>
        </w:numPr>
        <w:spacing w:after="200" w:line="276" w:lineRule="auto"/>
        <w:rPr>
          <w:rFonts w:ascii="Calibri" w:eastAsia="Calibri" w:hAnsi="Calibri"/>
        </w:rPr>
      </w:pPr>
      <w:r>
        <w:rPr>
          <w:rFonts w:ascii="Calibri" w:eastAsia="Calibri" w:hAnsi="Calibri"/>
        </w:rPr>
        <w:t>Certificado</w:t>
      </w:r>
      <w:r w:rsidR="00BE5C07">
        <w:rPr>
          <w:rFonts w:ascii="Calibri" w:eastAsia="Calibri" w:hAnsi="Calibri"/>
        </w:rPr>
        <w:t xml:space="preserve"> </w:t>
      </w:r>
      <w:r>
        <w:rPr>
          <w:rFonts w:ascii="Calibri" w:eastAsia="Calibri" w:hAnsi="Calibri"/>
        </w:rPr>
        <w:t>codificado en base 64</w:t>
      </w:r>
      <w:r w:rsidR="00BE5C07">
        <w:rPr>
          <w:rFonts w:ascii="Calibri" w:eastAsia="Calibri" w:hAnsi="Calibri"/>
        </w:rPr>
        <w:t xml:space="preserve"> con el que se autentica la aplicación.</w:t>
      </w:r>
    </w:p>
    <w:p w:rsidR="00EC1D84" w:rsidRDefault="00EC1D84" w:rsidP="00EC1D84">
      <w:pPr>
        <w:keepLines w:val="0"/>
        <w:numPr>
          <w:ilvl w:val="0"/>
          <w:numId w:val="16"/>
        </w:numPr>
        <w:spacing w:after="200" w:line="276" w:lineRule="auto"/>
        <w:contextualSpacing/>
        <w:rPr>
          <w:rFonts w:ascii="Consolas" w:eastAsia="Calibri" w:hAnsi="Consolas" w:cs="Consolas"/>
        </w:rPr>
      </w:pPr>
      <w:proofErr w:type="spellStart"/>
      <w:r w:rsidRPr="00EC1D84">
        <w:rPr>
          <w:rFonts w:ascii="Consolas" w:eastAsia="Calibri" w:hAnsi="Consolas" w:cs="Consolas"/>
        </w:rPr>
        <w:t>cipher.class</w:t>
      </w:r>
      <w:proofErr w:type="spellEnd"/>
      <w:r>
        <w:rPr>
          <w:rFonts w:ascii="Consolas" w:eastAsia="Calibri" w:hAnsi="Consolas" w:cs="Consolas"/>
        </w:rPr>
        <w:t xml:space="preserve"> (opcional)</w:t>
      </w:r>
    </w:p>
    <w:p w:rsidR="00EC1D84" w:rsidRDefault="00160FFA" w:rsidP="00EC1D84">
      <w:pPr>
        <w:keepLines w:val="0"/>
        <w:numPr>
          <w:ilvl w:val="1"/>
          <w:numId w:val="16"/>
        </w:numPr>
        <w:spacing w:line="276" w:lineRule="auto"/>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00EC1D84" w:rsidRPr="00746E6B">
        <w:rPr>
          <w:rFonts w:ascii="Calibri" w:eastAsia="Calibri" w:hAnsi="Calibri"/>
        </w:rPr>
        <w:t>.</w:t>
      </w:r>
      <w:r w:rsidR="00EC1D84">
        <w:rPr>
          <w:rFonts w:ascii="Calibri" w:eastAsia="Calibri" w:hAnsi="Calibri"/>
        </w:rPr>
        <w:t xml:space="preserve"> </w:t>
      </w:r>
    </w:p>
    <w:p w:rsidR="00EC1D84" w:rsidRDefault="00160FFA" w:rsidP="00160FFA">
      <w:pPr>
        <w:keepLines w:val="0"/>
        <w:numPr>
          <w:ilvl w:val="1"/>
          <w:numId w:val="16"/>
        </w:numPr>
        <w:spacing w:after="200" w:line="276" w:lineRule="auto"/>
        <w:contextualSpacing/>
        <w:rPr>
          <w:rFonts w:eastAsia="Calibri" w:cs="Consolas"/>
        </w:rPr>
      </w:pPr>
      <w:r w:rsidRPr="00160FFA">
        <w:rPr>
          <w:rFonts w:eastAsia="Calibri" w:cs="Consolas"/>
        </w:rPr>
        <w:t xml:space="preserve">La clase </w:t>
      </w:r>
      <w:r w:rsidR="00495F76">
        <w:rPr>
          <w:rFonts w:eastAsia="Calibri" w:cs="Consolas"/>
        </w:rPr>
        <w:t>configurada debe</w:t>
      </w:r>
      <w:r>
        <w:rPr>
          <w:rFonts w:eastAsia="Calibri" w:cs="Consolas"/>
        </w:rPr>
        <w:t xml:space="preserve"> implementar la interfaz “</w:t>
      </w:r>
      <w:proofErr w:type="spellStart"/>
      <w:proofErr w:type="gramStart"/>
      <w:r w:rsidRPr="00160FFA">
        <w:rPr>
          <w:rFonts w:ascii="Consolas" w:hAnsi="Consolas" w:cs="Consolas"/>
          <w:sz w:val="20"/>
        </w:rPr>
        <w:t>es.gob.fire</w:t>
      </w:r>
      <w:proofErr w:type="gramEnd"/>
      <w:r w:rsidRPr="00160FFA">
        <w:rPr>
          <w:rFonts w:ascii="Consolas" w:hAnsi="Consolas" w:cs="Consolas"/>
          <w:sz w:val="20"/>
        </w:rPr>
        <w:t>.server.decipher</w:t>
      </w:r>
      <w:r w:rsidRPr="00160FFA">
        <w:rPr>
          <w:rFonts w:ascii="Consolas" w:eastAsia="Calibri" w:hAnsi="Consolas" w:cs="Consolas"/>
          <w:sz w:val="20"/>
        </w:rPr>
        <w:t>.</w:t>
      </w:r>
      <w:r w:rsidRPr="00160FFA">
        <w:rPr>
          <w:rFonts w:ascii="Consolas" w:hAnsi="Consolas" w:cs="Consolas"/>
          <w:sz w:val="20"/>
        </w:rPr>
        <w:t>PropertyDecipher</w:t>
      </w:r>
      <w:proofErr w:type="spellEnd"/>
      <w:r>
        <w:rPr>
          <w:rFonts w:eastAsia="Calibri" w:cs="Consolas"/>
        </w:rPr>
        <w:t xml:space="preserve">” localizada en el módulo </w:t>
      </w:r>
      <w:proofErr w:type="spellStart"/>
      <w:r w:rsidRPr="00160FFA">
        <w:rPr>
          <w:rFonts w:ascii="Consolas" w:eastAsia="Calibri" w:hAnsi="Consolas" w:cs="Consolas"/>
          <w:sz w:val="20"/>
        </w:rPr>
        <w:t>fire-signature-decipher</w:t>
      </w:r>
      <w:proofErr w:type="spellEnd"/>
      <w:r>
        <w:rPr>
          <w:rFonts w:eastAsia="Calibri" w:cs="Consolas"/>
        </w:rPr>
        <w:t>.</w:t>
      </w:r>
    </w:p>
    <w:p w:rsidR="00495F76" w:rsidRPr="000B43CF" w:rsidRDefault="00495F76" w:rsidP="000B43CF">
      <w:pPr>
        <w:keepLines w:val="0"/>
        <w:numPr>
          <w:ilvl w:val="1"/>
          <w:numId w:val="16"/>
        </w:numPr>
        <w:spacing w:after="240" w:line="276" w:lineRule="auto"/>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w:t>
      </w:r>
      <w:proofErr w:type="spellStart"/>
      <w:r w:rsidRPr="00495F76">
        <w:rPr>
          <w:rFonts w:ascii="Consolas" w:eastAsia="Calibri" w:hAnsi="Consolas" w:cs="Consolas"/>
          <w:sz w:val="20"/>
        </w:rPr>
        <w:t>ciphered</w:t>
      </w:r>
      <w:proofErr w:type="spellEnd"/>
      <w:r w:rsidRPr="00495F76">
        <w:rPr>
          <w:rFonts w:ascii="Consolas" w:eastAsia="Calibri" w:hAnsi="Consolas" w:cs="Consolas"/>
          <w:sz w:val="20"/>
        </w:rPr>
        <w:t>: DATO_CIFRADO_BASE</w:t>
      </w:r>
      <w:proofErr w:type="gramStart"/>
      <w:r w:rsidRPr="00495F76">
        <w:rPr>
          <w:rFonts w:ascii="Consolas" w:eastAsia="Calibri" w:hAnsi="Consolas" w:cs="Consolas"/>
          <w:sz w:val="20"/>
        </w:rPr>
        <w:t>64 }</w:t>
      </w:r>
      <w:proofErr w:type="gramEnd"/>
    </w:p>
    <w:p w:rsidR="000B43CF" w:rsidRPr="000B43CF" w:rsidRDefault="000B43CF" w:rsidP="000B43CF">
      <w:pPr>
        <w:keepLines w:val="0"/>
        <w:numPr>
          <w:ilvl w:val="1"/>
          <w:numId w:val="16"/>
        </w:numPr>
        <w:spacing w:after="240" w:line="276" w:lineRule="auto"/>
        <w:ind w:left="1434" w:hanging="357"/>
        <w:rPr>
          <w:rFonts w:ascii="Calibri" w:eastAsia="Calibri" w:hAnsi="Calibri"/>
        </w:rPr>
      </w:pPr>
      <w:r w:rsidRPr="000B43CF">
        <w:rPr>
          <w:rFonts w:ascii="Calibri" w:eastAsia="Calibri" w:hAnsi="Calibri"/>
        </w:rPr>
        <w:t xml:space="preserve">Consulte el apartado </w:t>
      </w:r>
      <w:r w:rsidRPr="00702F16">
        <w:rPr>
          <w:rFonts w:ascii="Calibri" w:eastAsia="Calibri" w:hAnsi="Calibri"/>
          <w:u w:val="single"/>
        </w:rPr>
        <w:fldChar w:fldCharType="begin"/>
      </w:r>
      <w:r w:rsidRPr="00702F16">
        <w:rPr>
          <w:rFonts w:ascii="Calibri" w:eastAsia="Calibri" w:hAnsi="Calibri"/>
          <w:u w:val="single"/>
        </w:rPr>
        <w:instrText xml:space="preserve"> REF _Ref516483615 \h </w:instrText>
      </w:r>
      <w:r w:rsidR="00702F16" w:rsidRPr="00702F16">
        <w:rPr>
          <w:rFonts w:ascii="Calibri" w:eastAsia="Calibri" w:hAnsi="Calibri"/>
          <w:u w:val="single"/>
        </w:rPr>
        <w:instrText xml:space="preserve"> \* MERGEFORMAT </w:instrText>
      </w:r>
      <w:r w:rsidRPr="00702F16">
        <w:rPr>
          <w:rFonts w:ascii="Calibri" w:eastAsia="Calibri" w:hAnsi="Calibri"/>
          <w:u w:val="single"/>
        </w:rPr>
      </w:r>
      <w:r w:rsidRPr="00702F16">
        <w:rPr>
          <w:rFonts w:ascii="Calibri" w:eastAsia="Calibri" w:hAnsi="Calibri"/>
          <w:u w:val="single"/>
        </w:rPr>
        <w:fldChar w:fldCharType="separate"/>
      </w:r>
      <w:r w:rsidR="005C5642" w:rsidRPr="00702F16">
        <w:rPr>
          <w:rFonts w:eastAsia="Calibri"/>
          <w:u w:val="single"/>
        </w:rPr>
        <w:t>Cifrado de propiedades</w:t>
      </w:r>
      <w:r w:rsidRPr="00702F16">
        <w:rPr>
          <w:rFonts w:ascii="Calibri" w:eastAsia="Calibri" w:hAnsi="Calibri"/>
          <w:u w:val="single"/>
        </w:rPr>
        <w:fldChar w:fldCharType="end"/>
      </w:r>
      <w:r>
        <w:rPr>
          <w:rFonts w:ascii="Calibri" w:eastAsia="Calibri" w:hAnsi="Calibri"/>
        </w:rPr>
        <w:t xml:space="preserve"> </w:t>
      </w:r>
      <w:r w:rsidRPr="000B43CF">
        <w:rPr>
          <w:rFonts w:ascii="Calibri" w:eastAsia="Calibri" w:hAnsi="Calibri"/>
        </w:rPr>
        <w:t>para más información.</w:t>
      </w:r>
    </w:p>
    <w:p w:rsidR="00BE5C07" w:rsidRPr="00EE12C4" w:rsidRDefault="00E815CD" w:rsidP="00E815CD">
      <w:pPr>
        <w:keepLines w:val="0"/>
        <w:numPr>
          <w:ilvl w:val="0"/>
          <w:numId w:val="16"/>
        </w:numPr>
        <w:spacing w:after="200" w:line="276" w:lineRule="auto"/>
        <w:contextualSpacing/>
        <w:rPr>
          <w:rFonts w:ascii="Consolas" w:eastAsia="Calibri" w:hAnsi="Consolas" w:cs="Consolas"/>
        </w:rPr>
      </w:pPr>
      <w:proofErr w:type="spellStart"/>
      <w:r w:rsidRPr="00E815CD">
        <w:rPr>
          <w:rFonts w:ascii="Consolas" w:eastAsia="Calibri" w:hAnsi="Consolas" w:cs="Consolas"/>
        </w:rPr>
        <w:t>validator.class</w:t>
      </w:r>
      <w:proofErr w:type="spellEnd"/>
      <w:r w:rsidR="00BE5C07" w:rsidRPr="00EE12C4">
        <w:rPr>
          <w:rFonts w:ascii="Consolas" w:eastAsia="Calibri" w:hAnsi="Consolas" w:cs="Consolas"/>
        </w:rPr>
        <w:t xml:space="preserve"> (opcional)</w:t>
      </w:r>
    </w:p>
    <w:p w:rsidR="00E815CD" w:rsidRDefault="00E815CD" w:rsidP="002B2EB7">
      <w:pPr>
        <w:keepLines w:val="0"/>
        <w:numPr>
          <w:ilvl w:val="1"/>
          <w:numId w:val="16"/>
        </w:numPr>
        <w:spacing w:line="276" w:lineRule="auto"/>
        <w:ind w:left="1434" w:hanging="357"/>
        <w:rPr>
          <w:rFonts w:ascii="Calibri" w:eastAsia="Calibri" w:hAnsi="Calibri"/>
        </w:rPr>
      </w:pPr>
      <w:r>
        <w:rPr>
          <w:rFonts w:ascii="Calibri" w:eastAsia="Calibri" w:hAnsi="Calibri"/>
        </w:rPr>
        <w:t xml:space="preserve">Clase conectora para el uso de funciones de validación y actualización de firmas a formatos longevos. </w:t>
      </w:r>
    </w:p>
    <w:p w:rsidR="00DB34BB" w:rsidRDefault="00E815CD" w:rsidP="00E815CD">
      <w:pPr>
        <w:keepLines w:val="0"/>
        <w:numPr>
          <w:ilvl w:val="1"/>
          <w:numId w:val="16"/>
        </w:numPr>
        <w:spacing w:line="276" w:lineRule="auto"/>
        <w:rPr>
          <w:rFonts w:ascii="Calibri" w:eastAsia="Calibri" w:hAnsi="Calibri"/>
        </w:rPr>
      </w:pPr>
      <w:r>
        <w:rPr>
          <w:rFonts w:ascii="Calibri" w:eastAsia="Calibri" w:hAnsi="Calibri"/>
        </w:rPr>
        <w:t xml:space="preserve">Para utilizar </w:t>
      </w:r>
      <w:r w:rsidR="00BE5C07" w:rsidRPr="00746E6B">
        <w:rPr>
          <w:rFonts w:ascii="Calibri" w:eastAsia="Calibri" w:hAnsi="Calibri"/>
        </w:rPr>
        <w:t xml:space="preserve">la Plataforma @firma </w:t>
      </w:r>
      <w:r>
        <w:rPr>
          <w:rFonts w:ascii="Calibri" w:eastAsia="Calibri" w:hAnsi="Calibri"/>
        </w:rPr>
        <w:t>como medio para</w:t>
      </w:r>
      <w:r w:rsidR="00BE5C07" w:rsidRPr="00746E6B">
        <w:rPr>
          <w:rFonts w:ascii="Calibri" w:eastAsia="Calibri" w:hAnsi="Calibri"/>
        </w:rPr>
        <w:t xml:space="preserve"> la actualización </w:t>
      </w:r>
      <w:r>
        <w:rPr>
          <w:rFonts w:ascii="Calibri" w:eastAsia="Calibri" w:hAnsi="Calibri"/>
        </w:rPr>
        <w:t xml:space="preserve">y validación </w:t>
      </w:r>
      <w:r w:rsidR="00BE5C07" w:rsidRPr="00746E6B">
        <w:rPr>
          <w:rFonts w:ascii="Calibri" w:eastAsia="Calibri" w:hAnsi="Calibri"/>
        </w:rPr>
        <w:t>de la</w:t>
      </w:r>
      <w:r w:rsidR="00280938">
        <w:rPr>
          <w:rFonts w:ascii="Calibri" w:eastAsia="Calibri" w:hAnsi="Calibri"/>
        </w:rPr>
        <w:t>s</w:t>
      </w:r>
      <w:r w:rsidR="00BE5C07" w:rsidRPr="00746E6B">
        <w:rPr>
          <w:rFonts w:ascii="Calibri" w:eastAsia="Calibri" w:hAnsi="Calibri"/>
        </w:rPr>
        <w:t xml:space="preserve"> firma</w:t>
      </w:r>
      <w:r w:rsidR="00280938">
        <w:rPr>
          <w:rFonts w:ascii="Calibri" w:eastAsia="Calibri" w:hAnsi="Calibri"/>
        </w:rPr>
        <w:t>s generadas</w:t>
      </w:r>
      <w:r>
        <w:rPr>
          <w:rFonts w:ascii="Calibri" w:eastAsia="Calibri" w:hAnsi="Calibri"/>
        </w:rPr>
        <w:t xml:space="preserve"> se utilizará el valor: </w:t>
      </w:r>
      <w:proofErr w:type="spellStart"/>
      <w:proofErr w:type="gramStart"/>
      <w:r w:rsidRPr="00E815CD">
        <w:rPr>
          <w:rFonts w:ascii="Consolas" w:hAnsi="Consolas" w:cs="Consolas"/>
          <w:sz w:val="20"/>
        </w:rPr>
        <w:t>es.gob.fire</w:t>
      </w:r>
      <w:proofErr w:type="gramEnd"/>
      <w:r w:rsidRPr="00E815CD">
        <w:rPr>
          <w:rFonts w:ascii="Consolas" w:hAnsi="Consolas" w:cs="Consolas"/>
          <w:sz w:val="20"/>
        </w:rPr>
        <w:t>.upgrade.afirma.AfirmaValidator</w:t>
      </w:r>
      <w:proofErr w:type="spellEnd"/>
    </w:p>
    <w:p w:rsidR="00BE5C07" w:rsidRDefault="00DB34BB" w:rsidP="002B2EB7">
      <w:pPr>
        <w:keepLines w:val="0"/>
        <w:numPr>
          <w:ilvl w:val="1"/>
          <w:numId w:val="16"/>
        </w:numPr>
        <w:spacing w:line="276" w:lineRule="auto"/>
        <w:ind w:left="1434" w:hanging="357"/>
        <w:rPr>
          <w:rFonts w:ascii="Calibri" w:eastAsia="Calibri" w:hAnsi="Calibri"/>
        </w:rPr>
      </w:pPr>
      <w:r>
        <w:rPr>
          <w:rFonts w:ascii="Calibri" w:eastAsia="Calibri" w:hAnsi="Calibri"/>
        </w:rPr>
        <w:t>No es necesario configurar esta propiedad si no se desea</w:t>
      </w:r>
      <w:r w:rsidR="00280938">
        <w:rPr>
          <w:rFonts w:ascii="Calibri" w:eastAsia="Calibri" w:hAnsi="Calibri"/>
        </w:rPr>
        <w:t xml:space="preserve"> </w:t>
      </w:r>
      <w:r w:rsidR="00E815CD">
        <w:rPr>
          <w:rFonts w:ascii="Calibri" w:eastAsia="Calibri" w:hAnsi="Calibri"/>
        </w:rPr>
        <w:t>proporcionar la función de validación y actualización de firmas. En caso de que una aplicación solicite la validación o actualización de un</w:t>
      </w:r>
      <w:r w:rsidR="00D8462E">
        <w:rPr>
          <w:rFonts w:ascii="Calibri" w:eastAsia="Calibri" w:hAnsi="Calibri"/>
        </w:rPr>
        <w:t>a</w:t>
      </w:r>
      <w:r w:rsidR="00E815CD">
        <w:rPr>
          <w:rFonts w:ascii="Calibri" w:eastAsia="Calibri" w:hAnsi="Calibri"/>
        </w:rPr>
        <w:t xml:space="preserve"> firma y esta propiedad no se encuentre configurada se </w:t>
      </w:r>
      <w:r w:rsidR="00D8462E">
        <w:rPr>
          <w:rFonts w:ascii="Calibri" w:eastAsia="Calibri" w:hAnsi="Calibri"/>
        </w:rPr>
        <w:t>devolverá</w:t>
      </w:r>
      <w:r w:rsidR="00E815CD">
        <w:rPr>
          <w:rFonts w:ascii="Calibri" w:eastAsia="Calibri" w:hAnsi="Calibri"/>
        </w:rPr>
        <w:t xml:space="preserve"> un error.</w:t>
      </w:r>
    </w:p>
    <w:p w:rsidR="002A1679" w:rsidRPr="00EE12C4" w:rsidRDefault="002A1679" w:rsidP="002A1679">
      <w:pPr>
        <w:keepLines w:val="0"/>
        <w:numPr>
          <w:ilvl w:val="0"/>
          <w:numId w:val="16"/>
        </w:numPr>
        <w:spacing w:after="200" w:line="276" w:lineRule="auto"/>
        <w:contextualSpacing/>
        <w:rPr>
          <w:rFonts w:ascii="Consolas" w:eastAsia="Calibri" w:hAnsi="Consolas" w:cs="Consolas"/>
        </w:rPr>
      </w:pPr>
      <w:proofErr w:type="spellStart"/>
      <w:proofErr w:type="gramStart"/>
      <w:r w:rsidRPr="002A1679">
        <w:rPr>
          <w:rFonts w:ascii="Consolas" w:eastAsia="Calibri" w:hAnsi="Consolas" w:cs="Consolas"/>
        </w:rPr>
        <w:t>signature.alternativeXmldsig</w:t>
      </w:r>
      <w:proofErr w:type="spellEnd"/>
      <w:proofErr w:type="gramEnd"/>
    </w:p>
    <w:p w:rsidR="002A1679" w:rsidRDefault="002A1679" w:rsidP="002A1679">
      <w:pPr>
        <w:keepLines w:val="0"/>
        <w:numPr>
          <w:ilvl w:val="1"/>
          <w:numId w:val="16"/>
        </w:numPr>
        <w:spacing w:line="276" w:lineRule="auto"/>
        <w:rPr>
          <w:rFonts w:ascii="Calibri" w:eastAsia="Calibri" w:hAnsi="Calibri"/>
        </w:rPr>
      </w:pPr>
      <w:r>
        <w:rPr>
          <w:rFonts w:ascii="Calibri" w:eastAsia="Calibri" w:hAnsi="Calibri"/>
        </w:rPr>
        <w:t xml:space="preserve">Parámetro para notificar que se incluyen bibliotecas </w:t>
      </w:r>
      <w:proofErr w:type="spellStart"/>
      <w:r>
        <w:rPr>
          <w:rFonts w:ascii="Calibri" w:eastAsia="Calibri" w:hAnsi="Calibri"/>
        </w:rPr>
        <w:t>Xerces</w:t>
      </w:r>
      <w:proofErr w:type="spellEnd"/>
      <w:r>
        <w:rPr>
          <w:rFonts w:ascii="Calibri" w:eastAsia="Calibri" w:hAnsi="Calibri"/>
        </w:rPr>
        <w:t xml:space="preserve"> entre las extensiones del servidor de aplicaciones.</w:t>
      </w:r>
    </w:p>
    <w:p w:rsidR="002A1679" w:rsidRDefault="002A1679" w:rsidP="002A1679">
      <w:pPr>
        <w:keepLines w:val="0"/>
        <w:numPr>
          <w:ilvl w:val="1"/>
          <w:numId w:val="16"/>
        </w:numPr>
        <w:spacing w:line="276" w:lineRule="auto"/>
        <w:rPr>
          <w:rFonts w:ascii="Calibri" w:eastAsia="Calibri" w:hAnsi="Calibri"/>
        </w:rPr>
      </w:pPr>
      <w:r>
        <w:rPr>
          <w:rFonts w:ascii="Calibri" w:eastAsia="Calibri" w:hAnsi="Calibri"/>
        </w:rPr>
        <w:lastRenderedPageBreak/>
        <w:t xml:space="preserve">En caso de detectar errores al generar firmas XAdES, podemos establecer a </w:t>
      </w:r>
      <w:r w:rsidRPr="00280938">
        <w:rPr>
          <w:rFonts w:ascii="Courier New" w:eastAsia="Calibri" w:hAnsi="Courier New" w:cs="Courier New"/>
        </w:rPr>
        <w:t>true</w:t>
      </w:r>
      <w:r>
        <w:rPr>
          <w:rFonts w:ascii="Calibri" w:eastAsia="Calibri" w:hAnsi="Calibri"/>
        </w:rPr>
        <w:t xml:space="preserve"> esta propiedad para intentar corregirlos.</w:t>
      </w:r>
    </w:p>
    <w:p w:rsidR="002A1679" w:rsidRDefault="002A1679" w:rsidP="002A1679">
      <w:pPr>
        <w:keepLines w:val="0"/>
        <w:numPr>
          <w:ilvl w:val="1"/>
          <w:numId w:val="16"/>
        </w:numPr>
        <w:spacing w:line="276" w:lineRule="auto"/>
        <w:rPr>
          <w:rFonts w:ascii="Calibri" w:eastAsia="Calibri" w:hAnsi="Calibri"/>
        </w:rPr>
      </w:pPr>
      <w:r>
        <w:rPr>
          <w:rFonts w:ascii="Calibri" w:eastAsia="Calibri" w:hAnsi="Calibri"/>
        </w:rPr>
        <w:t>Este caso es común al realizar el despliegue en servidores JBoss.</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batch.maxDocuments</w:t>
      </w:r>
      <w:proofErr w:type="spellEnd"/>
      <w:proofErr w:type="gramEnd"/>
    </w:p>
    <w:p w:rsidR="00836F11" w:rsidRDefault="00836F11" w:rsidP="0073676E">
      <w:pPr>
        <w:keepLines w:val="0"/>
        <w:numPr>
          <w:ilvl w:val="1"/>
          <w:numId w:val="16"/>
        </w:numPr>
        <w:spacing w:line="276" w:lineRule="auto"/>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agregar documento devolverá un error. Si se establece el valor 0, se considerar</w:t>
      </w:r>
      <w:r w:rsidR="0073676E">
        <w:rPr>
          <w:rFonts w:ascii="Calibri" w:eastAsia="Calibri" w:hAnsi="Calibri"/>
        </w:rPr>
        <w:t>á</w:t>
      </w:r>
      <w:r w:rsidRPr="00836F11">
        <w:rPr>
          <w:rFonts w:ascii="Calibri" w:eastAsia="Calibri" w:hAnsi="Calibri"/>
        </w:rPr>
        <w:t xml:space="preserve"> que no hay límite de tamaño de lote.</w:t>
      </w:r>
    </w:p>
    <w:p w:rsidR="0073676E" w:rsidRPr="00836F11" w:rsidRDefault="0073676E" w:rsidP="0073676E">
      <w:pPr>
        <w:keepLines w:val="0"/>
        <w:numPr>
          <w:ilvl w:val="1"/>
          <w:numId w:val="16"/>
        </w:numPr>
        <w:spacing w:line="276" w:lineRule="auto"/>
        <w:rPr>
          <w:rFonts w:ascii="Calibri" w:eastAsia="Calibri" w:hAnsi="Calibri"/>
        </w:rPr>
      </w:pPr>
      <w:r>
        <w:rPr>
          <w:rFonts w:ascii="Calibri" w:eastAsia="Calibri" w:hAnsi="Calibri"/>
        </w:rPr>
        <w:t>Por defecto, 10.</w:t>
      </w:r>
    </w:p>
    <w:p w:rsidR="00836F11" w:rsidRPr="00EE12C4" w:rsidRDefault="00836F11" w:rsidP="00836F11">
      <w:pPr>
        <w:keepLines w:val="0"/>
        <w:numPr>
          <w:ilvl w:val="0"/>
          <w:numId w:val="16"/>
        </w:numPr>
        <w:spacing w:after="200" w:line="276" w:lineRule="auto"/>
        <w:contextualSpacing/>
        <w:rPr>
          <w:rFonts w:ascii="Consolas" w:eastAsia="Calibri" w:hAnsi="Consolas" w:cs="Consolas"/>
        </w:rPr>
      </w:pPr>
      <w:proofErr w:type="spellStart"/>
      <w:r w:rsidRPr="00836F11">
        <w:rPr>
          <w:rFonts w:ascii="Consolas" w:eastAsia="Calibri" w:hAnsi="Consolas" w:cs="Consolas"/>
        </w:rPr>
        <w:t>temp.dir</w:t>
      </w:r>
      <w:proofErr w:type="spellEnd"/>
    </w:p>
    <w:p w:rsidR="0029114E" w:rsidRDefault="00836F11" w:rsidP="00836F11">
      <w:pPr>
        <w:keepLines w:val="0"/>
        <w:numPr>
          <w:ilvl w:val="1"/>
          <w:numId w:val="16"/>
        </w:numPr>
        <w:spacing w:line="276" w:lineRule="auto"/>
        <w:rPr>
          <w:rFonts w:ascii="Calibri" w:eastAsia="Calibri" w:hAnsi="Calibri"/>
        </w:rPr>
      </w:pPr>
      <w:r w:rsidRPr="00836F11">
        <w:rPr>
          <w:rFonts w:ascii="Calibri" w:eastAsia="Calibri" w:hAnsi="Calibri"/>
        </w:rPr>
        <w:t>Ruta del directorio para el almacenamiento temporal de documentos. Si no se indica, se</w:t>
      </w:r>
      <w:r>
        <w:rPr>
          <w:rFonts w:ascii="Calibri" w:eastAsia="Calibri" w:hAnsi="Calibri"/>
        </w:rPr>
        <w:t xml:space="preserve"> </w:t>
      </w:r>
      <w:r w:rsidR="0043321B" w:rsidRPr="00836F11">
        <w:rPr>
          <w:rFonts w:ascii="Calibri" w:eastAsia="Calibri" w:hAnsi="Calibri"/>
        </w:rPr>
        <w:t>utilizará</w:t>
      </w:r>
      <w:r w:rsidRPr="00836F11">
        <w:rPr>
          <w:rFonts w:ascii="Calibri" w:eastAsia="Calibri" w:hAnsi="Calibri"/>
        </w:rPr>
        <w:t xml:space="preserve"> el directorio de temporales del sistema</w:t>
      </w:r>
      <w:r w:rsidR="0029114E">
        <w:rPr>
          <w:rFonts w:ascii="Calibri" w:eastAsia="Calibri" w:hAnsi="Calibri"/>
        </w:rPr>
        <w:t>.</w:t>
      </w:r>
    </w:p>
    <w:p w:rsidR="00836F11" w:rsidRPr="00836F11" w:rsidRDefault="0029114E" w:rsidP="00836F11">
      <w:pPr>
        <w:keepLines w:val="0"/>
        <w:numPr>
          <w:ilvl w:val="1"/>
          <w:numId w:val="16"/>
        </w:numPr>
        <w:spacing w:line="276" w:lineRule="auto"/>
        <w:rPr>
          <w:rFonts w:ascii="Calibri" w:eastAsia="Calibri" w:hAnsi="Calibri"/>
        </w:rPr>
      </w:pPr>
      <w:r>
        <w:rPr>
          <w:rFonts w:ascii="Calibri" w:eastAsia="Calibri" w:hAnsi="Calibri"/>
        </w:rPr>
        <w:t xml:space="preserve">Se recomienda que se configure esta propiedad ya que </w:t>
      </w:r>
      <w:r w:rsidR="00836F11" w:rsidRPr="00836F11">
        <w:rPr>
          <w:rFonts w:ascii="Calibri" w:eastAsia="Calibri" w:hAnsi="Calibri"/>
        </w:rPr>
        <w:t xml:space="preserve">sobre este directorio se aplicara la </w:t>
      </w:r>
      <w:r w:rsidRPr="00836F11">
        <w:rPr>
          <w:rFonts w:ascii="Calibri" w:eastAsia="Calibri" w:hAnsi="Calibri"/>
        </w:rPr>
        <w:t>p</w:t>
      </w:r>
      <w:r>
        <w:rPr>
          <w:rFonts w:ascii="Calibri" w:eastAsia="Calibri" w:hAnsi="Calibri"/>
        </w:rPr>
        <w:t>o</w:t>
      </w:r>
      <w:r w:rsidRPr="00836F11">
        <w:rPr>
          <w:rFonts w:ascii="Calibri" w:eastAsia="Calibri" w:hAnsi="Calibri"/>
        </w:rPr>
        <w:t>lítica</w:t>
      </w:r>
      <w:r w:rsidR="00836F11" w:rsidRPr="00836F11">
        <w:rPr>
          <w:rFonts w:ascii="Calibri" w:eastAsia="Calibri" w:hAnsi="Calibri"/>
        </w:rPr>
        <w:t xml:space="preserve"> d</w:t>
      </w:r>
      <w:r>
        <w:rPr>
          <w:rFonts w:ascii="Calibri" w:eastAsia="Calibri" w:hAnsi="Calibri"/>
        </w:rPr>
        <w:t>e borrado de ficheros caducados</w:t>
      </w:r>
      <w:r w:rsidR="00836F11" w:rsidRPr="00836F11">
        <w:rPr>
          <w:rFonts w:ascii="Calibri" w:eastAsia="Calibri" w:hAnsi="Calibri"/>
        </w:rPr>
        <w:t>.</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temp.</w:t>
      </w:r>
      <w:r w:rsidR="0043321B">
        <w:rPr>
          <w:rFonts w:ascii="Consolas" w:eastAsia="Calibri" w:hAnsi="Consolas" w:cs="Consolas"/>
        </w:rPr>
        <w:t>fire</w:t>
      </w:r>
      <w:proofErr w:type="gramEnd"/>
      <w:r w:rsidRPr="00836F11">
        <w:rPr>
          <w:rFonts w:ascii="Consolas" w:eastAsia="Calibri" w:hAnsi="Consolas" w:cs="Consolas"/>
        </w:rPr>
        <w:t>.timeout</w:t>
      </w:r>
      <w:proofErr w:type="spellEnd"/>
    </w:p>
    <w:p w:rsidR="0029114E" w:rsidRPr="0029114E" w:rsidRDefault="0029114E" w:rsidP="0029114E">
      <w:pPr>
        <w:keepLines w:val="0"/>
        <w:numPr>
          <w:ilvl w:val="1"/>
          <w:numId w:val="16"/>
        </w:numPr>
        <w:spacing w:line="276" w:lineRule="auto"/>
        <w:rPr>
          <w:rFonts w:ascii="Calibri" w:eastAsia="Calibri" w:hAnsi="Calibri"/>
        </w:rPr>
      </w:pPr>
      <w:r w:rsidRPr="0029114E">
        <w:rPr>
          <w:rFonts w:ascii="Calibri" w:eastAsia="Calibri" w:hAnsi="Calibri"/>
        </w:rPr>
        <w:t>Número de segundos que pueden transcurrir antes de considerar caducado un fichero temporal</w:t>
      </w:r>
      <w:r w:rsidR="0043321B">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rsidR="0029114E" w:rsidRPr="0029114E" w:rsidRDefault="00096925" w:rsidP="0029114E">
      <w:pPr>
        <w:keepLines w:val="0"/>
        <w:numPr>
          <w:ilvl w:val="1"/>
          <w:numId w:val="16"/>
        </w:numPr>
        <w:spacing w:line="276" w:lineRule="auto"/>
        <w:rPr>
          <w:rFonts w:ascii="Calibri" w:eastAsia="Calibri" w:hAnsi="Calibri"/>
        </w:rPr>
      </w:pPr>
      <w:r>
        <w:rPr>
          <w:rFonts w:ascii="Calibri" w:eastAsia="Calibri" w:hAnsi="Calibri"/>
        </w:rPr>
        <w:t>Por defecto, 10</w:t>
      </w:r>
      <w:r w:rsidR="0029114E" w:rsidRPr="0029114E">
        <w:rPr>
          <w:rFonts w:ascii="Calibri" w:eastAsia="Calibri" w:hAnsi="Calibri"/>
        </w:rPr>
        <w:t xml:space="preserve"> minutos.</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temp.afirma</w:t>
      </w:r>
      <w:proofErr w:type="gramEnd"/>
      <w:r w:rsidRPr="00836F11">
        <w:rPr>
          <w:rFonts w:ascii="Consolas" w:eastAsia="Calibri" w:hAnsi="Consolas" w:cs="Consolas"/>
        </w:rPr>
        <w:t>.timeout</w:t>
      </w:r>
      <w:proofErr w:type="spellEnd"/>
    </w:p>
    <w:p w:rsidR="0029114E" w:rsidRPr="0029114E" w:rsidRDefault="0029114E" w:rsidP="0029114E">
      <w:pPr>
        <w:keepLines w:val="0"/>
        <w:numPr>
          <w:ilvl w:val="1"/>
          <w:numId w:val="16"/>
        </w:numPr>
        <w:spacing w:line="276" w:lineRule="auto"/>
        <w:rPr>
          <w:rFonts w:ascii="Calibri" w:eastAsia="Calibri" w:hAnsi="Calibri"/>
        </w:rPr>
      </w:pPr>
      <w:r>
        <w:rPr>
          <w:rFonts w:ascii="Calibri" w:eastAsia="Calibri" w:hAnsi="Calibri"/>
        </w:rPr>
        <w:t>Nú</w:t>
      </w:r>
      <w:r w:rsidRPr="0029114E">
        <w:rPr>
          <w:rFonts w:ascii="Calibri" w:eastAsia="Calibri" w:hAnsi="Calibri"/>
        </w:rPr>
        <w:t>mero de segundos que pueden transcurrir antes de considerar caducado un fichero temporal</w:t>
      </w:r>
      <w:r>
        <w:rPr>
          <w:rFonts w:ascii="Calibri" w:eastAsia="Calibri" w:hAnsi="Calibri"/>
        </w:rPr>
        <w:t xml:space="preserve"> </w:t>
      </w:r>
      <w:r w:rsidRPr="0029114E">
        <w:rPr>
          <w:rFonts w:ascii="Calibri" w:eastAsia="Calibri" w:hAnsi="Calibri"/>
        </w:rPr>
        <w:t>de intercambio del Cliente @firma. Pasado ese tiempo el fichero podría borrarse.</w:t>
      </w:r>
    </w:p>
    <w:p w:rsidR="0029114E" w:rsidRDefault="0029114E" w:rsidP="0029114E">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sidR="00096925">
        <w:rPr>
          <w:rFonts w:ascii="Calibri" w:eastAsia="Calibri" w:hAnsi="Calibri"/>
        </w:rPr>
        <w:t>10</w:t>
      </w:r>
      <w:r w:rsidRPr="0029114E">
        <w:rPr>
          <w:rFonts w:ascii="Calibri" w:eastAsia="Calibri" w:hAnsi="Calibri"/>
        </w:rPr>
        <w:t xml:space="preserve"> minutos.</w:t>
      </w:r>
    </w:p>
    <w:p w:rsidR="00320DAF" w:rsidRPr="00320DAF" w:rsidRDefault="00320DAF" w:rsidP="00320DAF">
      <w:pPr>
        <w:keepLines w:val="0"/>
        <w:numPr>
          <w:ilvl w:val="0"/>
          <w:numId w:val="16"/>
        </w:numPr>
        <w:spacing w:after="200" w:line="276" w:lineRule="auto"/>
        <w:contextualSpacing/>
        <w:rPr>
          <w:rFonts w:ascii="Consolas" w:eastAsia="Calibri" w:hAnsi="Consolas" w:cs="Consolas"/>
        </w:rPr>
      </w:pPr>
      <w:proofErr w:type="spellStart"/>
      <w:r w:rsidRPr="00320DAF">
        <w:rPr>
          <w:rFonts w:ascii="Consolas" w:eastAsia="Calibri" w:hAnsi="Consolas" w:cs="Consolas"/>
        </w:rPr>
        <w:t>sessions.dao</w:t>
      </w:r>
      <w:proofErr w:type="spellEnd"/>
    </w:p>
    <w:p w:rsidR="00320DAF" w:rsidRDefault="00320DAF" w:rsidP="00320DAF">
      <w:pPr>
        <w:keepLines w:val="0"/>
        <w:numPr>
          <w:ilvl w:val="1"/>
          <w:numId w:val="16"/>
        </w:numPr>
        <w:spacing w:line="276" w:lineRule="auto"/>
        <w:rPr>
          <w:rFonts w:ascii="Calibri" w:eastAsia="Calibri" w:hAnsi="Calibri"/>
        </w:rPr>
      </w:pPr>
      <w:r>
        <w:rPr>
          <w:rFonts w:ascii="Calibri" w:eastAsia="Calibri" w:hAnsi="Calibri"/>
        </w:rPr>
        <w:t>Gestor para la gestión conjunta</w:t>
      </w:r>
      <w:r w:rsidRPr="00320DAF">
        <w:rPr>
          <w:rFonts w:ascii="Calibri" w:eastAsia="Calibri" w:hAnsi="Calibri"/>
        </w:rPr>
        <w:t xml:space="preserve"> de sesiones entre nodos </w:t>
      </w:r>
      <w:r>
        <w:rPr>
          <w:rFonts w:ascii="Calibri" w:eastAsia="Calibri" w:hAnsi="Calibri"/>
        </w:rPr>
        <w:t>balanceados.</w:t>
      </w:r>
    </w:p>
    <w:p w:rsidR="00320DAF" w:rsidRDefault="00320DAF" w:rsidP="00320DAF">
      <w:pPr>
        <w:keepLines w:val="0"/>
        <w:numPr>
          <w:ilvl w:val="1"/>
          <w:numId w:val="16"/>
        </w:numPr>
        <w:spacing w:line="276" w:lineRule="auto"/>
        <w:rPr>
          <w:rFonts w:ascii="Calibri" w:eastAsia="Calibri" w:hAnsi="Calibri"/>
        </w:rPr>
      </w:pPr>
      <w:r w:rsidRPr="00320DAF">
        <w:rPr>
          <w:rFonts w:ascii="Calibri" w:eastAsia="Calibri" w:hAnsi="Calibri"/>
        </w:rPr>
        <w:t xml:space="preserve"> 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rsidR="00320DAF" w:rsidRDefault="00320DAF" w:rsidP="00320DAF">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ninguno</w:t>
      </w:r>
      <w:r w:rsidRPr="0029114E">
        <w:rPr>
          <w:rFonts w:ascii="Calibri" w:eastAsia="Calibri" w:hAnsi="Calibri"/>
        </w:rPr>
        <w:t>.</w:t>
      </w:r>
    </w:p>
    <w:p w:rsidR="00320DAF" w:rsidRDefault="00320DAF" w:rsidP="00320DAF">
      <w:pPr>
        <w:keepLines w:val="0"/>
        <w:numPr>
          <w:ilvl w:val="1"/>
          <w:numId w:val="16"/>
        </w:numPr>
        <w:spacing w:line="276" w:lineRule="auto"/>
        <w:rPr>
          <w:rFonts w:ascii="Calibri" w:eastAsia="Calibri" w:hAnsi="Calibri"/>
        </w:rPr>
      </w:pPr>
      <w:r>
        <w:rPr>
          <w:rFonts w:ascii="Calibri" w:eastAsia="Calibri" w:hAnsi="Calibri"/>
        </w:rPr>
        <w:t>Valores disponibles:</w:t>
      </w:r>
    </w:p>
    <w:p w:rsidR="00320DAF" w:rsidRDefault="00320DAF" w:rsidP="00320DAF">
      <w:pPr>
        <w:keepLines w:val="0"/>
        <w:numPr>
          <w:ilvl w:val="2"/>
          <w:numId w:val="16"/>
        </w:numPr>
        <w:spacing w:line="276" w:lineRule="auto"/>
        <w:rPr>
          <w:rFonts w:ascii="Calibri" w:eastAsia="Calibri" w:hAnsi="Calibri"/>
        </w:rPr>
      </w:pPr>
      <w:proofErr w:type="spellStart"/>
      <w:r w:rsidRPr="00320DAF">
        <w:rPr>
          <w:rFonts w:ascii="Courier New" w:eastAsia="Calibri" w:hAnsi="Courier New" w:cs="Courier New"/>
        </w:rPr>
        <w:t>filesystem</w:t>
      </w:r>
      <w:proofErr w:type="spellEnd"/>
    </w:p>
    <w:p w:rsidR="00320DAF" w:rsidRPr="00320DAF" w:rsidRDefault="00320DAF" w:rsidP="00320DAF">
      <w:pPr>
        <w:keepLines w:val="0"/>
        <w:numPr>
          <w:ilvl w:val="3"/>
          <w:numId w:val="16"/>
        </w:numPr>
        <w:spacing w:line="276" w:lineRule="auto"/>
        <w:rPr>
          <w:rFonts w:ascii="Calibri" w:eastAsia="Calibri" w:hAnsi="Calibri"/>
        </w:rPr>
      </w:pPr>
      <w:r>
        <w:rPr>
          <w:rFonts w:ascii="Calibri" w:eastAsia="Calibri" w:hAnsi="Calibri"/>
        </w:rPr>
        <w:t>Gestión</w:t>
      </w:r>
      <w:r w:rsidRPr="00320DAF">
        <w:rPr>
          <w:rFonts w:ascii="Calibri" w:eastAsia="Calibri" w:hAnsi="Calibri"/>
        </w:rPr>
        <w:t xml:space="preserve"> de sesiones en disco.</w:t>
      </w:r>
    </w:p>
    <w:p w:rsidR="0043321B" w:rsidRDefault="0043321B" w:rsidP="0043321B">
      <w:pPr>
        <w:keepLines w:val="0"/>
        <w:numPr>
          <w:ilvl w:val="0"/>
          <w:numId w:val="16"/>
        </w:numPr>
        <w:spacing w:after="200" w:line="276" w:lineRule="auto"/>
        <w:contextualSpacing/>
        <w:rPr>
          <w:rFonts w:ascii="Consolas" w:eastAsia="Calibri" w:hAnsi="Consolas" w:cs="Consolas"/>
        </w:rPr>
      </w:pPr>
      <w:proofErr w:type="spellStart"/>
      <w:proofErr w:type="gramStart"/>
      <w:r w:rsidRPr="0043321B">
        <w:rPr>
          <w:rFonts w:ascii="Consolas" w:eastAsia="Calibri" w:hAnsi="Consolas" w:cs="Consolas"/>
        </w:rPr>
        <w:t>http.cert</w:t>
      </w:r>
      <w:proofErr w:type="gramEnd"/>
      <w:r w:rsidRPr="0043321B">
        <w:rPr>
          <w:rFonts w:ascii="Consolas" w:eastAsia="Calibri" w:hAnsi="Consolas" w:cs="Consolas"/>
        </w:rPr>
        <w:t>.attr</w:t>
      </w:r>
      <w:proofErr w:type="spellEnd"/>
    </w:p>
    <w:p w:rsidR="0043321B" w:rsidRDefault="0043321B" w:rsidP="0053791A">
      <w:pPr>
        <w:keepLines w:val="0"/>
        <w:numPr>
          <w:ilvl w:val="1"/>
          <w:numId w:val="16"/>
        </w:numPr>
        <w:spacing w:line="276" w:lineRule="auto"/>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rsidR="0043321B" w:rsidRDefault="0043321B" w:rsidP="0053791A">
      <w:pPr>
        <w:keepLines w:val="0"/>
        <w:numPr>
          <w:ilvl w:val="1"/>
          <w:numId w:val="16"/>
        </w:numPr>
        <w:spacing w:line="276" w:lineRule="auto"/>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w:t>
      </w:r>
      <w:proofErr w:type="spellStart"/>
      <w:r w:rsidRPr="0043321B">
        <w:rPr>
          <w:rFonts w:ascii="Calibri" w:eastAsia="Calibri" w:hAnsi="Calibri"/>
        </w:rPr>
        <w:t>pass</w:t>
      </w:r>
      <w:proofErr w:type="spellEnd"/>
      <w:r w:rsidRPr="0043321B">
        <w:rPr>
          <w:rFonts w:ascii="Calibri" w:eastAsia="Calibri" w:hAnsi="Calibri"/>
        </w:rPr>
        <w:t xml:space="preserve"> en lugar de mediante AJP.</w:t>
      </w:r>
    </w:p>
    <w:p w:rsidR="0043321B" w:rsidRDefault="0043321B" w:rsidP="0053791A">
      <w:pPr>
        <w:keepLines w:val="0"/>
        <w:numPr>
          <w:ilvl w:val="1"/>
          <w:numId w:val="16"/>
        </w:numPr>
        <w:spacing w:line="276" w:lineRule="auto"/>
        <w:rPr>
          <w:rFonts w:ascii="Calibri" w:eastAsia="Calibri" w:hAnsi="Calibri"/>
        </w:rPr>
      </w:pPr>
      <w:r>
        <w:rPr>
          <w:rFonts w:ascii="Calibri" w:eastAsia="Calibri" w:hAnsi="Calibri"/>
        </w:rPr>
        <w:t>Comúnmente no será necesario configurar este parámetro.</w:t>
      </w:r>
    </w:p>
    <w:p w:rsidR="0043321B" w:rsidRPr="0043321B" w:rsidRDefault="0043321B" w:rsidP="0043321B">
      <w:pPr>
        <w:keepLines w:val="0"/>
        <w:numPr>
          <w:ilvl w:val="1"/>
          <w:numId w:val="16"/>
        </w:numPr>
        <w:spacing w:line="276" w:lineRule="auto"/>
        <w:rPr>
          <w:rFonts w:ascii="Calibri" w:eastAsia="Calibri" w:hAnsi="Calibri"/>
        </w:rPr>
      </w:pPr>
      <w:r w:rsidRPr="0043321B">
        <w:rPr>
          <w:rFonts w:ascii="Calibri" w:eastAsia="Calibri" w:hAnsi="Calibri"/>
        </w:rPr>
        <w:t xml:space="preserve">Por defecto, </w:t>
      </w:r>
      <w:r>
        <w:rPr>
          <w:rFonts w:ascii="Calibri" w:eastAsia="Calibri" w:hAnsi="Calibri"/>
        </w:rPr>
        <w:t>“</w:t>
      </w:r>
      <w:r w:rsidRPr="0043321B">
        <w:rPr>
          <w:rFonts w:ascii="Courier New" w:eastAsia="Calibri" w:hAnsi="Courier New" w:cs="Courier New"/>
        </w:rPr>
        <w:t>X-</w:t>
      </w:r>
      <w:proofErr w:type="spellStart"/>
      <w:r w:rsidRPr="0043321B">
        <w:rPr>
          <w:rFonts w:ascii="Courier New" w:eastAsia="Calibri" w:hAnsi="Courier New" w:cs="Courier New"/>
        </w:rPr>
        <w:t>Client</w:t>
      </w:r>
      <w:proofErr w:type="spellEnd"/>
      <w:r w:rsidRPr="0043321B">
        <w:rPr>
          <w:rFonts w:ascii="Courier New" w:eastAsia="Calibri" w:hAnsi="Courier New" w:cs="Courier New"/>
        </w:rPr>
        <w:t>-</w:t>
      </w:r>
      <w:proofErr w:type="spellStart"/>
      <w:r w:rsidRPr="0043321B">
        <w:rPr>
          <w:rFonts w:ascii="Courier New" w:eastAsia="Calibri" w:hAnsi="Courier New" w:cs="Courier New"/>
        </w:rPr>
        <w:t>Cert</w:t>
      </w:r>
      <w:proofErr w:type="spellEnd"/>
      <w:r>
        <w:rPr>
          <w:rFonts w:ascii="Calibri" w:eastAsia="Calibri" w:hAnsi="Calibri"/>
        </w:rPr>
        <w:t>”</w:t>
      </w:r>
      <w:r w:rsidRPr="0043321B">
        <w:rPr>
          <w:rFonts w:ascii="Calibri" w:eastAsia="Calibri" w:hAnsi="Calibri"/>
        </w:rPr>
        <w:t>.</w:t>
      </w:r>
    </w:p>
    <w:p w:rsidR="008124F3" w:rsidRDefault="008124F3" w:rsidP="008124F3">
      <w:pPr>
        <w:keepLines w:val="0"/>
        <w:numPr>
          <w:ilvl w:val="0"/>
          <w:numId w:val="16"/>
        </w:numPr>
        <w:spacing w:after="200" w:line="276" w:lineRule="auto"/>
        <w:contextualSpacing/>
        <w:rPr>
          <w:rFonts w:ascii="Consolas" w:eastAsia="Calibri" w:hAnsi="Consolas" w:cs="Consolas"/>
        </w:rPr>
      </w:pPr>
      <w:proofErr w:type="spellStart"/>
      <w:r w:rsidRPr="008124F3">
        <w:rPr>
          <w:rFonts w:ascii="Consolas" w:eastAsia="Calibri" w:hAnsi="Consolas" w:cs="Consolas"/>
        </w:rPr>
        <w:t>docmanager.default</w:t>
      </w:r>
      <w:proofErr w:type="spellEnd"/>
    </w:p>
    <w:p w:rsidR="008124F3" w:rsidRDefault="008124F3" w:rsidP="008124F3">
      <w:pPr>
        <w:keepLines w:val="0"/>
        <w:numPr>
          <w:ilvl w:val="1"/>
          <w:numId w:val="16"/>
        </w:numPr>
        <w:spacing w:line="276" w:lineRule="auto"/>
        <w:rPr>
          <w:rFonts w:ascii="Calibri" w:eastAsia="Calibri" w:hAnsi="Calibri"/>
        </w:rPr>
      </w:pPr>
      <w:r>
        <w:rPr>
          <w:rFonts w:ascii="Calibri" w:eastAsia="Calibri" w:hAnsi="Calibri"/>
        </w:rPr>
        <w:t>Gestor de documentos por defecto. Este es el gestor que se aplicará cuando no se indique ningún otro.</w:t>
      </w:r>
    </w:p>
    <w:p w:rsidR="008124F3" w:rsidRDefault="008124F3" w:rsidP="008124F3">
      <w:pPr>
        <w:keepLines w:val="0"/>
        <w:numPr>
          <w:ilvl w:val="1"/>
          <w:numId w:val="16"/>
        </w:numPr>
        <w:spacing w:line="276" w:lineRule="auto"/>
        <w:rPr>
          <w:rFonts w:ascii="Calibri" w:eastAsia="Calibri" w:hAnsi="Calibri"/>
        </w:rPr>
      </w:pPr>
      <w:r>
        <w:rPr>
          <w:rFonts w:ascii="Calibri" w:eastAsia="Calibri" w:hAnsi="Calibri"/>
        </w:rPr>
        <w:lastRenderedPageBreak/>
        <w:t xml:space="preserve">Este valor sólo debería </w:t>
      </w:r>
      <w:r w:rsidR="0070314B">
        <w:rPr>
          <w:rFonts w:ascii="Calibri" w:eastAsia="Calibri" w:hAnsi="Calibri"/>
        </w:rPr>
        <w:t xml:space="preserve">cambiarse </w:t>
      </w:r>
      <w:r>
        <w:rPr>
          <w:rFonts w:ascii="Calibri" w:eastAsia="Calibri" w:hAnsi="Calibri"/>
        </w:rPr>
        <w:t>cuando el comportamiento de todas las aplicaciones que hagan uso del componente central obtienen y almacenan la configuración mediante un mismo gestor, distinto al por defecto, y se desea simplificarles la integración para que omitan el parámetro.</w:t>
      </w:r>
    </w:p>
    <w:p w:rsidR="008124F3" w:rsidRPr="008124F3" w:rsidRDefault="008124F3" w:rsidP="008124F3">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proofErr w:type="spellStart"/>
      <w:proofErr w:type="gramStart"/>
      <w:r w:rsidRPr="008124F3">
        <w:rPr>
          <w:rFonts w:ascii="Courier New" w:eastAsia="Calibri" w:hAnsi="Courier New" w:cs="Courier New"/>
          <w:sz w:val="18"/>
        </w:rPr>
        <w:t>es.gob.fire</w:t>
      </w:r>
      <w:proofErr w:type="gramEnd"/>
      <w:r w:rsidRPr="008124F3">
        <w:rPr>
          <w:rFonts w:ascii="Courier New" w:eastAsia="Calibri" w:hAnsi="Courier New" w:cs="Courier New"/>
          <w:sz w:val="18"/>
        </w:rPr>
        <w:t>.server.services.document.DefaultFIReDocumentManager</w:t>
      </w:r>
      <w:proofErr w:type="spellEnd"/>
    </w:p>
    <w:p w:rsidR="008124F3" w:rsidRDefault="008124F3" w:rsidP="008124F3">
      <w:pPr>
        <w:keepLines w:val="0"/>
        <w:numPr>
          <w:ilvl w:val="1"/>
          <w:numId w:val="16"/>
        </w:numPr>
        <w:spacing w:line="276" w:lineRule="auto"/>
        <w:rPr>
          <w:rFonts w:ascii="Calibri" w:eastAsia="Calibri" w:hAnsi="Calibri"/>
        </w:rPr>
      </w:pPr>
      <w:r>
        <w:rPr>
          <w:rFonts w:ascii="Calibri" w:eastAsia="Calibri" w:hAnsi="Calibri"/>
        </w:rPr>
        <w:t xml:space="preserve">Consulte el apartado </w:t>
      </w:r>
      <w:r w:rsidRPr="009F15E4">
        <w:rPr>
          <w:rFonts w:ascii="Calibri" w:eastAsia="Calibri" w:hAnsi="Calibri"/>
          <w:u w:val="single"/>
        </w:rPr>
        <w:fldChar w:fldCharType="begin"/>
      </w:r>
      <w:r w:rsidRPr="009F15E4">
        <w:rPr>
          <w:rFonts w:ascii="Calibri" w:eastAsia="Calibri" w:hAnsi="Calibri"/>
          <w:u w:val="single"/>
        </w:rPr>
        <w:instrText xml:space="preserve"> REF _Ref491248962 \h </w:instrText>
      </w:r>
      <w:r w:rsidR="009F15E4">
        <w:rPr>
          <w:rFonts w:ascii="Calibri" w:eastAsia="Calibri" w:hAnsi="Calibri"/>
          <w:u w:val="single"/>
        </w:rPr>
        <w:instrText xml:space="preserve"> \* MERGEFORMAT </w:instrText>
      </w:r>
      <w:r w:rsidRPr="009F15E4">
        <w:rPr>
          <w:rFonts w:ascii="Calibri" w:eastAsia="Calibri" w:hAnsi="Calibri"/>
          <w:u w:val="single"/>
        </w:rPr>
      </w:r>
      <w:r w:rsidRPr="009F15E4">
        <w:rPr>
          <w:rFonts w:ascii="Calibri" w:eastAsia="Calibri" w:hAnsi="Calibri"/>
          <w:u w:val="single"/>
        </w:rPr>
        <w:fldChar w:fldCharType="separate"/>
      </w:r>
      <w:r w:rsidR="005C5642" w:rsidRPr="005C5642">
        <w:rPr>
          <w:u w:val="single"/>
        </w:rPr>
        <w:t>Configuración de clases gestoras de documentos</w:t>
      </w:r>
      <w:r w:rsidRPr="009F15E4">
        <w:rPr>
          <w:rFonts w:ascii="Calibri" w:eastAsia="Calibri" w:hAnsi="Calibri"/>
          <w:u w:val="single"/>
        </w:rPr>
        <w:fldChar w:fldCharType="end"/>
      </w:r>
      <w:r>
        <w:rPr>
          <w:rFonts w:ascii="Calibri" w:eastAsia="Calibri" w:hAnsi="Calibri"/>
        </w:rPr>
        <w:t xml:space="preserve"> para saber más de las clases gestoras de documentos.</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pages.title</w:t>
      </w:r>
      <w:proofErr w:type="spellEnd"/>
      <w:proofErr w:type="gramEnd"/>
    </w:p>
    <w:p w:rsidR="0029114E" w:rsidRPr="0029114E" w:rsidRDefault="0029114E" w:rsidP="0029114E">
      <w:pPr>
        <w:keepLines w:val="0"/>
        <w:numPr>
          <w:ilvl w:val="1"/>
          <w:numId w:val="16"/>
        </w:numPr>
        <w:spacing w:line="276" w:lineRule="auto"/>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rsidR="0029114E" w:rsidRPr="0029114E" w:rsidRDefault="0029114E" w:rsidP="0029114E">
      <w:pPr>
        <w:keepLines w:val="0"/>
        <w:numPr>
          <w:ilvl w:val="1"/>
          <w:numId w:val="16"/>
        </w:numPr>
        <w:spacing w:line="276" w:lineRule="auto"/>
        <w:rPr>
          <w:rFonts w:ascii="Calibri" w:eastAsia="Calibri" w:hAnsi="Calibri"/>
        </w:rPr>
      </w:pPr>
      <w:r w:rsidRPr="0029114E">
        <w:rPr>
          <w:rFonts w:ascii="Calibri" w:eastAsia="Calibri" w:hAnsi="Calibri"/>
        </w:rPr>
        <w:t>Se permite el uso de entidades HTML para insertar caracteres que puedan producir problemas de codificación ("&amp;</w:t>
      </w:r>
      <w:proofErr w:type="spellStart"/>
      <w:r w:rsidRPr="0029114E">
        <w:rPr>
          <w:rFonts w:ascii="Calibri" w:eastAsia="Calibri" w:hAnsi="Calibri"/>
        </w:rPr>
        <w:t>aacute</w:t>
      </w:r>
      <w:proofErr w:type="spellEnd"/>
      <w:r w:rsidRPr="0029114E">
        <w:rPr>
          <w:rFonts w:ascii="Calibri" w:eastAsia="Calibri" w:hAnsi="Calibri"/>
        </w:rPr>
        <w:t>;", "&amp;</w:t>
      </w:r>
      <w:proofErr w:type="spellStart"/>
      <w:r w:rsidRPr="0029114E">
        <w:rPr>
          <w:rFonts w:ascii="Calibri" w:eastAsia="Calibri" w:hAnsi="Calibri"/>
        </w:rPr>
        <w:t>ntilde</w:t>
      </w:r>
      <w:proofErr w:type="spellEnd"/>
      <w:r w:rsidRPr="0029114E">
        <w:rPr>
          <w:rFonts w:ascii="Calibri" w:eastAsia="Calibri" w:hAnsi="Calibri"/>
        </w:rPr>
        <w:t>;", "&amp;</w:t>
      </w:r>
      <w:proofErr w:type="spellStart"/>
      <w:r w:rsidRPr="0029114E">
        <w:rPr>
          <w:rFonts w:ascii="Calibri" w:eastAsia="Calibri" w:hAnsi="Calibri"/>
        </w:rPr>
        <w:t>amp</w:t>
      </w:r>
      <w:proofErr w:type="spellEnd"/>
      <w:r w:rsidRPr="0029114E">
        <w:rPr>
          <w:rFonts w:ascii="Calibri" w:eastAsia="Calibri" w:hAnsi="Calibri"/>
        </w:rPr>
        <w:t>;"...)</w:t>
      </w:r>
    </w:p>
    <w:p w:rsidR="0029114E" w:rsidRPr="00184AEB" w:rsidRDefault="0029114E" w:rsidP="0029114E">
      <w:pPr>
        <w:keepLines w:val="0"/>
        <w:numPr>
          <w:ilvl w:val="1"/>
          <w:numId w:val="16"/>
        </w:numPr>
        <w:spacing w:line="276" w:lineRule="auto"/>
        <w:rPr>
          <w:rFonts w:ascii="Calibri" w:eastAsia="Calibri" w:hAnsi="Calibri"/>
        </w:rPr>
      </w:pPr>
      <w:r w:rsidRPr="00184AEB">
        <w:rPr>
          <w:rFonts w:ascii="Calibri" w:eastAsia="Calibri" w:hAnsi="Calibri"/>
        </w:rPr>
        <w:t xml:space="preserve">Por defecto, </w:t>
      </w:r>
      <w:proofErr w:type="spellStart"/>
      <w:r w:rsidR="008C4FCB" w:rsidRPr="00184AEB">
        <w:rPr>
          <w:rFonts w:ascii="Courier New" w:eastAsia="Calibri" w:hAnsi="Courier New" w:cs="Courier New"/>
        </w:rPr>
        <w:t>FIR</w:t>
      </w:r>
      <w:r w:rsidR="00771D9F" w:rsidRPr="00184AEB">
        <w:rPr>
          <w:rFonts w:ascii="Courier New" w:eastAsia="Calibri" w:hAnsi="Courier New" w:cs="Courier New"/>
        </w:rPr>
        <w:t>ma</w:t>
      </w:r>
      <w:proofErr w:type="spellEnd"/>
      <w:r w:rsidR="00771D9F" w:rsidRPr="00184AEB">
        <w:rPr>
          <w:rFonts w:ascii="Courier New" w:eastAsia="Calibri" w:hAnsi="Courier New" w:cs="Courier New"/>
        </w:rPr>
        <w:t xml:space="preserve"> Electrónica – FIR</w:t>
      </w:r>
      <w:r w:rsidR="008C4FCB" w:rsidRPr="00184AEB">
        <w:rPr>
          <w:rFonts w:ascii="Courier New" w:eastAsia="Calibri" w:hAnsi="Courier New" w:cs="Courier New"/>
        </w:rPr>
        <w:t>e</w:t>
      </w:r>
    </w:p>
    <w:p w:rsidR="00771D9F" w:rsidRDefault="00771D9F" w:rsidP="00771D9F">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pages.</w:t>
      </w:r>
      <w:r>
        <w:rPr>
          <w:rFonts w:ascii="Consolas" w:eastAsia="Calibri" w:hAnsi="Consolas" w:cs="Consolas"/>
        </w:rPr>
        <w:t>logo</w:t>
      </w:r>
      <w:proofErr w:type="spellEnd"/>
      <w:proofErr w:type="gramEnd"/>
    </w:p>
    <w:p w:rsidR="00771D9F" w:rsidRPr="0029114E" w:rsidRDefault="00771D9F" w:rsidP="00771D9F">
      <w:pPr>
        <w:keepLines w:val="0"/>
        <w:numPr>
          <w:ilvl w:val="1"/>
          <w:numId w:val="16"/>
        </w:numPr>
        <w:spacing w:line="276" w:lineRule="auto"/>
        <w:rPr>
          <w:rFonts w:ascii="Calibri" w:eastAsia="Calibri" w:hAnsi="Calibri"/>
        </w:rPr>
      </w:pPr>
      <w:r>
        <w:rPr>
          <w:rFonts w:ascii="Calibri" w:eastAsia="Calibri" w:hAnsi="Calibri"/>
        </w:rPr>
        <w:t>URL externa del logotipo que mostrar en las páginas web del componente central.</w:t>
      </w:r>
    </w:p>
    <w:p w:rsidR="00771D9F" w:rsidRPr="00E51005" w:rsidRDefault="00771D9F" w:rsidP="00771D9F">
      <w:pPr>
        <w:keepLines w:val="0"/>
        <w:numPr>
          <w:ilvl w:val="1"/>
          <w:numId w:val="16"/>
        </w:numPr>
        <w:spacing w:line="276" w:lineRule="auto"/>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rsidR="00E51005" w:rsidRDefault="00E51005" w:rsidP="00E51005">
      <w:pPr>
        <w:keepLines w:val="0"/>
        <w:numPr>
          <w:ilvl w:val="0"/>
          <w:numId w:val="16"/>
        </w:numPr>
        <w:spacing w:after="200" w:line="276" w:lineRule="auto"/>
        <w:contextualSpacing/>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rsidR="00EE3DE8" w:rsidRDefault="00E51005" w:rsidP="00E51005">
      <w:pPr>
        <w:keepLines w:val="0"/>
        <w:numPr>
          <w:ilvl w:val="1"/>
          <w:numId w:val="16"/>
        </w:numPr>
        <w:spacing w:line="276" w:lineRule="auto"/>
        <w:rPr>
          <w:rFonts w:ascii="Calibri" w:eastAsia="Calibri" w:hAnsi="Calibri"/>
        </w:rPr>
      </w:pPr>
      <w:r>
        <w:rPr>
          <w:rFonts w:ascii="Calibri" w:eastAsia="Calibri" w:hAnsi="Calibri"/>
        </w:rPr>
        <w:t xml:space="preserve">URL </w:t>
      </w:r>
      <w:r w:rsidR="00DA2037">
        <w:rPr>
          <w:rFonts w:ascii="Calibri" w:eastAsia="Calibri" w:hAnsi="Calibri"/>
        </w:rPr>
        <w:t>base desde la que acceder</w:t>
      </w:r>
      <w:r>
        <w:rPr>
          <w:rFonts w:ascii="Calibri" w:eastAsia="Calibri" w:hAnsi="Calibri"/>
        </w:rPr>
        <w:t xml:space="preserve"> </w:t>
      </w:r>
      <w:r w:rsidR="00DA2037">
        <w:rPr>
          <w:rFonts w:ascii="Calibri" w:eastAsia="Calibri" w:hAnsi="Calibri"/>
        </w:rPr>
        <w:t>a</w:t>
      </w:r>
      <w:r>
        <w:rPr>
          <w:rFonts w:ascii="Calibri" w:eastAsia="Calibri" w:hAnsi="Calibri"/>
        </w:rPr>
        <w:t>l contexto público del componente central (páginas y servicios que deben estar accesibles para los usuarios finales).</w:t>
      </w:r>
    </w:p>
    <w:p w:rsidR="00E51005" w:rsidRDefault="00E51005" w:rsidP="00E51005">
      <w:pPr>
        <w:keepLines w:val="0"/>
        <w:numPr>
          <w:ilvl w:val="1"/>
          <w:numId w:val="16"/>
        </w:numPr>
        <w:spacing w:line="276" w:lineRule="auto"/>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w:t>
      </w:r>
      <w:r w:rsidR="00DA2037">
        <w:rPr>
          <w:rFonts w:ascii="Calibri" w:eastAsia="Calibri" w:hAnsi="Calibri"/>
        </w:rPr>
        <w:t xml:space="preserve"> A la URL que se configure siempre se le agregará el sufijo “</w:t>
      </w:r>
      <w:r w:rsidR="00DA2037" w:rsidRPr="00DA2037">
        <w:rPr>
          <w:rFonts w:ascii="Courier New" w:eastAsia="Calibri" w:hAnsi="Courier New" w:cs="Courier New"/>
        </w:rPr>
        <w:t>/</w:t>
      </w:r>
      <w:proofErr w:type="spellStart"/>
      <w:r w:rsidR="00DA2037" w:rsidRPr="00DA2037">
        <w:rPr>
          <w:rFonts w:ascii="Courier New" w:eastAsia="Calibri" w:hAnsi="Courier New" w:cs="Courier New"/>
        </w:rPr>
        <w:t>public</w:t>
      </w:r>
      <w:proofErr w:type="spellEnd"/>
      <w:r w:rsidR="00DA2037">
        <w:rPr>
          <w:rFonts w:ascii="Calibri" w:eastAsia="Calibri" w:hAnsi="Calibri"/>
        </w:rPr>
        <w:t>”.</w:t>
      </w:r>
      <w:r w:rsidR="00EE3DE8">
        <w:rPr>
          <w:rFonts w:ascii="Calibri" w:eastAsia="Calibri" w:hAnsi="Calibri"/>
        </w:rPr>
        <w:t xml:space="preserve"> Esto puede ser necesario cuando no se pueda o no se desee exponer los servicios privados de FIRe de cara a Internet.</w:t>
      </w:r>
    </w:p>
    <w:p w:rsidR="00EE3DE8" w:rsidRDefault="00EE3DE8" w:rsidP="00EE3DE8">
      <w:pPr>
        <w:keepLines w:val="0"/>
        <w:numPr>
          <w:ilvl w:val="1"/>
          <w:numId w:val="16"/>
        </w:numPr>
        <w:spacing w:line="276" w:lineRule="auto"/>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w:t>
      </w:r>
      <w:r w:rsidR="00D310AF">
        <w:rPr>
          <w:rFonts w:ascii="Calibri" w:eastAsia="Calibri" w:hAnsi="Calibri"/>
        </w:rPr>
        <w:t xml:space="preserve">para atender las llamadas de los usuarios y </w:t>
      </w:r>
      <w:r>
        <w:rPr>
          <w:rFonts w:ascii="Calibri" w:eastAsia="Calibri" w:hAnsi="Calibri"/>
        </w:rPr>
        <w:t xml:space="preserve">otro </w:t>
      </w:r>
      <w:r w:rsidR="00D310AF">
        <w:rPr>
          <w:rFonts w:ascii="Calibri" w:eastAsia="Calibri" w:hAnsi="Calibri"/>
        </w:rPr>
        <w:t>para atender las llamadas del servidor</w:t>
      </w:r>
      <w:r>
        <w:rPr>
          <w:rFonts w:ascii="Calibri" w:eastAsia="Calibri" w:hAnsi="Calibri"/>
        </w:rPr>
        <w:t xml:space="preserve">)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proofErr w:type="spellStart"/>
      <w:r w:rsidRPr="00EE3DE8">
        <w:rPr>
          <w:rFonts w:ascii="Calibri" w:eastAsia="Calibri" w:hAnsi="Calibri"/>
        </w:rPr>
        <w:t>sessions.dao</w:t>
      </w:r>
      <w:proofErr w:type="spellEnd"/>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rsidR="00E51005" w:rsidRPr="00EE3DE8" w:rsidRDefault="00E51005" w:rsidP="00EE3DE8">
      <w:pPr>
        <w:keepLines w:val="0"/>
        <w:numPr>
          <w:ilvl w:val="1"/>
          <w:numId w:val="16"/>
        </w:numPr>
        <w:spacing w:line="276" w:lineRule="auto"/>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w:t>
      </w:r>
      <w:proofErr w:type="spellStart"/>
      <w:r w:rsidRPr="00EE3DE8">
        <w:rPr>
          <w:rFonts w:ascii="Courier New" w:eastAsia="Calibri" w:hAnsi="Courier New" w:cs="Courier New"/>
        </w:rPr>
        <w:t>public</w:t>
      </w:r>
      <w:proofErr w:type="spellEnd"/>
      <w:r w:rsidRPr="00EE3DE8">
        <w:rPr>
          <w:rFonts w:ascii="Calibri" w:eastAsia="Calibri" w:hAnsi="Calibri"/>
        </w:rPr>
        <w:t>”</w:t>
      </w:r>
      <w:r w:rsidRPr="00EE3DE8">
        <w:rPr>
          <w:rFonts w:ascii="Courier New" w:eastAsia="Calibri" w:hAnsi="Courier New" w:cs="Courier New"/>
        </w:rPr>
        <w:t>.</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clienteafirma.forceAutoFirma</w:t>
      </w:r>
      <w:proofErr w:type="spellEnd"/>
      <w:proofErr w:type="gramEnd"/>
    </w:p>
    <w:p w:rsidR="0046572A" w:rsidRPr="0046572A" w:rsidRDefault="0046572A" w:rsidP="0046572A">
      <w:pPr>
        <w:keepLines w:val="0"/>
        <w:numPr>
          <w:ilvl w:val="1"/>
          <w:numId w:val="16"/>
        </w:numPr>
        <w:spacing w:line="276" w:lineRule="auto"/>
        <w:rPr>
          <w:rFonts w:ascii="Calibri" w:eastAsia="Calibri" w:hAnsi="Calibri"/>
        </w:rPr>
      </w:pPr>
      <w:r w:rsidRPr="0046572A">
        <w:rPr>
          <w:rFonts w:ascii="Calibri" w:eastAsia="Calibri" w:hAnsi="Calibri"/>
        </w:rPr>
        <w:t>Establece si se debe forzar el uso de AutoFirma en lugar de intentar cargar previamente el MiniApplet @firma.</w:t>
      </w:r>
    </w:p>
    <w:p w:rsidR="0046572A" w:rsidRPr="0046572A" w:rsidRDefault="0046572A" w:rsidP="0046572A">
      <w:pPr>
        <w:keepLines w:val="0"/>
        <w:numPr>
          <w:ilvl w:val="1"/>
          <w:numId w:val="16"/>
        </w:numPr>
        <w:spacing w:line="276" w:lineRule="auto"/>
        <w:rPr>
          <w:rFonts w:ascii="Calibri" w:eastAsia="Calibri" w:hAnsi="Calibri"/>
        </w:rPr>
      </w:pPr>
      <w:r w:rsidRPr="0046572A">
        <w:rPr>
          <w:rFonts w:ascii="Calibri" w:eastAsia="Calibri" w:hAnsi="Calibri"/>
        </w:rPr>
        <w:t xml:space="preserve">Por defecto, </w:t>
      </w:r>
      <w:r>
        <w:rPr>
          <w:rFonts w:ascii="Courier New" w:eastAsia="Calibri" w:hAnsi="Courier New" w:cs="Courier New"/>
        </w:rPr>
        <w:t>false</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clienteafirma.forceNative</w:t>
      </w:r>
      <w:proofErr w:type="spellEnd"/>
      <w:proofErr w:type="gramEnd"/>
    </w:p>
    <w:p w:rsidR="0046572A" w:rsidRPr="0046572A" w:rsidRDefault="0046572A" w:rsidP="0046572A">
      <w:pPr>
        <w:keepLines w:val="0"/>
        <w:numPr>
          <w:ilvl w:val="1"/>
          <w:numId w:val="16"/>
        </w:numPr>
        <w:spacing w:line="276" w:lineRule="auto"/>
        <w:rPr>
          <w:rFonts w:ascii="Calibri" w:eastAsia="Calibri" w:hAnsi="Calibri"/>
        </w:rPr>
      </w:pPr>
      <w:r w:rsidRPr="0046572A">
        <w:rPr>
          <w:rFonts w:ascii="Calibri" w:eastAsia="Calibri" w:hAnsi="Calibri"/>
        </w:rPr>
        <w:t>Establece si, en caso de usarse AutoFirma, debe forzarse el uso de una versión nativa previamente instalada en el equipo del usuario, en lugar de cargar AutoFirma mediante el despliegue JNLP</w:t>
      </w:r>
    </w:p>
    <w:p w:rsidR="0046572A" w:rsidRPr="00836F11" w:rsidRDefault="0046572A" w:rsidP="0046572A">
      <w:pPr>
        <w:keepLines w:val="0"/>
        <w:numPr>
          <w:ilvl w:val="1"/>
          <w:numId w:val="16"/>
        </w:numPr>
        <w:spacing w:after="200" w:line="276" w:lineRule="auto"/>
        <w:contextualSpacing/>
        <w:rPr>
          <w:rFonts w:ascii="Consolas" w:eastAsia="Calibri" w:hAnsi="Consolas" w:cs="Consolas"/>
        </w:rPr>
      </w:pPr>
      <w:r w:rsidRPr="0046572A">
        <w:rPr>
          <w:rFonts w:ascii="Calibri" w:eastAsia="Calibri" w:hAnsi="Calibri"/>
        </w:rPr>
        <w:t xml:space="preserve">Por defecto, </w:t>
      </w:r>
      <w:r w:rsidRPr="00320DAF">
        <w:rPr>
          <w:rFonts w:ascii="Courier New" w:eastAsia="Calibri" w:hAnsi="Courier New" w:cs="Courier New"/>
        </w:rPr>
        <w:t>false</w:t>
      </w:r>
      <w:r w:rsidRPr="0046572A">
        <w:rPr>
          <w:rFonts w:ascii="Consolas" w:eastAsia="Calibri" w:hAnsi="Consolas" w:cs="Consolas"/>
        </w:rPr>
        <w:t>.</w:t>
      </w:r>
    </w:p>
    <w:p w:rsidR="008B24A3" w:rsidRDefault="008B24A3" w:rsidP="008B24A3">
      <w:pPr>
        <w:keepLines w:val="0"/>
        <w:numPr>
          <w:ilvl w:val="0"/>
          <w:numId w:val="16"/>
        </w:numPr>
        <w:spacing w:after="200" w:line="276" w:lineRule="auto"/>
        <w:contextualSpacing/>
        <w:rPr>
          <w:rFonts w:ascii="Consolas" w:eastAsia="Calibri" w:hAnsi="Consolas" w:cs="Consolas"/>
        </w:rPr>
      </w:pPr>
      <w:proofErr w:type="spellStart"/>
      <w:r>
        <w:rPr>
          <w:rFonts w:ascii="Consolas" w:eastAsia="Calibri" w:hAnsi="Consolas" w:cs="Consolas"/>
        </w:rPr>
        <w:t>providers</w:t>
      </w:r>
      <w:proofErr w:type="spellEnd"/>
    </w:p>
    <w:p w:rsidR="008B24A3" w:rsidRPr="008B24A3" w:rsidRDefault="008B24A3" w:rsidP="008B24A3">
      <w:pPr>
        <w:keepLines w:val="0"/>
        <w:numPr>
          <w:ilvl w:val="1"/>
          <w:numId w:val="16"/>
        </w:numPr>
        <w:spacing w:line="276" w:lineRule="auto"/>
        <w:rPr>
          <w:rFonts w:ascii="Calibri" w:eastAsia="Calibri" w:hAnsi="Calibri"/>
        </w:rPr>
      </w:pPr>
      <w:r w:rsidRPr="008B24A3">
        <w:rPr>
          <w:rFonts w:ascii="Calibri" w:eastAsia="Calibri" w:hAnsi="Calibri"/>
        </w:rPr>
        <w:t>Listado de proveedores habilitados para su uso por parte de las aplicaciones.</w:t>
      </w:r>
    </w:p>
    <w:p w:rsidR="008B24A3" w:rsidRPr="008B24A3" w:rsidRDefault="008B24A3" w:rsidP="008B24A3">
      <w:pPr>
        <w:keepLines w:val="0"/>
        <w:numPr>
          <w:ilvl w:val="1"/>
          <w:numId w:val="16"/>
        </w:numPr>
        <w:spacing w:line="276" w:lineRule="auto"/>
        <w:rPr>
          <w:rFonts w:ascii="Calibri" w:eastAsia="Calibri" w:hAnsi="Calibri"/>
        </w:rPr>
      </w:pPr>
      <w:r w:rsidRPr="008B24A3">
        <w:rPr>
          <w:rFonts w:ascii="Calibri" w:eastAsia="Calibri" w:hAnsi="Calibri"/>
        </w:rPr>
        <w:t>Los valores se ponen consecutivos, separados por comas (',').</w:t>
      </w:r>
    </w:p>
    <w:p w:rsidR="008B24A3" w:rsidRDefault="008B24A3" w:rsidP="008B24A3">
      <w:pPr>
        <w:keepLines w:val="0"/>
        <w:numPr>
          <w:ilvl w:val="1"/>
          <w:numId w:val="16"/>
        </w:numPr>
        <w:spacing w:line="276" w:lineRule="auto"/>
        <w:rPr>
          <w:rFonts w:ascii="Calibri" w:eastAsia="Calibri" w:hAnsi="Calibri"/>
        </w:rPr>
      </w:pPr>
      <w:r w:rsidRPr="008B24A3">
        <w:rPr>
          <w:rFonts w:ascii="Calibri" w:eastAsia="Calibri" w:hAnsi="Calibri"/>
        </w:rPr>
        <w:lastRenderedPageBreak/>
        <w:t>Al usuario se le mostraran todos los proveedores configurados en 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n cliente defina una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rsidR="008B24A3" w:rsidRDefault="008B24A3" w:rsidP="008B24A3">
      <w:pPr>
        <w:keepLines w:val="0"/>
        <w:numPr>
          <w:ilvl w:val="1"/>
          <w:numId w:val="16"/>
        </w:numPr>
        <w:spacing w:line="276" w:lineRule="auto"/>
        <w:rPr>
          <w:rFonts w:ascii="Calibri" w:eastAsia="Calibri" w:hAnsi="Calibri"/>
        </w:rPr>
      </w:pPr>
      <w:r>
        <w:rPr>
          <w:rFonts w:ascii="Calibri" w:eastAsia="Calibri" w:hAnsi="Calibri"/>
        </w:rPr>
        <w:t>Si sólo se define un proveedor, F</w:t>
      </w:r>
      <w:r w:rsidR="006A13B8">
        <w:rPr>
          <w:rFonts w:ascii="Calibri" w:eastAsia="Calibri" w:hAnsi="Calibri"/>
        </w:rPr>
        <w:t>IR</w:t>
      </w:r>
      <w:r>
        <w:rPr>
          <w:rFonts w:ascii="Calibri" w:eastAsia="Calibri" w:hAnsi="Calibri"/>
        </w:rPr>
        <w:t>e lo seleccionará automáticamente sin necesidad de que lo haga el usuario.</w:t>
      </w:r>
    </w:p>
    <w:p w:rsidR="008B24A3" w:rsidRDefault="008B24A3" w:rsidP="008B24A3">
      <w:pPr>
        <w:keepLines w:val="0"/>
        <w:numPr>
          <w:ilvl w:val="1"/>
          <w:numId w:val="16"/>
        </w:numPr>
        <w:spacing w:line="276" w:lineRule="auto"/>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rsidR="006A13B8" w:rsidRPr="008B24A3" w:rsidRDefault="006A13B8" w:rsidP="006A13B8">
      <w:pPr>
        <w:keepLines w:val="0"/>
        <w:numPr>
          <w:ilvl w:val="1"/>
          <w:numId w:val="16"/>
        </w:numPr>
        <w:spacing w:line="276" w:lineRule="auto"/>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rsidR="006A13B8" w:rsidRDefault="006A13B8" w:rsidP="006A13B8">
      <w:pPr>
        <w:keepLines w:val="0"/>
        <w:numPr>
          <w:ilvl w:val="1"/>
          <w:numId w:val="16"/>
        </w:numPr>
        <w:spacing w:line="276" w:lineRule="auto"/>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proofErr w:type="spellStart"/>
      <w:proofErr w:type="gramStart"/>
      <w:r w:rsidRPr="008B24A3">
        <w:rPr>
          <w:rFonts w:ascii="Courier New" w:eastAsia="Calibri" w:hAnsi="Courier New" w:cs="Courier New"/>
        </w:rPr>
        <w:t>provider.</w:t>
      </w:r>
      <w:r w:rsidRPr="008B24A3">
        <w:rPr>
          <w:rFonts w:ascii="Courier New" w:eastAsia="Calibri" w:hAnsi="Courier New" w:cs="Courier New"/>
          <w:i/>
        </w:rPr>
        <w:t>NOMBRE</w:t>
      </w:r>
      <w:proofErr w:type="gramEnd"/>
      <w:r w:rsidRPr="008B24A3">
        <w:rPr>
          <w:rFonts w:ascii="Courier New" w:eastAsia="Calibri" w:hAnsi="Courier New" w:cs="Courier New"/>
          <w:i/>
        </w:rPr>
        <w:t>_CONECTOR</w:t>
      </w:r>
      <w:proofErr w:type="spellEnd"/>
      <w:r w:rsidRPr="008B24A3">
        <w:rPr>
          <w:rFonts w:ascii="Calibri" w:eastAsia="Calibri" w:hAnsi="Calibri"/>
        </w:rPr>
        <w:t>".</w:t>
      </w:r>
    </w:p>
    <w:p w:rsidR="006A13B8" w:rsidRPr="008B24A3" w:rsidRDefault="006A13B8" w:rsidP="006A13B8">
      <w:pPr>
        <w:keepLines w:val="0"/>
        <w:numPr>
          <w:ilvl w:val="1"/>
          <w:numId w:val="16"/>
        </w:numPr>
        <w:spacing w:line="276" w:lineRule="auto"/>
        <w:rPr>
          <w:rFonts w:ascii="Calibri" w:eastAsia="Calibri" w:hAnsi="Calibri"/>
        </w:rPr>
      </w:pPr>
      <w:r>
        <w:rPr>
          <w:rFonts w:ascii="Calibri" w:eastAsia="Calibri" w:hAnsi="Calibri"/>
        </w:rPr>
        <w:t>Por cada proveedor distinto de “local” se debería agregar un fichero “</w:t>
      </w:r>
      <w:proofErr w:type="spellStart"/>
      <w:r w:rsidRPr="008B24A3">
        <w:rPr>
          <w:rFonts w:ascii="Courier New" w:eastAsia="Calibri" w:hAnsi="Courier New" w:cs="Courier New"/>
          <w:i/>
        </w:rPr>
        <w:t>NOMBRE_CONECTOR</w:t>
      </w:r>
      <w:r w:rsidRPr="006A13B8">
        <w:rPr>
          <w:rFonts w:ascii="Courier New" w:eastAsia="Calibri" w:hAnsi="Courier New" w:cs="Courier New"/>
        </w:rPr>
        <w:t>_</w:t>
      </w:r>
      <w:proofErr w:type="gramStart"/>
      <w:r w:rsidRPr="006A13B8">
        <w:rPr>
          <w:rFonts w:ascii="Courier New" w:eastAsia="Calibri" w:hAnsi="Courier New" w:cs="Courier New"/>
        </w:rPr>
        <w:t>config.properties</w:t>
      </w:r>
      <w:proofErr w:type="spellEnd"/>
      <w:proofErr w:type="gramEnd"/>
      <w:r>
        <w:rPr>
          <w:rFonts w:ascii="Calibri" w:eastAsia="Calibri" w:hAnsi="Calibri"/>
        </w:rPr>
        <w:t xml:space="preserve">” con la configuración de su conector. </w:t>
      </w:r>
    </w:p>
    <w:p w:rsidR="008B24A3" w:rsidRDefault="008B24A3" w:rsidP="008B24A3">
      <w:pPr>
        <w:keepLines w:val="0"/>
        <w:numPr>
          <w:ilvl w:val="1"/>
          <w:numId w:val="16"/>
        </w:numPr>
        <w:spacing w:line="276" w:lineRule="auto"/>
        <w:rPr>
          <w:rFonts w:ascii="Calibri" w:eastAsia="Calibri" w:hAnsi="Calibri"/>
        </w:rPr>
      </w:pPr>
      <w:r>
        <w:rPr>
          <w:rFonts w:ascii="Calibri" w:eastAsia="Calibri" w:hAnsi="Calibri"/>
        </w:rPr>
        <w:t xml:space="preserve">Por defecto, </w:t>
      </w:r>
      <w:proofErr w:type="spellStart"/>
      <w:proofErr w:type="gramStart"/>
      <w:r w:rsidRPr="008B24A3">
        <w:rPr>
          <w:rFonts w:ascii="Courier New" w:eastAsia="Calibri" w:hAnsi="Courier New" w:cs="Courier New"/>
        </w:rPr>
        <w:t>clavefirmatest,local</w:t>
      </w:r>
      <w:proofErr w:type="spellEnd"/>
      <w:proofErr w:type="gramEnd"/>
    </w:p>
    <w:p w:rsidR="008B24A3" w:rsidRPr="008B24A3" w:rsidRDefault="008B24A3" w:rsidP="008B24A3">
      <w:pPr>
        <w:keepLines w:val="0"/>
        <w:numPr>
          <w:ilvl w:val="0"/>
          <w:numId w:val="16"/>
        </w:numPr>
        <w:spacing w:after="200" w:line="276" w:lineRule="auto"/>
        <w:contextualSpacing/>
        <w:rPr>
          <w:rFonts w:ascii="Consolas" w:eastAsia="Calibri" w:hAnsi="Consolas" w:cs="Consolas"/>
        </w:rPr>
      </w:pPr>
      <w:proofErr w:type="spellStart"/>
      <w:proofErr w:type="gramStart"/>
      <w:r w:rsidRPr="008B24A3">
        <w:rPr>
          <w:rFonts w:ascii="Consolas" w:eastAsia="Calibri" w:hAnsi="Consolas" w:cs="Consolas"/>
        </w:rPr>
        <w:t>provider.</w:t>
      </w:r>
      <w:r w:rsidRPr="008B24A3">
        <w:rPr>
          <w:rFonts w:ascii="Consolas" w:eastAsia="Calibri" w:hAnsi="Consolas" w:cs="Consolas"/>
          <w:i/>
        </w:rPr>
        <w:t>NOMBRE</w:t>
      </w:r>
      <w:proofErr w:type="gramEnd"/>
      <w:r w:rsidRPr="008B24A3">
        <w:rPr>
          <w:rFonts w:ascii="Consolas" w:eastAsia="Calibri" w:hAnsi="Consolas" w:cs="Consolas"/>
          <w:i/>
        </w:rPr>
        <w:t>_CONECTOR</w:t>
      </w:r>
      <w:proofErr w:type="spellEnd"/>
    </w:p>
    <w:p w:rsidR="008B24A3" w:rsidRDefault="008B24A3" w:rsidP="008B24A3">
      <w:pPr>
        <w:keepLines w:val="0"/>
        <w:numPr>
          <w:ilvl w:val="1"/>
          <w:numId w:val="16"/>
        </w:numPr>
        <w:spacing w:line="276" w:lineRule="auto"/>
        <w:rPr>
          <w:rFonts w:ascii="Calibri" w:eastAsia="Calibri" w:hAnsi="Calibri"/>
        </w:rPr>
      </w:pPr>
      <w:r>
        <w:rPr>
          <w:rFonts w:ascii="Calibri" w:eastAsia="Calibri" w:hAnsi="Calibri"/>
        </w:rPr>
        <w:t>Propiedad que deberá establecerse por cada proveedor definido en la propiedad “</w:t>
      </w:r>
      <w:proofErr w:type="spellStart"/>
      <w:r w:rsidRPr="006A13B8">
        <w:rPr>
          <w:rFonts w:ascii="Consolas" w:eastAsia="Calibri" w:hAnsi="Consolas" w:cs="Consolas"/>
        </w:rPr>
        <w:t>provider</w:t>
      </w:r>
      <w:proofErr w:type="spellEnd"/>
      <w:r>
        <w:rPr>
          <w:rFonts w:ascii="Calibri" w:eastAsia="Calibri" w:hAnsi="Calibri"/>
        </w:rPr>
        <w:t>”.</w:t>
      </w:r>
    </w:p>
    <w:p w:rsidR="008B24A3" w:rsidRDefault="00DD4B65" w:rsidP="008B24A3">
      <w:pPr>
        <w:keepLines w:val="0"/>
        <w:numPr>
          <w:ilvl w:val="1"/>
          <w:numId w:val="16"/>
        </w:numPr>
        <w:spacing w:line="276" w:lineRule="auto"/>
        <w:rPr>
          <w:rFonts w:ascii="Calibri" w:eastAsia="Calibri" w:hAnsi="Calibri"/>
        </w:rPr>
      </w:pPr>
      <w:r>
        <w:rPr>
          <w:rFonts w:ascii="Calibri" w:eastAsia="Calibri" w:hAnsi="Calibri"/>
        </w:rPr>
        <w:t>Deberá asignarse a e</w:t>
      </w:r>
      <w:r w:rsidR="008B24A3">
        <w:rPr>
          <w:rFonts w:ascii="Calibri" w:eastAsia="Calibri" w:hAnsi="Calibri"/>
        </w:rPr>
        <w:t>sta propiedad el nombre completo de la clase conectora del proveedor.</w:t>
      </w:r>
    </w:p>
    <w:p w:rsidR="00EB3094" w:rsidRDefault="00DD4B65" w:rsidP="008B24A3">
      <w:pPr>
        <w:keepLines w:val="0"/>
        <w:numPr>
          <w:ilvl w:val="1"/>
          <w:numId w:val="16"/>
        </w:numPr>
        <w:spacing w:line="276" w:lineRule="auto"/>
        <w:rPr>
          <w:rFonts w:ascii="Calibri" w:eastAsia="Calibri" w:hAnsi="Calibri"/>
        </w:rPr>
      </w:pPr>
      <w:r>
        <w:rPr>
          <w:rFonts w:ascii="Calibri" w:eastAsia="Calibri" w:hAnsi="Calibri"/>
        </w:rPr>
        <w:t>FIRe integra, por defecto las siguientes clases conectoras</w:t>
      </w:r>
      <w:r w:rsidR="006A13B8">
        <w:rPr>
          <w:rFonts w:ascii="Calibri" w:eastAsia="Calibri" w:hAnsi="Calibri"/>
        </w:rPr>
        <w:t xml:space="preserve"> de proveedores en la nube</w:t>
      </w:r>
      <w:r>
        <w:rPr>
          <w:rFonts w:ascii="Calibri" w:eastAsia="Calibri" w:hAnsi="Calibri"/>
        </w:rPr>
        <w:t>:</w:t>
      </w:r>
    </w:p>
    <w:p w:rsidR="00DD4B65" w:rsidRPr="00DD4B65" w:rsidRDefault="00DD4B65" w:rsidP="006A13B8">
      <w:pPr>
        <w:keepLines w:val="0"/>
        <w:numPr>
          <w:ilvl w:val="2"/>
          <w:numId w:val="16"/>
        </w:numPr>
        <w:spacing w:before="120" w:line="276" w:lineRule="auto"/>
        <w:ind w:left="2154" w:hanging="357"/>
        <w:rPr>
          <w:rFonts w:eastAsia="Calibri"/>
          <w:sz w:val="20"/>
        </w:rPr>
      </w:pPr>
      <w:proofErr w:type="spellStart"/>
      <w:proofErr w:type="gramStart"/>
      <w:r w:rsidRPr="00DD4B65">
        <w:rPr>
          <w:rFonts w:ascii="Consolas" w:hAnsi="Consolas" w:cs="Consolas"/>
          <w:sz w:val="20"/>
          <w:lang w:eastAsia="es-ES"/>
        </w:rPr>
        <w:t>es.gob.fire</w:t>
      </w:r>
      <w:proofErr w:type="gramEnd"/>
      <w:r w:rsidRPr="00DD4B65">
        <w:rPr>
          <w:rFonts w:ascii="Consolas" w:hAnsi="Consolas" w:cs="Consolas"/>
          <w:sz w:val="20"/>
          <w:lang w:eastAsia="es-ES"/>
        </w:rPr>
        <w:t>.server.connector.clavefirma.ClaveFirmaConnector</w:t>
      </w:r>
      <w:proofErr w:type="spellEnd"/>
    </w:p>
    <w:p w:rsidR="00DD4B65" w:rsidRPr="00DD4B65" w:rsidRDefault="00DD4B65" w:rsidP="00DD4B65">
      <w:pPr>
        <w:keepLines w:val="0"/>
        <w:numPr>
          <w:ilvl w:val="3"/>
          <w:numId w:val="16"/>
        </w:numPr>
        <w:spacing w:line="276" w:lineRule="auto"/>
        <w:rPr>
          <w:rFonts w:ascii="Calibri" w:eastAsia="Calibri" w:hAnsi="Calibri"/>
        </w:rPr>
      </w:pPr>
      <w:r w:rsidRPr="00DD4B65">
        <w:rPr>
          <w:rFonts w:ascii="Calibri" w:eastAsia="Calibri" w:hAnsi="Calibri"/>
        </w:rPr>
        <w:t>C</w:t>
      </w:r>
      <w:r w:rsidR="006A13B8">
        <w:rPr>
          <w:rFonts w:ascii="Calibri" w:eastAsia="Calibri" w:hAnsi="Calibri"/>
        </w:rPr>
        <w:t>lase conectora de Cl@ve Firma</w:t>
      </w:r>
      <w:r w:rsidRPr="00DD4B65">
        <w:rPr>
          <w:rFonts w:ascii="Calibri" w:eastAsia="Calibri" w:hAnsi="Calibri"/>
        </w:rPr>
        <w:t xml:space="preserve"> </w:t>
      </w:r>
    </w:p>
    <w:p w:rsidR="00DD4B65" w:rsidRPr="00CD57AB" w:rsidRDefault="006A13B8" w:rsidP="006A13B8">
      <w:pPr>
        <w:keepLines w:val="0"/>
        <w:numPr>
          <w:ilvl w:val="2"/>
          <w:numId w:val="16"/>
        </w:numPr>
        <w:spacing w:before="120" w:line="276" w:lineRule="auto"/>
        <w:ind w:left="2154" w:hanging="357"/>
        <w:rPr>
          <w:rFonts w:ascii="Consolas" w:hAnsi="Consolas" w:cs="Consolas"/>
          <w:sz w:val="20"/>
          <w:lang w:val="en-US" w:eastAsia="es-ES"/>
        </w:rPr>
      </w:pPr>
      <w:proofErr w:type="spellStart"/>
      <w:r w:rsidRPr="00CD57AB">
        <w:rPr>
          <w:rFonts w:ascii="Consolas" w:hAnsi="Consolas" w:cs="Consolas"/>
          <w:sz w:val="20"/>
          <w:lang w:val="en-US" w:eastAsia="es-ES"/>
        </w:rPr>
        <w:t>es.gob.fire.server.connector.test.TestConnector</w:t>
      </w:r>
      <w:proofErr w:type="spellEnd"/>
    </w:p>
    <w:p w:rsidR="006A13B8" w:rsidRDefault="006A13B8" w:rsidP="006A13B8">
      <w:pPr>
        <w:keepLines w:val="0"/>
        <w:numPr>
          <w:ilvl w:val="3"/>
          <w:numId w:val="16"/>
        </w:numPr>
        <w:spacing w:line="276" w:lineRule="auto"/>
        <w:rPr>
          <w:rFonts w:ascii="Calibri" w:eastAsia="Calibri" w:hAnsi="Calibri"/>
        </w:rPr>
      </w:pPr>
      <w:r w:rsidRPr="006A13B8">
        <w:rPr>
          <w:rFonts w:ascii="Calibri" w:eastAsia="Calibri" w:hAnsi="Calibri"/>
        </w:rPr>
        <w:t>Clase conectora del simulador de Cl@ve Firma</w:t>
      </w:r>
    </w:p>
    <w:p w:rsidR="00AC0178" w:rsidRPr="00CD57AB" w:rsidRDefault="00D512F7" w:rsidP="00D512F7">
      <w:pPr>
        <w:keepLines w:val="0"/>
        <w:numPr>
          <w:ilvl w:val="2"/>
          <w:numId w:val="16"/>
        </w:numPr>
        <w:spacing w:before="120" w:line="276" w:lineRule="auto"/>
        <w:rPr>
          <w:rFonts w:ascii="Consolas" w:hAnsi="Consolas" w:cs="Consolas"/>
          <w:sz w:val="20"/>
          <w:lang w:val="en-US" w:eastAsia="es-ES"/>
        </w:rPr>
      </w:pPr>
      <w:proofErr w:type="spellStart"/>
      <w:r>
        <w:rPr>
          <w:rFonts w:ascii="Consolas" w:hAnsi="Consolas" w:cs="Consolas"/>
          <w:sz w:val="20"/>
          <w:lang w:val="en-US" w:eastAsia="es-ES"/>
        </w:rPr>
        <w:t>es.fnmt.fire.signature.</w:t>
      </w:r>
      <w:r w:rsidRPr="00D512F7">
        <w:rPr>
          <w:rFonts w:ascii="Consolas" w:hAnsi="Consolas" w:cs="Consolas"/>
          <w:sz w:val="20"/>
          <w:lang w:val="en-US" w:eastAsia="es-ES"/>
        </w:rPr>
        <w:t>connector</w:t>
      </w:r>
      <w:r w:rsidR="00AC0178" w:rsidRPr="00CD57AB">
        <w:rPr>
          <w:rFonts w:ascii="Consolas" w:hAnsi="Consolas" w:cs="Consolas"/>
          <w:sz w:val="20"/>
          <w:lang w:val="en-US" w:eastAsia="es-ES"/>
        </w:rPr>
        <w:t>.</w:t>
      </w:r>
      <w:r w:rsidRPr="00D512F7">
        <w:rPr>
          <w:rFonts w:ascii="Consolas" w:hAnsi="Consolas" w:cs="Consolas"/>
          <w:sz w:val="20"/>
          <w:lang w:val="en-US" w:eastAsia="es-ES"/>
        </w:rPr>
        <w:t>TrustedXConnector</w:t>
      </w:r>
      <w:proofErr w:type="spellEnd"/>
    </w:p>
    <w:p w:rsidR="00AC0178" w:rsidRPr="006A13B8" w:rsidRDefault="00AC0178" w:rsidP="00AC017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del </w:t>
      </w:r>
      <w:r>
        <w:rPr>
          <w:rFonts w:ascii="Calibri" w:eastAsia="Calibri" w:hAnsi="Calibri"/>
        </w:rPr>
        <w:t>proveedor de la FNMT.</w:t>
      </w:r>
    </w:p>
    <w:p w:rsidR="00AC0178" w:rsidRPr="006A13B8" w:rsidRDefault="00AC0178" w:rsidP="006A13B8">
      <w:pPr>
        <w:keepLines w:val="0"/>
        <w:numPr>
          <w:ilvl w:val="3"/>
          <w:numId w:val="16"/>
        </w:numPr>
        <w:spacing w:line="276" w:lineRule="auto"/>
        <w:rPr>
          <w:rFonts w:ascii="Calibri" w:eastAsia="Calibri" w:hAnsi="Calibri"/>
        </w:rPr>
      </w:pPr>
      <w:r>
        <w:rPr>
          <w:rFonts w:ascii="Calibri" w:eastAsia="Calibri" w:hAnsi="Calibri"/>
        </w:rPr>
        <w:t>Para que este conector sea funcional es necesario el despliegue del servicio “</w:t>
      </w:r>
      <w:proofErr w:type="spellStart"/>
      <w:r w:rsidRPr="00AC0178">
        <w:rPr>
          <w:rFonts w:ascii="Consolas" w:eastAsia="Calibri" w:hAnsi="Consolas" w:cs="Consolas"/>
        </w:rPr>
        <w:t>fnmt-fire-service.war</w:t>
      </w:r>
      <w:proofErr w:type="spellEnd"/>
      <w:r>
        <w:rPr>
          <w:rFonts w:ascii="Calibri" w:eastAsia="Calibri" w:hAnsi="Calibri"/>
        </w:rPr>
        <w:t>”.</w:t>
      </w:r>
    </w:p>
    <w:p w:rsidR="00EC1D84" w:rsidRPr="00EC1D84" w:rsidRDefault="00EC1D84" w:rsidP="00EC1D84">
      <w:pPr>
        <w:keepLines w:val="0"/>
        <w:numPr>
          <w:ilvl w:val="1"/>
          <w:numId w:val="16"/>
        </w:numPr>
        <w:spacing w:line="276" w:lineRule="auto"/>
        <w:rPr>
          <w:rFonts w:ascii="Calibri" w:eastAsia="Calibri" w:hAnsi="Calibri"/>
        </w:rPr>
      </w:pPr>
      <w:r w:rsidRPr="00EC1D84">
        <w:rPr>
          <w:rFonts w:ascii="Calibri" w:eastAsia="Calibri" w:hAnsi="Calibri"/>
        </w:rPr>
        <w:t xml:space="preserve">Consulte el apartado </w:t>
      </w:r>
      <w:r w:rsidR="00345B73" w:rsidRPr="00345B73">
        <w:rPr>
          <w:rFonts w:ascii="Calibri" w:eastAsia="Calibri" w:hAnsi="Calibri"/>
          <w:u w:val="single"/>
        </w:rPr>
        <w:fldChar w:fldCharType="begin"/>
      </w:r>
      <w:r w:rsidR="00345B73" w:rsidRPr="00345B73">
        <w:rPr>
          <w:rFonts w:ascii="Calibri" w:eastAsia="Calibri" w:hAnsi="Calibri"/>
          <w:u w:val="single"/>
        </w:rPr>
        <w:instrText xml:space="preserve"> REF _Ref516482788 \h </w:instrText>
      </w:r>
      <w:r w:rsidR="00345B73" w:rsidRPr="00345B73">
        <w:rPr>
          <w:rFonts w:ascii="Calibri" w:eastAsia="Calibri" w:hAnsi="Calibri"/>
          <w:u w:val="single"/>
        </w:rPr>
      </w:r>
      <w:r w:rsidR="00345B73" w:rsidRPr="00345B73">
        <w:rPr>
          <w:rFonts w:ascii="Calibri" w:eastAsia="Calibri" w:hAnsi="Calibri"/>
          <w:u w:val="single"/>
        </w:rPr>
        <w:fldChar w:fldCharType="separate"/>
      </w:r>
      <w:r w:rsidR="005C5642" w:rsidRPr="00D310AF">
        <w:t>Componentes adicionales</w:t>
      </w:r>
      <w:r w:rsidR="00345B73" w:rsidRPr="00345B73">
        <w:rPr>
          <w:rFonts w:ascii="Calibri" w:eastAsia="Calibri" w:hAnsi="Calibri"/>
          <w:u w:val="single"/>
        </w:rPr>
        <w:fldChar w:fldCharType="end"/>
      </w:r>
      <w:r w:rsidR="00345B73">
        <w:rPr>
          <w:rFonts w:ascii="Calibri" w:eastAsia="Calibri" w:hAnsi="Calibri"/>
        </w:rPr>
        <w:t xml:space="preserve"> </w:t>
      </w:r>
      <w:r w:rsidR="00345B73" w:rsidRPr="00EC1D84">
        <w:rPr>
          <w:rFonts w:ascii="Calibri" w:eastAsia="Calibri" w:hAnsi="Calibri"/>
        </w:rPr>
        <w:t>para saber cómo agregar nuevos proveedores en FIRe.</w:t>
      </w:r>
    </w:p>
    <w:p w:rsidR="00A76883" w:rsidRPr="00F044E5" w:rsidRDefault="00F044E5" w:rsidP="00F044E5">
      <w:pPr>
        <w:keepLines w:val="0"/>
        <w:numPr>
          <w:ilvl w:val="0"/>
          <w:numId w:val="16"/>
        </w:numPr>
        <w:spacing w:after="200" w:line="276" w:lineRule="auto"/>
        <w:contextualSpacing/>
        <w:rPr>
          <w:rFonts w:ascii="Consolas" w:eastAsia="Calibri" w:hAnsi="Consolas" w:cs="Consolas"/>
        </w:rPr>
      </w:pPr>
      <w:proofErr w:type="spellStart"/>
      <w:r w:rsidRPr="00F044E5">
        <w:rPr>
          <w:rFonts w:ascii="Consolas" w:eastAsia="Calibri" w:hAnsi="Consolas" w:cs="Consolas"/>
        </w:rPr>
        <w:t>logs.dir</w:t>
      </w:r>
      <w:proofErr w:type="spellEnd"/>
    </w:p>
    <w:p w:rsidR="00A76883" w:rsidRPr="00F044E5" w:rsidRDefault="00F044E5" w:rsidP="00A76883">
      <w:pPr>
        <w:keepLines w:val="0"/>
        <w:numPr>
          <w:ilvl w:val="1"/>
          <w:numId w:val="16"/>
        </w:numPr>
        <w:spacing w:line="276" w:lineRule="auto"/>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rsidR="00A76883" w:rsidRPr="00F044E5" w:rsidRDefault="00F044E5" w:rsidP="00F044E5">
      <w:pPr>
        <w:keepLines w:val="0"/>
        <w:numPr>
          <w:ilvl w:val="1"/>
          <w:numId w:val="16"/>
        </w:numPr>
        <w:spacing w:line="276" w:lineRule="auto"/>
        <w:rPr>
          <w:rFonts w:ascii="Calibri" w:eastAsia="Calibri" w:hAnsi="Calibri"/>
        </w:rPr>
      </w:pPr>
      <w:r w:rsidRPr="00F044E5">
        <w:rPr>
          <w:rFonts w:ascii="Calibri" w:eastAsia="Calibri" w:hAnsi="Calibri"/>
        </w:rPr>
        <w:t>El fichero se llamará “fire-signature.log” y conforme rote (según la configuraci</w:t>
      </w:r>
      <w:r w:rsidR="00A16975">
        <w:rPr>
          <w:rFonts w:ascii="Calibri" w:eastAsia="Calibri" w:hAnsi="Calibri"/>
        </w:rPr>
        <w:t xml:space="preserve">ón de la propiedad </w:t>
      </w:r>
      <w:r w:rsidRPr="00F044E5">
        <w:rPr>
          <w:rFonts w:ascii="Calibri" w:eastAsia="Calibri" w:hAnsi="Calibri"/>
        </w:rPr>
        <w:t>“</w:t>
      </w:r>
      <w:proofErr w:type="spellStart"/>
      <w:proofErr w:type="gramStart"/>
      <w:r w:rsidRPr="00F044E5">
        <w:rPr>
          <w:rFonts w:ascii="Consolas" w:eastAsia="Calibri" w:hAnsi="Consolas"/>
          <w:sz w:val="20"/>
        </w:rPr>
        <w:t>logs.rollingPolicy</w:t>
      </w:r>
      <w:proofErr w:type="spellEnd"/>
      <w:proofErr w:type="gramEnd"/>
      <w:r w:rsidRPr="00F044E5">
        <w:rPr>
          <w:rFonts w:ascii="Calibri" w:eastAsia="Calibri" w:hAnsi="Calibri"/>
        </w:rPr>
        <w:t xml:space="preserve">”) se le irá agregando el </w:t>
      </w:r>
      <w:r w:rsidR="00A9184E">
        <w:rPr>
          <w:rFonts w:ascii="Calibri" w:eastAsia="Calibri" w:hAnsi="Calibri"/>
        </w:rPr>
        <w:t>sufijo</w:t>
      </w:r>
      <w:r w:rsidRPr="00F044E5">
        <w:rPr>
          <w:rFonts w:ascii="Calibri" w:eastAsia="Calibri" w:hAnsi="Calibri"/>
        </w:rPr>
        <w:t xml:space="preserve"> de la fecha/hora a la que pertenece.</w:t>
      </w:r>
    </w:p>
    <w:p w:rsidR="00F044E5" w:rsidRPr="00F044E5" w:rsidRDefault="00F044E5" w:rsidP="00A76883">
      <w:pPr>
        <w:keepLines w:val="0"/>
        <w:numPr>
          <w:ilvl w:val="1"/>
          <w:numId w:val="16"/>
        </w:numPr>
        <w:spacing w:line="276" w:lineRule="auto"/>
        <w:rPr>
          <w:rFonts w:ascii="Calibri" w:eastAsia="Calibri" w:hAnsi="Calibri"/>
        </w:rPr>
      </w:pPr>
      <w:r w:rsidRPr="00F044E5">
        <w:rPr>
          <w:rFonts w:ascii="Calibri" w:eastAsia="Calibri" w:hAnsi="Calibri"/>
        </w:rPr>
        <w:t xml:space="preserve">Si no se configura o no se puede </w:t>
      </w:r>
      <w:r w:rsidR="00BA5E3E">
        <w:rPr>
          <w:rFonts w:ascii="Calibri" w:eastAsia="Calibri" w:hAnsi="Calibri"/>
        </w:rPr>
        <w:t>crear/editar</w:t>
      </w:r>
      <w:r w:rsidRPr="00F044E5">
        <w:rPr>
          <w:rFonts w:ascii="Calibri" w:eastAsia="Calibri" w:hAnsi="Calibri"/>
        </w:rPr>
        <w:t xml:space="preserve"> el </w:t>
      </w:r>
      <w:r w:rsidR="00BA5E3E"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el fichero externo.</w:t>
      </w:r>
    </w:p>
    <w:p w:rsidR="00A76883" w:rsidRPr="00F044E5" w:rsidRDefault="00A76883" w:rsidP="00A76883">
      <w:pPr>
        <w:keepLines w:val="0"/>
        <w:numPr>
          <w:ilvl w:val="1"/>
          <w:numId w:val="16"/>
        </w:numPr>
        <w:spacing w:line="276" w:lineRule="auto"/>
        <w:rPr>
          <w:rFonts w:ascii="Calibri" w:eastAsia="Calibri" w:hAnsi="Calibri"/>
        </w:rPr>
      </w:pPr>
      <w:r w:rsidRPr="00F044E5">
        <w:rPr>
          <w:rFonts w:ascii="Calibri" w:eastAsia="Calibri" w:hAnsi="Calibri"/>
        </w:rPr>
        <w:t>Por defecto,</w:t>
      </w:r>
      <w:r w:rsidR="00F044E5" w:rsidRPr="00F044E5">
        <w:rPr>
          <w:rFonts w:ascii="Calibri" w:eastAsia="Calibri" w:hAnsi="Calibri"/>
        </w:rPr>
        <w:t xml:space="preserve"> vacío.</w:t>
      </w:r>
    </w:p>
    <w:p w:rsidR="00A76883" w:rsidRPr="00F044E5" w:rsidRDefault="00F044E5" w:rsidP="00F044E5">
      <w:pPr>
        <w:keepLines w:val="0"/>
        <w:numPr>
          <w:ilvl w:val="0"/>
          <w:numId w:val="16"/>
        </w:numPr>
        <w:spacing w:after="200" w:line="276" w:lineRule="auto"/>
        <w:contextualSpacing/>
        <w:rPr>
          <w:rFonts w:ascii="Consolas" w:eastAsia="Calibri" w:hAnsi="Consolas" w:cs="Consolas"/>
        </w:rPr>
      </w:pPr>
      <w:proofErr w:type="spellStart"/>
      <w:proofErr w:type="gramStart"/>
      <w:r w:rsidRPr="00F044E5">
        <w:rPr>
          <w:rFonts w:ascii="Consolas" w:eastAsia="Calibri" w:hAnsi="Consolas" w:cs="Consolas"/>
        </w:rPr>
        <w:t>logs.rollingPolicy</w:t>
      </w:r>
      <w:proofErr w:type="spellEnd"/>
      <w:proofErr w:type="gramEnd"/>
    </w:p>
    <w:p w:rsidR="00F044E5" w:rsidRPr="00F044E5" w:rsidRDefault="00F044E5" w:rsidP="00A76883">
      <w:pPr>
        <w:keepLines w:val="0"/>
        <w:numPr>
          <w:ilvl w:val="1"/>
          <w:numId w:val="16"/>
        </w:numPr>
        <w:spacing w:line="276" w:lineRule="auto"/>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rsidR="00F044E5" w:rsidRPr="00F044E5" w:rsidRDefault="00F044E5" w:rsidP="00F044E5">
      <w:pPr>
        <w:keepLines w:val="0"/>
        <w:numPr>
          <w:ilvl w:val="2"/>
          <w:numId w:val="16"/>
        </w:numPr>
        <w:spacing w:line="276" w:lineRule="auto"/>
        <w:rPr>
          <w:rFonts w:ascii="Calibri" w:eastAsia="Calibri" w:hAnsi="Calibri"/>
        </w:rPr>
      </w:pPr>
      <w:r w:rsidRPr="00F044E5">
        <w:rPr>
          <w:rFonts w:ascii="Courier New" w:eastAsia="Calibri" w:hAnsi="Courier New" w:cs="Courier New"/>
        </w:rPr>
        <w:lastRenderedPageBreak/>
        <w:t>DAY</w:t>
      </w:r>
      <w:r w:rsidRPr="00F044E5">
        <w:rPr>
          <w:rFonts w:ascii="Calibri" w:eastAsia="Calibri" w:hAnsi="Calibri"/>
        </w:rPr>
        <w:t>: Rota el archivo a la media noche todos los días.</w:t>
      </w:r>
    </w:p>
    <w:p w:rsidR="00F044E5" w:rsidRPr="00F044E5" w:rsidRDefault="00F044E5" w:rsidP="00F044E5">
      <w:pPr>
        <w:keepLines w:val="0"/>
        <w:numPr>
          <w:ilvl w:val="2"/>
          <w:numId w:val="16"/>
        </w:numPr>
        <w:spacing w:line="276" w:lineRule="auto"/>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rsidR="00A76883" w:rsidRPr="00F044E5" w:rsidRDefault="00F044E5" w:rsidP="00F044E5">
      <w:pPr>
        <w:keepLines w:val="0"/>
        <w:numPr>
          <w:ilvl w:val="2"/>
          <w:numId w:val="16"/>
        </w:numPr>
        <w:spacing w:line="276" w:lineRule="auto"/>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rsidR="00F044E5" w:rsidRDefault="00F044E5" w:rsidP="00F044E5">
      <w:pPr>
        <w:keepLines w:val="0"/>
        <w:numPr>
          <w:ilvl w:val="1"/>
          <w:numId w:val="16"/>
        </w:numPr>
        <w:spacing w:line="276" w:lineRule="auto"/>
        <w:rPr>
          <w:rFonts w:ascii="Calibri" w:eastAsia="Calibri" w:hAnsi="Calibri"/>
        </w:rPr>
      </w:pPr>
      <w:r w:rsidRPr="00F044E5">
        <w:rPr>
          <w:rFonts w:ascii="Calibri" w:eastAsia="Calibri" w:hAnsi="Calibri"/>
        </w:rPr>
        <w:t xml:space="preserve">Según la política seleccionada, se </w:t>
      </w:r>
      <w:r w:rsidR="00A9184E">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rsidR="00A16975" w:rsidRPr="00F044E5" w:rsidRDefault="00A16975" w:rsidP="00F044E5">
      <w:pPr>
        <w:keepLines w:val="0"/>
        <w:numPr>
          <w:ilvl w:val="1"/>
          <w:numId w:val="16"/>
        </w:numPr>
        <w:spacing w:line="276" w:lineRule="auto"/>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proofErr w:type="spellStart"/>
      <w:r w:rsidRPr="00F044E5">
        <w:rPr>
          <w:rFonts w:ascii="Consolas" w:eastAsia="Calibri" w:hAnsi="Consolas"/>
          <w:sz w:val="20"/>
        </w:rPr>
        <w:t>logs.</w:t>
      </w:r>
      <w:r>
        <w:rPr>
          <w:rFonts w:ascii="Consolas" w:eastAsia="Calibri" w:hAnsi="Consolas"/>
          <w:sz w:val="20"/>
        </w:rPr>
        <w:t>dir</w:t>
      </w:r>
      <w:proofErr w:type="spellEnd"/>
      <w:r w:rsidRPr="00F044E5">
        <w:rPr>
          <w:rFonts w:ascii="Calibri" w:eastAsia="Calibri" w:hAnsi="Calibri"/>
        </w:rPr>
        <w:t>”</w:t>
      </w:r>
      <w:r>
        <w:rPr>
          <w:rFonts w:ascii="Calibri" w:eastAsia="Calibri" w:hAnsi="Calibri"/>
        </w:rPr>
        <w:t>.</w:t>
      </w:r>
    </w:p>
    <w:p w:rsidR="00A76883" w:rsidRPr="00F044E5" w:rsidRDefault="00A76883" w:rsidP="00A76883">
      <w:pPr>
        <w:keepLines w:val="0"/>
        <w:numPr>
          <w:ilvl w:val="1"/>
          <w:numId w:val="16"/>
        </w:numPr>
        <w:spacing w:line="276" w:lineRule="auto"/>
        <w:rPr>
          <w:rFonts w:ascii="Calibri" w:eastAsia="Calibri" w:hAnsi="Calibri"/>
        </w:rPr>
      </w:pPr>
      <w:r w:rsidRPr="00F044E5">
        <w:rPr>
          <w:rFonts w:ascii="Calibri" w:eastAsia="Calibri" w:hAnsi="Calibri"/>
        </w:rPr>
        <w:t xml:space="preserve">Por defecto, </w:t>
      </w:r>
      <w:r w:rsidR="00F044E5" w:rsidRPr="00F044E5">
        <w:rPr>
          <w:rFonts w:ascii="Courier New" w:eastAsia="Calibri" w:hAnsi="Courier New" w:cs="Courier New"/>
        </w:rPr>
        <w:t>DAY</w:t>
      </w:r>
      <w:r w:rsidR="00F044E5" w:rsidRPr="00F044E5">
        <w:rPr>
          <w:rFonts w:ascii="Calibri" w:eastAsia="Calibri" w:hAnsi="Calibri"/>
        </w:rPr>
        <w:t>.</w:t>
      </w:r>
    </w:p>
    <w:p w:rsidR="00A16975" w:rsidRPr="00F044E5" w:rsidRDefault="00A16975" w:rsidP="00A16975">
      <w:pPr>
        <w:keepLines w:val="0"/>
        <w:numPr>
          <w:ilvl w:val="0"/>
          <w:numId w:val="16"/>
        </w:numPr>
        <w:spacing w:after="200" w:line="276" w:lineRule="auto"/>
        <w:contextualSpacing/>
        <w:rPr>
          <w:rFonts w:ascii="Consolas" w:eastAsia="Calibri" w:hAnsi="Consolas" w:cs="Consolas"/>
        </w:rPr>
      </w:pPr>
      <w:proofErr w:type="spellStart"/>
      <w:proofErr w:type="gramStart"/>
      <w:r w:rsidRPr="00A16975">
        <w:rPr>
          <w:rFonts w:ascii="Consolas" w:eastAsia="Calibri" w:hAnsi="Consolas" w:cs="Consolas"/>
        </w:rPr>
        <w:t>logs.level</w:t>
      </w:r>
      <w:proofErr w:type="gramEnd"/>
      <w:r w:rsidRPr="00A16975">
        <w:rPr>
          <w:rFonts w:ascii="Consolas" w:eastAsia="Calibri" w:hAnsi="Consolas" w:cs="Consolas"/>
        </w:rPr>
        <w:t>.fire</w:t>
      </w:r>
      <w:proofErr w:type="spellEnd"/>
    </w:p>
    <w:p w:rsid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rsid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rsidR="00A16975" w:rsidRP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xml:space="preserve">: </w:t>
      </w:r>
      <w:r w:rsidR="00A90DE5">
        <w:rPr>
          <w:rFonts w:ascii="Calibri" w:eastAsia="Calibri" w:hAnsi="Calibri"/>
        </w:rPr>
        <w:t>Sólo m</w:t>
      </w:r>
      <w:r w:rsidRPr="00A16975">
        <w:rPr>
          <w:rFonts w:ascii="Calibri" w:eastAsia="Calibri" w:hAnsi="Calibri"/>
        </w:rPr>
        <w:t xml:space="preserve">uestra las trazas de </w:t>
      </w:r>
      <w:r>
        <w:rPr>
          <w:rFonts w:ascii="Calibri" w:eastAsia="Calibri" w:hAnsi="Calibri"/>
        </w:rPr>
        <w:t>error.</w:t>
      </w:r>
    </w:p>
    <w:p w:rsidR="00A9184E" w:rsidRDefault="00A9184E" w:rsidP="00A16975">
      <w:pPr>
        <w:keepLines w:val="0"/>
        <w:numPr>
          <w:ilvl w:val="2"/>
          <w:numId w:val="16"/>
        </w:numPr>
        <w:spacing w:line="276" w:lineRule="auto"/>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rsidR="00A16975" w:rsidRDefault="00A16975" w:rsidP="00A16975">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configurado en </w:t>
      </w:r>
      <w:r>
        <w:rPr>
          <w:rFonts w:ascii="Calibri" w:eastAsia="Calibri" w:hAnsi="Calibri"/>
        </w:rPr>
        <w:t>“</w:t>
      </w:r>
      <w:proofErr w:type="spellStart"/>
      <w:proofErr w:type="gramStart"/>
      <w:r w:rsidRPr="00F044E5">
        <w:rPr>
          <w:rFonts w:ascii="Consolas" w:eastAsia="Calibri" w:hAnsi="Consolas"/>
          <w:sz w:val="20"/>
        </w:rPr>
        <w:t>logs.</w:t>
      </w:r>
      <w:r>
        <w:rPr>
          <w:rFonts w:ascii="Consolas" w:eastAsia="Calibri" w:hAnsi="Consolas"/>
          <w:sz w:val="20"/>
        </w:rPr>
        <w:t>level</w:t>
      </w:r>
      <w:proofErr w:type="spellEnd"/>
      <w:proofErr w:type="gramEnd"/>
      <w:r>
        <w:rPr>
          <w:rFonts w:ascii="Calibri" w:eastAsia="Calibri" w:hAnsi="Calibri"/>
        </w:rPr>
        <w:t>”</w:t>
      </w:r>
      <w:r w:rsidRPr="00A16975">
        <w:rPr>
          <w:rFonts w:ascii="Calibri" w:eastAsia="Calibri" w:hAnsi="Calibri"/>
        </w:rPr>
        <w:t>.</w:t>
      </w:r>
    </w:p>
    <w:p w:rsidR="00A16975" w:rsidRP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rsidR="00A16975" w:rsidRPr="00F044E5" w:rsidRDefault="00A16975" w:rsidP="00A16975">
      <w:pPr>
        <w:keepLines w:val="0"/>
        <w:numPr>
          <w:ilvl w:val="0"/>
          <w:numId w:val="16"/>
        </w:numPr>
        <w:spacing w:after="200" w:line="276" w:lineRule="auto"/>
        <w:contextualSpacing/>
        <w:rPr>
          <w:rFonts w:ascii="Consolas" w:eastAsia="Calibri" w:hAnsi="Consolas" w:cs="Consolas"/>
        </w:rPr>
      </w:pPr>
      <w:proofErr w:type="spellStart"/>
      <w:proofErr w:type="gramStart"/>
      <w:r w:rsidRPr="00A16975">
        <w:rPr>
          <w:rFonts w:ascii="Consolas" w:eastAsia="Calibri" w:hAnsi="Consolas" w:cs="Consolas"/>
        </w:rPr>
        <w:t>logs.level</w:t>
      </w:r>
      <w:proofErr w:type="gramEnd"/>
      <w:r w:rsidRPr="00A16975">
        <w:rPr>
          <w:rFonts w:ascii="Consolas" w:eastAsia="Calibri" w:hAnsi="Consolas" w:cs="Consolas"/>
        </w:rPr>
        <w:t>.</w:t>
      </w:r>
      <w:r>
        <w:rPr>
          <w:rFonts w:ascii="Consolas" w:eastAsia="Calibri" w:hAnsi="Consolas" w:cs="Consolas"/>
        </w:rPr>
        <w:t>afirma</w:t>
      </w:r>
      <w:proofErr w:type="spellEnd"/>
    </w:p>
    <w:p w:rsid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rsid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rsidR="00A16975" w:rsidRP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xml:space="preserve">: </w:t>
      </w:r>
      <w:r w:rsidR="00A90DE5">
        <w:rPr>
          <w:rFonts w:ascii="Calibri" w:eastAsia="Calibri" w:hAnsi="Calibri"/>
        </w:rPr>
        <w:t>Sólo m</w:t>
      </w:r>
      <w:r w:rsidRPr="00A16975">
        <w:rPr>
          <w:rFonts w:ascii="Calibri" w:eastAsia="Calibri" w:hAnsi="Calibri"/>
        </w:rPr>
        <w:t xml:space="preserve">uestra las trazas de </w:t>
      </w:r>
      <w:r>
        <w:rPr>
          <w:rFonts w:ascii="Calibri" w:eastAsia="Calibri" w:hAnsi="Calibri"/>
        </w:rPr>
        <w:t>error.</w:t>
      </w:r>
    </w:p>
    <w:p w:rsidR="00A9184E" w:rsidRPr="00A9184E" w:rsidRDefault="00A9184E" w:rsidP="002B2353">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rsidR="00A16975" w:rsidRDefault="00A16975" w:rsidP="00A16975">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configurado en </w:t>
      </w:r>
      <w:r>
        <w:rPr>
          <w:rFonts w:ascii="Calibri" w:eastAsia="Calibri" w:hAnsi="Calibri"/>
        </w:rPr>
        <w:t>“</w:t>
      </w:r>
      <w:proofErr w:type="spellStart"/>
      <w:proofErr w:type="gramStart"/>
      <w:r w:rsidRPr="00F044E5">
        <w:rPr>
          <w:rFonts w:ascii="Consolas" w:eastAsia="Calibri" w:hAnsi="Consolas"/>
          <w:sz w:val="20"/>
        </w:rPr>
        <w:t>logs.</w:t>
      </w:r>
      <w:r>
        <w:rPr>
          <w:rFonts w:ascii="Consolas" w:eastAsia="Calibri" w:hAnsi="Consolas"/>
          <w:sz w:val="20"/>
        </w:rPr>
        <w:t>level</w:t>
      </w:r>
      <w:proofErr w:type="spellEnd"/>
      <w:proofErr w:type="gramEnd"/>
      <w:r>
        <w:rPr>
          <w:rFonts w:ascii="Calibri" w:eastAsia="Calibri" w:hAnsi="Calibri"/>
        </w:rPr>
        <w:t>”</w:t>
      </w:r>
      <w:r w:rsidRPr="00A16975">
        <w:rPr>
          <w:rFonts w:ascii="Calibri" w:eastAsia="Calibri" w:hAnsi="Calibri"/>
        </w:rPr>
        <w:t>.</w:t>
      </w:r>
    </w:p>
    <w:p w:rsidR="00A16975" w:rsidRDefault="00A16975" w:rsidP="002B2353">
      <w:pPr>
        <w:keepLines w:val="0"/>
        <w:numPr>
          <w:ilvl w:val="1"/>
          <w:numId w:val="16"/>
        </w:numPr>
        <w:spacing w:line="276" w:lineRule="auto"/>
        <w:rPr>
          <w:rFonts w:ascii="Calibri" w:eastAsia="Calibri" w:hAnsi="Calibri"/>
        </w:rPr>
      </w:pPr>
      <w:r w:rsidRPr="00A16975">
        <w:rPr>
          <w:rFonts w:ascii="Calibri" w:eastAsia="Calibri" w:hAnsi="Calibri"/>
        </w:rPr>
        <w:t xml:space="preserve">Por defecto, </w:t>
      </w:r>
      <w:r w:rsidR="00BD609E" w:rsidRPr="00A16975">
        <w:rPr>
          <w:rFonts w:ascii="Courier New" w:eastAsia="Calibri" w:hAnsi="Courier New" w:cs="Courier New"/>
        </w:rPr>
        <w:t>WARNING</w:t>
      </w:r>
      <w:r w:rsidRPr="00A16975">
        <w:rPr>
          <w:rFonts w:ascii="Calibri" w:eastAsia="Calibri" w:hAnsi="Calibri"/>
        </w:rPr>
        <w:t>.</w:t>
      </w:r>
    </w:p>
    <w:p w:rsidR="00A9184E" w:rsidRPr="00F044E5" w:rsidRDefault="00A9184E" w:rsidP="00A9184E">
      <w:pPr>
        <w:keepLines w:val="0"/>
        <w:numPr>
          <w:ilvl w:val="0"/>
          <w:numId w:val="16"/>
        </w:numPr>
        <w:spacing w:after="200" w:line="276" w:lineRule="auto"/>
        <w:contextualSpacing/>
        <w:rPr>
          <w:rFonts w:ascii="Consolas" w:eastAsia="Calibri" w:hAnsi="Consolas" w:cs="Consolas"/>
        </w:rPr>
      </w:pPr>
      <w:proofErr w:type="spellStart"/>
      <w:proofErr w:type="gramStart"/>
      <w:r w:rsidRPr="00A16975">
        <w:rPr>
          <w:rFonts w:ascii="Consolas" w:eastAsia="Calibri" w:hAnsi="Consolas" w:cs="Consolas"/>
        </w:rPr>
        <w:t>logs.level</w:t>
      </w:r>
      <w:proofErr w:type="spellEnd"/>
      <w:proofErr w:type="gramEnd"/>
    </w:p>
    <w:p w:rsidR="00A9184E" w:rsidRDefault="00A9184E" w:rsidP="00A9184E">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rsidR="00A9184E" w:rsidRDefault="00A9184E" w:rsidP="00A9184E">
      <w:pPr>
        <w:keepLines w:val="0"/>
        <w:numPr>
          <w:ilvl w:val="1"/>
          <w:numId w:val="16"/>
        </w:numPr>
        <w:spacing w:line="276" w:lineRule="auto"/>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proofErr w:type="spellStart"/>
      <w:proofErr w:type="gramStart"/>
      <w:r w:rsidRPr="00A9184E">
        <w:rPr>
          <w:rFonts w:ascii="Courier New" w:eastAsia="Calibri" w:hAnsi="Courier New" w:cs="Courier New"/>
          <w:sz w:val="20"/>
        </w:rPr>
        <w:t>es.gob.afirma</w:t>
      </w:r>
      <w:proofErr w:type="spellEnd"/>
      <w:proofErr w:type="gramEnd"/>
      <w:r>
        <w:rPr>
          <w:rFonts w:ascii="Calibri" w:eastAsia="Calibri" w:hAnsi="Calibri"/>
        </w:rPr>
        <w:t>” y “</w:t>
      </w:r>
      <w:proofErr w:type="spellStart"/>
      <w:r w:rsidRPr="00A9184E">
        <w:rPr>
          <w:rFonts w:ascii="Courier New" w:eastAsia="Calibri" w:hAnsi="Courier New" w:cs="Courier New"/>
          <w:sz w:val="20"/>
        </w:rPr>
        <w:t>es.gob.fire</w:t>
      </w:r>
      <w:proofErr w:type="spellEnd"/>
      <w:r>
        <w:rPr>
          <w:rFonts w:ascii="Calibri" w:eastAsia="Calibri" w:hAnsi="Calibri"/>
        </w:rPr>
        <w:t>”, como clases importadas (</w:t>
      </w:r>
      <w:proofErr w:type="spellStart"/>
      <w:r w:rsidRPr="00A9184E">
        <w:rPr>
          <w:rFonts w:ascii="Courier New" w:eastAsia="Calibri" w:hAnsi="Courier New" w:cs="Courier New"/>
          <w:sz w:val="20"/>
        </w:rPr>
        <w:t>FireDocumentManager</w:t>
      </w:r>
      <w:proofErr w:type="spellEnd"/>
      <w:r>
        <w:rPr>
          <w:rFonts w:ascii="Calibri" w:eastAsia="Calibri" w:hAnsi="Calibri"/>
        </w:rPr>
        <w:t xml:space="preserve">, </w:t>
      </w:r>
      <w:proofErr w:type="spellStart"/>
      <w:r w:rsidRPr="00A9184E">
        <w:rPr>
          <w:rFonts w:ascii="Courier New" w:eastAsia="Calibri" w:hAnsi="Courier New" w:cs="Courier New"/>
          <w:sz w:val="20"/>
        </w:rPr>
        <w:t>PropertyDecipher</w:t>
      </w:r>
      <w:proofErr w:type="spellEnd"/>
      <w:r>
        <w:rPr>
          <w:rFonts w:ascii="Calibri" w:eastAsia="Calibri" w:hAnsi="Calibri"/>
        </w:rPr>
        <w:t>…), conectores con servicios remotos distintos al de Cl@ve Firma y bibliotecas externas utilizadas.</w:t>
      </w:r>
    </w:p>
    <w:p w:rsidR="00A9184E" w:rsidRDefault="00A9184E" w:rsidP="00A9184E">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rsidR="00A9184E" w:rsidRPr="00A16975"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rsidR="00A9184E" w:rsidRPr="00A16975"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rsidR="00A9184E" w:rsidRPr="00A9184E"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p>
    <w:p w:rsidR="00A9184E" w:rsidRPr="00A16975" w:rsidRDefault="00A9184E" w:rsidP="00A9184E">
      <w:pPr>
        <w:keepLines w:val="0"/>
        <w:numPr>
          <w:ilvl w:val="2"/>
          <w:numId w:val="16"/>
        </w:numPr>
        <w:spacing w:line="276" w:lineRule="auto"/>
        <w:rPr>
          <w:rFonts w:ascii="Calibri" w:eastAsia="Calibri" w:hAnsi="Calibri"/>
        </w:rPr>
      </w:pPr>
      <w:r>
        <w:rPr>
          <w:rFonts w:ascii="Courier New" w:eastAsia="Calibri" w:hAnsi="Courier New" w:cs="Courier New"/>
        </w:rPr>
        <w:t>CONFIG</w:t>
      </w:r>
    </w:p>
    <w:p w:rsidR="00A9184E"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lastRenderedPageBreak/>
        <w:t>INFO</w:t>
      </w:r>
    </w:p>
    <w:p w:rsidR="00A9184E"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p>
    <w:p w:rsidR="00A9184E" w:rsidRPr="00A9184E"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p>
    <w:p w:rsidR="00A9184E" w:rsidRPr="00A9184E" w:rsidRDefault="00A9184E" w:rsidP="002B2353">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p>
    <w:p w:rsidR="00A9184E" w:rsidRDefault="00A9184E" w:rsidP="00A9184E">
      <w:pPr>
        <w:keepLines w:val="0"/>
        <w:numPr>
          <w:ilvl w:val="1"/>
          <w:numId w:val="16"/>
        </w:numPr>
        <w:spacing w:line="276" w:lineRule="auto"/>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rsidR="0040622C" w:rsidRDefault="0040622C" w:rsidP="0040622C">
      <w:pPr>
        <w:keepLines w:val="0"/>
        <w:numPr>
          <w:ilvl w:val="0"/>
          <w:numId w:val="16"/>
        </w:numPr>
        <w:spacing w:after="200" w:line="276" w:lineRule="auto"/>
        <w:contextualSpacing/>
        <w:rPr>
          <w:rFonts w:ascii="Consolas" w:eastAsia="Calibri" w:hAnsi="Consolas" w:cs="Consolas"/>
        </w:rPr>
      </w:pPr>
      <w:proofErr w:type="spellStart"/>
      <w:proofErr w:type="gramStart"/>
      <w:r w:rsidRPr="0040622C">
        <w:rPr>
          <w:rFonts w:ascii="Consolas" w:eastAsia="Calibri" w:hAnsi="Consolas" w:cs="Consolas"/>
        </w:rPr>
        <w:t>statistics.policy</w:t>
      </w:r>
      <w:proofErr w:type="spellEnd"/>
      <w:proofErr w:type="gramEnd"/>
    </w:p>
    <w:p w:rsidR="0040622C" w:rsidRDefault="0040622C" w:rsidP="0040622C">
      <w:pPr>
        <w:keepLines w:val="0"/>
        <w:numPr>
          <w:ilvl w:val="1"/>
          <w:numId w:val="16"/>
        </w:numPr>
        <w:spacing w:line="276" w:lineRule="auto"/>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rsidR="0040622C" w:rsidRDefault="0040622C" w:rsidP="0040622C">
      <w:pPr>
        <w:keepLines w:val="0"/>
        <w:numPr>
          <w:ilvl w:val="1"/>
          <w:numId w:val="16"/>
        </w:numPr>
        <w:spacing w:line="276" w:lineRule="auto"/>
        <w:rPr>
          <w:rFonts w:ascii="Calibri" w:eastAsia="Calibri" w:hAnsi="Calibri"/>
        </w:rPr>
      </w:pPr>
      <w:r>
        <w:rPr>
          <w:rFonts w:ascii="Calibri" w:eastAsia="Calibri" w:hAnsi="Calibri"/>
        </w:rPr>
        <w:t>Los valores disponibles son:</w:t>
      </w:r>
    </w:p>
    <w:p w:rsidR="0040622C" w:rsidRPr="0040622C" w:rsidRDefault="0040622C" w:rsidP="0040622C">
      <w:pPr>
        <w:keepLines w:val="0"/>
        <w:numPr>
          <w:ilvl w:val="2"/>
          <w:numId w:val="16"/>
        </w:numPr>
        <w:spacing w:line="276" w:lineRule="auto"/>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rsidR="0040622C" w:rsidRPr="0040622C" w:rsidRDefault="0040622C" w:rsidP="00CF6CE7">
      <w:pPr>
        <w:keepLines w:val="0"/>
        <w:numPr>
          <w:ilvl w:val="2"/>
          <w:numId w:val="16"/>
        </w:numPr>
        <w:spacing w:line="276" w:lineRule="auto"/>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Se guardarán datos en disco para que el usuario pueda volcarlos en base de datos</w:t>
      </w:r>
      <w:r w:rsidRPr="0040622C">
        <w:rPr>
          <w:rFonts w:ascii="Calibri" w:eastAsia="Calibri" w:hAnsi="Calibri"/>
        </w:rPr>
        <w:t>.</w:t>
      </w:r>
      <w:r w:rsidR="00CF6CE7">
        <w:rPr>
          <w:rFonts w:ascii="Calibri" w:eastAsia="Calibri" w:hAnsi="Calibri"/>
        </w:rPr>
        <w:t xml:space="preserve"> El volcado en base de datos puede realizarse mediante la herramienta </w:t>
      </w:r>
      <w:r w:rsidR="00CF6CE7" w:rsidRPr="00CF6CE7">
        <w:rPr>
          <w:rFonts w:ascii="Courier New" w:eastAsia="Calibri" w:hAnsi="Courier New" w:cs="Courier New"/>
          <w:sz w:val="20"/>
        </w:rPr>
        <w:t>FireStatisticsDbLoader</w:t>
      </w:r>
      <w:r w:rsidR="00CF6CE7">
        <w:rPr>
          <w:rFonts w:ascii="Courier New" w:eastAsia="Calibri" w:hAnsi="Courier New" w:cs="Courier New"/>
          <w:sz w:val="20"/>
        </w:rPr>
        <w:t>.jar</w:t>
      </w:r>
      <w:r w:rsidR="00CF6CE7">
        <w:rPr>
          <w:rFonts w:ascii="Calibri" w:eastAsia="Calibri" w:hAnsi="Calibri"/>
        </w:rPr>
        <w:t xml:space="preserve">. Consulte el anexo </w:t>
      </w:r>
      <w:r w:rsidR="00CF6CE7" w:rsidRPr="00CF6CE7">
        <w:rPr>
          <w:rFonts w:ascii="Calibri" w:eastAsia="Calibri" w:hAnsi="Calibri"/>
          <w:u w:val="single"/>
        </w:rPr>
        <w:fldChar w:fldCharType="begin"/>
      </w:r>
      <w:r w:rsidR="00CF6CE7" w:rsidRPr="00CF6CE7">
        <w:rPr>
          <w:rFonts w:ascii="Calibri" w:eastAsia="Calibri" w:hAnsi="Calibri"/>
          <w:u w:val="single"/>
        </w:rPr>
        <w:instrText xml:space="preserve"> REF _Ref536114760 \h </w:instrText>
      </w:r>
      <w:r w:rsidR="00CF6CE7" w:rsidRPr="00CF6CE7">
        <w:rPr>
          <w:rFonts w:ascii="Calibri" w:eastAsia="Calibri" w:hAnsi="Calibri"/>
          <w:u w:val="single"/>
        </w:rPr>
      </w:r>
      <w:r w:rsidR="00CF6CE7" w:rsidRPr="00CF6CE7">
        <w:rPr>
          <w:rFonts w:ascii="Calibri" w:eastAsia="Calibri" w:hAnsi="Calibri"/>
          <w:u w:val="single"/>
        </w:rPr>
        <w:fldChar w:fldCharType="separate"/>
      </w:r>
      <w:r w:rsidR="00CF6CE7" w:rsidRPr="00CF6CE7">
        <w:rPr>
          <w:u w:val="single"/>
        </w:rPr>
        <w:t>Volcado de estadísticas a base de datos</w:t>
      </w:r>
      <w:r w:rsidR="00CF6CE7" w:rsidRPr="00CF6CE7">
        <w:rPr>
          <w:rFonts w:ascii="Calibri" w:eastAsia="Calibri" w:hAnsi="Calibri"/>
          <w:u w:val="single"/>
        </w:rPr>
        <w:fldChar w:fldCharType="end"/>
      </w:r>
      <w:r w:rsidR="00CF6CE7">
        <w:rPr>
          <w:rFonts w:ascii="Calibri" w:eastAsia="Calibri" w:hAnsi="Calibri"/>
        </w:rPr>
        <w:t xml:space="preserve">  para más información.</w:t>
      </w:r>
    </w:p>
    <w:p w:rsidR="0040622C" w:rsidRPr="0040622C" w:rsidRDefault="0040622C" w:rsidP="0040622C">
      <w:pPr>
        <w:keepLines w:val="0"/>
        <w:numPr>
          <w:ilvl w:val="2"/>
          <w:numId w:val="16"/>
        </w:numPr>
        <w:spacing w:line="276" w:lineRule="auto"/>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proofErr w:type="spellStart"/>
      <w:r w:rsidRPr="0040622C">
        <w:rPr>
          <w:rFonts w:ascii="Calibri" w:eastAsia="Calibri" w:hAnsi="Calibri"/>
        </w:rPr>
        <w:t>estadisticas</w:t>
      </w:r>
      <w:proofErr w:type="spellEnd"/>
      <w:r w:rsidRPr="0040622C">
        <w:rPr>
          <w:rFonts w:ascii="Calibri" w:eastAsia="Calibri" w:hAnsi="Calibri"/>
        </w:rPr>
        <w:t xml:space="preserve"> en ficheros log y se realiza volcado a base de datos.</w:t>
      </w:r>
    </w:p>
    <w:p w:rsidR="0040622C" w:rsidRDefault="0040622C" w:rsidP="0040622C">
      <w:pPr>
        <w:keepLines w:val="0"/>
        <w:numPr>
          <w:ilvl w:val="1"/>
          <w:numId w:val="16"/>
        </w:numPr>
        <w:spacing w:line="276" w:lineRule="auto"/>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rsidR="0040622C" w:rsidRDefault="0040622C" w:rsidP="0040622C">
      <w:pPr>
        <w:keepLines w:val="0"/>
        <w:numPr>
          <w:ilvl w:val="1"/>
          <w:numId w:val="16"/>
        </w:numPr>
        <w:spacing w:line="276" w:lineRule="auto"/>
        <w:rPr>
          <w:rFonts w:ascii="Calibri" w:eastAsia="Calibri" w:hAnsi="Calibri"/>
        </w:rPr>
      </w:pPr>
      <w:r>
        <w:rPr>
          <w:rFonts w:ascii="Calibri" w:eastAsia="Calibri" w:hAnsi="Calibri"/>
        </w:rPr>
        <w:t>Los datos guardados engloban:</w:t>
      </w:r>
    </w:p>
    <w:p w:rsidR="0040622C" w:rsidRDefault="0040622C" w:rsidP="0040622C">
      <w:pPr>
        <w:keepLines w:val="0"/>
        <w:numPr>
          <w:ilvl w:val="2"/>
          <w:numId w:val="16"/>
        </w:numPr>
        <w:spacing w:line="276" w:lineRule="auto"/>
        <w:rPr>
          <w:rFonts w:ascii="Calibri" w:eastAsia="Calibri" w:hAnsi="Calibri"/>
        </w:rPr>
      </w:pPr>
      <w:r>
        <w:rPr>
          <w:rFonts w:ascii="Calibri" w:eastAsia="Calibri" w:hAnsi="Calibri"/>
        </w:rPr>
        <w:t xml:space="preserve">La configuración de las firmas generadas, si eran firma simples o parte de una operación de firma masiva, la aplicación que las solicita, el tamaño de los datos procesados, el proveedor de firma </w:t>
      </w:r>
      <w:r w:rsidR="008B677B">
        <w:rPr>
          <w:rFonts w:ascii="Calibri" w:eastAsia="Calibri" w:hAnsi="Calibri"/>
        </w:rPr>
        <w:t>empleado (Cl@ve Firma, si se usó</w:t>
      </w:r>
      <w:r>
        <w:rPr>
          <w:rFonts w:ascii="Calibri" w:eastAsia="Calibri" w:hAnsi="Calibri"/>
        </w:rPr>
        <w:t xml:space="preserve"> certificado local, etc</w:t>
      </w:r>
      <w:r w:rsidR="008B677B">
        <w:rPr>
          <w:rFonts w:ascii="Calibri" w:eastAsia="Calibri" w:hAnsi="Calibri"/>
        </w:rPr>
        <w:t>.</w:t>
      </w:r>
      <w:r>
        <w:rPr>
          <w:rFonts w:ascii="Calibri" w:eastAsia="Calibri" w:hAnsi="Calibri"/>
        </w:rPr>
        <w:t>)</w:t>
      </w:r>
      <w:r w:rsidR="008B677B">
        <w:rPr>
          <w:rFonts w:ascii="Calibri" w:eastAsia="Calibri" w:hAnsi="Calibri"/>
        </w:rPr>
        <w:t>,</w:t>
      </w:r>
      <w:r>
        <w:rPr>
          <w:rFonts w:ascii="Calibri" w:eastAsia="Calibri" w:hAnsi="Calibri"/>
        </w:rPr>
        <w:t xml:space="preserve"> el tipo de navegador </w:t>
      </w:r>
      <w:r w:rsidR="008B677B">
        <w:rPr>
          <w:rFonts w:ascii="Calibri" w:eastAsia="Calibri" w:hAnsi="Calibri"/>
        </w:rPr>
        <w:t xml:space="preserve">web </w:t>
      </w:r>
      <w:r>
        <w:rPr>
          <w:rFonts w:ascii="Calibri" w:eastAsia="Calibri" w:hAnsi="Calibri"/>
        </w:rPr>
        <w:t>del usuario</w:t>
      </w:r>
      <w:r w:rsidR="008B677B">
        <w:rPr>
          <w:rFonts w:ascii="Calibri" w:eastAsia="Calibri" w:hAnsi="Calibri"/>
        </w:rPr>
        <w:t xml:space="preserve"> y si la operación finalizó correctamente o si se produjo algún error</w:t>
      </w:r>
      <w:r>
        <w:rPr>
          <w:rFonts w:ascii="Calibri" w:eastAsia="Calibri" w:hAnsi="Calibri"/>
        </w:rPr>
        <w:t>.</w:t>
      </w:r>
    </w:p>
    <w:p w:rsidR="0040622C" w:rsidRPr="008B677B" w:rsidRDefault="0040622C" w:rsidP="0040622C">
      <w:pPr>
        <w:keepLines w:val="0"/>
        <w:numPr>
          <w:ilvl w:val="2"/>
          <w:numId w:val="16"/>
        </w:numPr>
        <w:spacing w:line="276" w:lineRule="auto"/>
        <w:rPr>
          <w:rFonts w:ascii="Calibri" w:eastAsia="Calibri" w:hAnsi="Calibri"/>
        </w:rPr>
      </w:pPr>
      <w:r>
        <w:rPr>
          <w:rFonts w:ascii="Calibri" w:eastAsia="Calibri" w:hAnsi="Calibri"/>
        </w:rPr>
        <w:t>En ningún caso se almacenan datos del usuario</w:t>
      </w:r>
      <w:r w:rsidR="008B677B">
        <w:rPr>
          <w:rFonts w:ascii="Calibri" w:eastAsia="Calibri" w:hAnsi="Calibri"/>
        </w:rPr>
        <w:t>, información de sus certificados</w:t>
      </w:r>
      <w:r>
        <w:rPr>
          <w:rFonts w:ascii="Calibri" w:eastAsia="Calibri" w:hAnsi="Calibri"/>
        </w:rPr>
        <w:t xml:space="preserve"> o el contenido de los documentos firmados.</w:t>
      </w:r>
    </w:p>
    <w:p w:rsidR="0040622C" w:rsidRDefault="0040622C" w:rsidP="0040622C">
      <w:pPr>
        <w:keepLines w:val="0"/>
        <w:numPr>
          <w:ilvl w:val="0"/>
          <w:numId w:val="16"/>
        </w:numPr>
        <w:spacing w:after="200" w:line="276" w:lineRule="auto"/>
        <w:contextualSpacing/>
        <w:rPr>
          <w:rFonts w:ascii="Consolas" w:eastAsia="Calibri" w:hAnsi="Consolas" w:cs="Consolas"/>
        </w:rPr>
      </w:pPr>
      <w:proofErr w:type="spellStart"/>
      <w:r w:rsidRPr="0040622C">
        <w:rPr>
          <w:rFonts w:ascii="Consolas" w:eastAsia="Calibri" w:hAnsi="Consolas" w:cs="Consolas"/>
        </w:rPr>
        <w:t>statistics.dir</w:t>
      </w:r>
      <w:proofErr w:type="spellEnd"/>
    </w:p>
    <w:p w:rsidR="0040622C" w:rsidRDefault="008B677B" w:rsidP="0040622C">
      <w:pPr>
        <w:keepLines w:val="0"/>
        <w:numPr>
          <w:ilvl w:val="1"/>
          <w:numId w:val="16"/>
        </w:numPr>
        <w:spacing w:line="276" w:lineRule="auto"/>
        <w:rPr>
          <w:rFonts w:ascii="Calibri" w:eastAsia="Calibri" w:hAnsi="Calibri"/>
        </w:rPr>
      </w:pPr>
      <w:r>
        <w:rPr>
          <w:rFonts w:ascii="Calibri" w:eastAsia="Calibri" w:hAnsi="Calibri"/>
        </w:rPr>
        <w:t>Ruta del directorio en el que se almacenarán los datos estadísticos.</w:t>
      </w:r>
    </w:p>
    <w:p w:rsidR="008B677B" w:rsidRPr="0040622C" w:rsidRDefault="008B677B" w:rsidP="0040622C">
      <w:pPr>
        <w:keepLines w:val="0"/>
        <w:numPr>
          <w:ilvl w:val="1"/>
          <w:numId w:val="16"/>
        </w:numPr>
        <w:spacing w:line="276" w:lineRule="auto"/>
        <w:rPr>
          <w:rFonts w:ascii="Calibri" w:eastAsia="Calibri" w:hAnsi="Calibri"/>
        </w:rPr>
      </w:pPr>
      <w:r>
        <w:rPr>
          <w:rFonts w:ascii="Calibri" w:eastAsia="Calibri" w:hAnsi="Calibri"/>
        </w:rPr>
        <w:t>Si no se configura, no se generarán los datos estadísticos.</w:t>
      </w:r>
    </w:p>
    <w:p w:rsidR="0040622C" w:rsidRDefault="0040622C" w:rsidP="0040622C">
      <w:pPr>
        <w:keepLines w:val="0"/>
        <w:numPr>
          <w:ilvl w:val="0"/>
          <w:numId w:val="16"/>
        </w:numPr>
        <w:spacing w:after="200" w:line="276" w:lineRule="auto"/>
        <w:contextualSpacing/>
        <w:rPr>
          <w:rFonts w:ascii="Consolas" w:eastAsia="Calibri" w:hAnsi="Consolas" w:cs="Consolas"/>
        </w:rPr>
      </w:pPr>
      <w:proofErr w:type="spellStart"/>
      <w:proofErr w:type="gramStart"/>
      <w:r w:rsidRPr="0040622C">
        <w:rPr>
          <w:rFonts w:ascii="Consolas" w:eastAsia="Calibri" w:hAnsi="Consolas" w:cs="Consolas"/>
        </w:rPr>
        <w:t>statistics.dumptime</w:t>
      </w:r>
      <w:proofErr w:type="spellEnd"/>
      <w:proofErr w:type="gramEnd"/>
    </w:p>
    <w:p w:rsidR="00F04556" w:rsidRDefault="00F04556" w:rsidP="0040622C">
      <w:pPr>
        <w:keepLines w:val="0"/>
        <w:numPr>
          <w:ilvl w:val="1"/>
          <w:numId w:val="16"/>
        </w:numPr>
        <w:spacing w:line="276" w:lineRule="auto"/>
        <w:rPr>
          <w:rFonts w:ascii="Calibri" w:eastAsia="Calibri" w:hAnsi="Calibri"/>
        </w:rPr>
      </w:pPr>
      <w:r>
        <w:rPr>
          <w:rFonts w:ascii="Calibri" w:eastAsia="Calibri" w:hAnsi="Calibri"/>
        </w:rPr>
        <w:t>Configura la hora a la que se realizará a diario el volcado de los datos estadísticos en base de datos.</w:t>
      </w:r>
    </w:p>
    <w:p w:rsidR="0040622C" w:rsidRPr="00F04556" w:rsidRDefault="00F04556" w:rsidP="0040622C">
      <w:pPr>
        <w:keepLines w:val="0"/>
        <w:numPr>
          <w:ilvl w:val="1"/>
          <w:numId w:val="16"/>
        </w:numPr>
        <w:spacing w:line="276" w:lineRule="auto"/>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proofErr w:type="spellStart"/>
      <w:proofErr w:type="gramStart"/>
      <w:r w:rsidRPr="00F04556">
        <w:rPr>
          <w:rFonts w:ascii="Consolas" w:eastAsia="Calibri" w:hAnsi="Consolas" w:cs="Consolas"/>
          <w:sz w:val="20"/>
        </w:rPr>
        <w:t>statistics.policy</w:t>
      </w:r>
      <w:proofErr w:type="spellEnd"/>
      <w:proofErr w:type="gramEnd"/>
      <w:r w:rsidRPr="0040622C">
        <w:rPr>
          <w:rFonts w:eastAsia="Calibri"/>
        </w:rPr>
        <w:t>".</w:t>
      </w:r>
    </w:p>
    <w:p w:rsidR="00F04556" w:rsidRPr="00F04556" w:rsidRDefault="00F04556" w:rsidP="0040622C">
      <w:pPr>
        <w:keepLines w:val="0"/>
        <w:numPr>
          <w:ilvl w:val="1"/>
          <w:numId w:val="16"/>
        </w:numPr>
        <w:spacing w:line="276" w:lineRule="auto"/>
        <w:rPr>
          <w:rFonts w:ascii="Calibri" w:eastAsia="Calibri" w:hAnsi="Calibri"/>
        </w:rPr>
      </w:pPr>
      <w:r>
        <w:rPr>
          <w:rFonts w:eastAsia="Calibri"/>
        </w:rPr>
        <w:t>La hora se deberá indicar mediante una cadena de texto con formato “HH:</w:t>
      </w:r>
      <w:proofErr w:type="gramStart"/>
      <w:r>
        <w:rPr>
          <w:rFonts w:eastAsia="Calibri"/>
        </w:rPr>
        <w:t>MM:SS</w:t>
      </w:r>
      <w:proofErr w:type="gramEnd"/>
      <w:r>
        <w:rPr>
          <w:rFonts w:eastAsia="Calibri"/>
        </w:rPr>
        <w:t>”, donde:</w:t>
      </w:r>
    </w:p>
    <w:p w:rsidR="00F04556" w:rsidRPr="00F04556" w:rsidRDefault="00F04556" w:rsidP="00F04556">
      <w:pPr>
        <w:keepLines w:val="0"/>
        <w:numPr>
          <w:ilvl w:val="2"/>
          <w:numId w:val="16"/>
        </w:numPr>
        <w:spacing w:line="276" w:lineRule="auto"/>
        <w:rPr>
          <w:rFonts w:ascii="Calibri" w:eastAsia="Calibri" w:hAnsi="Calibri"/>
        </w:rPr>
      </w:pPr>
      <w:r w:rsidRPr="00F04556">
        <w:rPr>
          <w:rFonts w:ascii="Consolas" w:eastAsia="Calibri" w:hAnsi="Consolas" w:cs="Consolas"/>
        </w:rPr>
        <w:t>HH</w:t>
      </w:r>
      <w:r>
        <w:rPr>
          <w:rFonts w:eastAsia="Calibri"/>
        </w:rPr>
        <w:t>: Hora del día en formato 24 horas.</w:t>
      </w:r>
    </w:p>
    <w:p w:rsidR="00F04556" w:rsidRDefault="00F04556" w:rsidP="00F04556">
      <w:pPr>
        <w:keepLines w:val="0"/>
        <w:numPr>
          <w:ilvl w:val="2"/>
          <w:numId w:val="16"/>
        </w:numPr>
        <w:spacing w:line="276" w:lineRule="auto"/>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rsidR="00F04556" w:rsidRPr="00F04556" w:rsidRDefault="00F04556" w:rsidP="00F04556">
      <w:pPr>
        <w:keepLines w:val="0"/>
        <w:numPr>
          <w:ilvl w:val="2"/>
          <w:numId w:val="16"/>
        </w:numPr>
        <w:spacing w:line="276" w:lineRule="auto"/>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rsidR="00F04556" w:rsidRDefault="00F04556" w:rsidP="0040622C">
      <w:pPr>
        <w:keepLines w:val="0"/>
        <w:numPr>
          <w:ilvl w:val="1"/>
          <w:numId w:val="16"/>
        </w:numPr>
        <w:spacing w:line="276" w:lineRule="auto"/>
        <w:rPr>
          <w:rFonts w:ascii="Calibri" w:eastAsia="Calibri" w:hAnsi="Calibri"/>
        </w:rPr>
      </w:pPr>
      <w:r>
        <w:rPr>
          <w:rFonts w:eastAsia="Calibri"/>
        </w:rPr>
        <w:t>Si se configura la política de volcado automático en base de datos, pero no se establece este valor, el volcado se realizará a las 00:00 horas de cada día.</w:t>
      </w:r>
    </w:p>
    <w:p w:rsidR="0040622C" w:rsidRPr="0040622C" w:rsidRDefault="0040622C" w:rsidP="0040622C">
      <w:pPr>
        <w:pStyle w:val="Heading4"/>
        <w:rPr>
          <w:rFonts w:eastAsia="Calibri"/>
        </w:rPr>
      </w:pPr>
      <w:r>
        <w:rPr>
          <w:rFonts w:eastAsia="Calibri"/>
        </w:rPr>
        <w:t>Fichero de ejemplo</w:t>
      </w:r>
    </w:p>
    <w:p w:rsidR="00BE5C07" w:rsidRPr="00746E6B" w:rsidRDefault="00BE5C07" w:rsidP="00345B73">
      <w:pPr>
        <w:spacing w:before="240" w:after="200" w:line="276" w:lineRule="auto"/>
        <w:rPr>
          <w:rFonts w:ascii="Calibri" w:eastAsia="Calibri" w:hAnsi="Calibri"/>
        </w:rPr>
      </w:pPr>
      <w:r w:rsidRPr="00746E6B">
        <w:rPr>
          <w:rFonts w:ascii="Calibri" w:eastAsia="Calibri" w:hAnsi="Calibri"/>
        </w:rPr>
        <w:lastRenderedPageBreak/>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rsidR="00050CDD" w:rsidRPr="002B2353" w:rsidRDefault="00050CDD"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2B2353">
        <w:rPr>
          <w:rFonts w:ascii="Consolas" w:hAnsi="Consolas" w:cs="Consolas"/>
          <w:color w:val="000000"/>
          <w:sz w:val="20"/>
          <w:lang w:val="en-GB" w:eastAsia="es-ES"/>
        </w:rPr>
        <w:t>bbdd.driver</w:t>
      </w:r>
      <w:proofErr w:type="spellEnd"/>
      <w:r w:rsidRPr="002B2353">
        <w:rPr>
          <w:rFonts w:ascii="Consolas" w:hAnsi="Consolas" w:cs="Consolas"/>
          <w:color w:val="000000"/>
          <w:sz w:val="20"/>
          <w:lang w:val="en-GB" w:eastAsia="es-ES"/>
        </w:rPr>
        <w:t>=</w:t>
      </w:r>
      <w:proofErr w:type="spellStart"/>
      <w:r w:rsidRPr="002B2353">
        <w:rPr>
          <w:rFonts w:ascii="Consolas" w:hAnsi="Consolas" w:cs="Consolas"/>
          <w:color w:val="2A00FF"/>
          <w:sz w:val="20"/>
          <w:lang w:val="en-GB" w:eastAsia="es-ES"/>
        </w:rPr>
        <w:t>com.mysql.jdbc.Driver</w:t>
      </w:r>
      <w:proofErr w:type="spellEnd"/>
    </w:p>
    <w:p w:rsidR="00BE5C07" w:rsidRPr="00FC0CCC" w:rsidRDefault="00BE5C07"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proofErr w:type="spellStart"/>
      <w:r w:rsidRPr="002B2353">
        <w:rPr>
          <w:rFonts w:ascii="Consolas" w:hAnsi="Consolas" w:cs="Consolas"/>
          <w:color w:val="000000"/>
          <w:sz w:val="20"/>
          <w:lang w:val="en-GB" w:eastAsia="es-ES"/>
        </w:rPr>
        <w:t>bbdd.conn</w:t>
      </w:r>
      <w:proofErr w:type="spellEnd"/>
      <w:r w:rsidRPr="002B2353">
        <w:rPr>
          <w:rFonts w:ascii="Consolas" w:hAnsi="Consolas" w:cs="Consolas"/>
          <w:color w:val="000000"/>
          <w:sz w:val="20"/>
          <w:lang w:val="en-GB" w:eastAsia="es-ES"/>
        </w:rPr>
        <w:t>=</w:t>
      </w:r>
      <w:proofErr w:type="spellStart"/>
      <w:r w:rsidRPr="002B2353">
        <w:rPr>
          <w:rFonts w:ascii="Consolas" w:hAnsi="Consolas" w:cs="Consolas"/>
          <w:color w:val="2A00FF"/>
          <w:sz w:val="20"/>
          <w:lang w:val="en-GB" w:eastAsia="es-ES"/>
        </w:rPr>
        <w:t>jdbc:mysq</w:t>
      </w:r>
      <w:proofErr w:type="spellEnd"/>
      <w:r w:rsidRPr="00FC0CCC">
        <w:rPr>
          <w:rFonts w:ascii="Consolas" w:hAnsi="Consolas" w:cs="Consolas"/>
          <w:color w:val="2A00FF"/>
          <w:sz w:val="20"/>
          <w:lang w:val="en-US" w:eastAsia="es-ES"/>
        </w:rPr>
        <w:t>l://172.24.31.110:3306/</w:t>
      </w:r>
      <w:r w:rsidR="008C4FCB">
        <w:rPr>
          <w:rFonts w:ascii="Consolas" w:hAnsi="Consolas" w:cs="Consolas"/>
          <w:color w:val="2A00FF"/>
          <w:sz w:val="20"/>
          <w:lang w:val="en-US" w:eastAsia="es-ES"/>
        </w:rPr>
        <w:t>fire</w:t>
      </w:r>
      <w:r w:rsidRPr="00FC0CCC">
        <w:rPr>
          <w:rFonts w:ascii="Consolas" w:hAnsi="Consolas" w:cs="Consolas"/>
          <w:color w:val="2A00FF"/>
          <w:sz w:val="20"/>
          <w:lang w:val="en-US" w:eastAsia="es-ES"/>
        </w:rPr>
        <w:t>_db?user=</w:t>
      </w:r>
      <w:r w:rsidR="00FA000B">
        <w:rPr>
          <w:rFonts w:ascii="Consolas" w:hAnsi="Consolas" w:cs="Consolas"/>
          <w:color w:val="2A00FF"/>
          <w:sz w:val="20"/>
          <w:lang w:val="en-US" w:eastAsia="es-ES"/>
        </w:rPr>
        <w:t>clave</w:t>
      </w:r>
      <w:r w:rsidRPr="00FC0CCC">
        <w:rPr>
          <w:rFonts w:ascii="Consolas" w:hAnsi="Consolas" w:cs="Consolas"/>
          <w:color w:val="2A00FF"/>
          <w:sz w:val="20"/>
          <w:lang w:val="en-US" w:eastAsia="es-ES"/>
        </w:rPr>
        <w:t>&amp;password=123</w:t>
      </w:r>
    </w:p>
    <w:p w:rsidR="00BE5C07" w:rsidRPr="00FC0CCC" w:rsidRDefault="0066466C"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proofErr w:type="spellStart"/>
      <w:r>
        <w:rPr>
          <w:rFonts w:ascii="Consolas" w:hAnsi="Consolas" w:cs="Consolas"/>
          <w:color w:val="000000"/>
          <w:sz w:val="20"/>
          <w:lang w:val="en-US" w:eastAsia="es-ES"/>
        </w:rPr>
        <w:t>cipher.class</w:t>
      </w:r>
      <w:proofErr w:type="spellEnd"/>
      <w:r>
        <w:rPr>
          <w:rFonts w:ascii="Consolas" w:hAnsi="Consolas" w:cs="Consolas"/>
          <w:color w:val="000000"/>
          <w:sz w:val="20"/>
          <w:lang w:val="en-US" w:eastAsia="es-ES"/>
        </w:rPr>
        <w:t>=</w:t>
      </w:r>
    </w:p>
    <w:p w:rsidR="00B87DDD" w:rsidRDefault="00BE5C07"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FC0CCC">
        <w:rPr>
          <w:rFonts w:ascii="Consolas" w:hAnsi="Consolas" w:cs="Consolas"/>
          <w:color w:val="000000"/>
          <w:sz w:val="20"/>
          <w:lang w:val="en-US" w:eastAsia="es-ES"/>
        </w:rPr>
        <w:t>afirma.appId</w:t>
      </w:r>
      <w:proofErr w:type="spellEnd"/>
      <w:r w:rsidRPr="00FC0CCC">
        <w:rPr>
          <w:rFonts w:ascii="Consolas" w:hAnsi="Consolas" w:cs="Consolas"/>
          <w:color w:val="000000"/>
          <w:sz w:val="20"/>
          <w:lang w:val="en-US" w:eastAsia="es-ES"/>
        </w:rPr>
        <w:t>=</w:t>
      </w:r>
      <w:proofErr w:type="spellStart"/>
      <w:r w:rsidRPr="00FC0CCC">
        <w:rPr>
          <w:rFonts w:ascii="Consolas" w:hAnsi="Consolas" w:cs="Consolas"/>
          <w:color w:val="2A00FF"/>
          <w:sz w:val="20"/>
          <w:lang w:val="en-US" w:eastAsia="es-ES"/>
        </w:rPr>
        <w:t>minhap.seap.dtic.</w:t>
      </w:r>
      <w:r w:rsidR="00FA000B">
        <w:rPr>
          <w:rFonts w:ascii="Consolas" w:hAnsi="Consolas" w:cs="Consolas"/>
          <w:color w:val="2A00FF"/>
          <w:sz w:val="20"/>
          <w:lang w:val="en-US" w:eastAsia="es-ES"/>
        </w:rPr>
        <w:t>clavefirma</w:t>
      </w:r>
      <w:proofErr w:type="spellEnd"/>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CD57AB">
        <w:rPr>
          <w:rFonts w:ascii="Consolas" w:hAnsi="Consolas" w:cs="Consolas"/>
          <w:color w:val="000000"/>
          <w:sz w:val="20"/>
          <w:lang w:val="en-US" w:eastAsia="es-ES"/>
        </w:rPr>
        <w:t>signature.alternativeXmldsig</w:t>
      </w:r>
      <w:proofErr w:type="spellEnd"/>
      <w:r w:rsidRPr="00CD57AB">
        <w:rPr>
          <w:rFonts w:ascii="Consolas" w:hAnsi="Consolas" w:cs="Consolas"/>
          <w:color w:val="000000"/>
          <w:sz w:val="20"/>
          <w:lang w:val="en-US" w:eastAsia="es-ES"/>
        </w:rPr>
        <w:t>=</w:t>
      </w:r>
      <w:r w:rsidRPr="00936D90">
        <w:rPr>
          <w:rFonts w:ascii="Consolas" w:hAnsi="Consolas" w:cs="Consolas"/>
          <w:color w:val="2A00FF"/>
          <w:sz w:val="20"/>
          <w:lang w:val="en-US" w:eastAsia="es-ES"/>
        </w:rPr>
        <w:t>false</w:t>
      </w:r>
    </w:p>
    <w:p w:rsidR="00936D90" w:rsidRPr="00B16BD7"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B16BD7">
        <w:rPr>
          <w:rFonts w:ascii="Consolas" w:hAnsi="Consolas" w:cs="Consolas"/>
          <w:color w:val="000000"/>
          <w:sz w:val="20"/>
          <w:lang w:val="en-GB" w:eastAsia="es-ES"/>
        </w:rPr>
        <w:t>batch.maxDocuments</w:t>
      </w:r>
      <w:proofErr w:type="spellEnd"/>
      <w:r w:rsidRPr="00B16BD7">
        <w:rPr>
          <w:rFonts w:ascii="Consolas" w:hAnsi="Consolas" w:cs="Consolas"/>
          <w:color w:val="000000"/>
          <w:sz w:val="20"/>
          <w:lang w:val="en-GB" w:eastAsia="es-ES"/>
        </w:rPr>
        <w:t>=</w:t>
      </w:r>
      <w:r w:rsidRPr="00B16BD7">
        <w:rPr>
          <w:rFonts w:ascii="Consolas" w:hAnsi="Consolas" w:cs="Consolas"/>
          <w:color w:val="2A00FF"/>
          <w:sz w:val="20"/>
          <w:lang w:val="en-GB" w:eastAsia="es-ES"/>
        </w:rPr>
        <w:t>30</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spellStart"/>
      <w:r w:rsidRPr="00936D90">
        <w:rPr>
          <w:rFonts w:ascii="Consolas" w:hAnsi="Consolas" w:cs="Consolas"/>
          <w:color w:val="000000"/>
          <w:sz w:val="20"/>
          <w:lang w:eastAsia="es-ES"/>
        </w:rPr>
        <w:t>temp.dir</w:t>
      </w:r>
      <w:proofErr w:type="spellEnd"/>
      <w:r w:rsidRPr="00936D90">
        <w:rPr>
          <w:rFonts w:ascii="Consolas" w:hAnsi="Consolas" w:cs="Consolas"/>
          <w:color w:val="000000"/>
          <w:sz w:val="20"/>
          <w:lang w:eastAsia="es-ES"/>
        </w:rPr>
        <w:t>=</w:t>
      </w:r>
      <w:r w:rsidRPr="00936D90">
        <w:rPr>
          <w:rFonts w:ascii="Consolas" w:hAnsi="Consolas" w:cs="Consolas"/>
          <w:color w:val="2A00FF"/>
          <w:sz w:val="20"/>
          <w:lang w:eastAsia="es-ES"/>
        </w:rPr>
        <w:t>C:/pruebas/temp_clavefirma</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CD57AB">
        <w:rPr>
          <w:rFonts w:ascii="Consolas" w:hAnsi="Consolas" w:cs="Consolas"/>
          <w:color w:val="000000"/>
          <w:sz w:val="20"/>
          <w:lang w:val="en-US" w:eastAsia="es-ES"/>
        </w:rPr>
        <w:t>temp.fire.timeout</w:t>
      </w:r>
      <w:proofErr w:type="spellEnd"/>
      <w:r w:rsidRPr="00CD57AB">
        <w:rPr>
          <w:rFonts w:ascii="Consolas" w:hAnsi="Consolas" w:cs="Consolas"/>
          <w:color w:val="000000"/>
          <w:sz w:val="20"/>
          <w:lang w:val="en-US" w:eastAsia="es-ES"/>
        </w:rPr>
        <w:t>=</w:t>
      </w:r>
      <w:r w:rsidRPr="00936D90">
        <w:rPr>
          <w:rFonts w:ascii="Consolas" w:hAnsi="Consolas" w:cs="Consolas"/>
          <w:color w:val="2A00FF"/>
          <w:sz w:val="20"/>
          <w:lang w:val="en-GB" w:eastAsia="es-ES"/>
        </w:rPr>
        <w:t>600</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CD57AB">
        <w:rPr>
          <w:rFonts w:ascii="Consolas" w:hAnsi="Consolas" w:cs="Consolas"/>
          <w:color w:val="000000"/>
          <w:sz w:val="20"/>
          <w:lang w:val="en-US" w:eastAsia="es-ES"/>
        </w:rPr>
        <w:t>temp.afirma.timeout</w:t>
      </w:r>
      <w:proofErr w:type="spellEnd"/>
      <w:r w:rsidRPr="00CD57AB">
        <w:rPr>
          <w:rFonts w:ascii="Consolas" w:hAnsi="Consolas" w:cs="Consolas"/>
          <w:color w:val="000000"/>
          <w:sz w:val="20"/>
          <w:lang w:val="en-US" w:eastAsia="es-ES"/>
        </w:rPr>
        <w:t>=</w:t>
      </w:r>
      <w:r w:rsidRPr="00936D90">
        <w:rPr>
          <w:rFonts w:ascii="Consolas" w:hAnsi="Consolas" w:cs="Consolas"/>
          <w:color w:val="2A00FF"/>
          <w:sz w:val="20"/>
          <w:lang w:val="en-GB" w:eastAsia="es-ES"/>
        </w:rPr>
        <w:t>600</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GB" w:eastAsia="es-ES"/>
        </w:rPr>
        <w:t>docmanager.default=</w:t>
      </w:r>
      <w:r w:rsidRPr="00936D90">
        <w:rPr>
          <w:rFonts w:ascii="Consolas" w:hAnsi="Consolas" w:cs="Consolas"/>
          <w:color w:val="2A00FF"/>
          <w:sz w:val="20"/>
          <w:lang w:val="en-GB" w:eastAsia="es-ES"/>
        </w:rPr>
        <w:t>es.gob.fire.server.services.document.DefaultFIReDocumentManager</w:t>
      </w:r>
    </w:p>
    <w:p w:rsidR="00936D90" w:rsidRPr="00CD57AB" w:rsidRDefault="00936D90" w:rsidP="00936D90">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CD57AB">
        <w:rPr>
          <w:rFonts w:ascii="Consolas" w:hAnsi="Consolas" w:cs="Consolas"/>
          <w:color w:val="000000"/>
          <w:sz w:val="20"/>
          <w:lang w:val="en-US" w:eastAsia="es-ES"/>
        </w:rPr>
        <w:t>pages.title</w:t>
      </w:r>
      <w:proofErr w:type="spellEnd"/>
      <w:r w:rsidRPr="00CD57AB">
        <w:rPr>
          <w:rFonts w:ascii="Consolas" w:hAnsi="Consolas" w:cs="Consolas"/>
          <w:color w:val="000000"/>
          <w:sz w:val="20"/>
          <w:lang w:val="en-US" w:eastAsia="es-ES"/>
        </w:rPr>
        <w:t>=</w:t>
      </w:r>
      <w:r w:rsidRPr="00CD57AB">
        <w:rPr>
          <w:rFonts w:ascii="Consolas" w:hAnsi="Consolas" w:cs="Consolas"/>
          <w:color w:val="2A00FF"/>
          <w:sz w:val="20"/>
          <w:lang w:val="en-US" w:eastAsia="es-ES"/>
        </w:rPr>
        <w:t>FIRe</w:t>
      </w:r>
    </w:p>
    <w:p w:rsidR="00936D90" w:rsidRPr="00CD57AB" w:rsidRDefault="00936D90" w:rsidP="00936D90">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CD57AB">
        <w:rPr>
          <w:rFonts w:ascii="Consolas" w:hAnsi="Consolas" w:cs="Consolas"/>
          <w:color w:val="000000"/>
          <w:sz w:val="20"/>
          <w:lang w:val="en-US" w:eastAsia="es-ES"/>
        </w:rPr>
        <w:t>clienteafirma.forceAutoFirma</w:t>
      </w:r>
      <w:proofErr w:type="spellEnd"/>
      <w:r w:rsidRPr="00CD57AB">
        <w:rPr>
          <w:rFonts w:ascii="Consolas" w:hAnsi="Consolas" w:cs="Consolas"/>
          <w:color w:val="000000"/>
          <w:sz w:val="20"/>
          <w:lang w:val="en-US" w:eastAsia="es-ES"/>
        </w:rPr>
        <w:t>=</w:t>
      </w:r>
      <w:r w:rsidRPr="00CD57AB">
        <w:rPr>
          <w:rFonts w:ascii="Consolas" w:hAnsi="Consolas" w:cs="Consolas"/>
          <w:color w:val="2A00FF"/>
          <w:sz w:val="20"/>
          <w:lang w:val="en-US" w:eastAsia="es-ES"/>
        </w:rPr>
        <w:t>false</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spellStart"/>
      <w:proofErr w:type="gramStart"/>
      <w:r w:rsidRPr="00936D90">
        <w:rPr>
          <w:rFonts w:ascii="Consolas" w:hAnsi="Consolas" w:cs="Consolas"/>
          <w:color w:val="000000"/>
          <w:sz w:val="20"/>
          <w:lang w:eastAsia="es-ES"/>
        </w:rPr>
        <w:t>clienteafirma.forceNative</w:t>
      </w:r>
      <w:proofErr w:type="spellEnd"/>
      <w:proofErr w:type="gramEnd"/>
      <w:r w:rsidRPr="00936D90">
        <w:rPr>
          <w:rFonts w:ascii="Consolas" w:hAnsi="Consolas" w:cs="Consolas"/>
          <w:color w:val="000000"/>
          <w:sz w:val="20"/>
          <w:lang w:eastAsia="es-ES"/>
        </w:rPr>
        <w:t>=</w:t>
      </w:r>
      <w:r w:rsidRPr="00936D90">
        <w:rPr>
          <w:rFonts w:ascii="Consolas" w:hAnsi="Consolas" w:cs="Consolas"/>
          <w:color w:val="2A00FF"/>
          <w:sz w:val="20"/>
          <w:lang w:eastAsia="es-ES"/>
        </w:rPr>
        <w:t>true</w:t>
      </w:r>
    </w:p>
    <w:p w:rsidR="00936D90" w:rsidRP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spellStart"/>
      <w:r w:rsidRPr="00936D90">
        <w:rPr>
          <w:rFonts w:ascii="Consolas" w:hAnsi="Consolas" w:cs="Consolas"/>
          <w:color w:val="000000"/>
          <w:sz w:val="20"/>
          <w:lang w:eastAsia="es-ES"/>
        </w:rPr>
        <w:t>providers</w:t>
      </w:r>
      <w:proofErr w:type="spellEnd"/>
      <w:r w:rsidR="00BE5C07" w:rsidRPr="00936D90">
        <w:rPr>
          <w:rFonts w:ascii="Consolas" w:hAnsi="Consolas" w:cs="Consolas"/>
          <w:color w:val="000000"/>
          <w:sz w:val="20"/>
          <w:lang w:eastAsia="es-ES"/>
        </w:rPr>
        <w:t>=</w:t>
      </w:r>
      <w:proofErr w:type="spellStart"/>
      <w:proofErr w:type="gramStart"/>
      <w:r w:rsidRPr="00936D90">
        <w:rPr>
          <w:rFonts w:ascii="Consolas" w:hAnsi="Consolas" w:cs="Consolas"/>
          <w:color w:val="2A00FF"/>
          <w:sz w:val="20"/>
          <w:lang w:eastAsia="es-ES"/>
        </w:rPr>
        <w:t>clavefirma,local</w:t>
      </w:r>
      <w:proofErr w:type="spellEnd"/>
      <w:proofErr w:type="gramEnd"/>
    </w:p>
    <w:p w:rsidR="00B87DDD" w:rsidRPr="00493E2D" w:rsidRDefault="00A7177F"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Pr>
          <w:rFonts w:ascii="Consolas" w:hAnsi="Consolas" w:cs="Consolas"/>
          <w:color w:val="000000"/>
          <w:sz w:val="20"/>
          <w:lang w:eastAsia="es-ES"/>
        </w:rPr>
        <w:t>provider.clavefirma</w:t>
      </w:r>
      <w:proofErr w:type="gramEnd"/>
      <w:r w:rsidR="00936D90" w:rsidRPr="00936D90">
        <w:rPr>
          <w:rFonts w:ascii="Consolas" w:hAnsi="Consolas" w:cs="Consolas"/>
          <w:color w:val="000000"/>
          <w:sz w:val="20"/>
          <w:lang w:eastAsia="es-ES"/>
        </w:rPr>
        <w:t>=</w:t>
      </w:r>
      <w:r w:rsidR="00493E2D" w:rsidRPr="00493E2D">
        <w:rPr>
          <w:rFonts w:ascii="Consolas" w:hAnsi="Consolas" w:cs="Consolas"/>
          <w:color w:val="2A00FF"/>
          <w:sz w:val="20"/>
          <w:lang w:eastAsia="es-ES"/>
        </w:rPr>
        <w:t>es.gob.fire.server.connector.clavefirma.ClaveFirmaConnector</w:t>
      </w:r>
    </w:p>
    <w:p w:rsid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spellStart"/>
      <w:r w:rsidRPr="00493E2D">
        <w:rPr>
          <w:rFonts w:ascii="Consolas" w:hAnsi="Consolas" w:cs="Consolas"/>
          <w:color w:val="000000"/>
          <w:sz w:val="20"/>
          <w:lang w:eastAsia="es-ES"/>
        </w:rPr>
        <w:t>logs.dir</w:t>
      </w:r>
      <w:proofErr w:type="spellEnd"/>
      <w:r w:rsidRPr="00493E2D">
        <w:rPr>
          <w:rFonts w:ascii="Consolas" w:hAnsi="Consolas" w:cs="Consolas"/>
          <w:color w:val="000000"/>
          <w:sz w:val="20"/>
          <w:lang w:eastAsia="es-ES"/>
        </w:rPr>
        <w:t>=</w:t>
      </w:r>
      <w:r w:rsidRPr="00936D90">
        <w:rPr>
          <w:rFonts w:ascii="Consolas" w:hAnsi="Consolas" w:cs="Consolas"/>
          <w:color w:val="2A00FF"/>
          <w:sz w:val="20"/>
          <w:lang w:eastAsia="es-ES"/>
        </w:rPr>
        <w:t>C:/pruebas/</w:t>
      </w:r>
      <w:r>
        <w:rPr>
          <w:rFonts w:ascii="Consolas" w:hAnsi="Consolas" w:cs="Consolas"/>
          <w:color w:val="2A00FF"/>
          <w:sz w:val="20"/>
          <w:lang w:eastAsia="es-ES"/>
        </w:rPr>
        <w:t>logs</w:t>
      </w:r>
    </w:p>
    <w:p w:rsidR="00493E2D" w:rsidRP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493E2D">
        <w:rPr>
          <w:rFonts w:ascii="Consolas" w:hAnsi="Consolas" w:cs="Consolas"/>
          <w:color w:val="000000"/>
          <w:sz w:val="20"/>
          <w:lang w:val="en-GB" w:eastAsia="es-ES"/>
        </w:rPr>
        <w:t>logs.rollingPolicy</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DAY</w:t>
      </w:r>
    </w:p>
    <w:p w:rsid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493E2D">
        <w:rPr>
          <w:rFonts w:ascii="Consolas" w:hAnsi="Consolas" w:cs="Consolas"/>
          <w:color w:val="000000"/>
          <w:sz w:val="20"/>
          <w:lang w:val="en-GB" w:eastAsia="es-ES"/>
        </w:rPr>
        <w:t>logs.level.fire</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FINE</w:t>
      </w:r>
    </w:p>
    <w:p w:rsidR="00493E2D" w:rsidRP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rsidR="00493E2D" w:rsidRP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Pr>
          <w:rFonts w:ascii="Consolas" w:hAnsi="Consolas" w:cs="Consolas"/>
          <w:color w:val="000000"/>
          <w:sz w:val="20"/>
          <w:lang w:val="en-GB" w:eastAsia="es-ES"/>
        </w:rPr>
        <w:t>logs.level</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rsidR="00493E2D" w:rsidRPr="00B16BD7" w:rsidRDefault="00493E2D" w:rsidP="00280938">
      <w:pPr>
        <w:spacing w:after="200" w:line="276" w:lineRule="auto"/>
        <w:rPr>
          <w:rFonts w:ascii="Calibri" w:eastAsia="Calibri" w:hAnsi="Calibri"/>
          <w:lang w:val="en-GB"/>
        </w:rPr>
      </w:pPr>
    </w:p>
    <w:p w:rsidR="00BE5C07" w:rsidRDefault="00BE5C07" w:rsidP="00280938">
      <w:pPr>
        <w:spacing w:after="200" w:line="276" w:lineRule="auto"/>
        <w:rPr>
          <w:rFonts w:ascii="Calibri" w:eastAsia="Calibri" w:hAnsi="Calibri"/>
        </w:rPr>
      </w:pPr>
      <w:r w:rsidRPr="000649BB">
        <w:rPr>
          <w:rFonts w:ascii="Calibri" w:eastAsia="Calibri" w:hAnsi="Calibri"/>
        </w:rPr>
        <w:t>En este fichero se indica que la cadena de conexión JDBC con la base de datos de administración es “</w:t>
      </w:r>
      <w:proofErr w:type="gramStart"/>
      <w:r w:rsidRPr="000649BB">
        <w:rPr>
          <w:rFonts w:ascii="Calibri" w:eastAsia="Calibri" w:hAnsi="Calibri"/>
        </w:rPr>
        <w:t>jdbc:mysql://172.24.31.110:3306/</w:t>
      </w:r>
      <w:r w:rsidR="008C4FCB">
        <w:rPr>
          <w:rFonts w:ascii="Calibri" w:eastAsia="Calibri" w:hAnsi="Calibri"/>
        </w:rPr>
        <w:t>fire</w:t>
      </w:r>
      <w:r w:rsidR="00FA000B" w:rsidRPr="00FA000B">
        <w:rPr>
          <w:rFonts w:ascii="Calibri" w:eastAsia="Calibri" w:hAnsi="Calibri"/>
        </w:rPr>
        <w:t>_db</w:t>
      </w:r>
      <w:r w:rsidRPr="000649BB">
        <w:rPr>
          <w:rFonts w:ascii="Calibri" w:eastAsia="Calibri" w:hAnsi="Calibri"/>
        </w:rPr>
        <w:t>?user=</w:t>
      </w:r>
      <w:r w:rsidR="00FA000B">
        <w:rPr>
          <w:rFonts w:ascii="Calibri" w:eastAsia="Calibri" w:hAnsi="Calibri"/>
        </w:rPr>
        <w:t>clave</w:t>
      </w:r>
      <w:r w:rsidRPr="000649BB">
        <w:rPr>
          <w:rFonts w:ascii="Calibri" w:eastAsia="Calibri" w:hAnsi="Calibri"/>
        </w:rPr>
        <w:t>&amp;password=1234</w:t>
      </w:r>
      <w:proofErr w:type="gramEnd"/>
      <w:r w:rsidRPr="000649BB">
        <w:rPr>
          <w:rFonts w:ascii="Calibri" w:eastAsia="Calibri" w:hAnsi="Calibri"/>
        </w:rPr>
        <w:t>” (consulte con la documentación de su controlador JDBC para determinar el formato apropiado para su cadena de conexión)</w:t>
      </w:r>
      <w:r w:rsidR="007E385A">
        <w:rPr>
          <w:rFonts w:ascii="Calibri" w:eastAsia="Calibri" w:hAnsi="Calibri"/>
        </w:rPr>
        <w:t xml:space="preserve"> y</w:t>
      </w:r>
      <w:r w:rsidR="0066466C">
        <w:rPr>
          <w:rFonts w:ascii="Calibri" w:eastAsia="Calibri" w:hAnsi="Calibri"/>
        </w:rPr>
        <w:t xml:space="preserve"> no se indica clase de descifrado de propiedades</w:t>
      </w:r>
      <w:r w:rsidR="007E385A">
        <w:rPr>
          <w:rFonts w:ascii="Calibri" w:eastAsia="Calibri" w:hAnsi="Calibri"/>
        </w:rPr>
        <w:t xml:space="preserve">, </w:t>
      </w:r>
      <w:r w:rsidR="0066466C">
        <w:rPr>
          <w:rFonts w:ascii="Calibri" w:eastAsia="Calibri" w:hAnsi="Calibri"/>
        </w:rPr>
        <w:t>ya que no se cifra</w:t>
      </w:r>
      <w:r w:rsidR="007E385A">
        <w:rPr>
          <w:rFonts w:ascii="Calibri" w:eastAsia="Calibri" w:hAnsi="Calibri"/>
        </w:rPr>
        <w:t>rán propiedades</w:t>
      </w:r>
      <w:r w:rsidRPr="000649BB">
        <w:rPr>
          <w:rFonts w:ascii="Calibri" w:eastAsia="Calibri" w:hAnsi="Calibri"/>
        </w:rPr>
        <w:t>.</w:t>
      </w:r>
      <w:r w:rsidR="00DB34BB">
        <w:rPr>
          <w:rFonts w:ascii="Calibri" w:eastAsia="Calibri" w:hAnsi="Calibri"/>
        </w:rPr>
        <w:t xml:space="preserve"> El identificador de la aplicación frente a la Plataforma @firma será “</w:t>
      </w:r>
      <w:proofErr w:type="spellStart"/>
      <w:proofErr w:type="gramStart"/>
      <w:r w:rsidR="00DB34BB" w:rsidRPr="00DB34BB">
        <w:rPr>
          <w:rFonts w:ascii="Calibri" w:eastAsia="Calibri" w:hAnsi="Calibri"/>
        </w:rPr>
        <w:t>minhap.seap</w:t>
      </w:r>
      <w:proofErr w:type="gramEnd"/>
      <w:r w:rsidR="00DB34BB" w:rsidRPr="00DB34BB">
        <w:rPr>
          <w:rFonts w:ascii="Calibri" w:eastAsia="Calibri" w:hAnsi="Calibri"/>
        </w:rPr>
        <w:t>.dtic.</w:t>
      </w:r>
      <w:r w:rsidR="00FA000B" w:rsidRPr="00FA000B">
        <w:rPr>
          <w:rFonts w:ascii="Calibri" w:eastAsia="Calibri" w:hAnsi="Calibri"/>
        </w:rPr>
        <w:t>clavefirma</w:t>
      </w:r>
      <w:proofErr w:type="spellEnd"/>
      <w:r w:rsidR="00DB34BB">
        <w:rPr>
          <w:rFonts w:ascii="Calibri" w:eastAsia="Calibri" w:hAnsi="Calibri"/>
        </w:rPr>
        <w:t xml:space="preserve">” (para la propia conexión con la plataforma será necesario configurar el fichero </w:t>
      </w:r>
      <w:proofErr w:type="spellStart"/>
      <w:r w:rsidR="00DB34BB" w:rsidRPr="00DB34BB">
        <w:rPr>
          <w:rFonts w:ascii="Consolas" w:eastAsia="Calibri" w:hAnsi="Consolas" w:cs="Consolas"/>
        </w:rPr>
        <w:t>platform.properties</w:t>
      </w:r>
      <w:proofErr w:type="spellEnd"/>
      <w:r w:rsidR="00DB34BB">
        <w:rPr>
          <w:rFonts w:ascii="Calibri" w:eastAsia="Calibri" w:hAnsi="Calibri"/>
        </w:rPr>
        <w:t>)</w:t>
      </w:r>
      <w:r w:rsidR="008E62E5">
        <w:rPr>
          <w:rFonts w:ascii="Calibri" w:eastAsia="Calibri" w:hAnsi="Calibri"/>
        </w:rPr>
        <w:t xml:space="preserve">. Se ha definido que el número máximo de documentos que se puede adjuntar a un lote será 30 </w:t>
      </w:r>
      <w:r w:rsidR="00DB34BB">
        <w:rPr>
          <w:rFonts w:ascii="Calibri" w:eastAsia="Calibri" w:hAnsi="Calibri"/>
        </w:rPr>
        <w:t xml:space="preserve">y </w:t>
      </w:r>
      <w:r w:rsidR="008E62E5">
        <w:rPr>
          <w:rFonts w:ascii="Calibri" w:eastAsia="Calibri" w:hAnsi="Calibri"/>
        </w:rPr>
        <w:t xml:space="preserve">cuál es el directorio para el guardado de temporales. Se han dejado diversas propiedades a sus valores por defecto (tiempos de espera, configuración de firma XML, comportamiento de AutoFirma, </w:t>
      </w:r>
      <w:proofErr w:type="spellStart"/>
      <w:r w:rsidR="008E62E5">
        <w:rPr>
          <w:rFonts w:ascii="Calibri" w:eastAsia="Calibri" w:hAnsi="Calibri"/>
        </w:rPr>
        <w:t>etc</w:t>
      </w:r>
      <w:proofErr w:type="spellEnd"/>
      <w:r w:rsidR="008E62E5">
        <w:rPr>
          <w:rFonts w:ascii="Calibri" w:eastAsia="Calibri" w:hAnsi="Calibri"/>
        </w:rPr>
        <w:t>). Se han definido dos proveedores: “</w:t>
      </w:r>
      <w:proofErr w:type="spellStart"/>
      <w:r w:rsidR="008E62E5">
        <w:rPr>
          <w:rFonts w:ascii="Calibri" w:eastAsia="Calibri" w:hAnsi="Calibri"/>
        </w:rPr>
        <w:t>clavefirma</w:t>
      </w:r>
      <w:proofErr w:type="spellEnd"/>
      <w:r w:rsidR="008E62E5">
        <w:rPr>
          <w:rFonts w:ascii="Calibri" w:eastAsia="Calibri" w:hAnsi="Calibri"/>
        </w:rPr>
        <w:t>”, que tiene la clase conectora “</w:t>
      </w:r>
      <w:proofErr w:type="spellStart"/>
      <w:proofErr w:type="gramStart"/>
      <w:r w:rsidR="00493E2D" w:rsidRPr="00493E2D">
        <w:rPr>
          <w:rFonts w:ascii="Calibri" w:eastAsia="Calibri" w:hAnsi="Calibri"/>
        </w:rPr>
        <w:t>es.gob.fire</w:t>
      </w:r>
      <w:proofErr w:type="gramEnd"/>
      <w:r w:rsidR="00493E2D" w:rsidRPr="00493E2D">
        <w:rPr>
          <w:rFonts w:ascii="Calibri" w:eastAsia="Calibri" w:hAnsi="Calibri"/>
        </w:rPr>
        <w:t>.server.connector.clavefirma.ClaveFirmaConnector</w:t>
      </w:r>
      <w:proofErr w:type="spellEnd"/>
      <w:r w:rsidR="008E62E5">
        <w:rPr>
          <w:rFonts w:ascii="Calibri" w:eastAsia="Calibri" w:hAnsi="Calibri"/>
        </w:rPr>
        <w:t>” y permite usar los certificados de Cl@ve Firma, y “local”, que permite utilizar los certificados disponibles en el equipo del usuario.</w:t>
      </w:r>
      <w:r w:rsidR="00493E2D">
        <w:rPr>
          <w:rFonts w:ascii="Calibri" w:eastAsia="Calibri" w:hAnsi="Calibri"/>
        </w:rPr>
        <w:t xml:space="preserve"> Los logs se generarán en el directorio “</w:t>
      </w:r>
      <w:r w:rsidR="00493E2D" w:rsidRPr="00493E2D">
        <w:rPr>
          <w:rFonts w:ascii="Calibri" w:eastAsia="Calibri" w:hAnsi="Calibri"/>
        </w:rPr>
        <w:t>C:/pruebas/logs</w:t>
      </w:r>
      <w:r w:rsidR="00493E2D">
        <w:rPr>
          <w:rFonts w:ascii="Calibri" w:eastAsia="Calibri" w:hAnsi="Calibri"/>
        </w:rPr>
        <w:t xml:space="preserve">” e irán rotando a diario. Se mostrarán todas las trazas de FIRe (incluidas las de </w:t>
      </w:r>
      <w:proofErr w:type="spellStart"/>
      <w:r w:rsidR="00493E2D">
        <w:rPr>
          <w:rFonts w:ascii="Calibri" w:eastAsia="Calibri" w:hAnsi="Calibri"/>
        </w:rPr>
        <w:t>debug</w:t>
      </w:r>
      <w:proofErr w:type="spellEnd"/>
      <w:r w:rsidR="00493E2D">
        <w:rPr>
          <w:rFonts w:ascii="Calibri" w:eastAsia="Calibri" w:hAnsi="Calibri"/>
        </w:rPr>
        <w:t>) pero las trazas del núcleo de firma y el resto de bibliotecas sólo se mostrarán si muestran advertencias o errores.</w:t>
      </w:r>
    </w:p>
    <w:p w:rsidR="00A24184" w:rsidRPr="00280938" w:rsidRDefault="00A24184" w:rsidP="00A24184">
      <w:pPr>
        <w:pStyle w:val="Heading3"/>
        <w:ind w:left="505" w:hanging="505"/>
        <w:rPr>
          <w:rFonts w:eastAsia="Calibri"/>
        </w:rPr>
      </w:pPr>
      <w:bookmarkStart w:id="17" w:name="_Toc21593773"/>
      <w:bookmarkStart w:id="18" w:name="_Toc441233831"/>
      <w:r>
        <w:rPr>
          <w:rFonts w:eastAsia="Calibri"/>
        </w:rPr>
        <w:lastRenderedPageBreak/>
        <w:t xml:space="preserve">Fichero </w:t>
      </w:r>
      <w:proofErr w:type="spellStart"/>
      <w:r w:rsidRPr="00280938">
        <w:rPr>
          <w:rFonts w:eastAsia="Calibri"/>
        </w:rPr>
        <w:t>platform.properties</w:t>
      </w:r>
      <w:bookmarkEnd w:id="17"/>
      <w:proofErr w:type="spellEnd"/>
    </w:p>
    <w:p w:rsidR="006A7C99" w:rsidRDefault="00A24184" w:rsidP="00A24184">
      <w:pPr>
        <w:autoSpaceDE w:val="0"/>
        <w:autoSpaceDN w:val="0"/>
        <w:adjustRightInd w:val="0"/>
        <w:rPr>
          <w:rFonts w:ascii="Calibri" w:eastAsia="Calibri" w:hAnsi="Calibri"/>
        </w:rPr>
      </w:pPr>
      <w:r>
        <w:rPr>
          <w:rFonts w:ascii="Calibri" w:eastAsia="Calibri" w:hAnsi="Calibri"/>
        </w:rPr>
        <w:t xml:space="preserve">Este fichero configura la conexión con </w:t>
      </w:r>
      <w:r w:rsidR="00CD09BF">
        <w:rPr>
          <w:rFonts w:ascii="Calibri" w:eastAsia="Calibri" w:hAnsi="Calibri"/>
        </w:rPr>
        <w:t xml:space="preserve">el servicio de validación y actualización de firmas a formatos. En FIRe se incluye la lógica para realizar estas operaciones mediante </w:t>
      </w:r>
      <w:r>
        <w:rPr>
          <w:rFonts w:ascii="Calibri" w:eastAsia="Calibri" w:hAnsi="Calibri"/>
        </w:rPr>
        <w:t>la Plataforma @firma</w:t>
      </w:r>
      <w:r w:rsidR="006A7C99">
        <w:rPr>
          <w:rFonts w:ascii="Calibri" w:eastAsia="Calibri" w:hAnsi="Calibri"/>
        </w:rPr>
        <w:t xml:space="preserve"> y, en este apartado, se listan las propiedades necesarias para poder conectar con ella y realizar las diversas operaciones.</w:t>
      </w:r>
    </w:p>
    <w:p w:rsidR="006A7C99" w:rsidRDefault="006A7C99" w:rsidP="00A24184">
      <w:pPr>
        <w:autoSpaceDE w:val="0"/>
        <w:autoSpaceDN w:val="0"/>
        <w:adjustRightInd w:val="0"/>
        <w:rPr>
          <w:rFonts w:ascii="Calibri" w:eastAsia="Calibri" w:hAnsi="Calibri"/>
        </w:rPr>
      </w:pPr>
    </w:p>
    <w:p w:rsidR="006A7C99" w:rsidRDefault="006A7C99" w:rsidP="006A7C99">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rsidR="006A7C99" w:rsidRDefault="006A7C99" w:rsidP="00A24184">
      <w:pPr>
        <w:autoSpaceDE w:val="0"/>
        <w:autoSpaceDN w:val="0"/>
        <w:adjustRightInd w:val="0"/>
        <w:rPr>
          <w:rFonts w:ascii="Calibri" w:eastAsia="Calibri" w:hAnsi="Calibri"/>
        </w:rPr>
      </w:pPr>
    </w:p>
    <w:p w:rsidR="006A7C99" w:rsidRDefault="006A7C99" w:rsidP="00A24184">
      <w:pPr>
        <w:autoSpaceDE w:val="0"/>
        <w:autoSpaceDN w:val="0"/>
        <w:adjustRightInd w:val="0"/>
        <w:rPr>
          <w:rFonts w:ascii="Calibri" w:eastAsia="Calibri" w:hAnsi="Calibri"/>
        </w:rPr>
      </w:pPr>
      <w:r>
        <w:rPr>
          <w:rFonts w:ascii="Calibri" w:eastAsia="Calibri" w:hAnsi="Calibri"/>
        </w:rPr>
        <w:t>Un desarrollador podría implementar nuevos mecanismos de validación y actualización y configurar el componente central para utilizarlos. En caso de hacerlo, las propiedades que deberían aparecer en ese fichero serían las necesarias por este otro mecanismo de validación y actualización de firmas.</w:t>
      </w:r>
      <w:r w:rsidR="00CD09BF">
        <w:rPr>
          <w:rFonts w:ascii="Calibri" w:eastAsia="Calibri" w:hAnsi="Calibri"/>
        </w:rPr>
        <w:t xml:space="preserve"> </w:t>
      </w:r>
    </w:p>
    <w:p w:rsidR="006A7C99" w:rsidRDefault="006A7C99" w:rsidP="00A24184">
      <w:pPr>
        <w:autoSpaceDE w:val="0"/>
        <w:autoSpaceDN w:val="0"/>
        <w:adjustRightInd w:val="0"/>
        <w:rPr>
          <w:rFonts w:ascii="Calibri" w:eastAsia="Calibri" w:hAnsi="Calibri"/>
        </w:rPr>
      </w:pPr>
    </w:p>
    <w:p w:rsidR="00A24184" w:rsidRDefault="00A24184" w:rsidP="00A24184">
      <w:pPr>
        <w:autoSpaceDE w:val="0"/>
        <w:autoSpaceDN w:val="0"/>
        <w:adjustRightInd w:val="0"/>
        <w:rPr>
          <w:rFonts w:ascii="Calibri" w:eastAsia="Calibri" w:hAnsi="Calibri"/>
        </w:rPr>
      </w:pPr>
      <w:r>
        <w:rPr>
          <w:rFonts w:ascii="Calibri" w:eastAsia="Calibri" w:hAnsi="Calibri"/>
        </w:rPr>
        <w:t xml:space="preserve">Si no se </w:t>
      </w:r>
      <w:r w:rsidR="006A7C99">
        <w:rPr>
          <w:rFonts w:ascii="Calibri" w:eastAsia="Calibri" w:hAnsi="Calibri"/>
        </w:rPr>
        <w:t>desease validar las firmas generadas y no se desease extenderlas</w:t>
      </w:r>
      <w:r>
        <w:rPr>
          <w:rFonts w:ascii="Calibri" w:eastAsia="Calibri" w:hAnsi="Calibri"/>
        </w:rPr>
        <w:t xml:space="preserve"> a formatos longevos, no será necesario configurar este fichero ni acceder a la Plataforma @firma.</w:t>
      </w:r>
    </w:p>
    <w:p w:rsidR="00A24184" w:rsidRDefault="00A24184" w:rsidP="006A7C99">
      <w:pPr>
        <w:autoSpaceDE w:val="0"/>
        <w:autoSpaceDN w:val="0"/>
        <w:adjustRightInd w:val="0"/>
        <w:rPr>
          <w:rFonts w:ascii="Calibri" w:eastAsia="Calibri" w:hAnsi="Calibri"/>
        </w:rPr>
      </w:pPr>
    </w:p>
    <w:p w:rsidR="00A24184" w:rsidRDefault="006A7C99" w:rsidP="00A24184">
      <w:pPr>
        <w:autoSpaceDE w:val="0"/>
        <w:autoSpaceDN w:val="0"/>
        <w:adjustRightInd w:val="0"/>
        <w:rPr>
          <w:rFonts w:ascii="Calibri" w:eastAsia="Calibri" w:hAnsi="Calibri"/>
        </w:rPr>
      </w:pPr>
      <w:r>
        <w:rPr>
          <w:rFonts w:ascii="Calibri" w:eastAsia="Calibri" w:hAnsi="Calibri"/>
        </w:rPr>
        <w:t xml:space="preserve">Las propiedades a configurar en este fichero para conectar con la Plataforma @firma </w:t>
      </w:r>
      <w:r w:rsidR="00A24184" w:rsidRPr="00746E6B">
        <w:rPr>
          <w:rFonts w:ascii="Calibri" w:eastAsia="Calibri" w:hAnsi="Calibri"/>
        </w:rPr>
        <w:t xml:space="preserve">sigue el formato definido en las bibliotecas </w:t>
      </w:r>
      <w:proofErr w:type="spellStart"/>
      <w:r w:rsidR="00A24184" w:rsidRPr="00746E6B">
        <w:rPr>
          <w:rFonts w:ascii="Calibri" w:eastAsia="Calibri" w:hAnsi="Calibri"/>
        </w:rPr>
        <w:t>Integr</w:t>
      </w:r>
      <w:proofErr w:type="spellEnd"/>
      <w:r w:rsidR="00A24184" w:rsidRPr="00746E6B">
        <w:rPr>
          <w:rFonts w:ascii="Calibri" w:eastAsia="Calibri" w:hAnsi="Calibri"/>
        </w:rPr>
        <w:t>@, y necesita tener definidas al menos las siguientes claves:</w:t>
      </w:r>
    </w:p>
    <w:p w:rsidR="00A24184" w:rsidRPr="00746E6B" w:rsidRDefault="00A24184" w:rsidP="00A24184">
      <w:pPr>
        <w:autoSpaceDE w:val="0"/>
        <w:autoSpaceDN w:val="0"/>
        <w:adjustRightInd w:val="0"/>
        <w:rPr>
          <w:rFonts w:ascii="Calibri" w:eastAsia="Calibri" w:hAnsi="Calibri"/>
        </w:rPr>
      </w:pPr>
    </w:p>
    <w:p w:rsidR="00EE7FBC" w:rsidRPr="00746E6B" w:rsidRDefault="00EE7FBC" w:rsidP="00EE7FBC">
      <w:pPr>
        <w:pStyle w:val="ListParagraph"/>
        <w:keepLines w:val="0"/>
        <w:numPr>
          <w:ilvl w:val="0"/>
          <w:numId w:val="17"/>
        </w:numPr>
        <w:spacing w:after="200" w:line="276" w:lineRule="auto"/>
      </w:pPr>
      <w:proofErr w:type="spellStart"/>
      <w:proofErr w:type="gramStart"/>
      <w:r w:rsidRPr="00EE7FBC">
        <w:rPr>
          <w:rFonts w:ascii="Consolas" w:hAnsi="Consolas" w:cs="Consolas"/>
          <w:color w:val="000000"/>
          <w:szCs w:val="18"/>
        </w:rPr>
        <w:t>afirma.appId</w:t>
      </w:r>
      <w:proofErr w:type="spellEnd"/>
      <w:proofErr w:type="gramEnd"/>
    </w:p>
    <w:p w:rsidR="00EE7FBC" w:rsidRPr="00EE7FBC" w:rsidRDefault="00EE7FBC" w:rsidP="00EE7FBC">
      <w:pPr>
        <w:pStyle w:val="ListParagraph"/>
        <w:keepLines w:val="0"/>
        <w:numPr>
          <w:ilvl w:val="1"/>
          <w:numId w:val="17"/>
        </w:numPr>
        <w:spacing w:after="200" w:line="276" w:lineRule="auto"/>
      </w:pPr>
      <w:r>
        <w:t>Identificador de la aplicación frente a la Plataforma @firma.</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webservices.timeout</w:t>
      </w:r>
      <w:proofErr w:type="spellEnd"/>
      <w:proofErr w:type="gramEnd"/>
    </w:p>
    <w:p w:rsidR="00A24184" w:rsidRDefault="00A24184" w:rsidP="00085C5D">
      <w:pPr>
        <w:pStyle w:val="ListParagraph"/>
        <w:keepLines w:val="0"/>
        <w:numPr>
          <w:ilvl w:val="1"/>
          <w:numId w:val="17"/>
        </w:numPr>
        <w:spacing w:after="200" w:line="276" w:lineRule="auto"/>
      </w:pPr>
      <w:r w:rsidRPr="00746E6B">
        <w:t>Tiempo de espera a las conexiones, en milisegundos</w:t>
      </w:r>
      <w:r w:rsidR="00EE7FBC">
        <w:t>.</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webservices.endpoint</w:t>
      </w:r>
      <w:proofErr w:type="spellEnd"/>
      <w:proofErr w:type="gramEnd"/>
    </w:p>
    <w:p w:rsidR="00A24184" w:rsidRDefault="00A24184" w:rsidP="00085C5D">
      <w:pPr>
        <w:pStyle w:val="ListParagraph"/>
        <w:keepLines w:val="0"/>
        <w:numPr>
          <w:ilvl w:val="1"/>
          <w:numId w:val="17"/>
        </w:numPr>
        <w:spacing w:after="200" w:line="276" w:lineRule="auto"/>
      </w:pPr>
      <w:r w:rsidRPr="00746E6B">
        <w:t>URL del servicio general de la Plataforma @firma, debe tener la barra “/” al final.</w:t>
      </w:r>
    </w:p>
    <w:p w:rsidR="00A24184" w:rsidRPr="00746E6B" w:rsidRDefault="00A24184" w:rsidP="00085C5D">
      <w:pPr>
        <w:pStyle w:val="ListParagraph"/>
        <w:keepLines w:val="0"/>
        <w:numPr>
          <w:ilvl w:val="1"/>
          <w:numId w:val="17"/>
        </w:numPr>
        <w:spacing w:after="200" w:line="276" w:lineRule="auto"/>
      </w:pPr>
      <w:r>
        <w:t xml:space="preserve"> La URL del servicio la proporciona</w:t>
      </w:r>
      <w:r w:rsidR="00D84B20">
        <w:t xml:space="preserve"> el administrador de la instancia de la Plataforma @firma.</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webservices.service</w:t>
      </w:r>
      <w:proofErr w:type="gramEnd"/>
      <w:r w:rsidRPr="00746E6B">
        <w:rPr>
          <w:rFonts w:ascii="Consolas" w:hAnsi="Consolas" w:cs="Consolas"/>
          <w:color w:val="000000"/>
          <w:szCs w:val="18"/>
        </w:rPr>
        <w:t>.signupgrade</w:t>
      </w:r>
      <w:proofErr w:type="spellEnd"/>
    </w:p>
    <w:p w:rsidR="00A24184" w:rsidRDefault="00A24184" w:rsidP="00085C5D">
      <w:pPr>
        <w:pStyle w:val="ListParagraph"/>
        <w:keepLines w:val="0"/>
        <w:numPr>
          <w:ilvl w:val="1"/>
          <w:numId w:val="17"/>
        </w:numPr>
        <w:spacing w:after="200" w:line="276" w:lineRule="auto"/>
      </w:pPr>
      <w:r w:rsidRPr="00746E6B">
        <w:t>Nombre del servicio Web de mejora de firmas.</w:t>
      </w:r>
    </w:p>
    <w:p w:rsidR="00A24184" w:rsidRPr="00746E6B" w:rsidRDefault="00A24184" w:rsidP="00085C5D">
      <w:pPr>
        <w:pStyle w:val="ListParagraph"/>
        <w:keepLines w:val="0"/>
        <w:numPr>
          <w:ilvl w:val="1"/>
          <w:numId w:val="17"/>
        </w:numPr>
        <w:spacing w:after="200" w:line="276" w:lineRule="auto"/>
      </w:pPr>
      <w:r>
        <w:t>El nombre del servicio lo proporciona</w:t>
      </w:r>
      <w:r w:rsidR="00D84B20">
        <w:t xml:space="preserve"> el administrador de la instancia de la Plataforma @firma.</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com.trustedstore</w:t>
      </w:r>
      <w:proofErr w:type="gramEnd"/>
      <w:r w:rsidRPr="00746E6B">
        <w:rPr>
          <w:rFonts w:ascii="Consolas" w:hAnsi="Consolas" w:cs="Consolas"/>
          <w:color w:val="000000"/>
          <w:szCs w:val="18"/>
        </w:rPr>
        <w:t>.path</w:t>
      </w:r>
      <w:proofErr w:type="spellEnd"/>
    </w:p>
    <w:p w:rsidR="00A24184" w:rsidRDefault="00A24184" w:rsidP="00085C5D">
      <w:pPr>
        <w:pStyle w:val="ListParagraph"/>
        <w:keepLines w:val="0"/>
        <w:numPr>
          <w:ilvl w:val="1"/>
          <w:numId w:val="17"/>
        </w:numPr>
        <w:spacing w:after="200" w:line="276" w:lineRule="auto"/>
      </w:pPr>
      <w:r>
        <w:t>Ruta del a</w:t>
      </w:r>
      <w:r w:rsidRPr="00746E6B">
        <w:t>lmacén con los certificados servidor de confianza para la</w:t>
      </w:r>
      <w:r w:rsidR="003E4EE2">
        <w:t>s</w:t>
      </w:r>
      <w:r w:rsidRPr="00746E6B">
        <w:t xml:space="preserve"> conexiones SSL seguras.</w:t>
      </w:r>
    </w:p>
    <w:p w:rsidR="00A24184" w:rsidRPr="00746E6B" w:rsidRDefault="00A24184" w:rsidP="00085C5D">
      <w:pPr>
        <w:pStyle w:val="ListParagraph"/>
        <w:keepLines w:val="0"/>
        <w:numPr>
          <w:ilvl w:val="1"/>
          <w:numId w:val="17"/>
        </w:numPr>
        <w:spacing w:after="200" w:line="276" w:lineRule="auto"/>
      </w:pPr>
      <w:r>
        <w:t xml:space="preserve">Debe estar configurado de tal forma que los servidores </w:t>
      </w:r>
      <w:r w:rsidR="00D84B20">
        <w:t>de la instancia de la Plataforma @firma a la que se conecta sea den de confianza</w:t>
      </w:r>
      <w:r>
        <w:t>.</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com.trustedstore</w:t>
      </w:r>
      <w:proofErr w:type="gramEnd"/>
      <w:r w:rsidRPr="00746E6B">
        <w:rPr>
          <w:rFonts w:ascii="Consolas" w:hAnsi="Consolas" w:cs="Consolas"/>
          <w:color w:val="000000"/>
          <w:szCs w:val="18"/>
        </w:rPr>
        <w:t>.password</w:t>
      </w:r>
      <w:proofErr w:type="spellEnd"/>
    </w:p>
    <w:p w:rsidR="00A24184" w:rsidRPr="00746E6B" w:rsidRDefault="00A24184" w:rsidP="00085C5D">
      <w:pPr>
        <w:pStyle w:val="ListParagraph"/>
        <w:keepLines w:val="0"/>
        <w:numPr>
          <w:ilvl w:val="1"/>
          <w:numId w:val="17"/>
        </w:numPr>
        <w:spacing w:after="200" w:line="276" w:lineRule="auto"/>
      </w:pPr>
      <w:r w:rsidRPr="00746E6B">
        <w:t>Contraseña del almacén con los certificados servidor de confianza para la</w:t>
      </w:r>
      <w:r w:rsidR="003E4EE2">
        <w:t>s</w:t>
      </w:r>
      <w:r w:rsidRPr="00746E6B">
        <w:t xml:space="preserve"> conexiones SSL seguras.</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com.trustedstore</w:t>
      </w:r>
      <w:proofErr w:type="gramEnd"/>
      <w:r w:rsidRPr="00746E6B">
        <w:rPr>
          <w:rFonts w:ascii="Consolas" w:hAnsi="Consolas" w:cs="Consolas"/>
          <w:color w:val="000000"/>
          <w:szCs w:val="18"/>
        </w:rPr>
        <w:t>.type</w:t>
      </w:r>
      <w:proofErr w:type="spellEnd"/>
    </w:p>
    <w:p w:rsidR="00A24184" w:rsidRPr="00746E6B" w:rsidRDefault="00A24184" w:rsidP="00085C5D">
      <w:pPr>
        <w:pStyle w:val="ListParagraph"/>
        <w:keepLines w:val="0"/>
        <w:numPr>
          <w:ilvl w:val="1"/>
          <w:numId w:val="17"/>
        </w:numPr>
        <w:spacing w:after="200" w:line="276" w:lineRule="auto"/>
      </w:pPr>
      <w:r w:rsidRPr="00746E6B">
        <w:t>Tipo del almacén con los certificados servidor de confianza para la</w:t>
      </w:r>
      <w:r w:rsidR="003E4EE2">
        <w:t>s</w:t>
      </w:r>
      <w:r w:rsidRPr="00746E6B">
        <w:t xml:space="preserve"> conexiones SSL seguras. Puede tener </w:t>
      </w:r>
      <w:r>
        <w:t>l</w:t>
      </w:r>
      <w:r w:rsidRPr="00746E6B">
        <w:t>os valores:</w:t>
      </w:r>
    </w:p>
    <w:p w:rsidR="00A24184" w:rsidRPr="00746E6B" w:rsidRDefault="00A24184" w:rsidP="00085C5D">
      <w:pPr>
        <w:pStyle w:val="ListParagraph"/>
        <w:keepLines w:val="0"/>
        <w:numPr>
          <w:ilvl w:val="2"/>
          <w:numId w:val="17"/>
        </w:numPr>
        <w:spacing w:after="200" w:line="276" w:lineRule="auto"/>
      </w:pPr>
      <w:r w:rsidRPr="00746E6B">
        <w:t>JKS</w:t>
      </w:r>
    </w:p>
    <w:p w:rsidR="00A24184" w:rsidRPr="00746E6B" w:rsidRDefault="00A24184" w:rsidP="00085C5D">
      <w:pPr>
        <w:pStyle w:val="ListParagraph"/>
        <w:keepLines w:val="0"/>
        <w:numPr>
          <w:ilvl w:val="3"/>
          <w:numId w:val="17"/>
        </w:numPr>
        <w:spacing w:after="200" w:line="276" w:lineRule="auto"/>
      </w:pPr>
      <w:r>
        <w:t>Almacén de claves de Java (Recomendado).</w:t>
      </w:r>
    </w:p>
    <w:p w:rsidR="00A24184" w:rsidRPr="00746E6B" w:rsidRDefault="00A24184" w:rsidP="00085C5D">
      <w:pPr>
        <w:pStyle w:val="ListParagraph"/>
        <w:keepLines w:val="0"/>
        <w:numPr>
          <w:ilvl w:val="2"/>
          <w:numId w:val="17"/>
        </w:numPr>
        <w:spacing w:after="200" w:line="276" w:lineRule="auto"/>
      </w:pPr>
      <w:r w:rsidRPr="00746E6B">
        <w:lastRenderedPageBreak/>
        <w:t>PKCS12</w:t>
      </w:r>
    </w:p>
    <w:p w:rsidR="00A24184" w:rsidRDefault="00A24184" w:rsidP="00085C5D">
      <w:pPr>
        <w:pStyle w:val="ListParagraph"/>
        <w:keepLines w:val="0"/>
        <w:numPr>
          <w:ilvl w:val="3"/>
          <w:numId w:val="17"/>
        </w:numPr>
        <w:spacing w:after="200" w:line="276" w:lineRule="auto"/>
      </w:pPr>
      <w:r>
        <w:t>Almacén de claves</w:t>
      </w:r>
      <w:r w:rsidRPr="00746E6B">
        <w:t xml:space="preserve"> PKCS#12</w:t>
      </w:r>
      <w:r>
        <w:t>.</w:t>
      </w:r>
    </w:p>
    <w:p w:rsidR="00CD09BF" w:rsidRPr="00746E6B" w:rsidRDefault="00CD09BF" w:rsidP="00CD09BF">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webservices.authorization</w:t>
      </w:r>
      <w:proofErr w:type="gramEnd"/>
      <w:r w:rsidRPr="00746E6B">
        <w:rPr>
          <w:rFonts w:ascii="Consolas" w:hAnsi="Consolas" w:cs="Consolas"/>
          <w:color w:val="000000"/>
          <w:szCs w:val="18"/>
        </w:rPr>
        <w:t>.method</w:t>
      </w:r>
      <w:proofErr w:type="spellEnd"/>
    </w:p>
    <w:p w:rsidR="00CD09BF" w:rsidRPr="00746E6B" w:rsidRDefault="00CD09BF" w:rsidP="00CD09BF">
      <w:pPr>
        <w:pStyle w:val="ListParagraph"/>
        <w:keepLines w:val="0"/>
        <w:numPr>
          <w:ilvl w:val="1"/>
          <w:numId w:val="17"/>
        </w:numPr>
        <w:spacing w:after="200" w:line="276" w:lineRule="auto"/>
      </w:pPr>
      <w:r w:rsidRPr="00746E6B">
        <w:t xml:space="preserve">Tipo de autenticación contra la Plataforma @firma. Debe tener siempre el valor </w:t>
      </w:r>
      <w:proofErr w:type="spellStart"/>
      <w:r w:rsidRPr="00746E6B">
        <w:t>BinarySecurityToken</w:t>
      </w:r>
      <w:proofErr w:type="spellEnd"/>
      <w:r w:rsidRPr="00746E6B">
        <w:t>.</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webservices.authorization</w:t>
      </w:r>
      <w:proofErr w:type="gramEnd"/>
      <w:r w:rsidRPr="00746E6B">
        <w:rPr>
          <w:rFonts w:ascii="Consolas" w:hAnsi="Consolas" w:cs="Consolas"/>
          <w:color w:val="000000"/>
          <w:szCs w:val="18"/>
        </w:rPr>
        <w:t>.ks.path</w:t>
      </w:r>
      <w:proofErr w:type="spellEnd"/>
    </w:p>
    <w:p w:rsidR="00A24184" w:rsidRDefault="00A24184" w:rsidP="00085C5D">
      <w:pPr>
        <w:pStyle w:val="ListParagraph"/>
        <w:keepLines w:val="0"/>
        <w:numPr>
          <w:ilvl w:val="1"/>
          <w:numId w:val="17"/>
        </w:numPr>
        <w:spacing w:after="200" w:line="276" w:lineRule="auto"/>
      </w:pPr>
      <w:r>
        <w:t>A</w:t>
      </w:r>
      <w:r w:rsidRPr="00746E6B">
        <w:t>lmacén de claves que contiene los certificados y claves privadas para las conexiones seguras SSL con certificado cliente de autenticación contra la Plataforma @firma.</w:t>
      </w:r>
    </w:p>
    <w:p w:rsidR="00A24184" w:rsidRPr="00093879" w:rsidRDefault="00A24184" w:rsidP="00085C5D">
      <w:pPr>
        <w:pStyle w:val="ListParagraph"/>
        <w:keepLines w:val="0"/>
        <w:numPr>
          <w:ilvl w:val="1"/>
          <w:numId w:val="17"/>
        </w:numPr>
        <w:spacing w:after="200" w:line="276" w:lineRule="auto"/>
      </w:pPr>
      <w:r>
        <w:t xml:space="preserve">El </w:t>
      </w:r>
      <w:r w:rsidR="003922E1">
        <w:t xml:space="preserve">administrador de la instancia de la Plataforma @firma en cuestión </w:t>
      </w:r>
      <w:r>
        <w:t>deberá habilitar el acceso por medio de la clave pública del certificado que se desee utilizar.</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webservices.authorization</w:t>
      </w:r>
      <w:proofErr w:type="gramEnd"/>
      <w:r w:rsidRPr="00746E6B">
        <w:rPr>
          <w:rFonts w:ascii="Consolas" w:hAnsi="Consolas" w:cs="Consolas"/>
          <w:color w:val="000000"/>
          <w:szCs w:val="18"/>
        </w:rPr>
        <w:t>.ks.type</w:t>
      </w:r>
      <w:proofErr w:type="spellEnd"/>
    </w:p>
    <w:p w:rsidR="00A24184" w:rsidRPr="00746E6B" w:rsidRDefault="00A24184" w:rsidP="00085C5D">
      <w:pPr>
        <w:pStyle w:val="ListParagraph"/>
        <w:keepLines w:val="0"/>
        <w:numPr>
          <w:ilvl w:val="1"/>
          <w:numId w:val="17"/>
        </w:numPr>
        <w:spacing w:after="200" w:line="276" w:lineRule="auto"/>
      </w:pPr>
      <w:r w:rsidRPr="00746E6B">
        <w:t>Tipo del almacén de claves que contiene los certificados y claves privadas para las conexiones seguras SSL con certificado cliente de autenticación contra la Plataforma @firma. Puede tener estos valores:</w:t>
      </w:r>
    </w:p>
    <w:p w:rsidR="00A24184" w:rsidRPr="00746E6B" w:rsidRDefault="00A24184" w:rsidP="00085C5D">
      <w:pPr>
        <w:pStyle w:val="ListParagraph"/>
        <w:keepLines w:val="0"/>
        <w:numPr>
          <w:ilvl w:val="2"/>
          <w:numId w:val="17"/>
        </w:numPr>
        <w:spacing w:after="200" w:line="276" w:lineRule="auto"/>
      </w:pPr>
      <w:r w:rsidRPr="00746E6B">
        <w:t>JKS</w:t>
      </w:r>
    </w:p>
    <w:p w:rsidR="00A24184" w:rsidRPr="00746E6B" w:rsidRDefault="00A24184" w:rsidP="00085C5D">
      <w:pPr>
        <w:pStyle w:val="ListParagraph"/>
        <w:keepLines w:val="0"/>
        <w:numPr>
          <w:ilvl w:val="3"/>
          <w:numId w:val="17"/>
        </w:numPr>
        <w:spacing w:after="200" w:line="276" w:lineRule="auto"/>
      </w:pPr>
      <w:r>
        <w:t>Almacén de claves de Java (Recomendado)</w:t>
      </w:r>
    </w:p>
    <w:p w:rsidR="00A24184" w:rsidRPr="00746E6B" w:rsidRDefault="00A24184" w:rsidP="00085C5D">
      <w:pPr>
        <w:pStyle w:val="ListParagraph"/>
        <w:keepLines w:val="0"/>
        <w:numPr>
          <w:ilvl w:val="2"/>
          <w:numId w:val="17"/>
        </w:numPr>
        <w:spacing w:after="200" w:line="276" w:lineRule="auto"/>
      </w:pPr>
      <w:r w:rsidRPr="00746E6B">
        <w:t>PKCS12</w:t>
      </w:r>
    </w:p>
    <w:p w:rsidR="00A24184" w:rsidRPr="00093879" w:rsidRDefault="00A24184" w:rsidP="00085C5D">
      <w:pPr>
        <w:pStyle w:val="ListParagraph"/>
        <w:keepLines w:val="0"/>
        <w:numPr>
          <w:ilvl w:val="3"/>
          <w:numId w:val="17"/>
        </w:numPr>
        <w:spacing w:after="200" w:line="276" w:lineRule="auto"/>
      </w:pPr>
      <w:r>
        <w:t>Almacén de claves</w:t>
      </w:r>
      <w:r w:rsidRPr="00746E6B">
        <w:t xml:space="preserve"> PKCS#12</w:t>
      </w:r>
      <w:r>
        <w:t>.</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webservices.authorization</w:t>
      </w:r>
      <w:proofErr w:type="gramEnd"/>
      <w:r w:rsidRPr="00746E6B">
        <w:rPr>
          <w:rFonts w:ascii="Consolas" w:hAnsi="Consolas" w:cs="Consolas"/>
          <w:color w:val="000000"/>
          <w:szCs w:val="18"/>
        </w:rPr>
        <w:t>.ks.password</w:t>
      </w:r>
      <w:proofErr w:type="spellEnd"/>
    </w:p>
    <w:p w:rsidR="00A24184" w:rsidRPr="00093879" w:rsidRDefault="00A24184" w:rsidP="00085C5D">
      <w:pPr>
        <w:pStyle w:val="ListParagraph"/>
        <w:keepLines w:val="0"/>
        <w:numPr>
          <w:ilvl w:val="1"/>
          <w:numId w:val="17"/>
        </w:numPr>
        <w:spacing w:after="200" w:line="276" w:lineRule="auto"/>
      </w:pPr>
      <w:r w:rsidRPr="00746E6B">
        <w:t>Contraseña del almacén de claves que contiene los certificados y claves privadas para las conexiones seguras SSL con certificado cliente de autenticación contra la Plataforma @firma.</w:t>
      </w:r>
    </w:p>
    <w:p w:rsidR="00A24184" w:rsidRPr="000961BA" w:rsidRDefault="00A24184" w:rsidP="00085C5D">
      <w:pPr>
        <w:pStyle w:val="ListParagraph"/>
        <w:keepLines w:val="0"/>
        <w:numPr>
          <w:ilvl w:val="0"/>
          <w:numId w:val="17"/>
        </w:numPr>
        <w:spacing w:after="200" w:line="276" w:lineRule="auto"/>
        <w:rPr>
          <w:lang w:val="en-US"/>
        </w:rPr>
      </w:pPr>
      <w:proofErr w:type="spellStart"/>
      <w:r w:rsidRPr="000961BA">
        <w:rPr>
          <w:rFonts w:ascii="Consolas" w:hAnsi="Consolas" w:cs="Consolas"/>
          <w:color w:val="000000"/>
          <w:szCs w:val="18"/>
          <w:lang w:val="en-US"/>
        </w:rPr>
        <w:t>webservices.authorization.ks.cert.alias</w:t>
      </w:r>
      <w:proofErr w:type="spellEnd"/>
    </w:p>
    <w:p w:rsidR="00A24184" w:rsidRPr="00093879" w:rsidRDefault="00A24184" w:rsidP="00085C5D">
      <w:pPr>
        <w:pStyle w:val="ListParagraph"/>
        <w:keepLines w:val="0"/>
        <w:numPr>
          <w:ilvl w:val="1"/>
          <w:numId w:val="17"/>
        </w:numPr>
        <w:spacing w:after="200" w:line="276" w:lineRule="auto"/>
      </w:pPr>
      <w:r w:rsidRPr="00746E6B">
        <w:t>Alias del certificado a usar para las conexiones seguras SSL con certificado cliente de autenticación contra la Plataforma @firma dentro del almacén indicado.</w:t>
      </w:r>
      <w:r>
        <w:t xml:space="preserve"> Se recomienda que se evite el uso de alias con caracteres no ASCII.</w:t>
      </w:r>
    </w:p>
    <w:p w:rsidR="00A24184" w:rsidRPr="00093879" w:rsidRDefault="00A24184" w:rsidP="00085C5D">
      <w:pPr>
        <w:pStyle w:val="ListParagraph"/>
        <w:keepLines w:val="0"/>
        <w:numPr>
          <w:ilvl w:val="0"/>
          <w:numId w:val="17"/>
        </w:numPr>
        <w:spacing w:after="200" w:line="276" w:lineRule="auto"/>
        <w:rPr>
          <w:lang w:val="en-US"/>
        </w:rPr>
      </w:pPr>
      <w:proofErr w:type="spellStart"/>
      <w:r w:rsidRPr="00093879">
        <w:rPr>
          <w:rFonts w:ascii="Consolas" w:hAnsi="Consolas" w:cs="Consolas"/>
          <w:color w:val="000000"/>
          <w:szCs w:val="18"/>
          <w:lang w:val="en-US"/>
        </w:rPr>
        <w:t>webservices.authorization.ks.cert.password</w:t>
      </w:r>
      <w:proofErr w:type="spellEnd"/>
    </w:p>
    <w:p w:rsidR="00A24184" w:rsidRPr="00093879" w:rsidRDefault="00A24184" w:rsidP="00085C5D">
      <w:pPr>
        <w:pStyle w:val="ListParagraph"/>
        <w:keepLines w:val="0"/>
        <w:numPr>
          <w:ilvl w:val="1"/>
          <w:numId w:val="17"/>
        </w:numPr>
        <w:spacing w:after="200" w:line="276" w:lineRule="auto"/>
      </w:pPr>
      <w:r w:rsidRPr="00746E6B">
        <w:t>Contraseña del certificado a usar para las conexiones seguras SSL con certificado cliente de autenticación contra la Plataforma @firma dentro del almacén indicado.</w:t>
      </w:r>
    </w:p>
    <w:p w:rsidR="00A24184" w:rsidRPr="00746E6B" w:rsidRDefault="00A24184" w:rsidP="00A24184">
      <w:pPr>
        <w:spacing w:after="200" w:line="276" w:lineRule="auto"/>
      </w:pPr>
      <w:r w:rsidRPr="00746E6B">
        <w:t>Un ejemplo de fichero de propiedades para acceso a la Plataforma @firma para mejora de</w:t>
      </w:r>
      <w:r>
        <w:t xml:space="preserve"> firmas podría ser el siguiente, a expensas de rellenar los datos proporcionados por el </w:t>
      </w:r>
      <w:r w:rsidR="003922E1">
        <w:t xml:space="preserve">administrador de </w:t>
      </w:r>
      <w:r>
        <w:t>su proveedor de servicios de @firma.</w:t>
      </w:r>
    </w:p>
    <w:p w:rsidR="00EE7FBC" w:rsidRDefault="00EE7FBC"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rsidR="00EE7FBC" w:rsidRDefault="00EE7FBC"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xml:space="preserve"># </w:t>
      </w:r>
      <w:proofErr w:type="spellStart"/>
      <w:r w:rsidRPr="00EE7FBC">
        <w:rPr>
          <w:rFonts w:ascii="Consolas" w:hAnsi="Consolas" w:cs="Consolas"/>
          <w:color w:val="3F7F5F"/>
          <w:sz w:val="20"/>
          <w:lang w:val="fr-FR" w:eastAsia="es-ES"/>
        </w:rPr>
        <w:t>Identificador</w:t>
      </w:r>
      <w:proofErr w:type="spellEnd"/>
      <w:r w:rsidRPr="00EE7FBC">
        <w:rPr>
          <w:rFonts w:ascii="Consolas" w:hAnsi="Consolas" w:cs="Consolas"/>
          <w:color w:val="3F7F5F"/>
          <w:sz w:val="20"/>
          <w:lang w:val="fr-FR" w:eastAsia="es-ES"/>
        </w:rPr>
        <w:t xml:space="preserve"> de la </w:t>
      </w:r>
      <w:proofErr w:type="spellStart"/>
      <w:r w:rsidRPr="00EE7FBC">
        <w:rPr>
          <w:rFonts w:ascii="Consolas" w:hAnsi="Consolas" w:cs="Consolas"/>
          <w:color w:val="3F7F5F"/>
          <w:sz w:val="20"/>
          <w:lang w:val="fr-FR" w:eastAsia="es-ES"/>
        </w:rPr>
        <w:t>aplicacion</w:t>
      </w:r>
      <w:proofErr w:type="spellEnd"/>
      <w:r w:rsidRPr="00EE7FBC">
        <w:rPr>
          <w:rFonts w:ascii="Consolas" w:hAnsi="Consolas" w:cs="Consolas"/>
          <w:color w:val="3F7F5F"/>
          <w:sz w:val="20"/>
          <w:lang w:val="fr-FR" w:eastAsia="es-ES"/>
        </w:rPr>
        <w:t xml:space="preserve"> </w:t>
      </w:r>
      <w:proofErr w:type="spellStart"/>
      <w:r w:rsidRPr="00EE7FBC">
        <w:rPr>
          <w:rFonts w:ascii="Consolas" w:hAnsi="Consolas" w:cs="Consolas"/>
          <w:color w:val="3F7F5F"/>
          <w:sz w:val="20"/>
          <w:lang w:val="fr-FR" w:eastAsia="es-ES"/>
        </w:rPr>
        <w:t>frente</w:t>
      </w:r>
      <w:proofErr w:type="spellEnd"/>
      <w:r w:rsidRPr="00EE7FBC">
        <w:rPr>
          <w:rFonts w:ascii="Consolas" w:hAnsi="Consolas" w:cs="Consolas"/>
          <w:color w:val="3F7F5F"/>
          <w:sz w:val="20"/>
          <w:lang w:val="fr-FR" w:eastAsia="es-ES"/>
        </w:rPr>
        <w:t xml:space="preserve"> a la </w:t>
      </w:r>
      <w:proofErr w:type="spellStart"/>
      <w:r w:rsidRPr="00EE7FBC">
        <w:rPr>
          <w:rFonts w:ascii="Consolas" w:hAnsi="Consolas" w:cs="Consolas"/>
          <w:color w:val="3F7F5F"/>
          <w:sz w:val="20"/>
          <w:lang w:val="fr-FR" w:eastAsia="es-ES"/>
        </w:rPr>
        <w:t>Plataforma</w:t>
      </w:r>
      <w:proofErr w:type="spellEnd"/>
      <w:r w:rsidRPr="00EE7FBC">
        <w:rPr>
          <w:rFonts w:ascii="Consolas" w:hAnsi="Consolas" w:cs="Consolas"/>
          <w:color w:val="3F7F5F"/>
          <w:sz w:val="20"/>
          <w:lang w:val="fr-FR" w:eastAsia="es-ES"/>
        </w:rPr>
        <w:t xml:space="preserve"> @</w:t>
      </w:r>
      <w:proofErr w:type="spellStart"/>
      <w:r w:rsidRPr="00EE7FBC">
        <w:rPr>
          <w:rFonts w:ascii="Consolas" w:hAnsi="Consolas" w:cs="Consolas"/>
          <w:color w:val="3F7F5F"/>
          <w:sz w:val="20"/>
          <w:lang w:val="fr-FR" w:eastAsia="es-ES"/>
        </w:rPr>
        <w:t>firma</w:t>
      </w:r>
      <w:proofErr w:type="spellEnd"/>
    </w:p>
    <w:p w:rsidR="00EE7FBC" w:rsidRPr="006A7C99" w:rsidRDefault="00EE7FBC"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proofErr w:type="spellStart"/>
      <w:proofErr w:type="gramStart"/>
      <w:r w:rsidRPr="006A7C99">
        <w:rPr>
          <w:rFonts w:ascii="Consolas" w:hAnsi="Consolas" w:cs="Consolas"/>
          <w:color w:val="000000"/>
          <w:sz w:val="20"/>
          <w:lang w:val="fr-FR" w:eastAsia="es-ES"/>
        </w:rPr>
        <w:t>afirma.appId</w:t>
      </w:r>
      <w:proofErr w:type="spellEnd"/>
      <w:r w:rsidRPr="006A7C99">
        <w:rPr>
          <w:rFonts w:ascii="Consolas" w:hAnsi="Consolas" w:cs="Consolas"/>
          <w:color w:val="000000"/>
          <w:sz w:val="20"/>
          <w:lang w:val="fr-FR" w:eastAsia="es-ES"/>
        </w:rPr>
        <w:t>=</w:t>
      </w:r>
      <w:proofErr w:type="spellStart"/>
      <w:r w:rsidR="006A7C99" w:rsidRPr="006A7C99">
        <w:rPr>
          <w:rFonts w:ascii="Consolas" w:hAnsi="Consolas" w:cs="Consolas"/>
          <w:color w:val="2A00FF"/>
          <w:sz w:val="20"/>
          <w:lang w:val="fr-FR" w:eastAsia="es-ES"/>
        </w:rPr>
        <w:t>gob.</w:t>
      </w:r>
      <w:r w:rsidR="006A7C99">
        <w:rPr>
          <w:rFonts w:ascii="Consolas" w:hAnsi="Consolas" w:cs="Consolas"/>
          <w:color w:val="2A00FF"/>
          <w:sz w:val="20"/>
          <w:lang w:val="fr-FR" w:eastAsia="es-ES"/>
        </w:rPr>
        <w:t>sgad</w:t>
      </w:r>
      <w:proofErr w:type="gramEnd"/>
      <w:r w:rsidRPr="006A7C99">
        <w:rPr>
          <w:rFonts w:ascii="Consolas" w:hAnsi="Consolas" w:cs="Consolas"/>
          <w:color w:val="2A00FF"/>
          <w:sz w:val="20"/>
          <w:lang w:val="fr-FR" w:eastAsia="es-ES"/>
        </w:rPr>
        <w:t>.</w:t>
      </w:r>
      <w:r w:rsidR="006A7C99">
        <w:rPr>
          <w:rFonts w:ascii="Consolas" w:hAnsi="Consolas" w:cs="Consolas"/>
          <w:color w:val="2A00FF"/>
          <w:sz w:val="20"/>
          <w:lang w:val="fr-FR" w:eastAsia="es-ES"/>
        </w:rPr>
        <w:t>fire</w:t>
      </w:r>
      <w:proofErr w:type="spellEnd"/>
    </w:p>
    <w:p w:rsidR="00EE7FBC" w:rsidRDefault="00EE7FBC"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rsidR="00A24184" w:rsidRPr="004360E3"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xml:space="preserve"># Timeout de </w:t>
      </w:r>
      <w:proofErr w:type="spellStart"/>
      <w:r w:rsidRPr="004360E3">
        <w:rPr>
          <w:rFonts w:ascii="Consolas" w:hAnsi="Consolas" w:cs="Consolas"/>
          <w:color w:val="3F7F5F"/>
          <w:sz w:val="20"/>
          <w:lang w:val="fr-FR" w:eastAsia="es-ES"/>
        </w:rPr>
        <w:t>conexion</w:t>
      </w:r>
      <w:proofErr w:type="spellEnd"/>
      <w:r w:rsidRPr="004360E3">
        <w:rPr>
          <w:rFonts w:ascii="Consolas" w:hAnsi="Consolas" w:cs="Consolas"/>
          <w:color w:val="3F7F5F"/>
          <w:sz w:val="20"/>
          <w:lang w:val="fr-FR" w:eastAsia="es-ES"/>
        </w:rPr>
        <w:t xml:space="preserve"> (-1 sin timeout)</w:t>
      </w:r>
    </w:p>
    <w:p w:rsidR="00A24184" w:rsidRPr="006A7C99"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roofErr w:type="spellStart"/>
      <w:proofErr w:type="gramStart"/>
      <w:r w:rsidRPr="006A7C99">
        <w:rPr>
          <w:rFonts w:ascii="Consolas" w:hAnsi="Consolas" w:cs="Consolas"/>
          <w:color w:val="000000"/>
          <w:sz w:val="20"/>
          <w:lang w:val="fr-FR" w:eastAsia="es-ES"/>
        </w:rPr>
        <w:t>webservices.timeout</w:t>
      </w:r>
      <w:proofErr w:type="spellEnd"/>
      <w:proofErr w:type="gramEnd"/>
      <w:r w:rsidRPr="006A7C99">
        <w:rPr>
          <w:rFonts w:ascii="Consolas" w:hAnsi="Consolas" w:cs="Consolas"/>
          <w:color w:val="000000"/>
          <w:sz w:val="20"/>
          <w:lang w:val="fr-FR" w:eastAsia="es-ES"/>
        </w:rPr>
        <w:t>=</w:t>
      </w:r>
      <w:r w:rsidRPr="006A7C99">
        <w:rPr>
          <w:rFonts w:ascii="Consolas" w:hAnsi="Consolas" w:cs="Consolas"/>
          <w:color w:val="2A00FF"/>
          <w:sz w:val="20"/>
          <w:lang w:val="fr-FR" w:eastAsia="es-ES"/>
        </w:rPr>
        <w:t>50000</w:t>
      </w:r>
    </w:p>
    <w:p w:rsidR="00A24184" w:rsidRPr="006A7C99"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
    <w:p w:rsidR="00A24184" w:rsidRPr="00202AA0"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t xml:space="preserve"># </w:t>
      </w:r>
      <w:proofErr w:type="spellStart"/>
      <w:r w:rsidRPr="00202AA0">
        <w:rPr>
          <w:rFonts w:ascii="Consolas" w:hAnsi="Consolas" w:cs="Consolas"/>
          <w:color w:val="3F7F5F"/>
          <w:sz w:val="20"/>
          <w:lang w:val="en-GB" w:eastAsia="es-ES"/>
        </w:rPr>
        <w:t>Metodo</w:t>
      </w:r>
      <w:proofErr w:type="spellEnd"/>
      <w:r w:rsidRPr="00202AA0">
        <w:rPr>
          <w:rFonts w:ascii="Consolas" w:hAnsi="Consolas" w:cs="Consolas"/>
          <w:color w:val="3F7F5F"/>
          <w:sz w:val="20"/>
          <w:lang w:val="en-GB" w:eastAsia="es-ES"/>
        </w:rPr>
        <w:t xml:space="preserve"> de </w:t>
      </w:r>
      <w:proofErr w:type="spellStart"/>
      <w:r w:rsidRPr="00202AA0">
        <w:rPr>
          <w:rFonts w:ascii="Consolas" w:hAnsi="Consolas" w:cs="Consolas"/>
          <w:color w:val="3F7F5F"/>
          <w:sz w:val="20"/>
          <w:lang w:val="en-GB" w:eastAsia="es-ES"/>
        </w:rPr>
        <w:t>autenticacion</w:t>
      </w:r>
      <w:proofErr w:type="spellEnd"/>
    </w:p>
    <w:p w:rsidR="00A24184" w:rsidRPr="00202AA0"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202AA0">
        <w:rPr>
          <w:rFonts w:ascii="Consolas" w:hAnsi="Consolas" w:cs="Consolas"/>
          <w:color w:val="000000"/>
          <w:sz w:val="20"/>
          <w:lang w:val="en-GB" w:eastAsia="es-ES"/>
        </w:rPr>
        <w:t>webservices.authorization.method</w:t>
      </w:r>
      <w:proofErr w:type="spellEnd"/>
      <w:r w:rsidRPr="00202AA0">
        <w:rPr>
          <w:rFonts w:ascii="Consolas" w:hAnsi="Consolas" w:cs="Consolas"/>
          <w:color w:val="000000"/>
          <w:sz w:val="20"/>
          <w:lang w:val="en-GB" w:eastAsia="es-ES"/>
        </w:rPr>
        <w:t>=</w:t>
      </w:r>
      <w:proofErr w:type="spellStart"/>
      <w:r w:rsidRPr="00202AA0">
        <w:rPr>
          <w:rFonts w:ascii="Consolas" w:hAnsi="Consolas" w:cs="Consolas"/>
          <w:color w:val="2A00FF"/>
          <w:sz w:val="20"/>
          <w:lang w:val="en-GB" w:eastAsia="es-ES"/>
        </w:rPr>
        <w:t>BinarySecurityToken</w:t>
      </w:r>
      <w:proofErr w:type="spellEnd"/>
    </w:p>
    <w:p w:rsidR="00A24184" w:rsidRPr="00202AA0"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rsidR="00A24184" w:rsidRPr="004360E3"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rsidR="00A24184" w:rsidRPr="00DA3C27"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5C118E">
        <w:rPr>
          <w:rFonts w:ascii="Consolas" w:hAnsi="Consolas" w:cs="Consolas"/>
          <w:color w:val="000000"/>
          <w:sz w:val="20"/>
          <w:lang w:val="en-US" w:eastAsia="es-ES"/>
        </w:rPr>
        <w:t>webservices.endpoint</w:t>
      </w:r>
      <w:proofErr w:type="spellEnd"/>
      <w:r w:rsidR="00DA3C27">
        <w:rPr>
          <w:rFonts w:ascii="Consolas" w:hAnsi="Consolas" w:cs="Consolas"/>
          <w:color w:val="000000"/>
          <w:sz w:val="20"/>
          <w:lang w:val="en-US" w:eastAsia="es-ES"/>
        </w:rPr>
        <w:t xml:space="preserve"> </w:t>
      </w:r>
      <w:r w:rsidRPr="005C118E">
        <w:rPr>
          <w:rFonts w:ascii="Consolas" w:hAnsi="Consolas" w:cs="Consolas"/>
          <w:color w:val="000000"/>
          <w:sz w:val="20"/>
          <w:lang w:val="en-US" w:eastAsia="es-ES"/>
        </w:rPr>
        <w:t>=</w:t>
      </w:r>
      <w:r w:rsidR="00EE7FBC">
        <w:rPr>
          <w:rFonts w:ascii="Consolas" w:hAnsi="Consolas" w:cs="Consolas"/>
          <w:color w:val="000000"/>
          <w:sz w:val="20"/>
          <w:lang w:val="en-US" w:eastAsia="es-ES"/>
        </w:rPr>
        <w:t xml:space="preserve"> </w:t>
      </w:r>
      <w:r w:rsidR="00DA3C27" w:rsidRPr="00DA3C27">
        <w:rPr>
          <w:rFonts w:ascii="Consolas" w:hAnsi="Consolas" w:cs="Consolas"/>
          <w:color w:val="2A00FF"/>
          <w:sz w:val="20"/>
          <w:lang w:val="en-GB" w:eastAsia="es-ES"/>
        </w:rPr>
        <w:t>https://afirma.es/services/</w:t>
      </w:r>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rsidR="00CD09BF" w:rsidRPr="00CD09BF" w:rsidRDefault="00CD09BF"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CD09BF">
        <w:rPr>
          <w:rFonts w:ascii="Consolas" w:hAnsi="Consolas" w:cs="Consolas"/>
          <w:color w:val="3F7F5F"/>
          <w:sz w:val="20"/>
          <w:lang w:eastAsia="es-ES"/>
        </w:rPr>
        <w:t xml:space="preserve"># Servicio DSS de </w:t>
      </w:r>
      <w:proofErr w:type="spellStart"/>
      <w:r w:rsidRPr="00CD09BF">
        <w:rPr>
          <w:rFonts w:ascii="Consolas" w:hAnsi="Consolas" w:cs="Consolas"/>
          <w:color w:val="3F7F5F"/>
          <w:sz w:val="20"/>
          <w:lang w:eastAsia="es-ES"/>
        </w:rPr>
        <w:t>validacion</w:t>
      </w:r>
      <w:proofErr w:type="spellEnd"/>
      <w:r w:rsidRPr="00CD09BF">
        <w:rPr>
          <w:rFonts w:ascii="Consolas" w:hAnsi="Consolas" w:cs="Consolas"/>
          <w:color w:val="3F7F5F"/>
          <w:sz w:val="20"/>
          <w:lang w:eastAsia="es-ES"/>
        </w:rPr>
        <w:t xml:space="preserve"> y </w:t>
      </w:r>
      <w:proofErr w:type="spellStart"/>
      <w:r w:rsidRPr="00CD09BF">
        <w:rPr>
          <w:rFonts w:ascii="Consolas" w:hAnsi="Consolas" w:cs="Consolas"/>
          <w:color w:val="3F7F5F"/>
          <w:sz w:val="20"/>
          <w:lang w:eastAsia="es-ES"/>
        </w:rPr>
        <w:t>actualizacion</w:t>
      </w:r>
      <w:proofErr w:type="spellEnd"/>
      <w:r w:rsidRPr="00CD09BF">
        <w:rPr>
          <w:rFonts w:ascii="Consolas" w:hAnsi="Consolas" w:cs="Consolas"/>
          <w:color w:val="3F7F5F"/>
          <w:sz w:val="20"/>
          <w:lang w:eastAsia="es-ES"/>
        </w:rPr>
        <w:t xml:space="preserve"> de firmas</w:t>
      </w:r>
    </w:p>
    <w:p w:rsidR="00A24184" w:rsidRPr="00CD09BF"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pPr>
      <w:proofErr w:type="spellStart"/>
      <w:proofErr w:type="gramStart"/>
      <w:r w:rsidRPr="000E0B4D">
        <w:rPr>
          <w:rFonts w:ascii="Consolas" w:hAnsi="Consolas" w:cs="Consolas"/>
          <w:color w:val="000000"/>
          <w:sz w:val="20"/>
          <w:lang w:eastAsia="es-ES"/>
        </w:rPr>
        <w:t>webservices.service</w:t>
      </w:r>
      <w:proofErr w:type="gramEnd"/>
      <w:r w:rsidRPr="000E0B4D">
        <w:rPr>
          <w:rFonts w:ascii="Consolas" w:hAnsi="Consolas" w:cs="Consolas"/>
          <w:color w:val="000000"/>
          <w:sz w:val="20"/>
          <w:lang w:eastAsia="es-ES"/>
        </w:rPr>
        <w:t>.signupgrade</w:t>
      </w:r>
      <w:proofErr w:type="spellEnd"/>
      <w:r w:rsidRPr="000E0B4D">
        <w:rPr>
          <w:rFonts w:ascii="Consolas" w:hAnsi="Consolas" w:cs="Consolas"/>
          <w:color w:val="000000"/>
          <w:sz w:val="20"/>
          <w:lang w:eastAsia="es-ES"/>
        </w:rPr>
        <w:t>=</w:t>
      </w:r>
      <w:proofErr w:type="spellStart"/>
      <w:r w:rsidR="00CD09BF" w:rsidRPr="000E0B4D">
        <w:rPr>
          <w:rFonts w:ascii="Consolas" w:hAnsi="Consolas" w:cs="Consolas"/>
          <w:color w:val="2A00FF"/>
          <w:sz w:val="20"/>
          <w:lang w:eastAsia="es-ES"/>
        </w:rPr>
        <w:t>DSSAfirmaVerify</w:t>
      </w:r>
      <w:proofErr w:type="spellEnd"/>
    </w:p>
    <w:p w:rsidR="00A24184" w:rsidRPr="006D5DC7"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p>
    <w:p w:rsidR="00A24184" w:rsidRPr="004360E3"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w:t>
      </w:r>
      <w:proofErr w:type="spellStart"/>
      <w:r w:rsidRPr="004360E3">
        <w:rPr>
          <w:rFonts w:ascii="Consolas" w:hAnsi="Consolas" w:cs="Consolas"/>
          <w:color w:val="3F7F5F"/>
          <w:sz w:val="20"/>
          <w:lang w:eastAsia="es-ES"/>
        </w:rPr>
        <w:t>Almacen</w:t>
      </w:r>
      <w:proofErr w:type="spellEnd"/>
      <w:r w:rsidRPr="004360E3">
        <w:rPr>
          <w:rFonts w:ascii="Consolas" w:hAnsi="Consolas" w:cs="Consolas"/>
          <w:color w:val="3F7F5F"/>
          <w:sz w:val="20"/>
          <w:lang w:eastAsia="es-ES"/>
        </w:rPr>
        <w:t xml:space="preserve"> de confianza para conexiones seguras</w:t>
      </w:r>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proofErr w:type="spellStart"/>
      <w:r>
        <w:rPr>
          <w:rFonts w:ascii="Consolas" w:hAnsi="Consolas" w:cs="Consolas"/>
          <w:color w:val="000000"/>
          <w:sz w:val="20"/>
          <w:lang w:val="en-US" w:eastAsia="es-ES"/>
        </w:rPr>
        <w:t>com.trustedstore.path</w:t>
      </w:r>
      <w:proofErr w:type="spellEnd"/>
      <w:r>
        <w:rPr>
          <w:rFonts w:ascii="Consolas" w:hAnsi="Consolas" w:cs="Consolas"/>
          <w:color w:val="000000"/>
          <w:sz w:val="20"/>
          <w:lang w:val="en-US" w:eastAsia="es-ES"/>
        </w:rPr>
        <w:tab/>
      </w:r>
      <w:r w:rsidRPr="00093879">
        <w:rPr>
          <w:rFonts w:ascii="Consolas" w:hAnsi="Consolas" w:cs="Consolas"/>
          <w:color w:val="000000"/>
          <w:sz w:val="20"/>
          <w:lang w:val="en-US" w:eastAsia="es-ES"/>
        </w:rPr>
        <w:t xml:space="preserve">= </w:t>
      </w:r>
      <w:r w:rsidR="00CD09BF" w:rsidRPr="00CD09BF">
        <w:rPr>
          <w:rFonts w:ascii="Consolas" w:hAnsi="Consolas" w:cs="Consolas"/>
          <w:color w:val="2A00FF"/>
          <w:sz w:val="20"/>
          <w:lang w:val="en-US" w:eastAsia="es-ES"/>
        </w:rPr>
        <w:t>/opt/us</w:t>
      </w:r>
      <w:r w:rsidR="00CD09BF">
        <w:rPr>
          <w:rFonts w:ascii="Consolas" w:hAnsi="Consolas" w:cs="Consolas"/>
          <w:color w:val="2A00FF"/>
          <w:sz w:val="20"/>
          <w:lang w:val="en-US" w:eastAsia="es-ES"/>
        </w:rPr>
        <w:t>ers</w:t>
      </w:r>
      <w:r w:rsidR="00CD09BF" w:rsidRPr="00CD09BF">
        <w:rPr>
          <w:rFonts w:ascii="Consolas" w:hAnsi="Consolas" w:cs="Consolas"/>
          <w:color w:val="2A00FF"/>
          <w:sz w:val="20"/>
          <w:lang w:val="en-US" w:eastAsia="es-ES"/>
        </w:rPr>
        <w:t>/</w:t>
      </w:r>
      <w:r w:rsidR="00CD09BF">
        <w:rPr>
          <w:rFonts w:ascii="Consolas" w:hAnsi="Consolas" w:cs="Consolas"/>
          <w:color w:val="2A00FF"/>
          <w:sz w:val="20"/>
          <w:lang w:val="en-US" w:eastAsia="es-ES"/>
        </w:rPr>
        <w:t>fire</w:t>
      </w:r>
      <w:r w:rsidR="00CD09BF" w:rsidRPr="00CD09BF">
        <w:rPr>
          <w:rFonts w:ascii="Consolas" w:hAnsi="Consolas" w:cs="Consolas"/>
          <w:color w:val="2A00FF"/>
          <w:sz w:val="20"/>
          <w:lang w:val="en-US" w:eastAsia="es-ES"/>
        </w:rPr>
        <w:t>/cert/</w:t>
      </w:r>
      <w:proofErr w:type="spellStart"/>
      <w:r w:rsidR="00CD09BF" w:rsidRPr="00CD09BF">
        <w:rPr>
          <w:rFonts w:ascii="Consolas" w:hAnsi="Consolas" w:cs="Consolas"/>
          <w:color w:val="2A00FF"/>
          <w:sz w:val="20"/>
          <w:lang w:val="en-US" w:eastAsia="es-ES"/>
        </w:rPr>
        <w:t>afirma_</w:t>
      </w:r>
      <w:r w:rsidR="00CD09BF">
        <w:rPr>
          <w:rFonts w:ascii="Consolas" w:hAnsi="Consolas" w:cs="Consolas"/>
          <w:color w:val="2A00FF"/>
          <w:sz w:val="20"/>
          <w:lang w:val="en-US" w:eastAsia="es-ES"/>
        </w:rPr>
        <w:t>ts</w:t>
      </w:r>
      <w:r w:rsidR="00CD09BF" w:rsidRPr="00CD09BF">
        <w:rPr>
          <w:rFonts w:ascii="Consolas" w:hAnsi="Consolas" w:cs="Consolas"/>
          <w:color w:val="2A00FF"/>
          <w:sz w:val="20"/>
          <w:lang w:val="en-US" w:eastAsia="es-ES"/>
        </w:rPr>
        <w:t>.jks</w:t>
      </w:r>
      <w:proofErr w:type="spellEnd"/>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com.trustedstore.password</w:t>
      </w:r>
      <w:proofErr w:type="spellEnd"/>
      <w:r>
        <w:rPr>
          <w:rFonts w:ascii="Consolas" w:hAnsi="Consolas" w:cs="Consolas"/>
          <w:color w:val="000000"/>
          <w:sz w:val="20"/>
          <w:lang w:val="en-US" w:eastAsia="es-ES"/>
        </w:rPr>
        <w:t xml:space="preserve"> = </w:t>
      </w:r>
      <w:proofErr w:type="spellStart"/>
      <w:r w:rsidR="00CD09BF" w:rsidRPr="000E0B4D">
        <w:rPr>
          <w:rFonts w:ascii="Consolas" w:hAnsi="Consolas" w:cs="Consolas"/>
          <w:color w:val="2A00FF"/>
          <w:sz w:val="20"/>
          <w:lang w:val="en-GB" w:eastAsia="es-ES"/>
        </w:rPr>
        <w:t>pruebas</w:t>
      </w:r>
      <w:proofErr w:type="spellEnd"/>
    </w:p>
    <w:p w:rsidR="00A24184" w:rsidRPr="000E0B4D"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0E0B4D">
        <w:rPr>
          <w:rFonts w:ascii="Consolas" w:hAnsi="Consolas" w:cs="Consolas"/>
          <w:color w:val="000000"/>
          <w:sz w:val="20"/>
          <w:lang w:val="en-GB" w:eastAsia="es-ES"/>
        </w:rPr>
        <w:t>com.trustedstore.type</w:t>
      </w:r>
      <w:proofErr w:type="spellEnd"/>
      <w:r w:rsidRPr="000E0B4D">
        <w:rPr>
          <w:rFonts w:ascii="Consolas" w:hAnsi="Consolas" w:cs="Consolas"/>
          <w:color w:val="000000"/>
          <w:sz w:val="20"/>
          <w:lang w:val="en-GB" w:eastAsia="es-ES"/>
        </w:rPr>
        <w:tab/>
        <w:t xml:space="preserve">= </w:t>
      </w:r>
      <w:r w:rsidRPr="000E0B4D">
        <w:rPr>
          <w:rFonts w:ascii="Consolas" w:hAnsi="Consolas" w:cs="Consolas"/>
          <w:color w:val="2A00FF"/>
          <w:sz w:val="20"/>
          <w:lang w:val="en-GB" w:eastAsia="es-ES"/>
        </w:rPr>
        <w:t>JKS</w:t>
      </w:r>
    </w:p>
    <w:p w:rsidR="00A24184" w:rsidRPr="000E0B4D"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rsidR="00A24184" w:rsidRPr="000E0B4D"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0E0B4D">
        <w:rPr>
          <w:rFonts w:ascii="Consolas" w:hAnsi="Consolas" w:cs="Consolas"/>
          <w:color w:val="3F7F5F"/>
          <w:sz w:val="20"/>
          <w:lang w:val="en-GB" w:eastAsia="es-ES"/>
        </w:rPr>
        <w:t xml:space="preserve"># </w:t>
      </w:r>
      <w:proofErr w:type="spellStart"/>
      <w:r w:rsidRPr="000E0B4D">
        <w:rPr>
          <w:rFonts w:ascii="Consolas" w:hAnsi="Consolas" w:cs="Consolas"/>
          <w:color w:val="3F7F5F"/>
          <w:sz w:val="20"/>
          <w:lang w:val="en-GB" w:eastAsia="es-ES"/>
        </w:rPr>
        <w:t>Propiedades</w:t>
      </w:r>
      <w:proofErr w:type="spellEnd"/>
      <w:r w:rsidRPr="000E0B4D">
        <w:rPr>
          <w:rFonts w:ascii="Consolas" w:hAnsi="Consolas" w:cs="Consolas"/>
          <w:color w:val="3F7F5F"/>
          <w:sz w:val="20"/>
          <w:lang w:val="en-GB" w:eastAsia="es-ES"/>
        </w:rPr>
        <w:t xml:space="preserve"> para el </w:t>
      </w:r>
      <w:proofErr w:type="spellStart"/>
      <w:r w:rsidRPr="000E0B4D">
        <w:rPr>
          <w:rFonts w:ascii="Consolas" w:hAnsi="Consolas" w:cs="Consolas"/>
          <w:color w:val="3F7F5F"/>
          <w:sz w:val="20"/>
          <w:lang w:val="en-GB" w:eastAsia="es-ES"/>
        </w:rPr>
        <w:t>método</w:t>
      </w:r>
      <w:proofErr w:type="spellEnd"/>
      <w:r w:rsidRPr="000E0B4D">
        <w:rPr>
          <w:rFonts w:ascii="Consolas" w:hAnsi="Consolas" w:cs="Consolas"/>
          <w:color w:val="3F7F5F"/>
          <w:sz w:val="20"/>
          <w:lang w:val="en-GB" w:eastAsia="es-ES"/>
        </w:rPr>
        <w:t xml:space="preserve"> </w:t>
      </w:r>
      <w:proofErr w:type="spellStart"/>
      <w:r w:rsidRPr="000E0B4D">
        <w:rPr>
          <w:rFonts w:ascii="Consolas" w:hAnsi="Consolas" w:cs="Consolas"/>
          <w:color w:val="3F7F5F"/>
          <w:sz w:val="20"/>
          <w:lang w:val="en-GB" w:eastAsia="es-ES"/>
        </w:rPr>
        <w:t>BinarySecurityToken</w:t>
      </w:r>
      <w:proofErr w:type="spellEnd"/>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proofErr w:type="spellStart"/>
      <w:r>
        <w:rPr>
          <w:rFonts w:ascii="Consolas" w:hAnsi="Consolas" w:cs="Consolas"/>
          <w:color w:val="000000"/>
          <w:sz w:val="20"/>
          <w:lang w:val="en-US" w:eastAsia="es-ES"/>
        </w:rPr>
        <w:t>webservices.authorization.ks.path</w:t>
      </w:r>
      <w:proofErr w:type="spellEnd"/>
      <w:r>
        <w:rPr>
          <w:rFonts w:ascii="Consolas" w:hAnsi="Consolas" w:cs="Consolas"/>
          <w:color w:val="000000"/>
          <w:sz w:val="20"/>
          <w:lang w:val="en-US" w:eastAsia="es-ES"/>
        </w:rPr>
        <w:t xml:space="preserve"> = </w:t>
      </w:r>
      <w:r w:rsidR="00CD09BF" w:rsidRPr="00CD09BF">
        <w:rPr>
          <w:rFonts w:ascii="Consolas" w:hAnsi="Consolas" w:cs="Consolas"/>
          <w:color w:val="2A00FF"/>
          <w:sz w:val="20"/>
          <w:lang w:val="en-US" w:eastAsia="es-ES"/>
        </w:rPr>
        <w:t>/opt/us</w:t>
      </w:r>
      <w:r w:rsidR="00CD09BF">
        <w:rPr>
          <w:rFonts w:ascii="Consolas" w:hAnsi="Consolas" w:cs="Consolas"/>
          <w:color w:val="2A00FF"/>
          <w:sz w:val="20"/>
          <w:lang w:val="en-US" w:eastAsia="es-ES"/>
        </w:rPr>
        <w:t>ers</w:t>
      </w:r>
      <w:r w:rsidR="00CD09BF" w:rsidRPr="00CD09BF">
        <w:rPr>
          <w:rFonts w:ascii="Consolas" w:hAnsi="Consolas" w:cs="Consolas"/>
          <w:color w:val="2A00FF"/>
          <w:sz w:val="20"/>
          <w:lang w:val="en-US" w:eastAsia="es-ES"/>
        </w:rPr>
        <w:t>/</w:t>
      </w:r>
      <w:r w:rsidR="00CD09BF">
        <w:rPr>
          <w:rFonts w:ascii="Consolas" w:hAnsi="Consolas" w:cs="Consolas"/>
          <w:color w:val="2A00FF"/>
          <w:sz w:val="20"/>
          <w:lang w:val="en-US" w:eastAsia="es-ES"/>
        </w:rPr>
        <w:t>fire</w:t>
      </w:r>
      <w:r w:rsidR="00CD09BF" w:rsidRPr="00CD09BF">
        <w:rPr>
          <w:rFonts w:ascii="Consolas" w:hAnsi="Consolas" w:cs="Consolas"/>
          <w:color w:val="2A00FF"/>
          <w:sz w:val="20"/>
          <w:lang w:val="en-US" w:eastAsia="es-ES"/>
        </w:rPr>
        <w:t>/cert/afirma_k</w:t>
      </w:r>
      <w:r w:rsidR="00CD09BF">
        <w:rPr>
          <w:rFonts w:ascii="Consolas" w:hAnsi="Consolas" w:cs="Consolas"/>
          <w:color w:val="2A00FF"/>
          <w:sz w:val="20"/>
          <w:lang w:val="en-US" w:eastAsia="es-ES"/>
        </w:rPr>
        <w:t>s</w:t>
      </w:r>
      <w:r w:rsidR="00CD09BF" w:rsidRPr="00CD09BF">
        <w:rPr>
          <w:rFonts w:ascii="Consolas" w:hAnsi="Consolas" w:cs="Consolas"/>
          <w:color w:val="2A00FF"/>
          <w:sz w:val="20"/>
          <w:lang w:val="en-US" w:eastAsia="es-ES"/>
        </w:rPr>
        <w:t>.</w:t>
      </w:r>
      <w:r w:rsidR="00CD09BF">
        <w:rPr>
          <w:rFonts w:ascii="Consolas" w:hAnsi="Consolas" w:cs="Consolas"/>
          <w:color w:val="2A00FF"/>
          <w:sz w:val="20"/>
          <w:lang w:val="en-US" w:eastAsia="es-ES"/>
        </w:rPr>
        <w:t>p12</w:t>
      </w:r>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webservices.authorization.ks.type</w:t>
      </w:r>
      <w:proofErr w:type="spellEnd"/>
      <w:r>
        <w:rPr>
          <w:rFonts w:ascii="Consolas" w:hAnsi="Consolas" w:cs="Consolas"/>
          <w:color w:val="000000"/>
          <w:sz w:val="20"/>
          <w:lang w:val="en-US" w:eastAsia="es-ES"/>
        </w:rPr>
        <w:t xml:space="preserve"> = </w:t>
      </w:r>
      <w:r>
        <w:rPr>
          <w:rFonts w:ascii="Consolas" w:hAnsi="Consolas" w:cs="Consolas"/>
          <w:color w:val="2A00FF"/>
          <w:sz w:val="20"/>
          <w:lang w:val="en-US" w:eastAsia="es-ES"/>
        </w:rPr>
        <w:t>PKCS12</w:t>
      </w:r>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webservices.authorization.ks.password</w:t>
      </w:r>
      <w:proofErr w:type="spellEnd"/>
      <w:r>
        <w:rPr>
          <w:rFonts w:ascii="Consolas" w:hAnsi="Consolas" w:cs="Consolas"/>
          <w:color w:val="000000"/>
          <w:sz w:val="20"/>
          <w:lang w:val="en-US" w:eastAsia="es-ES"/>
        </w:rPr>
        <w:t xml:space="preserve"> = </w:t>
      </w:r>
      <w:proofErr w:type="spellStart"/>
      <w:r w:rsidR="00EE7FBC" w:rsidRPr="00EE7FBC">
        <w:rPr>
          <w:rFonts w:ascii="Consolas" w:hAnsi="Consolas" w:cs="Consolas"/>
          <w:color w:val="2A00FF"/>
          <w:sz w:val="20"/>
          <w:lang w:val="en-US" w:eastAsia="es-ES"/>
        </w:rPr>
        <w:t>pruebas</w:t>
      </w:r>
      <w:proofErr w:type="spellEnd"/>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proofErr w:type="spellStart"/>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proofErr w:type="spellEnd"/>
      <w:r w:rsidRPr="00093879">
        <w:rPr>
          <w:rFonts w:ascii="Consolas" w:hAnsi="Consolas" w:cs="Consolas"/>
          <w:color w:val="000000"/>
          <w:sz w:val="20"/>
          <w:lang w:val="en-US" w:eastAsia="es-ES"/>
        </w:rPr>
        <w:t xml:space="preserve"> =</w:t>
      </w:r>
      <w:r w:rsidR="00EE7FBC">
        <w:rPr>
          <w:rFonts w:ascii="Consolas" w:hAnsi="Consolas" w:cs="Consolas"/>
          <w:color w:val="000000"/>
          <w:sz w:val="20"/>
          <w:lang w:val="en-US" w:eastAsia="es-ES"/>
        </w:rPr>
        <w:t xml:space="preserve"> </w:t>
      </w:r>
      <w:proofErr w:type="spellStart"/>
      <w:r w:rsidR="00EE7FBC" w:rsidRPr="00EE7FBC">
        <w:rPr>
          <w:rFonts w:ascii="Consolas" w:hAnsi="Consolas" w:cs="Consolas"/>
          <w:color w:val="2A00FF"/>
          <w:sz w:val="20"/>
          <w:lang w:val="en-US" w:eastAsia="es-ES"/>
        </w:rPr>
        <w:t>certAfirma</w:t>
      </w:r>
      <w:proofErr w:type="spellEnd"/>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webservices.authorization.ks.cert.password</w:t>
      </w:r>
      <w:proofErr w:type="spellEnd"/>
      <w:r>
        <w:rPr>
          <w:rFonts w:ascii="Consolas" w:hAnsi="Consolas" w:cs="Consolas"/>
          <w:color w:val="000000"/>
          <w:sz w:val="20"/>
          <w:lang w:val="en-US" w:eastAsia="es-ES"/>
        </w:rPr>
        <w:t xml:space="preserve"> = </w:t>
      </w:r>
      <w:proofErr w:type="spellStart"/>
      <w:r w:rsidR="00EE7FBC" w:rsidRPr="00EE7FBC">
        <w:rPr>
          <w:rFonts w:ascii="Consolas" w:hAnsi="Consolas" w:cs="Consolas"/>
          <w:color w:val="2A00FF"/>
          <w:sz w:val="20"/>
          <w:lang w:val="en-US" w:eastAsia="es-ES"/>
        </w:rPr>
        <w:t>pruebas</w:t>
      </w:r>
      <w:proofErr w:type="spellEnd"/>
    </w:p>
    <w:p w:rsidR="00A24184" w:rsidRDefault="00A24184" w:rsidP="00A24184">
      <w:pPr>
        <w:rPr>
          <w:rFonts w:eastAsia="Calibri"/>
          <w:lang w:val="en-US"/>
        </w:rPr>
      </w:pPr>
    </w:p>
    <w:p w:rsidR="00936D90" w:rsidRDefault="00936D90" w:rsidP="00BE5C07">
      <w:pPr>
        <w:pStyle w:val="Heading3"/>
        <w:ind w:left="505" w:hanging="505"/>
        <w:rPr>
          <w:rFonts w:eastAsia="Calibri"/>
        </w:rPr>
      </w:pPr>
      <w:bookmarkStart w:id="19" w:name="_Ref507140505"/>
      <w:bookmarkStart w:id="20" w:name="_Toc21593774"/>
      <w:r>
        <w:rPr>
          <w:rFonts w:eastAsia="Calibri"/>
        </w:rPr>
        <w:t xml:space="preserve">Fichero </w:t>
      </w:r>
      <w:proofErr w:type="spellStart"/>
      <w:r w:rsidR="00A7177F">
        <w:rPr>
          <w:rFonts w:eastAsia="Calibri"/>
        </w:rPr>
        <w:t>provider_clavefirma</w:t>
      </w:r>
      <w:r>
        <w:rPr>
          <w:rFonts w:eastAsia="Calibri"/>
        </w:rPr>
        <w:t>.properties</w:t>
      </w:r>
      <w:bookmarkEnd w:id="19"/>
      <w:bookmarkEnd w:id="20"/>
      <w:proofErr w:type="spellEnd"/>
    </w:p>
    <w:p w:rsidR="00A24184" w:rsidRDefault="00A24184" w:rsidP="00F42DE3">
      <w:pPr>
        <w:spacing w:line="276" w:lineRule="auto"/>
        <w:rPr>
          <w:rFonts w:eastAsia="Calibri"/>
        </w:rPr>
      </w:pPr>
      <w:r>
        <w:rPr>
          <w:rFonts w:eastAsia="Calibri"/>
        </w:rPr>
        <w:t>Es el fichero de configuración del conector de Cl@ve Firma. Este fichero sólo será necesario cuando se configure la clase conectora “</w:t>
      </w:r>
      <w:proofErr w:type="spellStart"/>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.connector.clavefirma.ClaveFirmaConnector</w:t>
      </w:r>
      <w:proofErr w:type="spellEnd"/>
      <w:r>
        <w:rPr>
          <w:rFonts w:eastAsia="Calibri"/>
        </w:rPr>
        <w:t xml:space="preserve">”. En caso de que el administrador cambiase el nombre de proveedor que configura esta clase conectora, será necesario cambiar el nombre de este fichero </w:t>
      </w:r>
      <w:r w:rsidR="008425F5">
        <w:rPr>
          <w:rFonts w:eastAsia="Calibri"/>
        </w:rPr>
        <w:t>a como corresponda.</w:t>
      </w:r>
    </w:p>
    <w:p w:rsidR="008425F5" w:rsidRDefault="008425F5" w:rsidP="00A24184">
      <w:pPr>
        <w:rPr>
          <w:rFonts w:eastAsia="Calibri"/>
        </w:rPr>
      </w:pPr>
    </w:p>
    <w:p w:rsidR="009C0D2F" w:rsidRPr="00F524C3" w:rsidRDefault="009C0D2F" w:rsidP="009C0D2F">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GISS.</w:t>
      </w:r>
    </w:p>
    <w:p w:rsidR="009C0D2F" w:rsidRDefault="009C0D2F" w:rsidP="00A24184">
      <w:pPr>
        <w:rPr>
          <w:rFonts w:eastAsia="Calibri"/>
        </w:rPr>
      </w:pPr>
    </w:p>
    <w:p w:rsidR="008425F5" w:rsidRDefault="008425F5" w:rsidP="00A24184">
      <w:pPr>
        <w:rPr>
          <w:rFonts w:eastAsia="Calibri"/>
        </w:rPr>
      </w:pPr>
      <w:r>
        <w:rPr>
          <w:rFonts w:eastAsia="Calibri"/>
        </w:rPr>
        <w:t>Las propiedades a configurar en este fichero son:</w:t>
      </w:r>
    </w:p>
    <w:p w:rsidR="008425F5" w:rsidRDefault="008425F5" w:rsidP="00A24184">
      <w:pPr>
        <w:rPr>
          <w:rFonts w:eastAsia="Calibri"/>
        </w:rPr>
      </w:pPr>
    </w:p>
    <w:p w:rsidR="008425F5" w:rsidRDefault="008425F5" w:rsidP="008425F5">
      <w:pPr>
        <w:keepLines w:val="0"/>
        <w:numPr>
          <w:ilvl w:val="0"/>
          <w:numId w:val="16"/>
        </w:numPr>
        <w:spacing w:after="200" w:line="276" w:lineRule="auto"/>
        <w:contextualSpacing/>
        <w:rPr>
          <w:rFonts w:ascii="Consolas" w:eastAsia="Calibri" w:hAnsi="Consolas" w:cs="Consolas"/>
        </w:rPr>
      </w:pPr>
      <w:proofErr w:type="spellStart"/>
      <w:r w:rsidRPr="00551C9F">
        <w:rPr>
          <w:rFonts w:ascii="Consolas" w:eastAsia="Calibri" w:hAnsi="Consolas" w:cs="Consolas"/>
        </w:rPr>
        <w:t>providerName</w:t>
      </w:r>
      <w:proofErr w:type="spellEnd"/>
    </w:p>
    <w:p w:rsidR="008425F5" w:rsidRDefault="008425F5" w:rsidP="008425F5">
      <w:pPr>
        <w:keepLines w:val="0"/>
        <w:numPr>
          <w:ilvl w:val="1"/>
          <w:numId w:val="16"/>
        </w:numPr>
        <w:spacing w:line="276" w:lineRule="auto"/>
        <w:rPr>
          <w:rFonts w:ascii="Calibri" w:eastAsia="Calibri" w:hAnsi="Calibri"/>
        </w:rPr>
      </w:pPr>
      <w:r w:rsidRPr="005955B6">
        <w:rPr>
          <w:rFonts w:ascii="Calibri" w:eastAsia="Calibri" w:hAnsi="Calibri"/>
        </w:rPr>
        <w:t>Configura el nombre de proveedor con el que se identifica el servicio contra la GISS.</w:t>
      </w:r>
    </w:p>
    <w:p w:rsidR="008425F5" w:rsidRDefault="008425F5" w:rsidP="002E0DFA">
      <w:pPr>
        <w:keepLines w:val="0"/>
        <w:numPr>
          <w:ilvl w:val="1"/>
          <w:numId w:val="16"/>
        </w:numPr>
        <w:spacing w:after="200" w:line="276" w:lineRule="auto"/>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w:t>
      </w:r>
      <w:r w:rsidR="002E0DFA" w:rsidRPr="00A830C9">
        <w:rPr>
          <w:rFonts w:ascii="Calibri" w:eastAsia="Calibri" w:hAnsi="Calibri"/>
        </w:rPr>
        <w:t>guion</w:t>
      </w:r>
      <w:r w:rsidRPr="00A830C9">
        <w:rPr>
          <w:rFonts w:ascii="Calibri" w:eastAsia="Calibri" w:hAnsi="Calibri"/>
        </w:rPr>
        <w:t xml:space="preserve"> bajo (NIF_DIR3), tal como se ha especificado en al ACL (formulario) de alta en </w:t>
      </w:r>
      <w:r>
        <w:rPr>
          <w:rFonts w:ascii="Calibri" w:eastAsia="Calibri" w:hAnsi="Calibri"/>
        </w:rPr>
        <w:t>el sistema de la GISS</w:t>
      </w:r>
      <w:r w:rsidRPr="00A830C9">
        <w:rPr>
          <w:rFonts w:ascii="Calibri" w:eastAsia="Calibri" w:hAnsi="Calibri"/>
        </w:rPr>
        <w:t>.</w:t>
      </w:r>
    </w:p>
    <w:p w:rsidR="009C0D2F" w:rsidRDefault="009C0D2F" w:rsidP="002E0DFA">
      <w:pPr>
        <w:keepLines w:val="0"/>
        <w:numPr>
          <w:ilvl w:val="0"/>
          <w:numId w:val="16"/>
        </w:numPr>
        <w:spacing w:after="200" w:line="276" w:lineRule="auto"/>
        <w:contextualSpacing/>
        <w:rPr>
          <w:rFonts w:ascii="Calibri" w:eastAsia="Calibri" w:hAnsi="Calibri"/>
        </w:rPr>
      </w:pPr>
      <w:proofErr w:type="spellStart"/>
      <w:r w:rsidRPr="002E0DFA">
        <w:rPr>
          <w:rFonts w:ascii="Consolas" w:eastAsia="Calibri" w:hAnsi="Consolas" w:cs="Consolas"/>
        </w:rPr>
        <w:t>allowRequestNewCert</w:t>
      </w:r>
      <w:proofErr w:type="spellEnd"/>
    </w:p>
    <w:p w:rsidR="009C0D2F" w:rsidRDefault="009C0D2F" w:rsidP="002E0DFA">
      <w:pPr>
        <w:pStyle w:val="ListParagraph"/>
        <w:numPr>
          <w:ilvl w:val="1"/>
          <w:numId w:val="16"/>
        </w:numPr>
        <w:spacing w:line="276" w:lineRule="auto"/>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rsidR="008425F5" w:rsidRPr="009C0D2F" w:rsidRDefault="009C0D2F" w:rsidP="002E0DFA">
      <w:pPr>
        <w:keepLines w:val="0"/>
        <w:numPr>
          <w:ilvl w:val="1"/>
          <w:numId w:val="16"/>
        </w:numPr>
        <w:spacing w:after="200" w:line="276" w:lineRule="auto"/>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rsidR="008425F5" w:rsidRPr="002E0DFA" w:rsidRDefault="008425F5" w:rsidP="002E0DFA">
      <w:pPr>
        <w:keepLines w:val="0"/>
        <w:numPr>
          <w:ilvl w:val="0"/>
          <w:numId w:val="16"/>
        </w:numPr>
        <w:spacing w:after="200" w:line="276" w:lineRule="auto"/>
        <w:contextualSpacing/>
        <w:rPr>
          <w:rFonts w:ascii="Consolas" w:eastAsia="Calibri" w:hAnsi="Consolas" w:cs="Consolas"/>
        </w:rPr>
      </w:pPr>
      <w:r w:rsidRPr="002E0DFA">
        <w:rPr>
          <w:rFonts w:ascii="Consolas" w:eastAsia="Calibri" w:hAnsi="Consolas" w:cs="Consolas"/>
        </w:rPr>
        <w:t>URL_GATEWAY</w:t>
      </w:r>
    </w:p>
    <w:p w:rsidR="008425F5" w:rsidRPr="00746E6B" w:rsidRDefault="008425F5" w:rsidP="002E0DFA">
      <w:pPr>
        <w:keepLines w:val="0"/>
        <w:numPr>
          <w:ilvl w:val="1"/>
          <w:numId w:val="16"/>
        </w:numPr>
        <w:spacing w:after="200" w:line="276" w:lineRule="auto"/>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rsidR="008425F5" w:rsidRPr="002E0DFA" w:rsidRDefault="008425F5" w:rsidP="002E0DFA">
      <w:pPr>
        <w:keepLines w:val="0"/>
        <w:numPr>
          <w:ilvl w:val="0"/>
          <w:numId w:val="16"/>
        </w:numPr>
        <w:spacing w:after="200" w:line="276" w:lineRule="auto"/>
        <w:contextualSpacing/>
        <w:rPr>
          <w:rFonts w:ascii="Consolas" w:eastAsia="Calibri" w:hAnsi="Consolas" w:cs="Consolas"/>
        </w:rPr>
      </w:pPr>
      <w:r w:rsidRPr="002E0DFA">
        <w:rPr>
          <w:rFonts w:ascii="Consolas" w:eastAsia="Calibri" w:hAnsi="Consolas" w:cs="Consolas"/>
        </w:rPr>
        <w:t>AUTH_STORE</w:t>
      </w:r>
    </w:p>
    <w:p w:rsidR="008425F5" w:rsidRPr="00746E6B" w:rsidRDefault="008425F5" w:rsidP="002E0DFA">
      <w:pPr>
        <w:keepLines w:val="0"/>
        <w:numPr>
          <w:ilvl w:val="1"/>
          <w:numId w:val="16"/>
        </w:numPr>
        <w:spacing w:after="200" w:line="276" w:lineRule="auto"/>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rsidR="008425F5" w:rsidRPr="002E0DFA" w:rsidRDefault="008425F5" w:rsidP="002E0DFA">
      <w:pPr>
        <w:keepLines w:val="0"/>
        <w:numPr>
          <w:ilvl w:val="0"/>
          <w:numId w:val="16"/>
        </w:numPr>
        <w:spacing w:after="200" w:line="276" w:lineRule="auto"/>
        <w:contextualSpacing/>
        <w:rPr>
          <w:rFonts w:ascii="Consolas" w:eastAsia="Calibri" w:hAnsi="Consolas" w:cs="Consolas"/>
        </w:rPr>
      </w:pPr>
      <w:r w:rsidRPr="002E0DFA">
        <w:rPr>
          <w:rFonts w:ascii="Consolas" w:eastAsia="Calibri" w:hAnsi="Consolas" w:cs="Consolas"/>
        </w:rPr>
        <w:t>AUTH_STORE_PASS</w:t>
      </w:r>
    </w:p>
    <w:p w:rsidR="008425F5" w:rsidRPr="00746E6B" w:rsidRDefault="008425F5" w:rsidP="002E0DFA">
      <w:pPr>
        <w:keepLines w:val="0"/>
        <w:numPr>
          <w:ilvl w:val="1"/>
          <w:numId w:val="16"/>
        </w:numPr>
        <w:spacing w:after="200" w:line="276" w:lineRule="auto"/>
        <w:rPr>
          <w:rFonts w:ascii="Calibri" w:eastAsia="Calibri" w:hAnsi="Calibri"/>
        </w:rPr>
      </w:pPr>
      <w:r w:rsidRPr="00746E6B">
        <w:rPr>
          <w:rFonts w:ascii="Calibri" w:eastAsia="Calibri" w:hAnsi="Calibri"/>
        </w:rPr>
        <w:lastRenderedPageBreak/>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rsidR="008425F5" w:rsidRDefault="008425F5" w:rsidP="008425F5">
      <w:pPr>
        <w:spacing w:after="200" w:line="276" w:lineRule="auto"/>
        <w:rPr>
          <w:rFonts w:ascii="Calibri" w:eastAsia="Calibri" w:hAnsi="Calibri"/>
        </w:rPr>
      </w:pPr>
      <w:r w:rsidRPr="00746E6B">
        <w:rPr>
          <w:rFonts w:ascii="Calibri" w:eastAsia="Calibri" w:hAnsi="Calibri"/>
        </w:rPr>
        <w:t>Un ejemplo de este fichero podría ser:</w:t>
      </w:r>
    </w:p>
    <w:p w:rsidR="008425F5" w:rsidRDefault="008425F5" w:rsidP="008425F5">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proofErr w:type="spellStart"/>
      <w:r w:rsidRPr="009C26A6">
        <w:rPr>
          <w:rFonts w:ascii="Consolas" w:hAnsi="Consolas" w:cs="Consolas"/>
          <w:color w:val="000000"/>
          <w:sz w:val="20"/>
          <w:lang w:eastAsia="es-ES"/>
        </w:rPr>
        <w:t>providerName</w:t>
      </w:r>
      <w:proofErr w:type="spellEnd"/>
      <w:r w:rsidRPr="009C26A6">
        <w:rPr>
          <w:rFonts w:ascii="Consolas" w:hAnsi="Consolas" w:cs="Consolas"/>
          <w:color w:val="000000"/>
          <w:sz w:val="20"/>
          <w:lang w:eastAsia="es-ES"/>
        </w:rPr>
        <w:t>=S</w:t>
      </w:r>
      <w:r>
        <w:rPr>
          <w:rFonts w:ascii="Consolas" w:hAnsi="Consolas" w:cs="Consolas"/>
          <w:color w:val="000000"/>
          <w:sz w:val="20"/>
          <w:lang w:eastAsia="es-ES"/>
        </w:rPr>
        <w:t>1234567</w:t>
      </w:r>
      <w:r w:rsidRPr="009C26A6">
        <w:rPr>
          <w:rFonts w:ascii="Consolas" w:hAnsi="Consolas" w:cs="Consolas"/>
          <w:color w:val="000000"/>
          <w:sz w:val="20"/>
          <w:lang w:eastAsia="es-ES"/>
        </w:rPr>
        <w:t>E_E</w:t>
      </w:r>
      <w:r>
        <w:rPr>
          <w:rFonts w:ascii="Consolas" w:hAnsi="Consolas" w:cs="Consolas"/>
          <w:color w:val="000000"/>
          <w:sz w:val="20"/>
          <w:lang w:eastAsia="es-ES"/>
        </w:rPr>
        <w:t>1234</w:t>
      </w:r>
      <w:r w:rsidRPr="009C26A6">
        <w:rPr>
          <w:rFonts w:ascii="Consolas" w:hAnsi="Consolas" w:cs="Consolas"/>
          <w:color w:val="000000"/>
          <w:sz w:val="20"/>
          <w:lang w:eastAsia="es-ES"/>
        </w:rPr>
        <w:t>5</w:t>
      </w:r>
      <w:r>
        <w:rPr>
          <w:rFonts w:ascii="Consolas" w:hAnsi="Consolas" w:cs="Consolas"/>
          <w:color w:val="000000"/>
          <w:sz w:val="20"/>
          <w:lang w:eastAsia="es-ES"/>
        </w:rPr>
        <w:t>678</w:t>
      </w:r>
    </w:p>
    <w:p w:rsidR="009C0D2F" w:rsidRDefault="009C0D2F" w:rsidP="008425F5">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proofErr w:type="spellStart"/>
      <w:r w:rsidRPr="002E0DFA">
        <w:rPr>
          <w:rFonts w:ascii="Consolas" w:hAnsi="Consolas" w:cs="Consolas"/>
          <w:color w:val="000000"/>
          <w:sz w:val="20"/>
          <w:lang w:eastAsia="es-ES"/>
        </w:rPr>
        <w:t>allowRequestNewCert</w:t>
      </w:r>
      <w:proofErr w:type="spellEnd"/>
      <w:r>
        <w:rPr>
          <w:rFonts w:ascii="Calibri" w:eastAsia="Calibri" w:hAnsi="Calibri"/>
        </w:rPr>
        <w:t>=true</w:t>
      </w:r>
    </w:p>
    <w:p w:rsidR="008425F5" w:rsidRDefault="008425F5" w:rsidP="008425F5">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https://xxxx/ClaveFirmaService</w:t>
      </w:r>
    </w:p>
    <w:p w:rsidR="008425F5" w:rsidRPr="008425F5" w:rsidRDefault="008425F5" w:rsidP="008425F5">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w:t>
      </w:r>
      <w:proofErr w:type="spellStart"/>
      <w:r w:rsidRPr="008425F5">
        <w:rPr>
          <w:rFonts w:ascii="Consolas" w:hAnsi="Consolas" w:cs="Consolas"/>
          <w:color w:val="2A00FF"/>
          <w:sz w:val="20"/>
          <w:lang w:val="en-GB" w:eastAsia="es-ES"/>
        </w:rPr>
        <w:t>clavefirma</w:t>
      </w:r>
      <w:proofErr w:type="spellEnd"/>
      <w:r w:rsidRPr="008425F5">
        <w:rPr>
          <w:rFonts w:ascii="Consolas" w:hAnsi="Consolas" w:cs="Consolas"/>
          <w:color w:val="2A00FF"/>
          <w:sz w:val="20"/>
          <w:lang w:val="en-GB" w:eastAsia="es-ES"/>
        </w:rPr>
        <w:t>/auth.p12</w:t>
      </w:r>
    </w:p>
    <w:p w:rsidR="008425F5" w:rsidRPr="009C0D2F" w:rsidRDefault="008425F5" w:rsidP="009C0D2F">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rsidR="008425F5" w:rsidRDefault="008425F5" w:rsidP="008425F5">
      <w:pPr>
        <w:pStyle w:val="Heading3"/>
        <w:ind w:left="505" w:hanging="505"/>
        <w:rPr>
          <w:rFonts w:eastAsia="Calibri"/>
        </w:rPr>
      </w:pPr>
      <w:bookmarkStart w:id="21" w:name="_Toc21593775"/>
      <w:r>
        <w:rPr>
          <w:rFonts w:eastAsia="Calibri"/>
        </w:rPr>
        <w:t xml:space="preserve">Fichero </w:t>
      </w:r>
      <w:proofErr w:type="spellStart"/>
      <w:r w:rsidR="00A7177F">
        <w:rPr>
          <w:rFonts w:eastAsia="Calibri"/>
        </w:rPr>
        <w:t>provider_clavefirma</w:t>
      </w:r>
      <w:r>
        <w:rPr>
          <w:rFonts w:eastAsia="Calibri"/>
        </w:rPr>
        <w:t>test.properties</w:t>
      </w:r>
      <w:bookmarkEnd w:id="21"/>
      <w:proofErr w:type="spellEnd"/>
    </w:p>
    <w:p w:rsidR="008425F5" w:rsidRDefault="008425F5" w:rsidP="00F42DE3">
      <w:pPr>
        <w:spacing w:line="276" w:lineRule="auto"/>
        <w:rPr>
          <w:rFonts w:eastAsia="Calibri"/>
        </w:rPr>
      </w:pPr>
      <w:r>
        <w:rPr>
          <w:rFonts w:eastAsia="Calibri"/>
        </w:rPr>
        <w:t>Es el fichero de configuración del conector del simulador de pruebas de Cl@ve Firma. Este fichero sólo será necesario cuando se configure la clase conectora “</w:t>
      </w:r>
      <w:proofErr w:type="spellStart"/>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.connector.test.TestConnector</w:t>
      </w:r>
      <w:proofErr w:type="spellEnd"/>
      <w:r>
        <w:rPr>
          <w:rFonts w:eastAsia="Calibri"/>
        </w:rPr>
        <w:t>”. En caso de que el administrador cambiase el nombre de proveedor que configura esta clase conectora, será necesario cambiar el nombre de este fichero a como corresponda.</w:t>
      </w:r>
    </w:p>
    <w:p w:rsidR="008425F5" w:rsidRDefault="008425F5" w:rsidP="008425F5">
      <w:pPr>
        <w:rPr>
          <w:rFonts w:eastAsia="Calibri"/>
        </w:rPr>
      </w:pPr>
    </w:p>
    <w:p w:rsidR="008425F5" w:rsidRDefault="008425F5" w:rsidP="008425F5">
      <w:pPr>
        <w:rPr>
          <w:rFonts w:eastAsia="Calibri"/>
        </w:rPr>
      </w:pPr>
      <w:r>
        <w:rPr>
          <w:rFonts w:eastAsia="Calibri"/>
        </w:rPr>
        <w:t>Las propiedades a configurar en este fichero son:</w:t>
      </w:r>
    </w:p>
    <w:p w:rsidR="00936D90" w:rsidRPr="00564185" w:rsidRDefault="00936D90" w:rsidP="008425F5">
      <w:pPr>
        <w:keepLines w:val="0"/>
        <w:spacing w:line="276" w:lineRule="auto"/>
        <w:rPr>
          <w:rFonts w:ascii="Calibri" w:eastAsia="Calibri" w:hAnsi="Calibri"/>
        </w:rPr>
      </w:pPr>
    </w:p>
    <w:p w:rsidR="00936D90" w:rsidRDefault="00936D90" w:rsidP="008425F5">
      <w:pPr>
        <w:keepLines w:val="0"/>
        <w:numPr>
          <w:ilvl w:val="0"/>
          <w:numId w:val="16"/>
        </w:numPr>
        <w:spacing w:after="200" w:line="276" w:lineRule="auto"/>
        <w:contextualSpacing/>
        <w:rPr>
          <w:rFonts w:ascii="Consolas" w:eastAsia="Calibri" w:hAnsi="Consolas" w:cs="Consolas"/>
        </w:rPr>
      </w:pPr>
      <w:proofErr w:type="spellStart"/>
      <w:r w:rsidRPr="00E70E4B">
        <w:rPr>
          <w:rFonts w:ascii="Consolas" w:eastAsia="Calibri" w:hAnsi="Consolas" w:cs="Consolas"/>
        </w:rPr>
        <w:t>endpoint</w:t>
      </w:r>
      <w:proofErr w:type="spellEnd"/>
    </w:p>
    <w:p w:rsidR="00936D90" w:rsidRDefault="00936D90" w:rsidP="008425F5">
      <w:pPr>
        <w:keepLines w:val="0"/>
        <w:numPr>
          <w:ilvl w:val="1"/>
          <w:numId w:val="16"/>
        </w:numPr>
        <w:spacing w:line="276" w:lineRule="auto"/>
        <w:rPr>
          <w:rFonts w:ascii="Calibri" w:eastAsia="Calibri" w:hAnsi="Calibri"/>
        </w:rPr>
      </w:pPr>
      <w:r w:rsidRPr="00E70E4B">
        <w:rPr>
          <w:rFonts w:ascii="Calibri" w:eastAsia="Calibri" w:hAnsi="Calibri"/>
        </w:rPr>
        <w:t xml:space="preserve">Permite configurar la ruta base de los servicios de prueba. </w:t>
      </w:r>
    </w:p>
    <w:p w:rsidR="00936D90" w:rsidRPr="005955B6" w:rsidRDefault="00936D90" w:rsidP="008425F5">
      <w:pPr>
        <w:keepLines w:val="0"/>
        <w:numPr>
          <w:ilvl w:val="1"/>
          <w:numId w:val="16"/>
        </w:numPr>
        <w:spacing w:after="200" w:line="276" w:lineRule="auto"/>
        <w:rPr>
          <w:rFonts w:ascii="Calibri" w:eastAsia="Calibri" w:hAnsi="Calibri"/>
        </w:rPr>
      </w:pPr>
      <w:r>
        <w:rPr>
          <w:rFonts w:ascii="Calibri" w:eastAsia="Calibri" w:hAnsi="Calibri"/>
        </w:rPr>
        <w:t>Si no se establece esta propiedad o se establece vacía, se interpretará que la URL base de los servicios de prueba es:</w:t>
      </w:r>
      <w:r>
        <w:rPr>
          <w:rFonts w:ascii="Calibri" w:eastAsia="Calibri" w:hAnsi="Calibri"/>
        </w:rPr>
        <w:br/>
      </w:r>
      <w:r w:rsidRPr="005955B6">
        <w:rPr>
          <w:rFonts w:ascii="Calibri" w:eastAsia="Calibri" w:hAnsi="Calibri"/>
          <w:u w:val="single"/>
        </w:rPr>
        <w:t>https://127.0.0.1:8443/clavefirma-test-services/</w:t>
      </w:r>
    </w:p>
    <w:p w:rsidR="002C7EF5" w:rsidRPr="002C7EF5" w:rsidRDefault="002C7EF5" w:rsidP="002C7EF5">
      <w:pPr>
        <w:keepLines w:val="0"/>
        <w:numPr>
          <w:ilvl w:val="0"/>
          <w:numId w:val="16"/>
        </w:numPr>
        <w:spacing w:after="200" w:line="276" w:lineRule="auto"/>
        <w:contextualSpacing/>
        <w:rPr>
          <w:rFonts w:ascii="Consolas" w:eastAsia="Calibri" w:hAnsi="Consolas" w:cs="Consolas"/>
        </w:rPr>
      </w:pPr>
      <w:proofErr w:type="spellStart"/>
      <w:r w:rsidRPr="002C7EF5">
        <w:rPr>
          <w:rFonts w:ascii="Consolas" w:eastAsia="Calibri" w:hAnsi="Consolas" w:cs="Consolas"/>
        </w:rPr>
        <w:t>allowRequestNewCert</w:t>
      </w:r>
      <w:proofErr w:type="spellEnd"/>
    </w:p>
    <w:p w:rsidR="002C7EF5" w:rsidRDefault="002C7EF5" w:rsidP="002C7EF5">
      <w:pPr>
        <w:keepLines w:val="0"/>
        <w:numPr>
          <w:ilvl w:val="1"/>
          <w:numId w:val="16"/>
        </w:numPr>
        <w:spacing w:line="276" w:lineRule="auto"/>
        <w:rPr>
          <w:rFonts w:ascii="Calibri" w:eastAsia="Calibri" w:hAnsi="Calibri"/>
        </w:rPr>
      </w:pPr>
      <w:r>
        <w:rPr>
          <w:rFonts w:ascii="Calibri" w:eastAsia="Calibri" w:hAnsi="Calibri"/>
        </w:rPr>
        <w:t>Configura si el proveedor debe permitir a los usuarios el generar certificados cuando no tengan ninguno expedido (</w:t>
      </w:r>
      <w:r w:rsidRPr="002C7EF5">
        <w:rPr>
          <w:rFonts w:ascii="Courier New" w:eastAsia="Calibri" w:hAnsi="Courier New" w:cs="Courier New"/>
        </w:rPr>
        <w:t>true</w:t>
      </w:r>
      <w:r>
        <w:rPr>
          <w:rFonts w:ascii="Calibri" w:eastAsia="Calibri" w:hAnsi="Calibri"/>
        </w:rPr>
        <w:t>) o que no se permita generarlos (</w:t>
      </w:r>
      <w:r w:rsidRPr="002C7EF5">
        <w:rPr>
          <w:rFonts w:ascii="Courier New" w:eastAsia="Calibri" w:hAnsi="Courier New" w:cs="Courier New"/>
        </w:rPr>
        <w:t>false</w:t>
      </w:r>
      <w:r>
        <w:rPr>
          <w:rFonts w:ascii="Calibri" w:eastAsia="Calibri" w:hAnsi="Calibri"/>
        </w:rPr>
        <w:t>).</w:t>
      </w:r>
    </w:p>
    <w:p w:rsidR="002C7EF5" w:rsidRDefault="002C7EF5" w:rsidP="002C7EF5">
      <w:pPr>
        <w:keepLines w:val="0"/>
        <w:numPr>
          <w:ilvl w:val="1"/>
          <w:numId w:val="16"/>
        </w:numPr>
        <w:spacing w:line="276" w:lineRule="auto"/>
        <w:rPr>
          <w:rFonts w:ascii="Calibri" w:eastAsia="Calibri" w:hAnsi="Calibri"/>
        </w:rPr>
      </w:pPr>
      <w:r>
        <w:rPr>
          <w:rFonts w:ascii="Calibri" w:eastAsia="Calibri" w:hAnsi="Calibri"/>
        </w:rPr>
        <w:t>Esta opción permite emular a la propiedad homónima del conector de Cl@ve Firma.</w:t>
      </w:r>
    </w:p>
    <w:p w:rsidR="002C7EF5" w:rsidRPr="009C0D2F" w:rsidRDefault="002C7EF5" w:rsidP="002C7EF5">
      <w:pPr>
        <w:keepLines w:val="0"/>
        <w:numPr>
          <w:ilvl w:val="1"/>
          <w:numId w:val="16"/>
        </w:numPr>
        <w:spacing w:after="200" w:line="276" w:lineRule="auto"/>
        <w:rPr>
          <w:rFonts w:ascii="Calibri" w:eastAsia="Calibri" w:hAnsi="Calibri"/>
        </w:rPr>
      </w:pPr>
      <w:r>
        <w:rPr>
          <w:rFonts w:ascii="Calibri" w:eastAsia="Calibri" w:hAnsi="Calibri"/>
        </w:rPr>
        <w:t xml:space="preserve">Por defecto, </w:t>
      </w:r>
      <w:r w:rsidRPr="002C7EF5">
        <w:rPr>
          <w:rFonts w:ascii="Courier New" w:eastAsia="Calibri" w:hAnsi="Courier New" w:cs="Courier New"/>
        </w:rPr>
        <w:t>true</w:t>
      </w:r>
      <w:r>
        <w:rPr>
          <w:rFonts w:ascii="Calibri" w:eastAsia="Calibri" w:hAnsi="Calibri"/>
        </w:rPr>
        <w:t>.</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ssl.keystore</w:t>
      </w:r>
      <w:proofErr w:type="spellEnd"/>
      <w:proofErr w:type="gramEnd"/>
      <w:r w:rsidR="002F1C3A">
        <w:rPr>
          <w:rFonts w:ascii="Consolas" w:hAnsi="Consolas" w:cs="Consolas"/>
          <w:lang w:eastAsia="es-ES"/>
        </w:rPr>
        <w:t xml:space="preserve"> (Opcional)</w:t>
      </w:r>
    </w:p>
    <w:p w:rsidR="00936D90" w:rsidRPr="002F1C3A" w:rsidRDefault="00936D90" w:rsidP="008425F5">
      <w:pPr>
        <w:keepLines w:val="0"/>
        <w:numPr>
          <w:ilvl w:val="1"/>
          <w:numId w:val="16"/>
        </w:numPr>
        <w:spacing w:after="200" w:line="276" w:lineRule="auto"/>
        <w:rPr>
          <w:rFonts w:ascii="Consolas" w:hAnsi="Consolas" w:cs="Consolas"/>
          <w:lang w:eastAsia="es-ES"/>
        </w:rPr>
      </w:pPr>
      <w:r>
        <w:rPr>
          <w:rFonts w:ascii="Calibri" w:eastAsia="Calibri" w:hAnsi="Calibri"/>
        </w:rPr>
        <w:t>Ruta absoluta del almacén de claves de autenticación en caso de que el servicio de pruebas se encuentre en un servidor con SSL con autenticación cliente.</w:t>
      </w:r>
    </w:p>
    <w:p w:rsidR="002F1C3A" w:rsidRPr="00564185" w:rsidRDefault="002F1C3A" w:rsidP="008425F5">
      <w:pPr>
        <w:keepLines w:val="0"/>
        <w:numPr>
          <w:ilvl w:val="1"/>
          <w:numId w:val="16"/>
        </w:numPr>
        <w:spacing w:after="200" w:line="276" w:lineRule="auto"/>
        <w:rPr>
          <w:rFonts w:ascii="Consolas" w:hAnsi="Consolas" w:cs="Consolas"/>
          <w:lang w:eastAsia="es-ES"/>
        </w:rPr>
      </w:pPr>
      <w:r>
        <w:rPr>
          <w:rFonts w:ascii="Calibri" w:eastAsia="Calibri" w:hAnsi="Calibri"/>
        </w:rPr>
        <w:t>En caso de no indicarse, la conexión con el servicio de pruebas no debe requerir autenticación SSL cliente.</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ssl.keystorePass</w:t>
      </w:r>
      <w:proofErr w:type="spellEnd"/>
      <w:proofErr w:type="gramEnd"/>
      <w:r w:rsidR="002F1C3A">
        <w:rPr>
          <w:rFonts w:ascii="Consolas" w:hAnsi="Consolas" w:cs="Consolas"/>
          <w:lang w:eastAsia="es-ES"/>
        </w:rPr>
        <w:t xml:space="preserve"> (Opcional)</w:t>
      </w:r>
    </w:p>
    <w:p w:rsidR="00936D90" w:rsidRPr="002F1C3A" w:rsidRDefault="00936D90" w:rsidP="008425F5">
      <w:pPr>
        <w:keepLines w:val="0"/>
        <w:numPr>
          <w:ilvl w:val="1"/>
          <w:numId w:val="16"/>
        </w:numPr>
        <w:spacing w:after="200" w:line="276" w:lineRule="auto"/>
        <w:rPr>
          <w:rFonts w:ascii="Consolas" w:hAnsi="Consolas" w:cs="Consolas"/>
          <w:lang w:eastAsia="es-ES"/>
        </w:rPr>
      </w:pPr>
      <w:r w:rsidRPr="00564185">
        <w:rPr>
          <w:rFonts w:ascii="Calibri" w:eastAsia="Calibri" w:hAnsi="Calibri"/>
        </w:rPr>
        <w:t>Contraseña del almacén de claves de autenticación en caso de que el servicio de pruebas se encuentre en un servidor con SSL con autenticación cliente.</w:t>
      </w:r>
    </w:p>
    <w:p w:rsidR="002F1C3A" w:rsidRPr="002F1C3A" w:rsidRDefault="002F1C3A" w:rsidP="00EB3DE9">
      <w:pPr>
        <w:keepLines w:val="0"/>
        <w:numPr>
          <w:ilvl w:val="1"/>
          <w:numId w:val="16"/>
        </w:numPr>
        <w:spacing w:after="200" w:line="276" w:lineRule="auto"/>
        <w:rPr>
          <w:rFonts w:ascii="Consolas" w:hAnsi="Consolas" w:cs="Consolas"/>
          <w:lang w:eastAsia="es-ES"/>
        </w:rPr>
      </w:pPr>
      <w:r w:rsidRPr="002F1C3A">
        <w:rPr>
          <w:rFonts w:ascii="Calibri" w:eastAsia="Calibri" w:hAnsi="Calibri"/>
        </w:rPr>
        <w:lastRenderedPageBreak/>
        <w:t>En caso de no indicarse, la conexión con el servicio de pruebas no debe requerir autenticación SSL cliente.</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ssl.keystoreType</w:t>
      </w:r>
      <w:proofErr w:type="spellEnd"/>
      <w:proofErr w:type="gramEnd"/>
      <w:r w:rsidR="002F1C3A">
        <w:rPr>
          <w:rFonts w:ascii="Consolas" w:hAnsi="Consolas" w:cs="Consolas"/>
          <w:lang w:eastAsia="es-ES"/>
        </w:rPr>
        <w:t xml:space="preserve"> (Opcional)</w:t>
      </w:r>
    </w:p>
    <w:p w:rsidR="00936D90" w:rsidRPr="00564185" w:rsidRDefault="00936D90" w:rsidP="008425F5">
      <w:pPr>
        <w:keepLines w:val="0"/>
        <w:numPr>
          <w:ilvl w:val="1"/>
          <w:numId w:val="16"/>
        </w:numPr>
        <w:spacing w:after="200" w:line="276" w:lineRule="auto"/>
        <w:rPr>
          <w:rFonts w:ascii="Consolas" w:hAnsi="Consolas" w:cs="Consolas"/>
          <w:lang w:eastAsia="es-ES"/>
        </w:rPr>
      </w:pPr>
      <w:r w:rsidRPr="00564185">
        <w:rPr>
          <w:rFonts w:ascii="Calibri" w:eastAsia="Calibri" w:hAnsi="Calibri"/>
        </w:rPr>
        <w:t>Tipo de almacén de claves de autenticación en caso de que el servicio de pruebas se encuentre en un servidor con SSL con autenticación cliente. Los valores posibles son “PKCS12” y “JKS” (valor por defecto y recomendado debido a su mejor soporte por los proveedores de Java).</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ssl.truststore</w:t>
      </w:r>
      <w:proofErr w:type="spellEnd"/>
      <w:proofErr w:type="gramEnd"/>
    </w:p>
    <w:p w:rsidR="00936D90" w:rsidRPr="00564185" w:rsidRDefault="00936D90" w:rsidP="008425F5">
      <w:pPr>
        <w:keepLines w:val="0"/>
        <w:numPr>
          <w:ilvl w:val="1"/>
          <w:numId w:val="16"/>
        </w:numPr>
        <w:spacing w:after="200" w:line="276" w:lineRule="auto"/>
        <w:rPr>
          <w:rFonts w:ascii="Consolas" w:hAnsi="Consolas" w:cs="Consolas"/>
          <w:lang w:eastAsia="es-ES"/>
        </w:rPr>
      </w:pPr>
      <w:r>
        <w:rPr>
          <w:rFonts w:ascii="Calibri" w:eastAsia="Calibri" w:hAnsi="Calibri"/>
        </w:rPr>
        <w:t>Ruta absoluta del almacén de certificados de confianza en caso de querer configurar un almacén particular en lugar del por defecto de Java. Si no se desean realizar autenticaciones sobre el certificado SSL del servidor, se puede configurar el valor “</w:t>
      </w:r>
      <w:proofErr w:type="spellStart"/>
      <w:r>
        <w:rPr>
          <w:rFonts w:ascii="Calibri" w:eastAsia="Calibri" w:hAnsi="Calibri"/>
        </w:rPr>
        <w:t>all</w:t>
      </w:r>
      <w:proofErr w:type="spellEnd"/>
      <w:r>
        <w:rPr>
          <w:rFonts w:ascii="Calibri" w:eastAsia="Calibri" w:hAnsi="Calibri"/>
        </w:rPr>
        <w:t>”.</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Pr>
          <w:rFonts w:ascii="Consolas" w:hAnsi="Consolas" w:cs="Consolas"/>
          <w:lang w:eastAsia="es-ES"/>
        </w:rPr>
        <w:t>ssl.truststorePass</w:t>
      </w:r>
      <w:proofErr w:type="spellEnd"/>
      <w:proofErr w:type="gramEnd"/>
      <w:r w:rsidR="008425F5">
        <w:rPr>
          <w:rFonts w:ascii="Consolas" w:hAnsi="Consolas" w:cs="Consolas"/>
          <w:lang w:eastAsia="es-ES"/>
        </w:rPr>
        <w:t xml:space="preserve"> (Opcional)</w:t>
      </w:r>
    </w:p>
    <w:p w:rsidR="00936D90" w:rsidRPr="008425F5" w:rsidRDefault="00936D90" w:rsidP="008425F5">
      <w:pPr>
        <w:keepLines w:val="0"/>
        <w:numPr>
          <w:ilvl w:val="1"/>
          <w:numId w:val="16"/>
        </w:numPr>
        <w:spacing w:after="200" w:line="276" w:lineRule="auto"/>
        <w:rPr>
          <w:rFonts w:ascii="Consolas" w:hAnsi="Consolas" w:cs="Consolas"/>
          <w:lang w:eastAsia="es-ES"/>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rsidR="008425F5" w:rsidRPr="00564185" w:rsidRDefault="008425F5" w:rsidP="008425F5">
      <w:pPr>
        <w:keepLines w:val="0"/>
        <w:numPr>
          <w:ilvl w:val="1"/>
          <w:numId w:val="16"/>
        </w:numPr>
        <w:spacing w:after="200" w:line="276" w:lineRule="auto"/>
        <w:rPr>
          <w:rFonts w:ascii="Consolas" w:hAnsi="Consolas" w:cs="Consolas"/>
          <w:lang w:eastAsia="es-ES"/>
        </w:rPr>
      </w:pPr>
      <w:r>
        <w:rPr>
          <w:rFonts w:ascii="Calibri" w:eastAsia="Calibri" w:hAnsi="Calibri"/>
        </w:rPr>
        <w:t>No es necesario configurarla si en la propiedad “</w:t>
      </w:r>
      <w:proofErr w:type="spellStart"/>
      <w:proofErr w:type="gramStart"/>
      <w:r w:rsidRPr="008425F5">
        <w:rPr>
          <w:rFonts w:ascii="Courier New" w:eastAsia="Calibri" w:hAnsi="Courier New" w:cs="Courier New"/>
        </w:rPr>
        <w:t>ssl.truststore</w:t>
      </w:r>
      <w:proofErr w:type="spellEnd"/>
      <w:proofErr w:type="gramEnd"/>
      <w:r>
        <w:rPr>
          <w:rFonts w:ascii="Calibri" w:eastAsia="Calibri" w:hAnsi="Calibri"/>
        </w:rPr>
        <w:t>” se ha configurado el valor “</w:t>
      </w:r>
      <w:proofErr w:type="spellStart"/>
      <w:r>
        <w:rPr>
          <w:rFonts w:ascii="Calibri" w:eastAsia="Calibri" w:hAnsi="Calibri"/>
        </w:rPr>
        <w:t>all</w:t>
      </w:r>
      <w:proofErr w:type="spellEnd"/>
      <w:r>
        <w:rPr>
          <w:rFonts w:ascii="Calibri" w:eastAsia="Calibri" w:hAnsi="Calibri"/>
        </w:rPr>
        <w:t>”.</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ssl.truststoreType</w:t>
      </w:r>
      <w:proofErr w:type="spellEnd"/>
      <w:proofErr w:type="gramEnd"/>
      <w:r w:rsidR="008425F5">
        <w:rPr>
          <w:rFonts w:ascii="Consolas" w:hAnsi="Consolas" w:cs="Consolas"/>
          <w:lang w:eastAsia="es-ES"/>
        </w:rPr>
        <w:t xml:space="preserve"> (Opcional)</w:t>
      </w:r>
    </w:p>
    <w:p w:rsidR="00936D90" w:rsidRPr="008425F5" w:rsidRDefault="00936D90" w:rsidP="008425F5">
      <w:pPr>
        <w:keepLines w:val="0"/>
        <w:numPr>
          <w:ilvl w:val="1"/>
          <w:numId w:val="16"/>
        </w:numPr>
        <w:spacing w:after="200" w:line="276" w:lineRule="auto"/>
        <w:rPr>
          <w:rFonts w:ascii="Consolas" w:hAnsi="Consolas" w:cs="Consolas"/>
          <w:lang w:eastAsia="es-ES"/>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“PKCS12” y “JKS” (valor por defecto y recomendado debido a su mejor soporte por los proveedores de Java).</w:t>
      </w:r>
    </w:p>
    <w:p w:rsidR="00936D90" w:rsidRPr="00CE518F" w:rsidRDefault="008425F5" w:rsidP="00936D90">
      <w:pPr>
        <w:keepLines w:val="0"/>
        <w:numPr>
          <w:ilvl w:val="1"/>
          <w:numId w:val="16"/>
        </w:numPr>
        <w:spacing w:after="200" w:line="276" w:lineRule="auto"/>
        <w:rPr>
          <w:rFonts w:ascii="Consolas" w:hAnsi="Consolas" w:cs="Consolas"/>
          <w:lang w:eastAsia="es-ES"/>
        </w:rPr>
      </w:pPr>
      <w:r w:rsidRPr="008425F5">
        <w:rPr>
          <w:rFonts w:ascii="Calibri" w:eastAsia="Calibri" w:hAnsi="Calibri"/>
        </w:rPr>
        <w:t>No es necesario configurarla si en la propiedad “</w:t>
      </w:r>
      <w:proofErr w:type="spellStart"/>
      <w:proofErr w:type="gramStart"/>
      <w:r w:rsidRPr="008425F5">
        <w:rPr>
          <w:rFonts w:ascii="Courier New" w:eastAsia="Calibri" w:hAnsi="Courier New" w:cs="Courier New"/>
        </w:rPr>
        <w:t>ssl.truststore</w:t>
      </w:r>
      <w:proofErr w:type="spellEnd"/>
      <w:proofErr w:type="gramEnd"/>
      <w:r w:rsidRPr="008425F5">
        <w:rPr>
          <w:rFonts w:ascii="Calibri" w:eastAsia="Calibri" w:hAnsi="Calibri"/>
        </w:rPr>
        <w:t>” se ha configurado el valor “</w:t>
      </w:r>
      <w:proofErr w:type="spellStart"/>
      <w:r w:rsidRPr="008425F5">
        <w:rPr>
          <w:rFonts w:ascii="Calibri" w:eastAsia="Calibri" w:hAnsi="Calibri"/>
        </w:rPr>
        <w:t>all</w:t>
      </w:r>
      <w:proofErr w:type="spellEnd"/>
      <w:r w:rsidRPr="008425F5">
        <w:rPr>
          <w:rFonts w:ascii="Calibri" w:eastAsia="Calibri" w:hAnsi="Calibri"/>
        </w:rPr>
        <w:t>”.</w:t>
      </w:r>
    </w:p>
    <w:p w:rsidR="00BE5C07" w:rsidRPr="00CE518F" w:rsidRDefault="00CE518F" w:rsidP="00CE518F">
      <w:pPr>
        <w:spacing w:after="200" w:line="276" w:lineRule="auto"/>
        <w:rPr>
          <w:rFonts w:ascii="Calibri" w:eastAsia="Calibri" w:hAnsi="Calibri"/>
        </w:rPr>
      </w:pPr>
      <w:r w:rsidRPr="00CE518F">
        <w:rPr>
          <w:rFonts w:ascii="Calibri" w:eastAsia="Calibri" w:hAnsi="Calibri"/>
        </w:rPr>
        <w:t>Un ejemplo de este fichero podría ser:</w:t>
      </w:r>
      <w:bookmarkEnd w:id="18"/>
    </w:p>
    <w:p w:rsidR="009C0D2F"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proofErr w:type="spellStart"/>
      <w:r>
        <w:rPr>
          <w:rFonts w:ascii="Courier New" w:hAnsi="Courier New" w:cs="Courier New"/>
          <w:color w:val="000000"/>
          <w:sz w:val="20"/>
          <w:szCs w:val="20"/>
          <w:lang w:eastAsia="es-ES"/>
        </w:rPr>
        <w:t>endpoint</w:t>
      </w:r>
      <w:proofErr w:type="spellEnd"/>
      <w:r>
        <w:rPr>
          <w:rFonts w:ascii="Courier New" w:hAnsi="Courier New" w:cs="Courier New"/>
          <w:color w:val="000000"/>
          <w:sz w:val="20"/>
          <w:szCs w:val="20"/>
          <w:lang w:eastAsia="es-ES"/>
        </w:rPr>
        <w:t>=</w:t>
      </w:r>
      <w:r>
        <w:rPr>
          <w:rFonts w:ascii="Courier New" w:hAnsi="Courier New" w:cs="Courier New"/>
          <w:color w:val="2A00FF"/>
          <w:sz w:val="20"/>
          <w:szCs w:val="20"/>
          <w:lang w:eastAsia="es-ES"/>
        </w:rPr>
        <w:t>https://clavefirmagiss:8443/clavefirma-test-services</w:t>
      </w:r>
    </w:p>
    <w:p w:rsidR="009C0D2F"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rsidR="009C0D2F" w:rsidRPr="00CD57AB"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roofErr w:type="spellStart"/>
      <w:r w:rsidRPr="00CD57AB">
        <w:rPr>
          <w:rFonts w:ascii="Courier New" w:hAnsi="Courier New" w:cs="Courier New"/>
          <w:color w:val="000000"/>
          <w:sz w:val="20"/>
          <w:szCs w:val="20"/>
          <w:lang w:val="en-US" w:eastAsia="es-ES"/>
        </w:rPr>
        <w:t>ssl.keystore</w:t>
      </w:r>
      <w:proofErr w:type="spellEnd"/>
      <w:r w:rsidRPr="00CD57AB">
        <w:rPr>
          <w:rFonts w:ascii="Courier New" w:hAnsi="Courier New" w:cs="Courier New"/>
          <w:color w:val="000000"/>
          <w:sz w:val="20"/>
          <w:szCs w:val="20"/>
          <w:lang w:val="en-US" w:eastAsia="es-ES"/>
        </w:rPr>
        <w:t>=</w:t>
      </w:r>
      <w:r w:rsidRPr="00CD57AB">
        <w:rPr>
          <w:rFonts w:ascii="Courier New" w:hAnsi="Courier New" w:cs="Courier New"/>
          <w:color w:val="2A00FF"/>
          <w:sz w:val="20"/>
          <w:szCs w:val="20"/>
          <w:lang w:val="en-US" w:eastAsia="es-ES"/>
        </w:rPr>
        <w:t>C:/Users/ClaveFirma/</w:t>
      </w:r>
      <w:r w:rsidR="00CE518F" w:rsidRPr="00CD57AB">
        <w:rPr>
          <w:rFonts w:ascii="Courier New" w:hAnsi="Courier New" w:cs="Courier New"/>
          <w:color w:val="2A00FF"/>
          <w:sz w:val="20"/>
          <w:szCs w:val="20"/>
          <w:lang w:val="en-US" w:eastAsia="es-ES"/>
        </w:rPr>
        <w:t>certificados</w:t>
      </w:r>
      <w:r w:rsidRPr="00CD57AB">
        <w:rPr>
          <w:rFonts w:ascii="Courier New" w:hAnsi="Courier New" w:cs="Courier New"/>
          <w:color w:val="2A00FF"/>
          <w:sz w:val="20"/>
          <w:szCs w:val="20"/>
          <w:lang w:val="en-US" w:eastAsia="es-ES"/>
        </w:rPr>
        <w:t>/client_ssl.jks</w:t>
      </w:r>
    </w:p>
    <w:p w:rsidR="009C0D2F" w:rsidRPr="00CD57AB"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roofErr w:type="spellStart"/>
      <w:r w:rsidRPr="00CD57AB">
        <w:rPr>
          <w:rFonts w:ascii="Courier New" w:hAnsi="Courier New" w:cs="Courier New"/>
          <w:color w:val="000000"/>
          <w:sz w:val="20"/>
          <w:szCs w:val="20"/>
          <w:lang w:val="en-US" w:eastAsia="es-ES"/>
        </w:rPr>
        <w:t>ssl.keystorePass</w:t>
      </w:r>
      <w:proofErr w:type="spellEnd"/>
      <w:r w:rsidRPr="00CD57AB">
        <w:rPr>
          <w:rFonts w:ascii="Courier New" w:hAnsi="Courier New" w:cs="Courier New"/>
          <w:color w:val="000000"/>
          <w:sz w:val="20"/>
          <w:szCs w:val="20"/>
          <w:lang w:val="en-US" w:eastAsia="es-ES"/>
        </w:rPr>
        <w:t>=</w:t>
      </w:r>
      <w:r w:rsidRPr="00CD57AB">
        <w:rPr>
          <w:rFonts w:ascii="Courier New" w:hAnsi="Courier New" w:cs="Courier New"/>
          <w:color w:val="2A00FF"/>
          <w:sz w:val="20"/>
          <w:szCs w:val="20"/>
          <w:lang w:val="en-US" w:eastAsia="es-ES"/>
        </w:rPr>
        <w:t>12341234</w:t>
      </w:r>
    </w:p>
    <w:p w:rsidR="009C0D2F" w:rsidRPr="00CD57AB"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roofErr w:type="spellStart"/>
      <w:r w:rsidRPr="00CD57AB">
        <w:rPr>
          <w:rFonts w:ascii="Courier New" w:hAnsi="Courier New" w:cs="Courier New"/>
          <w:color w:val="000000"/>
          <w:sz w:val="20"/>
          <w:szCs w:val="20"/>
          <w:lang w:val="en-US" w:eastAsia="es-ES"/>
        </w:rPr>
        <w:t>ssl.keystoreType</w:t>
      </w:r>
      <w:proofErr w:type="spellEnd"/>
      <w:r w:rsidRPr="00CD57AB">
        <w:rPr>
          <w:rFonts w:ascii="Courier New" w:hAnsi="Courier New" w:cs="Courier New"/>
          <w:color w:val="000000"/>
          <w:sz w:val="20"/>
          <w:szCs w:val="20"/>
          <w:lang w:val="en-US" w:eastAsia="es-ES"/>
        </w:rPr>
        <w:t>=</w:t>
      </w:r>
      <w:r w:rsidRPr="00CD57AB">
        <w:rPr>
          <w:rFonts w:ascii="Courier New" w:hAnsi="Courier New" w:cs="Courier New"/>
          <w:color w:val="2A00FF"/>
          <w:sz w:val="20"/>
          <w:szCs w:val="20"/>
          <w:lang w:val="en-US" w:eastAsia="es-ES"/>
        </w:rPr>
        <w:t>JKS</w:t>
      </w:r>
    </w:p>
    <w:p w:rsidR="009C0D2F" w:rsidRPr="00CD57AB"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rsidR="009C0D2F" w:rsidRPr="009C0D2F"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proofErr w:type="spellStart"/>
      <w:r w:rsidRPr="009C0D2F">
        <w:rPr>
          <w:rFonts w:ascii="Courier New" w:hAnsi="Courier New" w:cs="Courier New"/>
          <w:color w:val="000000"/>
          <w:sz w:val="20"/>
          <w:szCs w:val="20"/>
          <w:lang w:val="en-GB" w:eastAsia="es-ES"/>
        </w:rPr>
        <w:t>ssl.truststore</w:t>
      </w:r>
      <w:proofErr w:type="spellEnd"/>
      <w:r w:rsidRPr="009C0D2F">
        <w:rPr>
          <w:rFonts w:ascii="Courier New" w:hAnsi="Courier New" w:cs="Courier New"/>
          <w:color w:val="000000"/>
          <w:sz w:val="20"/>
          <w:szCs w:val="20"/>
          <w:lang w:val="en-GB" w:eastAsia="es-ES"/>
        </w:rPr>
        <w:t>=</w:t>
      </w:r>
      <w:r w:rsidRPr="009C0D2F">
        <w:rPr>
          <w:rFonts w:ascii="Courier New" w:hAnsi="Courier New" w:cs="Courier New"/>
          <w:color w:val="2A00FF"/>
          <w:sz w:val="20"/>
          <w:szCs w:val="20"/>
          <w:lang w:val="en-GB" w:eastAsia="es-ES"/>
        </w:rPr>
        <w:t>all</w:t>
      </w:r>
    </w:p>
    <w:p w:rsidR="009C0D2F" w:rsidRPr="009C0D2F"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w:t>
      </w:r>
      <w:proofErr w:type="spellStart"/>
      <w:r w:rsidRPr="009C0D2F">
        <w:rPr>
          <w:rFonts w:ascii="Courier New" w:hAnsi="Courier New" w:cs="Courier New"/>
          <w:color w:val="3F7F5F"/>
          <w:sz w:val="20"/>
          <w:szCs w:val="20"/>
          <w:lang w:val="en-GB" w:eastAsia="es-ES"/>
        </w:rPr>
        <w:t>ssl.truststorePass</w:t>
      </w:r>
      <w:proofErr w:type="spellEnd"/>
      <w:r w:rsidRPr="009C0D2F">
        <w:rPr>
          <w:rFonts w:ascii="Courier New" w:hAnsi="Courier New" w:cs="Courier New"/>
          <w:color w:val="3F7F5F"/>
          <w:sz w:val="20"/>
          <w:szCs w:val="20"/>
          <w:lang w:val="en-GB" w:eastAsia="es-ES"/>
        </w:rPr>
        <w:t>=</w:t>
      </w:r>
    </w:p>
    <w:p w:rsidR="009C0D2F" w:rsidRDefault="009C0D2F" w:rsidP="00CE518F">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w:t>
      </w:r>
      <w:proofErr w:type="spellStart"/>
      <w:proofErr w:type="gramStart"/>
      <w:r>
        <w:rPr>
          <w:rFonts w:ascii="Courier New" w:hAnsi="Courier New" w:cs="Courier New"/>
          <w:color w:val="3F7F5F"/>
          <w:sz w:val="20"/>
          <w:szCs w:val="20"/>
          <w:lang w:eastAsia="es-ES"/>
        </w:rPr>
        <w:t>ssl.truststoreType</w:t>
      </w:r>
      <w:proofErr w:type="spellEnd"/>
      <w:proofErr w:type="gramEnd"/>
      <w:r>
        <w:rPr>
          <w:rFonts w:ascii="Courier New" w:hAnsi="Courier New" w:cs="Courier New"/>
          <w:color w:val="3F7F5F"/>
          <w:sz w:val="20"/>
          <w:szCs w:val="20"/>
          <w:lang w:eastAsia="es-ES"/>
        </w:rPr>
        <w:t>=</w:t>
      </w:r>
    </w:p>
    <w:p w:rsidR="00F524C3" w:rsidRDefault="00F524C3" w:rsidP="00BE5C07">
      <w:pPr>
        <w:rPr>
          <w:rFonts w:eastAsia="Calibri"/>
        </w:rPr>
      </w:pPr>
    </w:p>
    <w:p w:rsidR="00365235" w:rsidRDefault="00365235" w:rsidP="00365235">
      <w:pPr>
        <w:pStyle w:val="Heading3"/>
        <w:ind w:left="505" w:hanging="505"/>
        <w:rPr>
          <w:rFonts w:eastAsia="Calibri"/>
        </w:rPr>
      </w:pPr>
      <w:bookmarkStart w:id="22" w:name="_Toc21593776"/>
      <w:bookmarkStart w:id="23" w:name="_Toc441233832"/>
      <w:r>
        <w:rPr>
          <w:rFonts w:eastAsia="Calibri"/>
        </w:rPr>
        <w:t xml:space="preserve">Fichero </w:t>
      </w:r>
      <w:proofErr w:type="spellStart"/>
      <w:r>
        <w:rPr>
          <w:rFonts w:eastAsia="Calibri"/>
        </w:rPr>
        <w:t>provider_fnmt.properties</w:t>
      </w:r>
      <w:bookmarkEnd w:id="22"/>
      <w:proofErr w:type="spellEnd"/>
    </w:p>
    <w:p w:rsidR="00F42DE3" w:rsidRDefault="00365235" w:rsidP="00F42DE3">
      <w:pPr>
        <w:spacing w:line="276" w:lineRule="auto"/>
        <w:rPr>
          <w:rFonts w:eastAsia="Calibri"/>
        </w:rPr>
      </w:pPr>
      <w:r>
        <w:rPr>
          <w:rFonts w:eastAsia="Calibri"/>
        </w:rPr>
        <w:lastRenderedPageBreak/>
        <w:t>E</w:t>
      </w:r>
      <w:r w:rsidR="00F42DE3">
        <w:rPr>
          <w:rFonts w:eastAsia="Calibri"/>
        </w:rPr>
        <w:t>ste e</w:t>
      </w:r>
      <w:r>
        <w:rPr>
          <w:rFonts w:eastAsia="Calibri"/>
        </w:rPr>
        <w:t xml:space="preserve">s el fichero de configuración del conector con el servicio </w:t>
      </w:r>
      <w:r w:rsidR="00F42DE3">
        <w:rPr>
          <w:rFonts w:eastAsia="Calibri"/>
        </w:rPr>
        <w:t>de firma en la nube de la FNMT y sólo será necesario cuando se configure la clase conectora “</w:t>
      </w:r>
      <w:proofErr w:type="spellStart"/>
      <w:proofErr w:type="gramStart"/>
      <w:r w:rsidR="00F42DE3" w:rsidRPr="00F42DE3">
        <w:rPr>
          <w:rFonts w:ascii="Courier New" w:eastAsia="Calibri" w:hAnsi="Courier New" w:cs="Courier New"/>
        </w:rPr>
        <w:t>es.fnmt</w:t>
      </w:r>
      <w:proofErr w:type="gramEnd"/>
      <w:r w:rsidR="00F42DE3" w:rsidRPr="00F42DE3">
        <w:rPr>
          <w:rFonts w:ascii="Courier New" w:eastAsia="Calibri" w:hAnsi="Courier New" w:cs="Courier New"/>
        </w:rPr>
        <w:t>.fire.signature.connector.TrustedXConnector</w:t>
      </w:r>
      <w:proofErr w:type="spellEnd"/>
      <w:r w:rsidR="00F42DE3">
        <w:rPr>
          <w:rFonts w:eastAsia="Calibri"/>
        </w:rPr>
        <w:t>”. En caso de que el administrador cambiase el nombre de proveedor que configura esta clase conectora, será necesario cambiar el nombre de este fichero a como corresponda.</w:t>
      </w:r>
    </w:p>
    <w:p w:rsidR="00F42DE3" w:rsidRDefault="00F42DE3" w:rsidP="00365235">
      <w:pPr>
        <w:rPr>
          <w:rFonts w:eastAsia="Calibri"/>
        </w:rPr>
      </w:pPr>
    </w:p>
    <w:p w:rsidR="00004704" w:rsidRDefault="00004704" w:rsidP="00365235">
      <w:pPr>
        <w:rPr>
          <w:rFonts w:eastAsia="Calibri"/>
        </w:rPr>
      </w:pPr>
      <w:r>
        <w:rPr>
          <w:rFonts w:eastAsia="Calibri"/>
        </w:rPr>
        <w:t>Para el funcionamiento del conector de la FNMT, es necesario desplegar el servicio “</w:t>
      </w:r>
      <w:proofErr w:type="spellStart"/>
      <w:r w:rsidRPr="00004704">
        <w:rPr>
          <w:rFonts w:ascii="Consolas" w:eastAsia="Calibri" w:hAnsi="Consolas" w:cs="Consolas"/>
          <w:sz w:val="20"/>
        </w:rPr>
        <w:t>fnmt-fire-service.war</w:t>
      </w:r>
      <w:proofErr w:type="spellEnd"/>
      <w:r>
        <w:rPr>
          <w:rFonts w:eastAsia="Calibri"/>
        </w:rPr>
        <w:t xml:space="preserve">”. Consulte el apartado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5C5642" w:rsidRPr="005C5642">
        <w:rPr>
          <w:u w:val="single"/>
        </w:rPr>
        <w:t>Servicio auxiliar del conector de la FNMT</w:t>
      </w:r>
      <w:r w:rsidRPr="00004704">
        <w:rPr>
          <w:rFonts w:eastAsia="Calibri"/>
          <w:u w:val="single"/>
        </w:rPr>
        <w:fldChar w:fldCharType="end"/>
      </w:r>
      <w:r>
        <w:rPr>
          <w:rFonts w:eastAsia="Calibri"/>
        </w:rPr>
        <w:t xml:space="preserve"> para más información.</w:t>
      </w:r>
    </w:p>
    <w:p w:rsidR="00004704" w:rsidRDefault="00004704" w:rsidP="00365235">
      <w:pPr>
        <w:rPr>
          <w:rFonts w:eastAsia="Calibri"/>
        </w:rPr>
      </w:pPr>
    </w:p>
    <w:p w:rsidR="00F42DE3" w:rsidRDefault="00F42DE3" w:rsidP="00F42DE3">
      <w:pPr>
        <w:spacing w:line="276" w:lineRule="auto"/>
        <w:rPr>
          <w:rFonts w:eastAsia="Calibri"/>
        </w:rPr>
      </w:pPr>
      <w:r>
        <w:rPr>
          <w:rFonts w:eastAsia="Calibri"/>
        </w:rPr>
        <w:t>El</w:t>
      </w:r>
      <w:r w:rsidR="00365235">
        <w:rPr>
          <w:rFonts w:eastAsia="Calibri"/>
        </w:rPr>
        <w:t xml:space="preserve"> conector </w:t>
      </w:r>
      <w:r>
        <w:rPr>
          <w:rFonts w:eastAsia="Calibri"/>
        </w:rPr>
        <w:t xml:space="preserve">de la FNMT </w:t>
      </w:r>
      <w:r w:rsidR="00365235">
        <w:rPr>
          <w:rFonts w:eastAsia="Calibri"/>
        </w:rPr>
        <w:t xml:space="preserve">está inicialmente preparado para la firma con certificados de empleado público y las opciones de configuración </w:t>
      </w:r>
      <w:r>
        <w:rPr>
          <w:rFonts w:eastAsia="Calibri"/>
        </w:rPr>
        <w:t>incluidas sólo admiten actualmente valores orientados a tal fin.</w:t>
      </w:r>
    </w:p>
    <w:p w:rsidR="00F42DE3" w:rsidRDefault="00F42DE3" w:rsidP="00365235">
      <w:pPr>
        <w:rPr>
          <w:rFonts w:eastAsia="Calibri"/>
        </w:rPr>
      </w:pPr>
    </w:p>
    <w:p w:rsidR="00F42DE3" w:rsidRPr="00F524C3" w:rsidRDefault="00F42DE3" w:rsidP="00F42DE3">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w:t>
      </w:r>
      <w:r w:rsidR="00272854">
        <w:rPr>
          <w:rFonts w:eastAsia="Calibri" w:cs="Consolas"/>
          <w:b/>
          <w:i/>
          <w:color w:val="000000"/>
          <w:szCs w:val="18"/>
        </w:rPr>
        <w:t xml:space="preserve"> en base al acuerdo alcanzado con ella</w:t>
      </w:r>
      <w:r>
        <w:rPr>
          <w:rFonts w:eastAsia="Calibri" w:cs="Consolas"/>
          <w:b/>
          <w:i/>
          <w:color w:val="000000"/>
          <w:szCs w:val="18"/>
        </w:rPr>
        <w:t>.</w:t>
      </w:r>
      <w:r w:rsidR="00272854" w:rsidRPr="00272854">
        <w:rPr>
          <w:rFonts w:eastAsia="Calibri" w:cs="Consolas"/>
          <w:color w:val="000000"/>
          <w:szCs w:val="18"/>
        </w:rPr>
        <w:t xml:space="preserve"> En este apartado se muestran</w:t>
      </w:r>
      <w:r w:rsidR="00272854">
        <w:rPr>
          <w:rFonts w:eastAsia="Calibri" w:cs="Consolas"/>
          <w:color w:val="000000"/>
          <w:szCs w:val="18"/>
        </w:rPr>
        <w:t xml:space="preserve"> los valores comunes para la configuración del uso de certificados de empleado público.</w:t>
      </w:r>
    </w:p>
    <w:p w:rsidR="00365235" w:rsidRDefault="00365235" w:rsidP="00365235">
      <w:pPr>
        <w:rPr>
          <w:rFonts w:eastAsia="Calibri"/>
        </w:rPr>
      </w:pPr>
    </w:p>
    <w:p w:rsidR="00365235" w:rsidRDefault="00365235" w:rsidP="005B38C6">
      <w:pPr>
        <w:rPr>
          <w:rFonts w:eastAsia="Calibri"/>
        </w:rPr>
      </w:pPr>
      <w:r>
        <w:rPr>
          <w:rFonts w:eastAsia="Calibri"/>
        </w:rPr>
        <w:t xml:space="preserve">Las propiedades a </w:t>
      </w:r>
      <w:r w:rsidR="005B38C6">
        <w:rPr>
          <w:rFonts w:eastAsia="Calibri"/>
        </w:rPr>
        <w:t>configurar en este fichero son:</w:t>
      </w:r>
    </w:p>
    <w:p w:rsidR="005B38C6" w:rsidRPr="005B38C6" w:rsidRDefault="005B38C6" w:rsidP="005B38C6">
      <w:pPr>
        <w:rPr>
          <w:rFonts w:eastAsia="Calibri"/>
        </w:rPr>
      </w:pP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dtsCacher</w:t>
      </w:r>
      <w:proofErr w:type="spellEnd"/>
    </w:p>
    <w:p w:rsidR="00272854" w:rsidRDefault="00272854" w:rsidP="00272854">
      <w:pPr>
        <w:pStyle w:val="ListParagraph"/>
        <w:numPr>
          <w:ilvl w:val="1"/>
          <w:numId w:val="16"/>
        </w:numPr>
      </w:pPr>
      <w:r>
        <w:t>Indica la clase Java que se encargará del almacén temporal de firmas en el sistema.</w:t>
      </w:r>
    </w:p>
    <w:p w:rsidR="00272854" w:rsidRDefault="00272854" w:rsidP="00272854">
      <w:pPr>
        <w:pStyle w:val="ListParagraph"/>
        <w:numPr>
          <w:ilvl w:val="1"/>
          <w:numId w:val="16"/>
        </w:numPr>
        <w:spacing w:after="200"/>
        <w:ind w:left="1434" w:hanging="357"/>
        <w:contextualSpacing w:val="0"/>
      </w:pPr>
      <w:r>
        <w:t>Por defecto, debe utilizarse el valor “</w:t>
      </w:r>
      <w:proofErr w:type="spellStart"/>
      <w:proofErr w:type="gramStart"/>
      <w:r w:rsidRPr="00272854">
        <w:rPr>
          <w:rFonts w:ascii="Courier New" w:hAnsi="Courier New" w:cs="Courier New"/>
          <w:sz w:val="20"/>
          <w:szCs w:val="20"/>
        </w:rPr>
        <w:t>es.fnmt</w:t>
      </w:r>
      <w:proofErr w:type="gramEnd"/>
      <w:r w:rsidRPr="00272854">
        <w:rPr>
          <w:rFonts w:ascii="Courier New" w:hAnsi="Courier New" w:cs="Courier New"/>
          <w:sz w:val="20"/>
          <w:szCs w:val="20"/>
        </w:rPr>
        <w:t>.fire.signature.connector.DataToSignCacherFileSystem</w:t>
      </w:r>
      <w:proofErr w:type="spellEnd"/>
      <w:r w:rsidRPr="00272854">
        <w:t>”</w:t>
      </w:r>
      <w:r>
        <w:rPr>
          <w:rFonts w:ascii="Courier New" w:hAnsi="Courier New" w:cs="Courier New"/>
          <w:sz w:val="20"/>
          <w:szCs w:val="20"/>
        </w:rP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trustedXUrl</w:t>
      </w:r>
      <w:proofErr w:type="spellEnd"/>
    </w:p>
    <w:p w:rsidR="00F42DE3" w:rsidRDefault="00F42DE3" w:rsidP="00D2371F">
      <w:pPr>
        <w:pStyle w:val="ListParagraph"/>
        <w:numPr>
          <w:ilvl w:val="1"/>
          <w:numId w:val="16"/>
        </w:numPr>
        <w:spacing w:after="200"/>
        <w:ind w:left="1434" w:hanging="357"/>
        <w:contextualSpacing w:val="0"/>
      </w:pPr>
      <w:r>
        <w:t xml:space="preserve">URL del servicio </w:t>
      </w:r>
      <w:proofErr w:type="spellStart"/>
      <w:r>
        <w:t>TrustedX</w:t>
      </w:r>
      <w:proofErr w:type="spellEnd"/>
      <w:r>
        <w:t xml:space="preserve"> </w:t>
      </w:r>
      <w:proofErr w:type="spellStart"/>
      <w:r>
        <w:t>eIDAS</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trustedXUser</w:t>
      </w:r>
      <w:proofErr w:type="spellEnd"/>
    </w:p>
    <w:p w:rsidR="00F42DE3" w:rsidRDefault="00F42DE3" w:rsidP="00D2371F">
      <w:pPr>
        <w:pStyle w:val="ListParagraph"/>
        <w:numPr>
          <w:ilvl w:val="1"/>
          <w:numId w:val="16"/>
        </w:numPr>
        <w:spacing w:after="200"/>
        <w:ind w:left="1434" w:hanging="357"/>
        <w:contextualSpacing w:val="0"/>
      </w:pPr>
      <w:r>
        <w:t xml:space="preserve">Nombre de usuario del servicio </w:t>
      </w:r>
      <w:proofErr w:type="spellStart"/>
      <w:r>
        <w:t>TrustedX</w:t>
      </w:r>
      <w:proofErr w:type="spellEnd"/>
      <w:r>
        <w:t xml:space="preserve"> </w:t>
      </w:r>
      <w:proofErr w:type="spellStart"/>
      <w:r>
        <w:t>eIDAS</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trustedXPassword</w:t>
      </w:r>
      <w:proofErr w:type="spellEnd"/>
    </w:p>
    <w:p w:rsidR="00F42DE3" w:rsidRDefault="00F42DE3" w:rsidP="00D2371F">
      <w:pPr>
        <w:pStyle w:val="ListParagraph"/>
        <w:numPr>
          <w:ilvl w:val="1"/>
          <w:numId w:val="16"/>
        </w:numPr>
        <w:spacing w:after="200"/>
        <w:ind w:left="1434" w:hanging="357"/>
        <w:contextualSpacing w:val="0"/>
      </w:pPr>
      <w:r>
        <w:t xml:space="preserve">Contraseña del usuario del servicio </w:t>
      </w:r>
      <w:proofErr w:type="spellStart"/>
      <w:r>
        <w:t>TrustedX</w:t>
      </w:r>
      <w:proofErr w:type="spellEnd"/>
      <w:r>
        <w:t xml:space="preserve"> </w:t>
      </w:r>
      <w:proofErr w:type="spellStart"/>
      <w:r>
        <w:t>eIDAS</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trustedXClientId</w:t>
      </w:r>
      <w:proofErr w:type="spellEnd"/>
    </w:p>
    <w:p w:rsidR="00F42DE3" w:rsidRDefault="00F42DE3" w:rsidP="00D2371F">
      <w:pPr>
        <w:pStyle w:val="ListParagraph"/>
        <w:numPr>
          <w:ilvl w:val="1"/>
          <w:numId w:val="16"/>
        </w:numPr>
        <w:spacing w:after="200"/>
        <w:ind w:left="1434" w:hanging="357"/>
        <w:contextualSpacing w:val="0"/>
      </w:pPr>
      <w:r>
        <w:t xml:space="preserve">Identificador de la aplicación cliente de </w:t>
      </w:r>
      <w:proofErr w:type="spellStart"/>
      <w:r>
        <w:t>TrustedX</w:t>
      </w:r>
      <w:proofErr w:type="spellEnd"/>
      <w:r>
        <w:t xml:space="preserve"> </w:t>
      </w:r>
      <w:proofErr w:type="spellStart"/>
      <w:r>
        <w:t>eIDAS</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trustedXApiKey</w:t>
      </w:r>
      <w:proofErr w:type="spellEnd"/>
    </w:p>
    <w:p w:rsidR="00F42DE3" w:rsidRDefault="00F42DE3" w:rsidP="00D2371F">
      <w:pPr>
        <w:pStyle w:val="ListParagraph"/>
        <w:numPr>
          <w:ilvl w:val="1"/>
          <w:numId w:val="16"/>
        </w:numPr>
        <w:spacing w:after="200"/>
        <w:ind w:left="1434" w:hanging="357"/>
        <w:contextualSpacing w:val="0"/>
      </w:pPr>
      <w:r>
        <w:t xml:space="preserve">Código del API de </w:t>
      </w:r>
      <w:proofErr w:type="spellStart"/>
      <w:r>
        <w:t>TrustedX</w:t>
      </w:r>
      <w:proofErr w:type="spellEnd"/>
      <w:r>
        <w:t xml:space="preserve"> </w:t>
      </w:r>
      <w:proofErr w:type="spellStart"/>
      <w:r>
        <w:t>eIDAS</w:t>
      </w:r>
      <w:proofErr w:type="spellEnd"/>
      <w:r>
        <w:t xml:space="preserve"> para la aplicación cliente.</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authServiceId</w:t>
      </w:r>
      <w:proofErr w:type="spellEnd"/>
    </w:p>
    <w:p w:rsidR="00F42DE3" w:rsidRDefault="00F42DE3" w:rsidP="00D2371F">
      <w:pPr>
        <w:pStyle w:val="ListParagraph"/>
        <w:numPr>
          <w:ilvl w:val="1"/>
          <w:numId w:val="16"/>
        </w:numPr>
      </w:pPr>
      <w:r>
        <w:t>Identificador</w:t>
      </w:r>
      <w:r w:rsidR="00272854">
        <w:t xml:space="preserve"> del servicio de autenticación.</w:t>
      </w:r>
    </w:p>
    <w:p w:rsidR="00272854" w:rsidRDefault="00272854" w:rsidP="00272854">
      <w:pPr>
        <w:pStyle w:val="ListParagraph"/>
        <w:numPr>
          <w:ilvl w:val="1"/>
          <w:numId w:val="16"/>
        </w:numPr>
        <w:spacing w:after="200"/>
        <w:ind w:left="1434" w:hanging="357"/>
        <w:contextualSpacing w:val="0"/>
      </w:pPr>
      <w:r>
        <w:t>Por defecto, debe utilizarse el valor</w:t>
      </w:r>
      <w:r w:rsidR="00D2371F">
        <w:t xml:space="preserve"> “</w:t>
      </w:r>
      <w:r w:rsidR="00D2371F" w:rsidRPr="00D2371F">
        <w:rPr>
          <w:rFonts w:ascii="Courier New" w:hAnsi="Courier New" w:cs="Courier New"/>
          <w:sz w:val="20"/>
          <w:szCs w:val="20"/>
        </w:rPr>
        <w:t>as-</w:t>
      </w:r>
      <w:proofErr w:type="spellStart"/>
      <w:r w:rsidR="00D2371F" w:rsidRPr="00D2371F">
        <w:rPr>
          <w:rFonts w:ascii="Courier New" w:hAnsi="Courier New" w:cs="Courier New"/>
          <w:sz w:val="20"/>
          <w:szCs w:val="20"/>
        </w:rPr>
        <w:t>employee</w:t>
      </w:r>
      <w:proofErr w:type="spellEnd"/>
      <w:r w:rsidR="00D2371F">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defaultDomain</w:t>
      </w:r>
      <w:proofErr w:type="spellEnd"/>
    </w:p>
    <w:p w:rsidR="00F42DE3" w:rsidRDefault="00F42DE3" w:rsidP="00272854">
      <w:pPr>
        <w:pStyle w:val="ListParagraph"/>
        <w:numPr>
          <w:ilvl w:val="1"/>
          <w:numId w:val="16"/>
        </w:numPr>
      </w:pPr>
      <w:r>
        <w:lastRenderedPageBreak/>
        <w:t>Do</w:t>
      </w:r>
      <w:r w:rsidR="00D2371F">
        <w:t>minio por defecto del servicio.</w:t>
      </w:r>
    </w:p>
    <w:p w:rsidR="00272854" w:rsidRDefault="00272854" w:rsidP="00272854">
      <w:pPr>
        <w:pStyle w:val="ListParagraph"/>
        <w:numPr>
          <w:ilvl w:val="1"/>
          <w:numId w:val="16"/>
        </w:numPr>
        <w:spacing w:after="200"/>
        <w:ind w:left="1434" w:hanging="357"/>
        <w:contextualSpacing w:val="0"/>
      </w:pPr>
      <w:r>
        <w:t>Por defecto, debe utilizarse el valor</w:t>
      </w:r>
      <w:r w:rsidR="00D2371F">
        <w:t xml:space="preserve"> “</w:t>
      </w:r>
      <w:proofErr w:type="spellStart"/>
      <w:r w:rsidR="00D2371F" w:rsidRPr="00D2371F">
        <w:rPr>
          <w:rFonts w:ascii="Courier New" w:hAnsi="Courier New" w:cs="Courier New"/>
          <w:sz w:val="20"/>
          <w:szCs w:val="20"/>
        </w:rPr>
        <w:t>employee</w:t>
      </w:r>
      <w:proofErr w:type="spellEnd"/>
      <w:r w:rsidR="00D2371F">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definedLabels</w:t>
      </w:r>
      <w:proofErr w:type="spellEnd"/>
    </w:p>
    <w:p w:rsidR="00F42DE3" w:rsidRDefault="00F42DE3" w:rsidP="00272854">
      <w:pPr>
        <w:pStyle w:val="ListParagraph"/>
        <w:numPr>
          <w:ilvl w:val="1"/>
          <w:numId w:val="16"/>
        </w:numPr>
      </w:pPr>
      <w:r>
        <w:t>Etiquetas que debe tener una identidad de firma para ser utilizada en el</w:t>
      </w:r>
      <w:r w:rsidR="00D2371F">
        <w:t xml:space="preserve"> sistema (separadas por comas).</w:t>
      </w:r>
    </w:p>
    <w:p w:rsidR="00272854" w:rsidRDefault="00272854" w:rsidP="00272854">
      <w:pPr>
        <w:pStyle w:val="ListParagraph"/>
        <w:numPr>
          <w:ilvl w:val="1"/>
          <w:numId w:val="16"/>
        </w:numPr>
        <w:spacing w:after="200"/>
        <w:ind w:left="1434" w:hanging="357"/>
        <w:contextualSpacing w:val="0"/>
      </w:pPr>
      <w:r>
        <w:t>Por defecto, debe utilizarse el valor</w:t>
      </w:r>
      <w:r w:rsidR="00D2371F">
        <w:t xml:space="preserve"> “</w:t>
      </w:r>
      <w:r w:rsidR="00D2371F" w:rsidRPr="00D2371F">
        <w:rPr>
          <w:rFonts w:ascii="Courier New" w:hAnsi="Courier New" w:cs="Courier New"/>
          <w:sz w:val="20"/>
          <w:szCs w:val="20"/>
        </w:rPr>
        <w:t>grupo</w:t>
      </w:r>
      <w:proofErr w:type="gramStart"/>
      <w:r w:rsidR="00D2371F" w:rsidRPr="00D2371F">
        <w:rPr>
          <w:rFonts w:ascii="Courier New" w:hAnsi="Courier New" w:cs="Courier New"/>
          <w:sz w:val="20"/>
          <w:szCs w:val="20"/>
        </w:rPr>
        <w:t>2,x</w:t>
      </w:r>
      <w:proofErr w:type="gramEnd"/>
      <w:r w:rsidR="00D2371F" w:rsidRPr="00D2371F">
        <w:rPr>
          <w:rFonts w:ascii="Courier New" w:hAnsi="Courier New" w:cs="Courier New"/>
          <w:sz w:val="20"/>
          <w:szCs w:val="20"/>
        </w:rPr>
        <w:t>509:keyUsage:contentCommitment,cloudid,fnmt</w:t>
      </w:r>
      <w:r w:rsidR="00D2371F">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codeService</w:t>
      </w:r>
      <w:proofErr w:type="spellEnd"/>
    </w:p>
    <w:p w:rsidR="00D2371F" w:rsidRDefault="00F42DE3" w:rsidP="00272854">
      <w:pPr>
        <w:pStyle w:val="ListParagraph"/>
        <w:numPr>
          <w:ilvl w:val="1"/>
          <w:numId w:val="16"/>
        </w:numPr>
      </w:pPr>
      <w:r>
        <w:t>URL del servic</w:t>
      </w:r>
      <w:r w:rsidR="00D2371F">
        <w:t xml:space="preserve">io de gestión de redirecciones </w:t>
      </w:r>
      <w:proofErr w:type="spellStart"/>
      <w:r w:rsidR="00D2371F" w:rsidRPr="00D2371F">
        <w:rPr>
          <w:i/>
        </w:rPr>
        <w:t>Oauth</w:t>
      </w:r>
      <w:proofErr w:type="spellEnd"/>
      <w:r w:rsidR="00D2371F">
        <w:t>. Este es un servicio auxiliar que acompaña a FIRe y que deberá desplegarse única y exclusivamente cuando se configure este conector.</w:t>
      </w:r>
    </w:p>
    <w:p w:rsidR="00272854" w:rsidRDefault="00272854" w:rsidP="00272854">
      <w:pPr>
        <w:pStyle w:val="ListParagraph"/>
        <w:numPr>
          <w:ilvl w:val="1"/>
          <w:numId w:val="16"/>
        </w:numPr>
        <w:spacing w:after="200"/>
        <w:ind w:left="1434" w:hanging="357"/>
        <w:contextualSpacing w:val="0"/>
      </w:pPr>
      <w:r>
        <w:t xml:space="preserve">Por </w:t>
      </w:r>
      <w:r w:rsidR="00D2371F">
        <w:t>ejemplo</w:t>
      </w:r>
      <w:r>
        <w:t xml:space="preserve">, </w:t>
      </w:r>
      <w:r w:rsidR="00D2371F">
        <w:t>“</w:t>
      </w:r>
      <w:r w:rsidR="00D2371F" w:rsidRPr="00D2371F">
        <w:rPr>
          <w:rFonts w:ascii="Courier New" w:hAnsi="Courier New" w:cs="Courier New"/>
          <w:sz w:val="20"/>
          <w:szCs w:val="20"/>
        </w:rPr>
        <w:t>http://demo.com:8080/</w:t>
      </w:r>
      <w:proofErr w:type="spellStart"/>
      <w:r w:rsidR="00D2371F" w:rsidRPr="00D2371F">
        <w:rPr>
          <w:rFonts w:ascii="Courier New" w:hAnsi="Courier New" w:cs="Courier New"/>
          <w:sz w:val="20"/>
          <w:szCs w:val="20"/>
        </w:rPr>
        <w:t>fnmt-fire</w:t>
      </w:r>
      <w:proofErr w:type="spellEnd"/>
      <w:r w:rsidR="00D2371F" w:rsidRPr="00D2371F">
        <w:rPr>
          <w:rFonts w:ascii="Courier New" w:hAnsi="Courier New" w:cs="Courier New"/>
          <w:sz w:val="20"/>
          <w:szCs w:val="20"/>
        </w:rPr>
        <w:t>/</w:t>
      </w:r>
      <w:proofErr w:type="spellStart"/>
      <w:r w:rsidR="00D2371F" w:rsidRPr="00D2371F">
        <w:rPr>
          <w:rFonts w:ascii="Courier New" w:hAnsi="Courier New" w:cs="Courier New"/>
          <w:sz w:val="20"/>
          <w:szCs w:val="20"/>
        </w:rPr>
        <w:t>OauthHelper</w:t>
      </w:r>
      <w:proofErr w:type="spellEnd"/>
      <w:r w:rsidR="00D2371F">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scopeAttrsManageAndUserList</w:t>
      </w:r>
      <w:proofErr w:type="spellEnd"/>
    </w:p>
    <w:p w:rsidR="00F42DE3" w:rsidRDefault="00272854" w:rsidP="00272854">
      <w:pPr>
        <w:pStyle w:val="ListParagraph"/>
        <w:numPr>
          <w:ilvl w:val="1"/>
          <w:numId w:val="16"/>
        </w:numPr>
      </w:pPr>
      <w:proofErr w:type="spellStart"/>
      <w:r>
        <w:rPr>
          <w:i/>
        </w:rPr>
        <w:t>S</w:t>
      </w:r>
      <w:r w:rsidRPr="00272854">
        <w:rPr>
          <w:i/>
        </w:rPr>
        <w:t>copes</w:t>
      </w:r>
      <w:proofErr w:type="spellEnd"/>
      <w:r w:rsidR="00F42DE3">
        <w:t xml:space="preserve"> de gestión y listado de atributos y usuarios (separados por un espacio).</w:t>
      </w:r>
    </w:p>
    <w:p w:rsidR="00272854" w:rsidRDefault="00272854" w:rsidP="00272854">
      <w:pPr>
        <w:pStyle w:val="ListParagraph"/>
        <w:numPr>
          <w:ilvl w:val="1"/>
          <w:numId w:val="16"/>
        </w:numPr>
        <w:spacing w:after="200"/>
        <w:ind w:left="1434" w:hanging="357"/>
        <w:contextualSpacing w:val="0"/>
      </w:pPr>
      <w:r>
        <w:t>Por defecto, debe utilizarse el valor “</w:t>
      </w:r>
      <w:proofErr w:type="spellStart"/>
      <w:proofErr w:type="gramStart"/>
      <w:r w:rsidRPr="00272854">
        <w:rPr>
          <w:rFonts w:ascii="Courier New" w:hAnsi="Courier New" w:cs="Courier New"/>
          <w:sz w:val="20"/>
          <w:szCs w:val="20"/>
        </w:rPr>
        <w:t>urn:safelayer</w:t>
      </w:r>
      <w:proofErr w:type="gramEnd"/>
      <w:r w:rsidRPr="00272854">
        <w:rPr>
          <w:rFonts w:ascii="Courier New" w:hAnsi="Courier New" w:cs="Courier New"/>
          <w:sz w:val="20"/>
          <w:szCs w:val="20"/>
        </w:rPr>
        <w:t>:eidas:account:user:attributes:manage</w:t>
      </w:r>
      <w:proofErr w:type="spellEnd"/>
      <w:r w:rsidRPr="00272854">
        <w:rPr>
          <w:rFonts w:ascii="Courier New" w:hAnsi="Courier New" w:cs="Courier New"/>
          <w:sz w:val="20"/>
          <w:szCs w:val="20"/>
        </w:rPr>
        <w:t xml:space="preserve"> </w:t>
      </w:r>
      <w:proofErr w:type="spellStart"/>
      <w:r w:rsidRPr="00272854">
        <w:rPr>
          <w:rFonts w:ascii="Courier New" w:hAnsi="Courier New" w:cs="Courier New"/>
          <w:sz w:val="20"/>
          <w:szCs w:val="20"/>
        </w:rPr>
        <w:t>urn:safelayer:eidas:account:user:list</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scopeProfile</w:t>
      </w:r>
      <w:proofErr w:type="spellEnd"/>
    </w:p>
    <w:p w:rsidR="00F42DE3" w:rsidRDefault="00272854" w:rsidP="00272854">
      <w:pPr>
        <w:pStyle w:val="ListParagraph"/>
        <w:numPr>
          <w:ilvl w:val="1"/>
          <w:numId w:val="16"/>
        </w:numPr>
      </w:pPr>
      <w:proofErr w:type="spellStart"/>
      <w:r>
        <w:rPr>
          <w:i/>
        </w:rPr>
        <w:t>S</w:t>
      </w:r>
      <w:r w:rsidR="00F42DE3" w:rsidRPr="00272854">
        <w:rPr>
          <w:i/>
        </w:rPr>
        <w:t>cope</w:t>
      </w:r>
      <w:proofErr w:type="spellEnd"/>
      <w:r w:rsidR="00F42DE3">
        <w:t xml:space="preserve"> de perfil.</w:t>
      </w:r>
    </w:p>
    <w:p w:rsidR="00272854" w:rsidRDefault="00272854" w:rsidP="00272854">
      <w:pPr>
        <w:pStyle w:val="ListParagraph"/>
        <w:numPr>
          <w:ilvl w:val="1"/>
          <w:numId w:val="16"/>
        </w:numPr>
        <w:spacing w:after="200"/>
        <w:ind w:left="1434" w:hanging="357"/>
        <w:contextualSpacing w:val="0"/>
      </w:pPr>
      <w:r>
        <w:t>Por defecto, debe utilizarse el valor “</w:t>
      </w:r>
      <w:proofErr w:type="spellStart"/>
      <w:proofErr w:type="gramStart"/>
      <w:r w:rsidRPr="00272854">
        <w:rPr>
          <w:rFonts w:ascii="Courier New" w:hAnsi="Courier New" w:cs="Courier New"/>
          <w:sz w:val="20"/>
          <w:szCs w:val="20"/>
        </w:rPr>
        <w:t>urn:safelayer</w:t>
      </w:r>
      <w:proofErr w:type="gramEnd"/>
      <w:r w:rsidRPr="00272854">
        <w:rPr>
          <w:rFonts w:ascii="Courier New" w:hAnsi="Courier New" w:cs="Courier New"/>
          <w:sz w:val="20"/>
          <w:szCs w:val="20"/>
        </w:rPr>
        <w:t>:eidas:sign:identity:profile</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scopeProfileAndServer</w:t>
      </w:r>
      <w:proofErr w:type="spellEnd"/>
    </w:p>
    <w:p w:rsidR="00F42DE3" w:rsidRDefault="00A54CCB" w:rsidP="00272854">
      <w:pPr>
        <w:pStyle w:val="ListParagraph"/>
        <w:numPr>
          <w:ilvl w:val="1"/>
          <w:numId w:val="16"/>
        </w:numPr>
      </w:pPr>
      <w:proofErr w:type="spellStart"/>
      <w:r>
        <w:rPr>
          <w:i/>
        </w:rPr>
        <w:t>S</w:t>
      </w:r>
      <w:r w:rsidRPr="00272854">
        <w:rPr>
          <w:i/>
        </w:rPr>
        <w:t>cope</w:t>
      </w:r>
      <w:r>
        <w:rPr>
          <w:i/>
        </w:rPr>
        <w:t>s</w:t>
      </w:r>
      <w:proofErr w:type="spellEnd"/>
      <w:r>
        <w:t xml:space="preserve"> </w:t>
      </w:r>
      <w:r w:rsidR="00F42DE3">
        <w:t>de perfil y servidor (separados por un espacio).</w:t>
      </w:r>
    </w:p>
    <w:p w:rsidR="00272854" w:rsidRDefault="00272854" w:rsidP="00272854">
      <w:pPr>
        <w:pStyle w:val="ListParagraph"/>
        <w:numPr>
          <w:ilvl w:val="1"/>
          <w:numId w:val="16"/>
        </w:numPr>
        <w:spacing w:after="200"/>
        <w:ind w:left="1434" w:hanging="357"/>
        <w:contextualSpacing w:val="0"/>
      </w:pPr>
      <w:r>
        <w:t>Por defecto, debe utilizarse el valor “</w:t>
      </w:r>
      <w:proofErr w:type="spellStart"/>
      <w:proofErr w:type="gramStart"/>
      <w:r w:rsidRPr="00272854">
        <w:rPr>
          <w:rFonts w:ascii="Courier New" w:hAnsi="Courier New" w:cs="Courier New"/>
          <w:sz w:val="20"/>
          <w:szCs w:val="20"/>
        </w:rPr>
        <w:t>urn:safelayer</w:t>
      </w:r>
      <w:proofErr w:type="gramEnd"/>
      <w:r w:rsidRPr="00272854">
        <w:rPr>
          <w:rFonts w:ascii="Courier New" w:hAnsi="Courier New" w:cs="Courier New"/>
          <w:sz w:val="20"/>
          <w:szCs w:val="20"/>
        </w:rPr>
        <w:t>:eidas:sign:identity:profile</w:t>
      </w:r>
      <w:proofErr w:type="spellEnd"/>
      <w:r w:rsidRPr="00272854">
        <w:rPr>
          <w:rFonts w:ascii="Courier New" w:hAnsi="Courier New" w:cs="Courier New"/>
          <w:sz w:val="20"/>
          <w:szCs w:val="20"/>
        </w:rPr>
        <w:t xml:space="preserve"> </w:t>
      </w:r>
      <w:proofErr w:type="spellStart"/>
      <w:r w:rsidRPr="00272854">
        <w:rPr>
          <w:rFonts w:ascii="Courier New" w:hAnsi="Courier New" w:cs="Courier New"/>
          <w:sz w:val="20"/>
          <w:szCs w:val="20"/>
        </w:rPr>
        <w:t>urn:safelayer:eidas:sign:identity:use:server</w:t>
      </w:r>
      <w:proofErr w:type="spellEnd"/>
      <w:r>
        <w:t>”.</w:t>
      </w:r>
    </w:p>
    <w:p w:rsidR="00F42DE3" w:rsidRDefault="00F42DE3">
      <w:pPr>
        <w:keepLines w:val="0"/>
        <w:jc w:val="left"/>
        <w:rPr>
          <w:rFonts w:eastAsia="Calibri"/>
          <w:b/>
          <w:sz w:val="24"/>
        </w:rPr>
      </w:pPr>
    </w:p>
    <w:p w:rsidR="00F42DE3" w:rsidRDefault="00F42DE3">
      <w:pPr>
        <w:keepLines w:val="0"/>
        <w:jc w:val="left"/>
        <w:rPr>
          <w:rFonts w:eastAsia="Calibri"/>
          <w:b/>
          <w:sz w:val="24"/>
        </w:rPr>
      </w:pPr>
    </w:p>
    <w:p w:rsidR="009423B1" w:rsidRDefault="009423B1">
      <w:pPr>
        <w:keepLines w:val="0"/>
        <w:jc w:val="left"/>
        <w:rPr>
          <w:rFonts w:eastAsia="Calibri"/>
          <w:b/>
          <w:sz w:val="24"/>
        </w:rPr>
      </w:pPr>
      <w:r>
        <w:rPr>
          <w:rFonts w:eastAsia="Calibri"/>
          <w:b/>
          <w:sz w:val="24"/>
        </w:rPr>
        <w:br w:type="page"/>
      </w:r>
    </w:p>
    <w:p w:rsidR="00F524C3" w:rsidRPr="000A1248" w:rsidRDefault="00F524C3" w:rsidP="001468BD">
      <w:pPr>
        <w:pStyle w:val="Heading2"/>
      </w:pPr>
      <w:bookmarkStart w:id="24" w:name="_Toc21593777"/>
      <w:bookmarkEnd w:id="23"/>
      <w:r w:rsidRPr="000A1248">
        <w:lastRenderedPageBreak/>
        <w:t xml:space="preserve">Base de </w:t>
      </w:r>
      <w:r w:rsidR="009B0705" w:rsidRPr="000A1248">
        <w:t>d</w:t>
      </w:r>
      <w:r w:rsidRPr="000A1248">
        <w:t>atos</w:t>
      </w:r>
      <w:bookmarkEnd w:id="24"/>
    </w:p>
    <w:p w:rsidR="00F524C3" w:rsidRDefault="00F524C3" w:rsidP="00F524C3">
      <w:pPr>
        <w:spacing w:after="200" w:line="276" w:lineRule="auto"/>
        <w:rPr>
          <w:rFonts w:ascii="Calibri" w:eastAsia="Calibri" w:hAnsi="Calibri"/>
        </w:rPr>
      </w:pPr>
      <w:r>
        <w:rPr>
          <w:rFonts w:ascii="Calibri" w:eastAsia="Calibri" w:hAnsi="Calibri"/>
        </w:rPr>
        <w:t xml:space="preserve">La base de datos del sistema de firma </w:t>
      </w:r>
      <w:r w:rsidR="00AA0937">
        <w:rPr>
          <w:rFonts w:ascii="Calibri" w:eastAsia="Calibri" w:hAnsi="Calibri"/>
        </w:rPr>
        <w:t>centralizada</w:t>
      </w:r>
      <w:r>
        <w:rPr>
          <w:rFonts w:ascii="Calibri" w:eastAsia="Calibri" w:hAnsi="Calibri"/>
        </w:rPr>
        <w:t xml:space="preserve"> se utiliza para </w:t>
      </w:r>
      <w:r w:rsidR="00A76883">
        <w:rPr>
          <w:rFonts w:ascii="Calibri" w:eastAsia="Calibri" w:hAnsi="Calibri"/>
        </w:rPr>
        <w:t xml:space="preserve">la gestión de las aplicaciones autorizadas para el uso de FIRe, la gestión de usuarios y la configuración de diversos apartados de la aplicación. </w:t>
      </w:r>
      <w:r>
        <w:rPr>
          <w:rFonts w:ascii="Calibri" w:eastAsia="Calibri" w:hAnsi="Calibri"/>
        </w:rPr>
        <w:t>Queda a elección del integrador crear una nueva base de datos para el sistema o utilizar una ya existente.</w:t>
      </w:r>
    </w:p>
    <w:p w:rsidR="00F524C3" w:rsidRDefault="00A55E65" w:rsidP="00F524C3">
      <w:pPr>
        <w:spacing w:after="200" w:line="276" w:lineRule="auto"/>
        <w:rPr>
          <w:rFonts w:ascii="Calibri" w:eastAsia="Calibri" w:hAnsi="Calibri"/>
        </w:rPr>
      </w:pPr>
      <w:r>
        <w:rPr>
          <w:rFonts w:ascii="Calibri" w:eastAsia="Calibri" w:hAnsi="Calibri"/>
        </w:rPr>
        <w:t>El Sistema de Gestión de Base de Datos queda a elección del integrador, pero se debe tener encuentra que el componente central deberá poder acceder a la misma a través de un controlador JDBC. Tanto el driver JDBC a utilizar como la cadena de conexión deben quedar reflejadas en el fichero de configuración del componente central.</w:t>
      </w:r>
    </w:p>
    <w:p w:rsidR="001727AD" w:rsidRPr="00F524C3" w:rsidRDefault="001727AD" w:rsidP="001727AD">
      <w:pPr>
        <w:pStyle w:val="Heading3"/>
      </w:pPr>
      <w:bookmarkStart w:id="25" w:name="_Toc21593778"/>
      <w:r>
        <w:t>Creación</w:t>
      </w:r>
      <w:r w:rsidR="009B0705">
        <w:t xml:space="preserve"> de la</w:t>
      </w:r>
      <w:r w:rsidRPr="00F524C3">
        <w:t xml:space="preserve"> Base de </w:t>
      </w:r>
      <w:r w:rsidR="009B0705">
        <w:t>d</w:t>
      </w:r>
      <w:r w:rsidRPr="00F524C3">
        <w:t>atos</w:t>
      </w:r>
      <w:bookmarkEnd w:id="25"/>
    </w:p>
    <w:p w:rsidR="003B7D17" w:rsidRDefault="003B7D17" w:rsidP="00F524C3">
      <w:pPr>
        <w:spacing w:after="200" w:line="276" w:lineRule="auto"/>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w:t>
      </w:r>
      <w:proofErr w:type="spellStart"/>
      <w:r>
        <w:rPr>
          <w:rFonts w:ascii="Calibri" w:eastAsia="Calibri" w:hAnsi="Calibri"/>
        </w:rPr>
        <w:t>MySQL</w:t>
      </w:r>
      <w:proofErr w:type="spellEnd"/>
      <w:r>
        <w:rPr>
          <w:rFonts w:ascii="Calibri" w:eastAsia="Calibri" w:hAnsi="Calibri"/>
        </w:rPr>
        <w:t xml:space="preserve">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rsidR="009B0705" w:rsidRPr="009B0705" w:rsidRDefault="009B0705" w:rsidP="009B0705">
      <w:pPr>
        <w:pStyle w:val="Heading3"/>
      </w:pPr>
      <w:bookmarkStart w:id="26" w:name="_Ref536188816"/>
      <w:bookmarkStart w:id="27" w:name="_Toc21593779"/>
      <w:r w:rsidRPr="009B0705">
        <w:t>Modelo de datos</w:t>
      </w:r>
      <w:bookmarkEnd w:id="26"/>
      <w:bookmarkEnd w:id="27"/>
    </w:p>
    <w:p w:rsidR="0043510C" w:rsidRPr="00903094" w:rsidRDefault="00F524C3" w:rsidP="00F524C3">
      <w:pPr>
        <w:spacing w:after="200" w:line="276" w:lineRule="auto"/>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75"/>
      </w:tblGrid>
      <w:tr w:rsidR="00F524C3" w:rsidRPr="00903094" w:rsidTr="001A7341">
        <w:trPr>
          <w:trHeight w:val="355"/>
        </w:trPr>
        <w:tc>
          <w:tcPr>
            <w:tcW w:w="7975" w:type="dxa"/>
          </w:tcPr>
          <w:p w:rsidR="00F524C3" w:rsidRPr="00903094" w:rsidRDefault="00F524C3" w:rsidP="003B36E7">
            <w:pPr>
              <w:rPr>
                <w:b/>
              </w:rPr>
            </w:pPr>
            <w:r w:rsidRPr="00903094">
              <w:rPr>
                <w:b/>
              </w:rPr>
              <w:t>Tabla de aplicaciones</w:t>
            </w:r>
          </w:p>
        </w:tc>
      </w:tr>
      <w:tr w:rsidR="00F524C3" w:rsidRPr="00903094" w:rsidTr="001A7341">
        <w:trPr>
          <w:trHeight w:val="2422"/>
        </w:trPr>
        <w:tc>
          <w:tcPr>
            <w:tcW w:w="7975" w:type="dxa"/>
          </w:tcPr>
          <w:p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proofErr w:type="spellStart"/>
            <w:r w:rsidRPr="00903094">
              <w:rPr>
                <w:rFonts w:ascii="Consolas" w:eastAsia="Calibri" w:hAnsi="Consolas" w:cs="Consolas"/>
                <w:sz w:val="20"/>
                <w:szCs w:val="18"/>
              </w:rPr>
              <w:t>tb_aplicaciones</w:t>
            </w:r>
            <w:proofErr w:type="spellEnd"/>
          </w:p>
          <w:p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Nombre=id, Tipo=cadena 48 caracteres, NO NULO, Clave Primaria.</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Nombre=nombre, Tipo=cadena 45 caracteres, NO NULO.</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Nombre=responsable, Tipo=cadena 45 caracteres, NO NULO.</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w:t>
            </w:r>
            <w:proofErr w:type="spellStart"/>
            <w:r w:rsidRPr="00903094">
              <w:rPr>
                <w:rFonts w:ascii="Consolas" w:eastAsia="Calibri" w:hAnsi="Consolas" w:cs="Consolas"/>
                <w:sz w:val="20"/>
                <w:szCs w:val="18"/>
              </w:rPr>
              <w:t>resp_correo</w:t>
            </w:r>
            <w:proofErr w:type="spellEnd"/>
            <w:r w:rsidRPr="00903094">
              <w:rPr>
                <w:rFonts w:ascii="Consolas" w:eastAsia="Calibri" w:hAnsi="Consolas" w:cs="Consolas"/>
                <w:sz w:val="20"/>
                <w:szCs w:val="18"/>
              </w:rPr>
              <w:t>, Tipo=cadena 45 caracteres, NULO.</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w:t>
            </w:r>
            <w:proofErr w:type="spellStart"/>
            <w:r w:rsidRPr="00903094">
              <w:rPr>
                <w:rFonts w:ascii="Consolas" w:eastAsia="Calibri" w:hAnsi="Consolas" w:cs="Consolas"/>
                <w:sz w:val="20"/>
                <w:szCs w:val="18"/>
              </w:rPr>
              <w:t>resp_telefono</w:t>
            </w:r>
            <w:proofErr w:type="spellEnd"/>
            <w:r w:rsidRPr="00903094">
              <w:rPr>
                <w:rFonts w:ascii="Consolas" w:eastAsia="Calibri" w:hAnsi="Consolas" w:cs="Consolas"/>
                <w:sz w:val="20"/>
                <w:szCs w:val="18"/>
              </w:rPr>
              <w:t>, Tipo=cadena 30 caracteres, NULO.</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w:t>
            </w:r>
            <w:proofErr w:type="spellStart"/>
            <w:r w:rsidRPr="00903094">
              <w:rPr>
                <w:rFonts w:ascii="Consolas" w:eastAsia="Calibri" w:hAnsi="Consolas" w:cs="Consolas"/>
                <w:sz w:val="20"/>
                <w:szCs w:val="18"/>
              </w:rPr>
              <w:t>fecha_alta</w:t>
            </w:r>
            <w:proofErr w:type="spellEnd"/>
            <w:r w:rsidRPr="00903094">
              <w:rPr>
                <w:rFonts w:ascii="Consolas" w:eastAsia="Calibri" w:hAnsi="Consolas" w:cs="Consolas"/>
                <w:sz w:val="20"/>
                <w:szCs w:val="18"/>
              </w:rPr>
              <w:t>, Tipo=fecha y hora, NO NULO.</w:t>
            </w:r>
          </w:p>
          <w:p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w:t>
            </w:r>
            <w:r w:rsidRPr="00903094">
              <w:t xml:space="preserve"> </w:t>
            </w:r>
            <w:proofErr w:type="spellStart"/>
            <w:r w:rsidRPr="00903094">
              <w:rPr>
                <w:rFonts w:ascii="Consolas" w:eastAsia="Calibri" w:hAnsi="Consolas" w:cs="Consolas"/>
                <w:sz w:val="20"/>
                <w:szCs w:val="18"/>
              </w:rPr>
              <w:t>fk_certificado</w:t>
            </w:r>
            <w:proofErr w:type="spellEnd"/>
            <w:r w:rsidRPr="00903094">
              <w:rPr>
                <w:rFonts w:ascii="Consolas" w:eastAsia="Calibri" w:hAnsi="Consolas" w:cs="Consolas"/>
                <w:sz w:val="20"/>
                <w:szCs w:val="18"/>
              </w:rPr>
              <w:t>, Tipo=</w:t>
            </w:r>
            <w:r w:rsidR="001A7341" w:rsidRPr="00903094">
              <w:rPr>
                <w:rFonts w:ascii="Consolas" w:eastAsia="Calibri" w:hAnsi="Consolas" w:cs="Consolas"/>
                <w:sz w:val="20"/>
                <w:szCs w:val="18"/>
              </w:rPr>
              <w:t xml:space="preserve">numérico </w:t>
            </w:r>
            <w:r w:rsidRPr="00903094">
              <w:rPr>
                <w:rFonts w:ascii="Consolas" w:eastAsia="Calibri" w:hAnsi="Consolas" w:cs="Consolas"/>
                <w:sz w:val="20"/>
                <w:szCs w:val="18"/>
              </w:rPr>
              <w:t>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NO NULO, Clave </w:t>
            </w:r>
            <w:r w:rsidR="001A7341" w:rsidRPr="00903094">
              <w:rPr>
                <w:rFonts w:ascii="Consolas" w:eastAsia="Calibri" w:hAnsi="Consolas" w:cs="Consolas"/>
                <w:sz w:val="20"/>
                <w:szCs w:val="18"/>
              </w:rPr>
              <w:t>Ajena</w:t>
            </w:r>
            <w:r w:rsidRPr="00903094">
              <w:rPr>
                <w:rFonts w:ascii="Consolas" w:eastAsia="Calibri" w:hAnsi="Consolas" w:cs="Consolas"/>
                <w:sz w:val="20"/>
                <w:szCs w:val="18"/>
              </w:rPr>
              <w:t>.</w:t>
            </w:r>
          </w:p>
        </w:tc>
      </w:tr>
    </w:tbl>
    <w:p w:rsidR="00CD57AB" w:rsidRPr="00903094" w:rsidRDefault="00CD57AB" w:rsidP="00F524C3"/>
    <w:p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47"/>
      </w:tblGrid>
      <w:tr w:rsidR="00CD57AB" w:rsidRPr="00903094" w:rsidTr="00D8542A">
        <w:trPr>
          <w:trHeight w:val="194"/>
        </w:trPr>
        <w:tc>
          <w:tcPr>
            <w:tcW w:w="7947" w:type="dxa"/>
          </w:tcPr>
          <w:p w:rsidR="00CD57AB" w:rsidRPr="00903094" w:rsidRDefault="00CD57AB" w:rsidP="003B36E7">
            <w:pPr>
              <w:rPr>
                <w:b/>
              </w:rPr>
            </w:pPr>
            <w:r w:rsidRPr="00903094">
              <w:rPr>
                <w:b/>
              </w:rPr>
              <w:t>Tabla de certificados</w:t>
            </w:r>
          </w:p>
        </w:tc>
      </w:tr>
      <w:tr w:rsidR="00CD57AB" w:rsidRPr="00903094" w:rsidTr="00903094">
        <w:trPr>
          <w:trHeight w:val="2652"/>
        </w:trPr>
        <w:tc>
          <w:tcPr>
            <w:tcW w:w="7947" w:type="dxa"/>
          </w:tcPr>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lastRenderedPageBreak/>
              <w:t xml:space="preserve">Nombre de la tabla: </w:t>
            </w:r>
            <w:proofErr w:type="spellStart"/>
            <w:r w:rsidRPr="00903094">
              <w:rPr>
                <w:rFonts w:ascii="Consolas" w:eastAsia="Calibri" w:hAnsi="Consolas" w:cs="Consolas"/>
                <w:sz w:val="20"/>
                <w:szCs w:val="18"/>
              </w:rPr>
              <w:t>tb_certificados</w:t>
            </w:r>
            <w:proofErr w:type="spellEnd"/>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id_certificado</w:t>
            </w:r>
            <w:proofErr w:type="spellEnd"/>
            <w:r w:rsidRPr="00903094">
              <w:rPr>
                <w:rFonts w:ascii="Consolas" w:eastAsia="Calibri" w:hAnsi="Consolas" w:cs="Consolas"/>
                <w:sz w:val="20"/>
                <w:szCs w:val="18"/>
              </w:rPr>
              <w:t>, Tipo=numérico 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 NO NULO, Clave Primaria.</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nombre_cert</w:t>
            </w:r>
            <w:proofErr w:type="spellEnd"/>
            <w:r w:rsidRPr="00903094">
              <w:rPr>
                <w:rFonts w:ascii="Consolas" w:eastAsia="Calibri" w:hAnsi="Consolas" w:cs="Consolas"/>
                <w:sz w:val="20"/>
                <w:szCs w:val="18"/>
              </w:rPr>
              <w:t>, Tipo=cadena 45 caracteres, NO NULO.</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fec_alta</w:t>
            </w:r>
            <w:proofErr w:type="spellEnd"/>
            <w:r w:rsidRPr="00903094">
              <w:rPr>
                <w:rFonts w:ascii="Consolas" w:eastAsia="Calibri" w:hAnsi="Consolas" w:cs="Consolas"/>
                <w:sz w:val="20"/>
                <w:szCs w:val="18"/>
              </w:rPr>
              <w:t>, Tipo=fecha y hora, Valor por defecto= fecha Actual, NO NULO.</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cert_principal</w:t>
            </w:r>
            <w:proofErr w:type="spellEnd"/>
            <w:r w:rsidRPr="00903094">
              <w:rPr>
                <w:rFonts w:ascii="Consolas" w:eastAsia="Calibri" w:hAnsi="Consolas" w:cs="Consolas"/>
                <w:sz w:val="20"/>
                <w:szCs w:val="18"/>
              </w:rPr>
              <w:t>, Tipo=cadena 5000 caracteres, NULO.</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cert_backup</w:t>
            </w:r>
            <w:proofErr w:type="spellEnd"/>
            <w:r w:rsidRPr="00903094">
              <w:rPr>
                <w:rFonts w:ascii="Consolas" w:eastAsia="Calibri" w:hAnsi="Consolas" w:cs="Consolas"/>
                <w:sz w:val="20"/>
                <w:szCs w:val="18"/>
              </w:rPr>
              <w:t>, Tipo=cadena 5000 caracteres, NULO.</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w:t>
            </w:r>
            <w:r w:rsidR="00D8542A" w:rsidRPr="00903094">
              <w:rPr>
                <w:rFonts w:ascii="Consolas" w:eastAsia="Calibri" w:hAnsi="Consolas" w:cs="Consolas"/>
                <w:sz w:val="20"/>
                <w:szCs w:val="18"/>
              </w:rPr>
              <w:t xml:space="preserve"> </w:t>
            </w:r>
            <w:proofErr w:type="spellStart"/>
            <w:r w:rsidR="00D8542A" w:rsidRPr="00903094">
              <w:rPr>
                <w:rFonts w:ascii="Consolas" w:eastAsia="Calibri" w:hAnsi="Consolas" w:cs="Consolas"/>
                <w:sz w:val="20"/>
                <w:szCs w:val="18"/>
              </w:rPr>
              <w:t>huella_principal</w:t>
            </w:r>
            <w:proofErr w:type="spellEnd"/>
            <w:r w:rsidRPr="00903094">
              <w:rPr>
                <w:rFonts w:ascii="Consolas" w:eastAsia="Calibri" w:hAnsi="Consolas" w:cs="Consolas"/>
                <w:sz w:val="20"/>
                <w:szCs w:val="18"/>
              </w:rPr>
              <w:t xml:space="preserve">, Tipo=cadena </w:t>
            </w:r>
            <w:r w:rsidR="00D8542A" w:rsidRPr="00903094">
              <w:rPr>
                <w:rFonts w:ascii="Consolas" w:eastAsia="Calibri" w:hAnsi="Consolas" w:cs="Consolas"/>
                <w:sz w:val="20"/>
                <w:szCs w:val="18"/>
              </w:rPr>
              <w:t>45</w:t>
            </w:r>
            <w:r w:rsidRPr="00903094">
              <w:rPr>
                <w:rFonts w:ascii="Consolas" w:eastAsia="Calibri" w:hAnsi="Consolas" w:cs="Consolas"/>
                <w:sz w:val="20"/>
                <w:szCs w:val="18"/>
              </w:rPr>
              <w:t xml:space="preserve"> caracteres, NULO.</w:t>
            </w:r>
          </w:p>
          <w:p w:rsidR="00CD57AB" w:rsidRPr="00903094" w:rsidRDefault="00D8542A" w:rsidP="00903094">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huella_backup</w:t>
            </w:r>
            <w:proofErr w:type="spellEnd"/>
            <w:r w:rsidRPr="00903094">
              <w:rPr>
                <w:rFonts w:ascii="Consolas" w:eastAsia="Calibri" w:hAnsi="Consolas" w:cs="Consolas"/>
                <w:sz w:val="20"/>
                <w:szCs w:val="18"/>
              </w:rPr>
              <w:t>, Tipo=cadena 45 caracteres, NULO.</w:t>
            </w:r>
          </w:p>
        </w:tc>
      </w:tr>
    </w:tbl>
    <w:p w:rsidR="00CD57AB" w:rsidRPr="00903094" w:rsidRDefault="00CD57AB" w:rsidP="00F524C3"/>
    <w:p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rsidTr="00D8542A">
        <w:tc>
          <w:tcPr>
            <w:tcW w:w="7938" w:type="dxa"/>
          </w:tcPr>
          <w:p w:rsidR="00CD57AB" w:rsidRPr="00903094" w:rsidRDefault="00CD57AB" w:rsidP="003B36E7">
            <w:pPr>
              <w:rPr>
                <w:b/>
              </w:rPr>
            </w:pPr>
            <w:r w:rsidRPr="00903094">
              <w:rPr>
                <w:b/>
              </w:rPr>
              <w:t>Tabla de usuarios</w:t>
            </w:r>
          </w:p>
        </w:tc>
      </w:tr>
      <w:tr w:rsidR="00CD57AB" w:rsidRPr="00903094" w:rsidTr="00D8542A">
        <w:tc>
          <w:tcPr>
            <w:tcW w:w="7938" w:type="dxa"/>
          </w:tcPr>
          <w:p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tb_usuarios</w:t>
            </w:r>
            <w:proofErr w:type="spellEnd"/>
            <w:r w:rsidR="00CD57AB" w:rsidRPr="00903094">
              <w:rPr>
                <w:rFonts w:ascii="Consolas" w:eastAsia="Calibri" w:hAnsi="Consolas" w:cs="Consolas"/>
                <w:sz w:val="20"/>
                <w:szCs w:val="18"/>
              </w:rPr>
              <w:t xml:space="preserve"> </w:t>
            </w:r>
          </w:p>
          <w:p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00CD57AB" w:rsidRPr="00903094">
              <w:rPr>
                <w:rFonts w:ascii="Consolas" w:eastAsia="Calibri" w:hAnsi="Consolas" w:cs="Consolas"/>
                <w:sz w:val="20"/>
                <w:szCs w:val="18"/>
              </w:rPr>
              <w:t>id_us</w:t>
            </w:r>
            <w:r w:rsidRPr="00903094">
              <w:rPr>
                <w:rFonts w:ascii="Consolas" w:eastAsia="Calibri" w:hAnsi="Consolas" w:cs="Consolas"/>
                <w:sz w:val="20"/>
                <w:szCs w:val="18"/>
              </w:rPr>
              <w:t>uario</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Tipo=numérico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NO NULO, Clave Primaria.</w:t>
            </w:r>
          </w:p>
          <w:p w:rsidR="00CD57AB"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nombre_usuario</w:t>
            </w:r>
            <w:proofErr w:type="spellEnd"/>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Tipo=cadena 30,</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904EB" w:rsidRPr="00903094">
              <w:rPr>
                <w:rFonts w:ascii="Consolas" w:eastAsia="Calibri" w:hAnsi="Consolas" w:cs="Consolas"/>
                <w:sz w:val="20"/>
                <w:szCs w:val="18"/>
              </w:rPr>
              <w:t xml:space="preserve"> Clave única</w:t>
            </w:r>
          </w:p>
          <w:p w:rsidR="00CD57AB"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Tipo=cadena 45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p>
          <w:p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Tipo=cadena 45 caracteres, NO NULO. </w:t>
            </w:r>
          </w:p>
          <w:p w:rsidR="00E86F33"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r w:rsidR="00CD57AB" w:rsidRPr="00903094">
              <w:rPr>
                <w:rFonts w:ascii="Consolas" w:eastAsia="Calibri" w:hAnsi="Consolas" w:cs="Consolas"/>
                <w:sz w:val="20"/>
                <w:szCs w:val="18"/>
              </w:rPr>
              <w:t xml:space="preserve"> </w:t>
            </w:r>
          </w:p>
          <w:p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correo_elec</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fec_alta</w:t>
            </w:r>
            <w:proofErr w:type="spellEnd"/>
            <w:r w:rsidRPr="00903094">
              <w:rPr>
                <w:rFonts w:ascii="Consolas" w:eastAsia="Calibri" w:hAnsi="Consolas" w:cs="Consolas"/>
                <w:sz w:val="20"/>
                <w:szCs w:val="18"/>
              </w:rPr>
              <w:t>,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r w:rsidRPr="00903094">
              <w:rPr>
                <w:rFonts w:ascii="Consolas" w:eastAsia="Calibri" w:hAnsi="Consolas" w:cs="Consolas"/>
                <w:sz w:val="20"/>
                <w:szCs w:val="18"/>
              </w:rPr>
              <w:t xml:space="preserve"> </w:t>
            </w:r>
            <w:r w:rsidR="00CD57AB" w:rsidRPr="00903094">
              <w:rPr>
                <w:rFonts w:ascii="Consolas" w:eastAsia="Calibri" w:hAnsi="Consolas" w:cs="Consolas"/>
                <w:sz w:val="20"/>
                <w:szCs w:val="18"/>
              </w:rPr>
              <w:t xml:space="preserve"> </w:t>
            </w:r>
          </w:p>
          <w:p w:rsidR="00CD57AB" w:rsidRPr="00903094" w:rsidRDefault="00287309"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telf_contacto</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Valor por defecto= NULO</w:t>
            </w:r>
            <w:r w:rsidR="00CD57AB" w:rsidRPr="00903094">
              <w:rPr>
                <w:rFonts w:ascii="Consolas" w:eastAsia="Calibri" w:hAnsi="Consolas" w:cs="Consolas"/>
                <w:sz w:val="20"/>
                <w:szCs w:val="18"/>
              </w:rPr>
              <w:t xml:space="preserve"> </w:t>
            </w:r>
          </w:p>
          <w:p w:rsidR="00287309" w:rsidRPr="00903094" w:rsidRDefault="00287309"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rol, Tipo= cadena 45 caracteres, NO NULO, Valor por defecto</w:t>
            </w:r>
            <w:proofErr w:type="gramStart"/>
            <w:r w:rsidRPr="00903094">
              <w:rPr>
                <w:rFonts w:ascii="Consolas" w:eastAsia="Calibri" w:hAnsi="Consolas" w:cs="Consolas"/>
                <w:sz w:val="20"/>
                <w:szCs w:val="18"/>
              </w:rPr>
              <w:t xml:space="preserve">= </w:t>
            </w:r>
            <w:r w:rsidR="00CD57AB" w:rsidRPr="00903094">
              <w:rPr>
                <w:rFonts w:ascii="Consolas" w:eastAsia="Calibri" w:hAnsi="Consolas" w:cs="Consolas"/>
                <w:sz w:val="20"/>
                <w:szCs w:val="18"/>
              </w:rPr>
              <w:t xml:space="preserve"> '</w:t>
            </w:r>
            <w:proofErr w:type="spellStart"/>
            <w:proofErr w:type="gramEnd"/>
            <w:r w:rsidR="00CD57AB" w:rsidRPr="00903094">
              <w:rPr>
                <w:rFonts w:ascii="Consolas" w:eastAsia="Calibri" w:hAnsi="Consolas" w:cs="Consolas"/>
                <w:sz w:val="20"/>
                <w:szCs w:val="18"/>
              </w:rPr>
              <w:t>admin</w:t>
            </w:r>
            <w:proofErr w:type="spellEnd"/>
            <w:r w:rsidR="00CD57AB" w:rsidRPr="00903094">
              <w:rPr>
                <w:rFonts w:ascii="Consolas" w:eastAsia="Calibri" w:hAnsi="Consolas" w:cs="Consolas"/>
                <w:sz w:val="20"/>
                <w:szCs w:val="18"/>
              </w:rPr>
              <w:t>'</w:t>
            </w:r>
          </w:p>
          <w:p w:rsidR="00CD57AB" w:rsidRPr="00903094" w:rsidRDefault="00287309" w:rsidP="00F837A3">
            <w:pPr>
              <w:spacing w:line="276" w:lineRule="auto"/>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usu_defecto</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837A3">
              <w:rPr>
                <w:rFonts w:ascii="Consolas" w:eastAsia="Calibri" w:hAnsi="Consolas" w:cs="Consolas"/>
                <w:sz w:val="20"/>
                <w:szCs w:val="18"/>
              </w:rPr>
              <w:t>booleano (entero)</w:t>
            </w:r>
            <w:r w:rsidRPr="00903094">
              <w:rPr>
                <w:rFonts w:ascii="Consolas" w:eastAsia="Calibri" w:hAnsi="Consolas" w:cs="Consolas"/>
                <w:sz w:val="20"/>
                <w:szCs w:val="18"/>
              </w:rPr>
              <w:t>, NO NULO,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Valor por defecto= </w:t>
            </w:r>
            <w:r w:rsidR="00F837A3">
              <w:rPr>
                <w:rFonts w:ascii="Consolas" w:eastAsia="Calibri" w:hAnsi="Consolas" w:cs="Consolas"/>
                <w:sz w:val="20"/>
                <w:szCs w:val="18"/>
              </w:rPr>
              <w:t>false (</w:t>
            </w:r>
            <w:r w:rsidRPr="00903094">
              <w:rPr>
                <w:rFonts w:ascii="Consolas" w:eastAsia="Calibri" w:hAnsi="Consolas" w:cs="Consolas"/>
                <w:sz w:val="20"/>
                <w:szCs w:val="18"/>
              </w:rPr>
              <w:t>0</w:t>
            </w:r>
            <w:r w:rsidR="00F837A3">
              <w:rPr>
                <w:rFonts w:ascii="Consolas" w:eastAsia="Calibri" w:hAnsi="Consolas" w:cs="Consolas"/>
                <w:sz w:val="20"/>
                <w:szCs w:val="18"/>
              </w:rPr>
              <w:t>)</w:t>
            </w:r>
          </w:p>
        </w:tc>
      </w:tr>
    </w:tbl>
    <w:p w:rsidR="00F524C3" w:rsidRDefault="00F524C3" w:rsidP="00F524C3"/>
    <w:p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rsidTr="000F34E8">
        <w:tc>
          <w:tcPr>
            <w:tcW w:w="7938" w:type="dxa"/>
          </w:tcPr>
          <w:p w:rsidR="00F837A3" w:rsidRPr="00903094" w:rsidRDefault="00F837A3" w:rsidP="00F837A3">
            <w:pPr>
              <w:rPr>
                <w:b/>
              </w:rPr>
            </w:pPr>
            <w:r w:rsidRPr="00903094">
              <w:rPr>
                <w:b/>
              </w:rPr>
              <w:t xml:space="preserve">Tabla de </w:t>
            </w:r>
            <w:r>
              <w:rPr>
                <w:b/>
              </w:rPr>
              <w:t>servidores de logs</w:t>
            </w:r>
          </w:p>
        </w:tc>
      </w:tr>
      <w:tr w:rsidR="00F837A3" w:rsidRPr="00903094" w:rsidTr="000F34E8">
        <w:tc>
          <w:tcPr>
            <w:tcW w:w="7938" w:type="dxa"/>
          </w:tcPr>
          <w:p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servidores_log</w:t>
            </w:r>
            <w:proofErr w:type="spellEnd"/>
            <w:r w:rsidRPr="00903094">
              <w:rPr>
                <w:rFonts w:ascii="Consolas" w:eastAsia="Calibri" w:hAnsi="Consolas" w:cs="Consolas"/>
                <w:sz w:val="20"/>
                <w:szCs w:val="18"/>
              </w:rPr>
              <w:t xml:space="preserve"> </w:t>
            </w:r>
          </w:p>
          <w:p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id_</w:t>
            </w:r>
            <w:r>
              <w:rPr>
                <w:rFonts w:ascii="Consolas" w:eastAsia="Calibri" w:hAnsi="Consolas" w:cs="Consolas"/>
                <w:sz w:val="20"/>
                <w:szCs w:val="18"/>
              </w:rPr>
              <w:t>servidor</w:t>
            </w:r>
            <w:proofErr w:type="spellEnd"/>
            <w:r w:rsidRPr="00903094">
              <w:rPr>
                <w:rFonts w:ascii="Consolas" w:eastAsia="Calibri" w:hAnsi="Consolas" w:cs="Consolas"/>
                <w:sz w:val="20"/>
                <w:szCs w:val="18"/>
              </w:rPr>
              <w:t>, Tipo=numérico entero 11 cifras auto-incremental, NO NULO, Clave Primaria.</w:t>
            </w:r>
          </w:p>
          <w:p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 xml:space="preserve">Nombre= nombre Tipo=cadena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rsidR="00F837A3"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url_servicio_log</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clave, Tipo=cadena 45 caracteres, NO NULO. </w:t>
            </w:r>
          </w:p>
          <w:p w:rsidR="00F837A3" w:rsidRPr="00903094" w:rsidRDefault="00F837A3" w:rsidP="00F837A3">
            <w:pPr>
              <w:spacing w:line="276" w:lineRule="auto"/>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verificar_ssl</w:t>
            </w:r>
            <w:proofErr w:type="spellEnd"/>
            <w:r w:rsidRPr="00903094">
              <w:rPr>
                <w:rFonts w:ascii="Consolas" w:eastAsia="Calibri" w:hAnsi="Consolas" w:cs="Consolas"/>
                <w:sz w:val="20"/>
                <w:szCs w:val="18"/>
              </w:rPr>
              <w:t>, Tipo=</w:t>
            </w:r>
            <w:r>
              <w:rPr>
                <w:rFonts w:ascii="Consolas" w:eastAsia="Calibri" w:hAnsi="Consolas" w:cs="Consolas"/>
                <w:sz w:val="20"/>
                <w:szCs w:val="18"/>
              </w:rPr>
              <w:t>booleano (entero)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true (1)</w:t>
            </w:r>
          </w:p>
        </w:tc>
      </w:tr>
    </w:tbl>
    <w:p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rsidTr="000F34E8">
        <w:tc>
          <w:tcPr>
            <w:tcW w:w="7938" w:type="dxa"/>
          </w:tcPr>
          <w:p w:rsidR="003F1E42" w:rsidRPr="00903094" w:rsidRDefault="003F1E42" w:rsidP="003F1E42">
            <w:pPr>
              <w:rPr>
                <w:b/>
              </w:rPr>
            </w:pPr>
            <w:r w:rsidRPr="00903094">
              <w:rPr>
                <w:b/>
              </w:rPr>
              <w:lastRenderedPageBreak/>
              <w:t xml:space="preserve">Tabla de </w:t>
            </w:r>
            <w:r>
              <w:rPr>
                <w:b/>
              </w:rPr>
              <w:t>información estadística de firma</w:t>
            </w:r>
          </w:p>
        </w:tc>
      </w:tr>
      <w:tr w:rsidR="003F1E42" w:rsidRPr="00903094" w:rsidTr="000F34E8">
        <w:tc>
          <w:tcPr>
            <w:tcW w:w="7938" w:type="dxa"/>
          </w:tcPr>
          <w:p w:rsidR="003F1E42" w:rsidRPr="00903094" w:rsidRDefault="003F1E42"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firmas</w:t>
            </w:r>
            <w:proofErr w:type="spellEnd"/>
            <w:r w:rsidRPr="00903094">
              <w:rPr>
                <w:rFonts w:ascii="Consolas" w:eastAsia="Calibri" w:hAnsi="Consolas" w:cs="Consolas"/>
                <w:sz w:val="20"/>
                <w:szCs w:val="18"/>
              </w:rPr>
              <w:t xml:space="preserve"> </w:t>
            </w:r>
          </w:p>
          <w:p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rsidR="003F1E42" w:rsidRDefault="003F1E42" w:rsidP="000F34E8">
            <w:pPr>
              <w:rPr>
                <w:rFonts w:ascii="Consolas" w:eastAsia="Calibri" w:hAnsi="Consolas" w:cs="Consolas"/>
                <w:sz w:val="20"/>
                <w:szCs w:val="18"/>
              </w:rPr>
            </w:pPr>
            <w:r w:rsidRPr="00903094">
              <w:rPr>
                <w:rFonts w:ascii="Consolas" w:eastAsia="Calibri" w:hAnsi="Consolas" w:cs="Consolas"/>
                <w:sz w:val="20"/>
                <w:szCs w:val="18"/>
              </w:rPr>
              <w:t>Nombre= id, Tipo=numérico entero 11 cifras auto-incremental, NO NULO, Clave Primaria.</w:t>
            </w:r>
          </w:p>
          <w:p w:rsidR="003F1E42" w:rsidRDefault="003F1E42" w:rsidP="003F1E42">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rsidR="003F1E42"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aplicacion</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45</w:t>
            </w:r>
            <w:r w:rsidRPr="00903094">
              <w:rPr>
                <w:rFonts w:ascii="Consolas" w:eastAsia="Calibri" w:hAnsi="Consolas" w:cs="Consolas"/>
                <w:sz w:val="20"/>
                <w:szCs w:val="18"/>
              </w:rPr>
              <w:t>, NO NULO.</w:t>
            </w:r>
          </w:p>
          <w:p w:rsidR="003F1E42" w:rsidRPr="00903094"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formato_mejorado</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p>
          <w:p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Tipo=cadena </w:t>
            </w:r>
            <w:r>
              <w:rPr>
                <w:rFonts w:ascii="Consolas" w:eastAsia="Calibri" w:hAnsi="Consolas" w:cs="Consolas"/>
                <w:sz w:val="20"/>
                <w:szCs w:val="18"/>
              </w:rPr>
              <w:t>20</w:t>
            </w:r>
            <w:r w:rsidRPr="00903094">
              <w:rPr>
                <w:rFonts w:ascii="Consolas" w:eastAsia="Calibri" w:hAnsi="Consolas" w:cs="Consolas"/>
                <w:sz w:val="20"/>
                <w:szCs w:val="18"/>
              </w:rPr>
              <w:t>, NO NULO.</w:t>
            </w:r>
          </w:p>
          <w:p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Tipo=cadena </w:t>
            </w:r>
            <w:r>
              <w:rPr>
                <w:rFonts w:ascii="Consolas" w:eastAsia="Calibri" w:hAnsi="Consolas" w:cs="Consolas"/>
                <w:sz w:val="20"/>
                <w:szCs w:val="18"/>
              </w:rPr>
              <w:t>45</w:t>
            </w:r>
            <w:r w:rsidRPr="00903094">
              <w:rPr>
                <w:rFonts w:ascii="Consolas" w:eastAsia="Calibri" w:hAnsi="Consolas" w:cs="Consolas"/>
                <w:sz w:val="20"/>
                <w:szCs w:val="18"/>
              </w:rPr>
              <w:t>, NO NULO.</w:t>
            </w:r>
          </w:p>
          <w:p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Tipo=cadena </w:t>
            </w:r>
            <w:r>
              <w:rPr>
                <w:rFonts w:ascii="Consolas" w:eastAsia="Calibri" w:hAnsi="Consolas" w:cs="Consolas"/>
                <w:sz w:val="20"/>
                <w:szCs w:val="18"/>
              </w:rPr>
              <w:t>20</w:t>
            </w:r>
            <w:r w:rsidRPr="00903094">
              <w:rPr>
                <w:rFonts w:ascii="Consolas" w:eastAsia="Calibri" w:hAnsi="Consolas" w:cs="Consolas"/>
                <w:sz w:val="20"/>
                <w:szCs w:val="18"/>
              </w:rPr>
              <w:t>, NO NULO.</w:t>
            </w:r>
          </w:p>
          <w:p w:rsidR="003F1E42" w:rsidRDefault="003F1E42"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Pr>
                <w:rFonts w:ascii="Consolas" w:eastAsia="Calibri" w:hAnsi="Consolas" w:cs="Consolas"/>
                <w:sz w:val="20"/>
                <w:szCs w:val="18"/>
              </w:rPr>
              <w:t>booleano (entero)</w:t>
            </w:r>
            <w:r w:rsidRPr="00903094">
              <w:rPr>
                <w:rFonts w:ascii="Consolas" w:eastAsia="Calibri" w:hAnsi="Consolas" w:cs="Consolas"/>
                <w:sz w:val="20"/>
                <w:szCs w:val="18"/>
              </w:rPr>
              <w:t xml:space="preserve">, NO NULO, Valor por defecto= </w:t>
            </w:r>
            <w:r w:rsidR="00597C40">
              <w:rPr>
                <w:rFonts w:ascii="Consolas" w:eastAsia="Calibri" w:hAnsi="Consolas" w:cs="Consolas"/>
                <w:sz w:val="20"/>
                <w:szCs w:val="18"/>
              </w:rPr>
              <w:t>false</w:t>
            </w:r>
            <w:r>
              <w:rPr>
                <w:rFonts w:ascii="Consolas" w:eastAsia="Calibri" w:hAnsi="Consolas" w:cs="Consolas"/>
                <w:sz w:val="20"/>
                <w:szCs w:val="18"/>
              </w:rPr>
              <w:t xml:space="preserve"> (</w:t>
            </w:r>
            <w:r w:rsidR="00597C40">
              <w:rPr>
                <w:rFonts w:ascii="Consolas" w:eastAsia="Calibri" w:hAnsi="Consolas" w:cs="Consolas"/>
                <w:sz w:val="20"/>
                <w:szCs w:val="18"/>
              </w:rPr>
              <w:t>0</w:t>
            </w:r>
            <w:r>
              <w:rPr>
                <w:rFonts w:ascii="Consolas" w:eastAsia="Calibri" w:hAnsi="Consolas" w:cs="Consolas"/>
                <w:sz w:val="20"/>
                <w:szCs w:val="18"/>
              </w:rPr>
              <w:t>)</w:t>
            </w:r>
          </w:p>
          <w:p w:rsidR="00597C40" w:rsidRPr="00903094" w:rsidRDefault="00597C40" w:rsidP="00597C40">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Tipo=numérico entero 11 cifras, NO NULO</w:t>
            </w:r>
          </w:p>
        </w:tc>
      </w:tr>
    </w:tbl>
    <w:p w:rsidR="003F1E42" w:rsidRDefault="003F1E42" w:rsidP="00F524C3"/>
    <w:p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rsidTr="000F34E8">
        <w:tc>
          <w:tcPr>
            <w:tcW w:w="7938" w:type="dxa"/>
          </w:tcPr>
          <w:p w:rsidR="00597C40" w:rsidRPr="00903094" w:rsidRDefault="00597C40" w:rsidP="00597C40">
            <w:pPr>
              <w:rPr>
                <w:b/>
              </w:rPr>
            </w:pPr>
            <w:r w:rsidRPr="00903094">
              <w:rPr>
                <w:b/>
              </w:rPr>
              <w:t xml:space="preserve">Tabla de </w:t>
            </w:r>
            <w:r>
              <w:rPr>
                <w:b/>
              </w:rPr>
              <w:t>información estadística de transacciones</w:t>
            </w:r>
          </w:p>
        </w:tc>
      </w:tr>
      <w:tr w:rsidR="00597C40" w:rsidRPr="00903094" w:rsidTr="000F34E8">
        <w:tc>
          <w:tcPr>
            <w:tcW w:w="7938" w:type="dxa"/>
          </w:tcPr>
          <w:p w:rsidR="00597C40" w:rsidRPr="00903094"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transacciones</w:t>
            </w:r>
            <w:proofErr w:type="spellEnd"/>
            <w:r w:rsidRPr="00903094">
              <w:rPr>
                <w:rFonts w:ascii="Consolas" w:eastAsia="Calibri" w:hAnsi="Consolas" w:cs="Consolas"/>
                <w:sz w:val="20"/>
                <w:szCs w:val="18"/>
              </w:rPr>
              <w:t xml:space="preserve"> </w:t>
            </w:r>
          </w:p>
          <w:p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Nombre= id, Tipo=numérico entero 11 cifras auto-incremental, NO NULO, Clave Primaria.</w:t>
            </w:r>
          </w:p>
          <w:p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aplicacion</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45</w:t>
            </w:r>
            <w:r w:rsidRPr="00903094">
              <w:rPr>
                <w:rFonts w:ascii="Consolas" w:eastAsia="Calibri" w:hAnsi="Consolas" w:cs="Consolas"/>
                <w:sz w:val="20"/>
                <w:szCs w:val="18"/>
              </w:rPr>
              <w:t>, NO NULO.</w:t>
            </w:r>
          </w:p>
          <w:p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operacion</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10</w:t>
            </w:r>
            <w:r w:rsidRPr="00903094">
              <w:rPr>
                <w:rFonts w:ascii="Consolas" w:eastAsia="Calibri" w:hAnsi="Consolas" w:cs="Consolas"/>
                <w:sz w:val="20"/>
                <w:szCs w:val="18"/>
              </w:rPr>
              <w:t>, NO NULO.</w:t>
            </w:r>
          </w:p>
          <w:p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Tipo=cadena </w:t>
            </w:r>
            <w:r>
              <w:rPr>
                <w:rFonts w:ascii="Consolas" w:eastAsia="Calibri" w:hAnsi="Consolas" w:cs="Consolas"/>
                <w:sz w:val="20"/>
                <w:szCs w:val="18"/>
              </w:rPr>
              <w:t>45</w:t>
            </w:r>
            <w:r w:rsidRPr="00903094">
              <w:rPr>
                <w:rFonts w:ascii="Consolas" w:eastAsia="Calibri" w:hAnsi="Consolas" w:cs="Consolas"/>
                <w:sz w:val="20"/>
                <w:szCs w:val="18"/>
              </w:rPr>
              <w:t>, NO NULO.</w:t>
            </w:r>
          </w:p>
          <w:p w:rsidR="00597C40" w:rsidRDefault="00597C40"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proveedor_forzado</w:t>
            </w:r>
            <w:proofErr w:type="spellEnd"/>
            <w:r w:rsidRPr="00903094">
              <w:rPr>
                <w:rFonts w:ascii="Consolas" w:eastAsia="Calibri" w:hAnsi="Consolas" w:cs="Consolas"/>
                <w:sz w:val="20"/>
                <w:szCs w:val="18"/>
              </w:rPr>
              <w:t>, Tipo=</w:t>
            </w:r>
            <w:r>
              <w:rPr>
                <w:rFonts w:ascii="Consolas" w:eastAsia="Calibri" w:hAnsi="Consolas" w:cs="Consolas"/>
                <w:sz w:val="20"/>
                <w:szCs w:val="18"/>
              </w:rPr>
              <w:t>booleano (entero)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 (0)</w:t>
            </w:r>
          </w:p>
          <w:p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Pr>
                <w:rFonts w:ascii="Consolas" w:eastAsia="Calibri" w:hAnsi="Consolas" w:cs="Consolas"/>
                <w:sz w:val="20"/>
                <w:szCs w:val="18"/>
              </w:rPr>
              <w:t>booleano (entero)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 (0)</w:t>
            </w:r>
          </w:p>
          <w:p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tamanno</w:t>
            </w:r>
            <w:proofErr w:type="spellEnd"/>
            <w:r w:rsidRPr="00903094">
              <w:rPr>
                <w:rFonts w:ascii="Consolas" w:eastAsia="Calibri" w:hAnsi="Consolas" w:cs="Consolas"/>
                <w:sz w:val="20"/>
                <w:szCs w:val="18"/>
              </w:rPr>
              <w:t>, Tipo=numérico entero 11 cifras, NO NULO</w:t>
            </w:r>
          </w:p>
          <w:p w:rsidR="00597C40" w:rsidRPr="00903094" w:rsidRDefault="00597C40" w:rsidP="000F34E8">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Tipo=numérico entero 11 cifras, NO NULO</w:t>
            </w:r>
          </w:p>
        </w:tc>
      </w:tr>
    </w:tbl>
    <w:p w:rsidR="00597C40" w:rsidRDefault="00597C40" w:rsidP="00F524C3"/>
    <w:p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66"/>
      </w:tblGrid>
      <w:tr w:rsidR="00F524C3" w:rsidRPr="00903094" w:rsidTr="002F27E8">
        <w:tc>
          <w:tcPr>
            <w:tcW w:w="7966" w:type="dxa"/>
          </w:tcPr>
          <w:p w:rsidR="00F524C3" w:rsidRPr="00903094" w:rsidRDefault="00541E12" w:rsidP="00FD6538">
            <w:pPr>
              <w:rPr>
                <w:b/>
              </w:rPr>
            </w:pPr>
            <w:r w:rsidRPr="00903094">
              <w:rPr>
                <w:b/>
              </w:rPr>
              <w:t>Restricciones tabla aplicaciones</w:t>
            </w:r>
          </w:p>
        </w:tc>
      </w:tr>
      <w:tr w:rsidR="00F524C3" w:rsidRPr="00903094" w:rsidTr="002F27E8">
        <w:tc>
          <w:tcPr>
            <w:tcW w:w="7966" w:type="dxa"/>
          </w:tcPr>
          <w:p w:rsidR="00F524C3" w:rsidRPr="00903094" w:rsidRDefault="00E424AA" w:rsidP="00903094">
            <w:pPr>
              <w:spacing w:line="276" w:lineRule="auto"/>
              <w:rPr>
                <w:rFonts w:ascii="Consolas" w:eastAsia="Calibri" w:hAnsi="Consolas" w:cs="Consolas"/>
                <w:sz w:val="20"/>
                <w:szCs w:val="18"/>
              </w:rPr>
            </w:pPr>
            <w:r w:rsidRPr="00903094">
              <w:rPr>
                <w:rFonts w:ascii="Consolas" w:eastAsia="Calibri" w:hAnsi="Consolas" w:cs="Consolas"/>
                <w:sz w:val="20"/>
                <w:szCs w:val="18"/>
              </w:rPr>
              <w:t>Campo =</w:t>
            </w:r>
            <w:proofErr w:type="spellStart"/>
            <w:r w:rsidRPr="00903094">
              <w:rPr>
                <w:rFonts w:ascii="Consolas" w:eastAsia="Calibri" w:hAnsi="Consolas" w:cs="Consolas"/>
                <w:sz w:val="20"/>
                <w:szCs w:val="18"/>
              </w:rPr>
              <w:t>fk_certificado</w:t>
            </w:r>
            <w:proofErr w:type="spellEnd"/>
            <w:r w:rsidRPr="00903094">
              <w:rPr>
                <w:rFonts w:ascii="Consolas" w:eastAsia="Calibri" w:hAnsi="Consolas" w:cs="Consolas"/>
                <w:sz w:val="20"/>
                <w:szCs w:val="18"/>
              </w:rPr>
              <w:t>, como clave foránea</w:t>
            </w:r>
            <w:r w:rsidR="00903094" w:rsidRPr="00903094">
              <w:rPr>
                <w:rFonts w:ascii="Consolas" w:eastAsia="Calibri" w:hAnsi="Consolas" w:cs="Consolas"/>
                <w:sz w:val="20"/>
                <w:szCs w:val="18"/>
              </w:rPr>
              <w:t>.</w:t>
            </w:r>
            <w:r w:rsidRPr="00903094">
              <w:rPr>
                <w:rFonts w:ascii="Consolas" w:eastAsia="Calibri" w:hAnsi="Consolas" w:cs="Consolas"/>
                <w:sz w:val="20"/>
                <w:szCs w:val="18"/>
              </w:rPr>
              <w:t xml:space="preserve"> </w:t>
            </w:r>
            <w:r w:rsidR="00903094" w:rsidRPr="00903094">
              <w:rPr>
                <w:rFonts w:ascii="Consolas" w:eastAsia="Calibri" w:hAnsi="Consolas" w:cs="Consolas"/>
                <w:sz w:val="20"/>
                <w:szCs w:val="18"/>
              </w:rPr>
              <w:t>R</w:t>
            </w:r>
            <w:r w:rsidRPr="00903094">
              <w:rPr>
                <w:rFonts w:ascii="Consolas" w:eastAsia="Calibri" w:hAnsi="Consolas" w:cs="Consolas"/>
                <w:sz w:val="20"/>
                <w:szCs w:val="18"/>
              </w:rPr>
              <w:t xml:space="preserve">eferencia con tabla </w:t>
            </w:r>
            <w:proofErr w:type="spellStart"/>
            <w:r w:rsidRPr="00903094">
              <w:rPr>
                <w:rFonts w:ascii="Consolas" w:eastAsia="Calibri" w:hAnsi="Consolas" w:cs="Consolas"/>
                <w:sz w:val="20"/>
                <w:szCs w:val="18"/>
              </w:rPr>
              <w:t>tb_certificados</w:t>
            </w:r>
            <w:proofErr w:type="spellEnd"/>
            <w:r w:rsidR="00903094" w:rsidRPr="00903094">
              <w:rPr>
                <w:rFonts w:ascii="Consolas" w:eastAsia="Calibri" w:hAnsi="Consolas" w:cs="Consolas"/>
                <w:sz w:val="20"/>
                <w:szCs w:val="18"/>
              </w:rPr>
              <w:t>,</w:t>
            </w:r>
            <w:r w:rsidRPr="00903094">
              <w:rPr>
                <w:rFonts w:ascii="Consolas" w:eastAsia="Calibri" w:hAnsi="Consolas" w:cs="Consolas"/>
                <w:sz w:val="20"/>
                <w:szCs w:val="18"/>
              </w:rPr>
              <w:t xml:space="preserve"> campo </w:t>
            </w:r>
            <w:proofErr w:type="spellStart"/>
            <w:r w:rsidRPr="00903094">
              <w:rPr>
                <w:rFonts w:ascii="Consolas" w:eastAsia="Calibri" w:hAnsi="Consolas" w:cs="Consolas"/>
                <w:sz w:val="20"/>
                <w:szCs w:val="18"/>
              </w:rPr>
              <w:t>id_certificado</w:t>
            </w:r>
            <w:proofErr w:type="spellEnd"/>
            <w:r w:rsidRPr="00903094">
              <w:rPr>
                <w:rFonts w:ascii="Consolas" w:eastAsia="Calibri" w:hAnsi="Consolas" w:cs="Consolas"/>
                <w:sz w:val="20"/>
                <w:szCs w:val="18"/>
              </w:rPr>
              <w:t>. Restricción al borrar, se actualiza en cascada.</w:t>
            </w:r>
          </w:p>
        </w:tc>
      </w:tr>
    </w:tbl>
    <w:p w:rsidR="0043510C" w:rsidRPr="00903094" w:rsidRDefault="0043510C" w:rsidP="0043510C"/>
    <w:p w:rsidR="00F524C3" w:rsidRPr="00A76883" w:rsidRDefault="00F524C3" w:rsidP="00F524C3">
      <w:pPr>
        <w:rPr>
          <w:highlight w:val="yellow"/>
        </w:rPr>
      </w:pPr>
    </w:p>
    <w:p w:rsidR="00F524C3" w:rsidRPr="00903094" w:rsidRDefault="00F524C3" w:rsidP="00F524C3">
      <w:pPr>
        <w:spacing w:after="200" w:line="276" w:lineRule="auto"/>
        <w:rPr>
          <w:rFonts w:ascii="Calibri" w:eastAsia="Calibri" w:hAnsi="Calibri"/>
        </w:rPr>
      </w:pPr>
      <w:r w:rsidRPr="00903094">
        <w:rPr>
          <w:rFonts w:ascii="Calibri" w:eastAsia="Calibri" w:hAnsi="Calibri"/>
        </w:rPr>
        <w:lastRenderedPageBreak/>
        <w:t>Estas tablas estarán in</w:t>
      </w:r>
      <w:r w:rsidR="00AA0937" w:rsidRPr="00903094">
        <w:rPr>
          <w:rFonts w:ascii="Calibri" w:eastAsia="Calibri" w:hAnsi="Calibri"/>
        </w:rPr>
        <w:t>i</w:t>
      </w:r>
      <w:r w:rsidRPr="00903094">
        <w:rPr>
          <w:rFonts w:ascii="Calibri" w:eastAsia="Calibri" w:hAnsi="Calibri"/>
        </w:rPr>
        <w:t>cialmente vacías a excepción de una contraseña inicial para el acceso al componente de administración</w:t>
      </w:r>
      <w:r w:rsidR="004D69F5" w:rsidRPr="00903094">
        <w:rPr>
          <w:rFonts w:ascii="Calibri" w:eastAsia="Calibri" w:hAnsi="Calibri"/>
        </w:rPr>
        <w:t xml:space="preserve">, que se realizará mediante una sentencia de </w:t>
      </w:r>
      <w:r w:rsidR="003B36E7" w:rsidRPr="00903094">
        <w:rPr>
          <w:rFonts w:ascii="Calibri" w:eastAsia="Calibri" w:hAnsi="Calibri"/>
        </w:rPr>
        <w:t>inserción en</w:t>
      </w:r>
      <w:r w:rsidR="004D69F5" w:rsidRPr="00903094">
        <w:rPr>
          <w:rFonts w:ascii="Calibri" w:eastAsia="Calibri" w:hAnsi="Calibri"/>
        </w:rPr>
        <w:t xml:space="preserve"> la tabla </w:t>
      </w:r>
      <w:proofErr w:type="spellStart"/>
      <w:r w:rsidR="004D69F5" w:rsidRPr="00903094">
        <w:rPr>
          <w:rFonts w:ascii="Courier New" w:eastAsia="Calibri" w:hAnsi="Courier New" w:cs="Courier New"/>
        </w:rPr>
        <w:t>tb_usuarios</w:t>
      </w:r>
      <w:proofErr w:type="spellEnd"/>
      <w:r w:rsidR="004D69F5" w:rsidRPr="00903094">
        <w:rPr>
          <w:rFonts w:ascii="Calibri" w:eastAsia="Calibri" w:hAnsi="Calibri"/>
        </w:rPr>
        <w:t xml:space="preserve"> anteriormente creada</w:t>
      </w:r>
      <w:r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rsidTr="001727AD">
        <w:tc>
          <w:tcPr>
            <w:tcW w:w="8464" w:type="dxa"/>
          </w:tcPr>
          <w:p w:rsidR="00F524C3" w:rsidRPr="00903094" w:rsidRDefault="00F524C3" w:rsidP="00FD6538">
            <w:pPr>
              <w:rPr>
                <w:b/>
              </w:rPr>
            </w:pPr>
            <w:r w:rsidRPr="00903094">
              <w:rPr>
                <w:b/>
              </w:rPr>
              <w:t>Definición de la contraseña de administrador</w:t>
            </w:r>
          </w:p>
        </w:tc>
      </w:tr>
      <w:tr w:rsidR="00F524C3" w:rsidRPr="00A76883" w:rsidTr="001727AD">
        <w:tc>
          <w:tcPr>
            <w:tcW w:w="8464" w:type="dxa"/>
          </w:tcPr>
          <w:p w:rsidR="00E424AA" w:rsidRPr="00903094" w:rsidRDefault="00E424AA"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Tabla=</w:t>
            </w:r>
            <w:proofErr w:type="spellStart"/>
            <w:r w:rsidRPr="00903094">
              <w:rPr>
                <w:rFonts w:ascii="Consolas" w:eastAsia="Calibri" w:hAnsi="Consolas" w:cs="Consolas"/>
                <w:sz w:val="20"/>
                <w:szCs w:val="18"/>
              </w:rPr>
              <w:t>tb_usuarios</w:t>
            </w:r>
            <w:proofErr w:type="spellEnd"/>
          </w:p>
          <w:p w:rsidR="00E424AA" w:rsidRPr="00903094" w:rsidRDefault="00E424AA"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registro:</w:t>
            </w:r>
          </w:p>
          <w:p w:rsidR="00E424AA" w:rsidRPr="00903094" w:rsidRDefault="00E424AA" w:rsidP="006E6592">
            <w:pPr>
              <w:spacing w:line="276" w:lineRule="auto"/>
              <w:rPr>
                <w:rFonts w:ascii="Consolas" w:eastAsia="Calibri" w:hAnsi="Consolas" w:cs="Consolas"/>
                <w:sz w:val="20"/>
                <w:szCs w:val="18"/>
              </w:rPr>
            </w:pPr>
            <w:proofErr w:type="spellStart"/>
            <w:r w:rsidRPr="00903094">
              <w:rPr>
                <w:rFonts w:ascii="Consolas" w:eastAsia="Calibri" w:hAnsi="Consolas" w:cs="Consolas"/>
                <w:sz w:val="20"/>
                <w:szCs w:val="18"/>
              </w:rPr>
              <w:t>nombre_usuario</w:t>
            </w:r>
            <w:proofErr w:type="spellEnd"/>
            <w:r w:rsidRPr="00903094">
              <w:rPr>
                <w:rFonts w:ascii="Consolas" w:eastAsia="Calibri" w:hAnsi="Consolas" w:cs="Consolas"/>
                <w:sz w:val="20"/>
                <w:szCs w:val="18"/>
              </w:rPr>
              <w:t xml:space="preserve"> = ‘</w:t>
            </w:r>
            <w:proofErr w:type="spellStart"/>
            <w:r w:rsidRPr="00903094">
              <w:rPr>
                <w:rFonts w:ascii="Consolas" w:eastAsia="Calibri" w:hAnsi="Consolas" w:cs="Consolas"/>
                <w:sz w:val="20"/>
                <w:szCs w:val="18"/>
              </w:rPr>
              <w:t>admin</w:t>
            </w:r>
            <w:proofErr w:type="spellEnd"/>
            <w:r w:rsidRPr="00903094">
              <w:rPr>
                <w:rFonts w:ascii="Consolas" w:eastAsia="Calibri" w:hAnsi="Consolas" w:cs="Consolas"/>
                <w:sz w:val="20"/>
                <w:szCs w:val="18"/>
              </w:rPr>
              <w:t>’</w:t>
            </w:r>
          </w:p>
          <w:p w:rsidR="00E424AA" w:rsidRPr="00903094" w:rsidRDefault="004D69F5"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clave='D/4avRoIIVNTwjPW4AlhPpXuxCU4Mqdhryj/N6xaFQw='</w:t>
            </w:r>
            <w:r w:rsidR="003B36E7" w:rsidRPr="00903094">
              <w:rPr>
                <w:rFonts w:ascii="Consolas" w:eastAsia="Calibri" w:hAnsi="Consolas" w:cs="Consolas"/>
                <w:sz w:val="20"/>
                <w:szCs w:val="18"/>
              </w:rPr>
              <w:t>, codificado como SHA-256 c</w:t>
            </w:r>
            <w:r w:rsidRPr="00903094">
              <w:rPr>
                <w:rFonts w:ascii="Consolas" w:eastAsia="Calibri" w:hAnsi="Consolas" w:cs="Consolas"/>
                <w:sz w:val="20"/>
                <w:szCs w:val="18"/>
              </w:rPr>
              <w:t>l</w:t>
            </w:r>
            <w:r w:rsidR="003B36E7" w:rsidRPr="00903094">
              <w:rPr>
                <w:rFonts w:ascii="Consolas" w:eastAsia="Calibri" w:hAnsi="Consolas" w:cs="Consolas"/>
                <w:sz w:val="20"/>
                <w:szCs w:val="18"/>
              </w:rPr>
              <w:t>a</w:t>
            </w:r>
            <w:r w:rsidRPr="00903094">
              <w:rPr>
                <w:rFonts w:ascii="Consolas" w:eastAsia="Calibri" w:hAnsi="Consolas" w:cs="Consolas"/>
                <w:sz w:val="20"/>
                <w:szCs w:val="18"/>
              </w:rPr>
              <w:t>ve=1111.</w:t>
            </w:r>
          </w:p>
          <w:p w:rsidR="004D69F5" w:rsidRPr="00903094" w:rsidRDefault="004D69F5"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nombre='default </w:t>
            </w:r>
            <w:proofErr w:type="spellStart"/>
            <w:r w:rsidRPr="00903094">
              <w:rPr>
                <w:rFonts w:ascii="Consolas" w:eastAsia="Calibri" w:hAnsi="Consolas" w:cs="Consolas"/>
                <w:sz w:val="20"/>
                <w:szCs w:val="18"/>
              </w:rPr>
              <w:t>name</w:t>
            </w:r>
            <w:proofErr w:type="spellEnd"/>
            <w:r w:rsidRPr="00903094">
              <w:rPr>
                <w:rFonts w:ascii="Consolas" w:eastAsia="Calibri" w:hAnsi="Consolas" w:cs="Consolas"/>
                <w:sz w:val="20"/>
                <w:szCs w:val="18"/>
              </w:rPr>
              <w:t>',</w:t>
            </w:r>
          </w:p>
          <w:p w:rsidR="004D69F5" w:rsidRPr="00903094" w:rsidRDefault="004D69F5"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apellidos='default </w:t>
            </w:r>
            <w:proofErr w:type="spellStart"/>
            <w:r w:rsidRPr="00903094">
              <w:rPr>
                <w:rFonts w:ascii="Consolas" w:eastAsia="Calibri" w:hAnsi="Consolas" w:cs="Consolas"/>
                <w:sz w:val="20"/>
                <w:szCs w:val="18"/>
              </w:rPr>
              <w:t>surnames</w:t>
            </w:r>
            <w:proofErr w:type="spellEnd"/>
            <w:r w:rsidRPr="00903094">
              <w:rPr>
                <w:rFonts w:ascii="Consolas" w:eastAsia="Calibri" w:hAnsi="Consolas" w:cs="Consolas"/>
                <w:sz w:val="20"/>
                <w:szCs w:val="18"/>
              </w:rPr>
              <w:t>'</w:t>
            </w:r>
          </w:p>
          <w:p w:rsidR="004D69F5" w:rsidRPr="00903094" w:rsidRDefault="004D69F5" w:rsidP="006E6592">
            <w:pPr>
              <w:spacing w:line="276" w:lineRule="auto"/>
              <w:rPr>
                <w:rFonts w:ascii="Consolas" w:eastAsia="Calibri" w:hAnsi="Consolas" w:cs="Consolas"/>
                <w:sz w:val="20"/>
                <w:szCs w:val="18"/>
              </w:rPr>
            </w:pPr>
            <w:proofErr w:type="spellStart"/>
            <w:r w:rsidRPr="00903094">
              <w:rPr>
                <w:rFonts w:ascii="Consolas" w:eastAsia="Calibri" w:hAnsi="Consolas" w:cs="Consolas"/>
                <w:sz w:val="20"/>
                <w:szCs w:val="18"/>
              </w:rPr>
              <w:t>usu_defecto</w:t>
            </w:r>
            <w:proofErr w:type="spellEnd"/>
            <w:r w:rsidRPr="00903094">
              <w:rPr>
                <w:rFonts w:ascii="Consolas" w:eastAsia="Calibri" w:hAnsi="Consolas" w:cs="Consolas"/>
                <w:sz w:val="20"/>
                <w:szCs w:val="18"/>
              </w:rPr>
              <w:t>=1</w:t>
            </w:r>
          </w:p>
          <w:p w:rsidR="00F524C3" w:rsidRPr="00903094" w:rsidRDefault="00F524C3" w:rsidP="006E6592">
            <w:pPr>
              <w:spacing w:line="276" w:lineRule="auto"/>
              <w:rPr>
                <w:rFonts w:ascii="Consolas" w:eastAsia="Calibri" w:hAnsi="Consolas" w:cs="Consolas"/>
                <w:sz w:val="20"/>
                <w:szCs w:val="18"/>
              </w:rPr>
            </w:pPr>
          </w:p>
        </w:tc>
      </w:tr>
    </w:tbl>
    <w:p w:rsidR="008900DD" w:rsidRPr="00A76883" w:rsidRDefault="008900DD" w:rsidP="008900DD">
      <w:pPr>
        <w:rPr>
          <w:highlight w:val="yellow"/>
        </w:rPr>
      </w:pPr>
    </w:p>
    <w:p w:rsidR="00F524C3" w:rsidRPr="002D30A2" w:rsidRDefault="00F524C3" w:rsidP="00F524C3">
      <w:pPr>
        <w:spacing w:after="200" w:line="276" w:lineRule="auto"/>
        <w:rPr>
          <w:rFonts w:ascii="Calibri" w:eastAsia="Calibri" w:hAnsi="Calibri"/>
        </w:rPr>
      </w:pPr>
      <w:r>
        <w:rPr>
          <w:rFonts w:ascii="Calibri" w:eastAsia="Calibri" w:hAnsi="Calibri"/>
        </w:rPr>
        <w:t xml:space="preserve">La población de la tabla de administración de aplicaciones se realizará a través </w:t>
      </w:r>
      <w:r w:rsidR="00B14B50">
        <w:rPr>
          <w:rFonts w:ascii="Calibri" w:eastAsia="Calibri" w:hAnsi="Calibri"/>
        </w:rPr>
        <w:t>del componente</w:t>
      </w:r>
      <w:r>
        <w:rPr>
          <w:rFonts w:ascii="Calibri" w:eastAsia="Calibri" w:hAnsi="Calibri"/>
        </w:rPr>
        <w:t xml:space="preserve"> de administración. </w:t>
      </w:r>
      <w:r w:rsidR="00702F16">
        <w:rPr>
          <w:rFonts w:ascii="Calibri" w:eastAsia="Calibri" w:hAnsi="Calibri"/>
        </w:rPr>
        <w:t>Consulte el manual de administración de FIRe para saber cómo acceder al módulo de administración, dar de alta nuevas aplicaciones y cambiar la contraseña del administrador.</w:t>
      </w:r>
    </w:p>
    <w:p w:rsidR="00F524C3" w:rsidRDefault="009B0705" w:rsidP="00017934">
      <w:pPr>
        <w:pStyle w:val="Heading2"/>
      </w:pPr>
      <w:bookmarkStart w:id="28" w:name="_Ref491248962"/>
      <w:bookmarkStart w:id="29" w:name="_Toc21593780"/>
      <w:r>
        <w:t>C</w:t>
      </w:r>
      <w:r w:rsidR="00363946">
        <w:t>lases gestoras de documentos</w:t>
      </w:r>
      <w:bookmarkEnd w:id="28"/>
      <w:bookmarkEnd w:id="29"/>
    </w:p>
    <w:p w:rsidR="00363946"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indique como ha terminado el proceso. Como diferencias clave entre el uso</w:t>
      </w:r>
      <w:r w:rsidRPr="00FF4706">
        <w:t xml:space="preserve"> </w:t>
      </w:r>
      <w:r>
        <w:t>del escenario ahora descrito y el por defecto están las siguientes ventajas y desventajas:</w:t>
      </w:r>
    </w:p>
    <w:p w:rsidR="00363946" w:rsidRDefault="00363946" w:rsidP="00085C5D">
      <w:pPr>
        <w:pStyle w:val="ListParagraph"/>
        <w:numPr>
          <w:ilvl w:val="0"/>
          <w:numId w:val="34"/>
        </w:numPr>
      </w:pPr>
      <w:r>
        <w:t>Ventajas:</w:t>
      </w:r>
    </w:p>
    <w:p w:rsidR="00363946" w:rsidRDefault="00363946" w:rsidP="00085C5D">
      <w:pPr>
        <w:pStyle w:val="ListParagraph"/>
        <w:numPr>
          <w:ilvl w:val="1"/>
          <w:numId w:val="34"/>
        </w:numPr>
      </w:pPr>
      <w:r>
        <w:t>Se reduce significativamente el tráfico de datos entre las aplicaciones cliente y el componente central.</w:t>
      </w:r>
    </w:p>
    <w:p w:rsidR="00363946" w:rsidRDefault="00363946" w:rsidP="00085C5D">
      <w:pPr>
        <w:pStyle w:val="ListParagraph"/>
        <w:numPr>
          <w:ilvl w:val="1"/>
          <w:numId w:val="34"/>
        </w:numPr>
      </w:pPr>
      <w:r>
        <w:t>Cuando existen varias aplicaciones que realizan el mismo tratamiento de datos antes y después de firmar, se puede implementar este comportamiento una única vez en el componente central en lugar de hacerlo en cada una de las aplicaciones.</w:t>
      </w:r>
    </w:p>
    <w:p w:rsidR="00363946" w:rsidRDefault="00363946" w:rsidP="00085C5D">
      <w:pPr>
        <w:pStyle w:val="ListParagraph"/>
        <w:numPr>
          <w:ilvl w:val="0"/>
          <w:numId w:val="34"/>
        </w:numPr>
      </w:pPr>
      <w:r>
        <w:t>Desventajas:</w:t>
      </w:r>
    </w:p>
    <w:p w:rsidR="00363946" w:rsidRDefault="00363946" w:rsidP="00085C5D">
      <w:pPr>
        <w:pStyle w:val="ListParagraph"/>
        <w:numPr>
          <w:ilvl w:val="1"/>
          <w:numId w:val="34"/>
        </w:numPr>
      </w:pPr>
      <w:r>
        <w:t>Se traslada al componente central la carga de procesar los datos y la firma, lo cual puede repercutir negativamente en su rendimiento.</w:t>
      </w:r>
    </w:p>
    <w:p w:rsidR="00363946" w:rsidRDefault="00363946" w:rsidP="00363946">
      <w:r>
        <w:t xml:space="preserve"> </w:t>
      </w:r>
    </w:p>
    <w:p w:rsidR="00363946" w:rsidRDefault="00363946" w:rsidP="00363946">
      <w:r>
        <w:t>Para el uso de este escenario es necesario implementar una “clase gestora de documentos”. Esta clase será la que defina de dónde se deben obtener los datos indicados por la aplicación cliente y cómo tratar y almacenar la firma resultante.</w:t>
      </w:r>
    </w:p>
    <w:p w:rsidR="00363946" w:rsidRDefault="00363946" w:rsidP="00363946">
      <w:r>
        <w:t xml:space="preserve"> </w:t>
      </w:r>
    </w:p>
    <w:p w:rsidR="00363946" w:rsidRDefault="00363946" w:rsidP="00363946">
      <w:r>
        <w:lastRenderedPageBreak/>
        <w:t xml:space="preserve">El desarrollo de la clase gestora de documentos deberá realizarlo el desarrollador de la aplicación cliente, ya que es el que conoce la lógica intrínseca de su aplicación y los sistemas en la que se encuentran los datos y se almacena la firma. Sin embargo, esta lógica deberá ejecutarse desde el componente central, para lo cual el administrador del sistema FIRe deberá desplegar y configurar esta clase de tal forma que el componente central tenga acceso a ella. </w:t>
      </w:r>
    </w:p>
    <w:p w:rsidR="00267A85" w:rsidRDefault="00267A85" w:rsidP="00363946"/>
    <w:p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rsidR="00601DA9" w:rsidRDefault="00601DA9" w:rsidP="00267A85"/>
    <w:p w:rsidR="00267A85" w:rsidRDefault="00267A85" w:rsidP="00267A85">
      <w:r>
        <w:t>Antes de dar su visto bueno, el administrador deberá valorar:</w:t>
      </w:r>
    </w:p>
    <w:p w:rsidR="00267A85" w:rsidRDefault="00267A85" w:rsidP="00085C5D">
      <w:pPr>
        <w:pStyle w:val="ListParagraph"/>
        <w:numPr>
          <w:ilvl w:val="0"/>
          <w:numId w:val="35"/>
        </w:numPr>
        <w:spacing w:before="120"/>
        <w:ind w:left="714" w:hanging="357"/>
        <w:contextualSpacing w:val="0"/>
      </w:pPr>
      <w:r>
        <w:t>El beneficio que obtendrá la aplicación o aplicaciones cliente frente a la carga adicional que recibirá el componente central por llevar a cabo esta tarea.</w:t>
      </w:r>
    </w:p>
    <w:p w:rsidR="00267A85" w:rsidRDefault="00267A85" w:rsidP="00085C5D">
      <w:pPr>
        <w:pStyle w:val="ListParagraph"/>
        <w:numPr>
          <w:ilvl w:val="0"/>
          <w:numId w:val="35"/>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rsidR="00267A85" w:rsidRDefault="00267A85" w:rsidP="00085C5D">
      <w:pPr>
        <w:pStyle w:val="ListParagraph"/>
        <w:numPr>
          <w:ilvl w:val="0"/>
          <w:numId w:val="35"/>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rsidR="00267A85" w:rsidRDefault="00267A85" w:rsidP="00085C5D">
      <w:pPr>
        <w:pStyle w:val="ListParagraph"/>
        <w:numPr>
          <w:ilvl w:val="0"/>
          <w:numId w:val="35"/>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rsidR="00267A85" w:rsidRDefault="00267A85" w:rsidP="00267A85"/>
    <w:p w:rsidR="00267A85" w:rsidRDefault="00267A85" w:rsidP="00267A85">
      <w:r>
        <w:t>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configurarlo.</w:t>
      </w:r>
    </w:p>
    <w:p w:rsidR="00267A85" w:rsidRDefault="00267A85" w:rsidP="00267A85"/>
    <w:p w:rsidR="00267A85" w:rsidRDefault="00267A85" w:rsidP="00267A85">
      <w:r>
        <w:t>Para dar de alta la clase gestora, el administrador deberá:</w:t>
      </w:r>
    </w:p>
    <w:p w:rsidR="00267A85" w:rsidRDefault="00267A85" w:rsidP="00085C5D">
      <w:pPr>
        <w:pStyle w:val="ListParagraph"/>
        <w:numPr>
          <w:ilvl w:val="0"/>
          <w:numId w:val="37"/>
        </w:numPr>
        <w:spacing w:before="120"/>
        <w:contextualSpacing w:val="0"/>
      </w:pPr>
      <w:r>
        <w:t>Introducir el JAR de la clase gestora y sus dependencias dentro del directorio de bibliotecas del WAR del componente central (</w:t>
      </w:r>
      <w:proofErr w:type="spellStart"/>
      <w:r w:rsidRPr="00FF742B">
        <w:rPr>
          <w:rFonts w:ascii="Consolas" w:hAnsi="Consolas" w:cs="Consolas"/>
          <w:sz w:val="20"/>
        </w:rPr>
        <w:t>fire-signature.war</w:t>
      </w:r>
      <w:proofErr w:type="spellEnd"/>
      <w:r w:rsidRPr="00FF742B">
        <w:rPr>
          <w:rFonts w:ascii="Consolas" w:hAnsi="Consolas" w:cs="Consolas"/>
          <w:sz w:val="20"/>
        </w:rPr>
        <w:t>\WEB-INF\</w:t>
      </w:r>
      <w:proofErr w:type="spellStart"/>
      <w:r w:rsidRPr="00FF742B">
        <w:rPr>
          <w:rFonts w:ascii="Consolas" w:hAnsi="Consolas" w:cs="Consolas"/>
          <w:sz w:val="20"/>
        </w:rPr>
        <w:t>lib</w:t>
      </w:r>
      <w:proofErr w:type="spellEnd"/>
      <w:r>
        <w:t>).</w:t>
      </w:r>
    </w:p>
    <w:p w:rsidR="00267A85" w:rsidRDefault="00267A85" w:rsidP="00085C5D">
      <w:pPr>
        <w:pStyle w:val="ListParagraph"/>
        <w:numPr>
          <w:ilvl w:val="0"/>
          <w:numId w:val="37"/>
        </w:numPr>
        <w:spacing w:before="120"/>
        <w:contextualSpacing w:val="0"/>
      </w:pPr>
      <w:r>
        <w:t xml:space="preserve">Agregar al fichero de configuración </w:t>
      </w:r>
      <w:proofErr w:type="spellStart"/>
      <w:proofErr w:type="gramStart"/>
      <w:r w:rsidRPr="00FF742B">
        <w:rPr>
          <w:rFonts w:ascii="Consolas" w:hAnsi="Consolas" w:cs="Consolas"/>
          <w:sz w:val="20"/>
        </w:rPr>
        <w:t>config.properties</w:t>
      </w:r>
      <w:proofErr w:type="spellEnd"/>
      <w:proofErr w:type="gramEnd"/>
      <w:r>
        <w:t xml:space="preserve"> una entrada que relacione el nuevo gestor de documentos con la clase que lo implementa. La forma de esta entrada deberá ser:</w:t>
      </w:r>
    </w:p>
    <w:p w:rsidR="00267A85" w:rsidRPr="006A2B57" w:rsidRDefault="00267A85" w:rsidP="00085C5D">
      <w:pPr>
        <w:pStyle w:val="ListParagraph"/>
        <w:numPr>
          <w:ilvl w:val="1"/>
          <w:numId w:val="36"/>
        </w:numPr>
        <w:spacing w:before="120"/>
        <w:contextualSpacing w:val="0"/>
        <w:rPr>
          <w:sz w:val="20"/>
        </w:rPr>
      </w:pPr>
      <w:proofErr w:type="spellStart"/>
      <w:proofErr w:type="gramStart"/>
      <w:r w:rsidRPr="006A2B57">
        <w:rPr>
          <w:rFonts w:ascii="Courier New" w:hAnsi="Courier New" w:cs="Courier New"/>
          <w:sz w:val="20"/>
        </w:rPr>
        <w:t>docmanager.NOMBRE</w:t>
      </w:r>
      <w:proofErr w:type="spellEnd"/>
      <w:proofErr w:type="gramEnd"/>
      <w:r w:rsidRPr="006A2B57">
        <w:rPr>
          <w:rFonts w:ascii="Courier New" w:hAnsi="Courier New" w:cs="Courier New"/>
          <w:sz w:val="20"/>
        </w:rPr>
        <w:t>=</w:t>
      </w:r>
      <w:r w:rsidRPr="006A2B57">
        <w:rPr>
          <w:rFonts w:ascii="Courier New" w:hAnsi="Courier New" w:cs="Courier New"/>
          <w:color w:val="2A00FF"/>
          <w:sz w:val="20"/>
          <w:lang w:eastAsia="es-ES"/>
        </w:rPr>
        <w:t>NOMBRE_CLASE</w:t>
      </w:r>
    </w:p>
    <w:p w:rsidR="00267A85" w:rsidRDefault="00267A85" w:rsidP="00B37996">
      <w:pPr>
        <w:pStyle w:val="ListParagraph"/>
        <w:spacing w:before="120"/>
        <w:ind w:left="720"/>
        <w:contextualSpacing w:val="0"/>
      </w:pPr>
      <w:r>
        <w:t>Donde:</w:t>
      </w:r>
    </w:p>
    <w:p w:rsidR="00267A85" w:rsidRDefault="00267A85" w:rsidP="00085C5D">
      <w:pPr>
        <w:pStyle w:val="ListParagraph"/>
        <w:numPr>
          <w:ilvl w:val="1"/>
          <w:numId w:val="36"/>
        </w:numPr>
        <w:spacing w:before="120"/>
        <w:contextualSpacing w:val="0"/>
      </w:pPr>
      <w:r w:rsidRPr="00FF742B">
        <w:rPr>
          <w:rFonts w:ascii="Courier New" w:hAnsi="Courier New" w:cs="Courier New"/>
        </w:rPr>
        <w:t>NOMBRE</w:t>
      </w:r>
      <w:r>
        <w:t>: Es el nombre que queramos darle a la clase gestora para identificarla claramente y diferenciarla de cualquier otra que demos de alta.</w:t>
      </w:r>
    </w:p>
    <w:p w:rsidR="00267A85" w:rsidRDefault="00267A85" w:rsidP="00085C5D">
      <w:pPr>
        <w:pStyle w:val="ListParagraph"/>
        <w:numPr>
          <w:ilvl w:val="1"/>
          <w:numId w:val="36"/>
        </w:numPr>
        <w:spacing w:before="120"/>
        <w:contextualSpacing w:val="0"/>
      </w:pPr>
      <w:r w:rsidRPr="00FF742B">
        <w:rPr>
          <w:rFonts w:ascii="Courier New" w:hAnsi="Courier New" w:cs="Courier New"/>
        </w:rPr>
        <w:t>NOMBRE_CLASE</w:t>
      </w:r>
      <w:r>
        <w:t>: Nombre completo de la clase gestora de documentos (incluyendo el paquete) proporcionada por el integrador.</w:t>
      </w:r>
    </w:p>
    <w:p w:rsidR="00267A85" w:rsidRDefault="00267A85" w:rsidP="00B37996">
      <w:pPr>
        <w:pStyle w:val="ListParagraph"/>
        <w:spacing w:before="120"/>
        <w:ind w:left="720"/>
        <w:contextualSpacing w:val="0"/>
      </w:pPr>
      <w:r>
        <w:t>Por ejemplo:</w:t>
      </w:r>
    </w:p>
    <w:p w:rsidR="00267A85" w:rsidRPr="006A2B57" w:rsidRDefault="00267A85" w:rsidP="00085C5D">
      <w:pPr>
        <w:pStyle w:val="ListParagraph"/>
        <w:numPr>
          <w:ilvl w:val="1"/>
          <w:numId w:val="36"/>
        </w:numPr>
        <w:spacing w:before="120"/>
        <w:contextualSpacing w:val="0"/>
        <w:rPr>
          <w:rFonts w:ascii="Courier New" w:hAnsi="Courier New" w:cs="Courier New"/>
          <w:sz w:val="20"/>
        </w:rPr>
      </w:pPr>
      <w:proofErr w:type="spellStart"/>
      <w:proofErr w:type="gramStart"/>
      <w:r w:rsidRPr="006A2B57">
        <w:rPr>
          <w:rFonts w:ascii="Courier New" w:hAnsi="Courier New" w:cs="Courier New"/>
          <w:sz w:val="20"/>
        </w:rPr>
        <w:t>docmanager.bbddMinisterio</w:t>
      </w:r>
      <w:proofErr w:type="spellEnd"/>
      <w:r w:rsidRPr="006A2B57">
        <w:rPr>
          <w:rFonts w:ascii="Courier New" w:hAnsi="Courier New" w:cs="Courier New"/>
          <w:sz w:val="20"/>
        </w:rPr>
        <w:t>=</w:t>
      </w:r>
      <w:proofErr w:type="spellStart"/>
      <w:r w:rsidRPr="006A2B57">
        <w:rPr>
          <w:rFonts w:ascii="Courier New" w:hAnsi="Courier New" w:cs="Courier New"/>
          <w:color w:val="2A00FF"/>
          <w:sz w:val="20"/>
          <w:lang w:eastAsia="es-ES"/>
        </w:rPr>
        <w:t>es.minhap</w:t>
      </w:r>
      <w:proofErr w:type="gramEnd"/>
      <w:r w:rsidRPr="006A2B57">
        <w:rPr>
          <w:rFonts w:ascii="Courier New" w:hAnsi="Courier New" w:cs="Courier New"/>
          <w:color w:val="2A00FF"/>
          <w:sz w:val="20"/>
          <w:lang w:eastAsia="es-ES"/>
        </w:rPr>
        <w:t>.ddbb.MinisterioDocManager</w:t>
      </w:r>
      <w:proofErr w:type="spellEnd"/>
    </w:p>
    <w:p w:rsidR="00267A85" w:rsidRDefault="00267A85" w:rsidP="00085C5D">
      <w:pPr>
        <w:pStyle w:val="ListParagraph"/>
        <w:numPr>
          <w:ilvl w:val="0"/>
          <w:numId w:val="37"/>
        </w:numPr>
        <w:spacing w:before="120"/>
        <w:contextualSpacing w:val="0"/>
      </w:pPr>
      <w:r>
        <w:lastRenderedPageBreak/>
        <w:t>Si se ha proporcionado un fichero de configuración, se deberá copiar al directorio en el que se encuentra el fichero de configuración del componente central (</w:t>
      </w:r>
      <w:proofErr w:type="spellStart"/>
      <w:proofErr w:type="gramStart"/>
      <w:r w:rsidRPr="00B37996">
        <w:rPr>
          <w:rFonts w:ascii="Consolas" w:hAnsi="Consolas" w:cs="Consolas"/>
          <w:sz w:val="20"/>
        </w:rPr>
        <w:t>config.properties</w:t>
      </w:r>
      <w:proofErr w:type="spellEnd"/>
      <w:proofErr w:type="gramEnd"/>
      <w:r>
        <w:t>) y renombrarlo según el patrón:</w:t>
      </w:r>
    </w:p>
    <w:p w:rsidR="00267A85" w:rsidRPr="00001055" w:rsidRDefault="00267A85" w:rsidP="00085C5D">
      <w:pPr>
        <w:pStyle w:val="ListParagraph"/>
        <w:numPr>
          <w:ilvl w:val="1"/>
          <w:numId w:val="36"/>
        </w:numPr>
        <w:spacing w:before="120"/>
        <w:contextualSpacing w:val="0"/>
        <w:rPr>
          <w:rFonts w:ascii="Consolas" w:hAnsi="Consolas" w:cs="Consolas"/>
        </w:rPr>
      </w:pPr>
      <w:proofErr w:type="spellStart"/>
      <w:proofErr w:type="gramStart"/>
      <w:r w:rsidRPr="00001055">
        <w:rPr>
          <w:rFonts w:ascii="Consolas" w:hAnsi="Consolas" w:cs="Consolas"/>
        </w:rPr>
        <w:t>docmanager.NOMBRE.properties</w:t>
      </w:r>
      <w:proofErr w:type="spellEnd"/>
      <w:proofErr w:type="gramEnd"/>
    </w:p>
    <w:p w:rsidR="00267A85" w:rsidRDefault="00267A85" w:rsidP="00B37996">
      <w:pPr>
        <w:pStyle w:val="ListParagraph"/>
        <w:spacing w:before="120"/>
        <w:ind w:left="720"/>
        <w:contextualSpacing w:val="0"/>
      </w:pPr>
      <w:r w:rsidRPr="00FF742B">
        <w:t>Donde</w:t>
      </w:r>
      <w:r>
        <w:t>:</w:t>
      </w:r>
    </w:p>
    <w:p w:rsidR="00267A85" w:rsidRDefault="00267A85" w:rsidP="00085C5D">
      <w:pPr>
        <w:pStyle w:val="ListParagraph"/>
        <w:numPr>
          <w:ilvl w:val="1"/>
          <w:numId w:val="36"/>
        </w:numPr>
        <w:spacing w:before="120"/>
        <w:contextualSpacing w:val="0"/>
      </w:pPr>
      <w:r w:rsidRPr="00001055">
        <w:rPr>
          <w:rFonts w:ascii="Consolas" w:hAnsi="Consolas" w:cs="Consolas"/>
        </w:rPr>
        <w:t>NOMBRE</w:t>
      </w:r>
      <w:r>
        <w:t>: Es el nombre que le hemos dado a la clase gestora en el paso anterior para identificarla claramente y diferenciarla de cualquier otra que demos de alta.</w:t>
      </w:r>
    </w:p>
    <w:p w:rsidR="00267A85" w:rsidRDefault="00267A85" w:rsidP="00B37996">
      <w:pPr>
        <w:pStyle w:val="ListParagraph"/>
        <w:spacing w:before="120"/>
        <w:ind w:left="720"/>
        <w:contextualSpacing w:val="0"/>
      </w:pPr>
      <w:r w:rsidRPr="00001055">
        <w:t>Por ejemplo:</w:t>
      </w:r>
    </w:p>
    <w:p w:rsidR="00267A85" w:rsidRPr="00001055" w:rsidRDefault="00267A85" w:rsidP="00085C5D">
      <w:pPr>
        <w:pStyle w:val="ListParagraph"/>
        <w:numPr>
          <w:ilvl w:val="1"/>
          <w:numId w:val="36"/>
        </w:numPr>
        <w:spacing w:before="120"/>
        <w:contextualSpacing w:val="0"/>
        <w:rPr>
          <w:rFonts w:ascii="Consolas" w:hAnsi="Consolas" w:cs="Consolas"/>
        </w:rPr>
      </w:pPr>
      <w:proofErr w:type="spellStart"/>
      <w:proofErr w:type="gramStart"/>
      <w:r w:rsidRPr="00001055">
        <w:rPr>
          <w:rFonts w:ascii="Consolas" w:hAnsi="Consolas" w:cs="Consolas"/>
        </w:rPr>
        <w:t>docmanager.</w:t>
      </w:r>
      <w:r>
        <w:rPr>
          <w:rFonts w:ascii="Consolas" w:hAnsi="Consolas" w:cs="Consolas"/>
        </w:rPr>
        <w:t>bbddMinisterio</w:t>
      </w:r>
      <w:r w:rsidRPr="00001055">
        <w:rPr>
          <w:rFonts w:ascii="Consolas" w:hAnsi="Consolas" w:cs="Consolas"/>
        </w:rPr>
        <w:t>.properties</w:t>
      </w:r>
      <w:proofErr w:type="spellEnd"/>
      <w:proofErr w:type="gramEnd"/>
    </w:p>
    <w:p w:rsidR="00267A85" w:rsidRDefault="00267A85" w:rsidP="00085C5D">
      <w:pPr>
        <w:pStyle w:val="ListParagraph"/>
        <w:numPr>
          <w:ilvl w:val="0"/>
          <w:numId w:val="37"/>
        </w:numPr>
        <w:spacing w:before="120"/>
        <w:contextualSpacing w:val="0"/>
      </w:pPr>
      <w:r>
        <w:t xml:space="preserve">Si el integrador ha </w:t>
      </w:r>
      <w:r w:rsidR="00B37996">
        <w:t>proporcionado</w:t>
      </w:r>
      <w:r>
        <w:t xml:space="preserve"> instrucciones para la configuración del fichero de configuración, seguir estás instrucciones.</w:t>
      </w:r>
    </w:p>
    <w:p w:rsidR="00601DA9" w:rsidRDefault="00601DA9" w:rsidP="00085C5D">
      <w:pPr>
        <w:pStyle w:val="ListParagraph"/>
        <w:numPr>
          <w:ilvl w:val="0"/>
          <w:numId w:val="37"/>
        </w:numPr>
        <w:spacing w:before="120"/>
        <w:contextualSpacing w:val="0"/>
      </w:pPr>
      <w:r>
        <w:t>Habilitar el acceso a los recursos y entornos de red necesarios para el funcionamiento de la clase lectora indicados por el integrador.</w:t>
      </w:r>
    </w:p>
    <w:p w:rsidR="00267A85" w:rsidRDefault="00267A85" w:rsidP="00085C5D">
      <w:pPr>
        <w:pStyle w:val="ListParagraph"/>
        <w:numPr>
          <w:ilvl w:val="0"/>
          <w:numId w:val="37"/>
        </w:numPr>
        <w:spacing w:before="120"/>
        <w:contextualSpacing w:val="0"/>
      </w:pPr>
      <w:r>
        <w:t>Proporcionar al integrador el nombre que hemos designado para referenciar a la clase gestora de documentos.</w:t>
      </w:r>
    </w:p>
    <w:p w:rsidR="00267A85" w:rsidRDefault="00267A85" w:rsidP="00B37996">
      <w:pPr>
        <w:pStyle w:val="ListParagraph"/>
        <w:spacing w:before="120"/>
        <w:ind w:left="720"/>
        <w:contextualSpacing w:val="0"/>
      </w:pPr>
      <w:r>
        <w:t>Por ejemplo:</w:t>
      </w:r>
    </w:p>
    <w:p w:rsidR="00267A85" w:rsidRPr="006A2B57" w:rsidRDefault="00267A85" w:rsidP="00085C5D">
      <w:pPr>
        <w:pStyle w:val="ListParagraph"/>
        <w:numPr>
          <w:ilvl w:val="1"/>
          <w:numId w:val="37"/>
        </w:numPr>
        <w:spacing w:before="120"/>
        <w:contextualSpacing w:val="0"/>
        <w:rPr>
          <w:sz w:val="20"/>
        </w:rPr>
      </w:pPr>
      <w:proofErr w:type="spellStart"/>
      <w:r w:rsidRPr="006A2B57">
        <w:rPr>
          <w:rFonts w:ascii="Courier New" w:hAnsi="Courier New" w:cs="Courier New"/>
          <w:sz w:val="20"/>
        </w:rPr>
        <w:t>bbddMinisterio</w:t>
      </w:r>
      <w:proofErr w:type="spellEnd"/>
    </w:p>
    <w:p w:rsidR="000B43CF" w:rsidRDefault="000B43CF" w:rsidP="000B43CF">
      <w:pPr>
        <w:pStyle w:val="Heading2"/>
        <w:rPr>
          <w:rFonts w:eastAsia="Calibri"/>
        </w:rPr>
      </w:pPr>
      <w:bookmarkStart w:id="30" w:name="_Ref516483615"/>
      <w:bookmarkStart w:id="31" w:name="_Toc21593781"/>
      <w:r>
        <w:rPr>
          <w:rFonts w:eastAsia="Calibri"/>
        </w:rPr>
        <w:t>Cifrado de propiedades</w:t>
      </w:r>
      <w:bookmarkEnd w:id="30"/>
      <w:bookmarkEnd w:id="31"/>
    </w:p>
    <w:p w:rsidR="000B43CF" w:rsidRDefault="000B43CF" w:rsidP="000B43CF">
      <w:pPr>
        <w:rPr>
          <w:rFonts w:eastAsia="Calibri"/>
        </w:rPr>
      </w:pPr>
      <w:r>
        <w:rPr>
          <w:rFonts w:eastAsia="Calibri"/>
        </w:rPr>
        <w:t xml:space="preserve">El componente central permite que los valores de las propiedades </w:t>
      </w:r>
      <w:r w:rsidR="00AD0D78">
        <w:rPr>
          <w:rFonts w:eastAsia="Calibri"/>
        </w:rPr>
        <w:t>configuradas</w:t>
      </w:r>
      <w:r>
        <w:rPr>
          <w:rFonts w:eastAsia="Calibri"/>
        </w:rPr>
        <w:t xml:space="preserve"> </w:t>
      </w:r>
      <w:r w:rsidR="00AD0D78">
        <w:rPr>
          <w:rFonts w:eastAsia="Calibri"/>
        </w:rPr>
        <w:t xml:space="preserve">en los distintos ficheros de configuración </w:t>
      </w:r>
      <w:r>
        <w:rPr>
          <w:rFonts w:eastAsia="Calibri"/>
        </w:rPr>
        <w:t xml:space="preserve">se </w:t>
      </w:r>
      <w:r w:rsidR="00AD0D78">
        <w:rPr>
          <w:rFonts w:eastAsia="Calibri"/>
        </w:rPr>
        <w:t>indiquen</w:t>
      </w:r>
      <w:r>
        <w:rPr>
          <w:rFonts w:eastAsia="Calibri"/>
        </w:rPr>
        <w:t xml:space="preserve"> cifrados</w:t>
      </w:r>
      <w:r w:rsidR="00AD0D78">
        <w:rPr>
          <w:rFonts w:eastAsia="Calibri"/>
        </w:rPr>
        <w:t xml:space="preserve"> y codificados en base64</w:t>
      </w:r>
      <w:r>
        <w:rPr>
          <w:rFonts w:eastAsia="Calibri"/>
        </w:rPr>
        <w:t xml:space="preserve">. El mecanismo de cifrado </w:t>
      </w:r>
      <w:r w:rsidR="00AD0D78">
        <w:rPr>
          <w:rFonts w:eastAsia="Calibri"/>
        </w:rPr>
        <w:t>es ajeno a FIRe. Es el administrador del sistema el que debe cifrar los datos y proporcionar a FIRe una forma de descifrarlos en el momento en el que vaya a necesitarlos.</w:t>
      </w:r>
    </w:p>
    <w:p w:rsidR="00AD0D78" w:rsidRDefault="00AD0D78" w:rsidP="000B43CF">
      <w:pPr>
        <w:rPr>
          <w:rFonts w:eastAsia="Calibri"/>
        </w:rPr>
      </w:pPr>
    </w:p>
    <w:p w:rsidR="00AD0D78" w:rsidRDefault="00AD0D78" w:rsidP="00AD0D78">
      <w:pPr>
        <w:rPr>
          <w:rFonts w:ascii="Calibri" w:eastAsia="Calibri" w:hAnsi="Calibri"/>
        </w:rPr>
      </w:pPr>
      <w:r w:rsidRPr="002A6CE0">
        <w:rPr>
          <w:rFonts w:ascii="Calibri" w:eastAsia="Calibri" w:hAnsi="Calibri"/>
        </w:rPr>
        <w:t xml:space="preserve">Para poder utilizar </w:t>
      </w:r>
      <w:r>
        <w:rPr>
          <w:rFonts w:ascii="Calibri" w:eastAsia="Calibri" w:hAnsi="Calibri"/>
        </w:rPr>
        <w:t>valores cifrado</w:t>
      </w:r>
      <w:r w:rsidRPr="002A6CE0">
        <w:rPr>
          <w:rFonts w:ascii="Calibri" w:eastAsia="Calibri" w:hAnsi="Calibri"/>
        </w:rPr>
        <w:t xml:space="preserve">s en </w:t>
      </w:r>
      <w:r>
        <w:rPr>
          <w:rFonts w:ascii="Calibri" w:eastAsia="Calibri" w:hAnsi="Calibri"/>
        </w:rPr>
        <w:t xml:space="preserve">los distintos ficheros de configuración del </w:t>
      </w:r>
      <w:r w:rsidRPr="002A6CE0">
        <w:rPr>
          <w:rFonts w:ascii="Calibri" w:eastAsia="Calibri" w:hAnsi="Calibri"/>
        </w:rPr>
        <w:t xml:space="preserve">componente </w:t>
      </w:r>
      <w:r>
        <w:rPr>
          <w:rFonts w:ascii="Calibri" w:eastAsia="Calibri" w:hAnsi="Calibri"/>
        </w:rPr>
        <w:t xml:space="preserve">central </w:t>
      </w:r>
      <w:r w:rsidRPr="002A6CE0">
        <w:rPr>
          <w:rFonts w:ascii="Calibri" w:eastAsia="Calibri" w:hAnsi="Calibri"/>
        </w:rPr>
        <w:t>se deberá:</w:t>
      </w:r>
    </w:p>
    <w:p w:rsidR="00AD0D78" w:rsidRPr="002A6CE0" w:rsidRDefault="00AD0D78" w:rsidP="00AD0D78">
      <w:pPr>
        <w:rPr>
          <w:rFonts w:ascii="Calibri" w:eastAsia="Calibri" w:hAnsi="Calibri"/>
        </w:rPr>
      </w:pPr>
    </w:p>
    <w:p w:rsidR="00AD0D78" w:rsidRDefault="00AD0D78" w:rsidP="00085C5D">
      <w:pPr>
        <w:pStyle w:val="ListParagraph"/>
        <w:numPr>
          <w:ilvl w:val="0"/>
          <w:numId w:val="44"/>
        </w:numPr>
        <w:rPr>
          <w:rFonts w:ascii="Calibri" w:eastAsia="Calibri" w:hAnsi="Calibri"/>
        </w:rPr>
      </w:pPr>
      <w:r w:rsidRPr="002A6CE0">
        <w:rPr>
          <w:rFonts w:ascii="Calibri" w:eastAsia="Calibri" w:hAnsi="Calibri"/>
        </w:rPr>
        <w:t xml:space="preserve">Establecer </w:t>
      </w:r>
      <w:r>
        <w:rPr>
          <w:rFonts w:ascii="Calibri" w:eastAsia="Calibri" w:hAnsi="Calibri"/>
        </w:rPr>
        <w:t>los valores o fragmentos cifrados y codificado</w:t>
      </w:r>
      <w:r w:rsidRPr="002A6CE0">
        <w:rPr>
          <w:rFonts w:ascii="Calibri" w:eastAsia="Calibri" w:hAnsi="Calibri"/>
        </w:rPr>
        <w:t xml:space="preserve">s en base 64 en las propiedades </w:t>
      </w:r>
      <w:r>
        <w:rPr>
          <w:rFonts w:ascii="Calibri" w:eastAsia="Calibri" w:hAnsi="Calibri"/>
        </w:rPr>
        <w:t>que se deseen de los distintos ficheros de configuración.</w:t>
      </w:r>
      <w:r w:rsidRPr="002A6CE0">
        <w:rPr>
          <w:rFonts w:ascii="Calibri" w:eastAsia="Calibri" w:hAnsi="Calibri"/>
        </w:rPr>
        <w:t xml:space="preserve"> Esto se hará mediante </w:t>
      </w:r>
      <w:r w:rsidR="002B2353">
        <w:rPr>
          <w:rFonts w:ascii="Calibri" w:eastAsia="Calibri" w:hAnsi="Calibri"/>
        </w:rPr>
        <w:t xml:space="preserve">una </w:t>
      </w:r>
      <w:r w:rsidRPr="002A6CE0">
        <w:rPr>
          <w:rFonts w:ascii="Calibri" w:eastAsia="Calibri" w:hAnsi="Calibri"/>
        </w:rPr>
        <w:t>cadena</w:t>
      </w:r>
      <w:r w:rsidR="002B2353">
        <w:rPr>
          <w:rFonts w:ascii="Calibri" w:eastAsia="Calibri" w:hAnsi="Calibri"/>
        </w:rPr>
        <w:t xml:space="preserve"> del tipo</w:t>
      </w:r>
      <w:r w:rsidRPr="002A6CE0">
        <w:rPr>
          <w:rFonts w:ascii="Calibri" w:eastAsia="Calibri" w:hAnsi="Calibri"/>
        </w:rPr>
        <w:t>:</w:t>
      </w:r>
    </w:p>
    <w:p w:rsidR="00AD0D78" w:rsidRDefault="00AD0D78" w:rsidP="00AD0D78">
      <w:pPr>
        <w:pStyle w:val="ListParagraph"/>
        <w:ind w:left="720"/>
        <w:rPr>
          <w:rFonts w:ascii="Calibri" w:eastAsia="Calibri" w:hAnsi="Calibri"/>
        </w:rPr>
      </w:pPr>
    </w:p>
    <w:p w:rsidR="00AD0D78" w:rsidRPr="002A6CE0" w:rsidRDefault="00AD0D78" w:rsidP="00AD0D78">
      <w:pPr>
        <w:pStyle w:val="ListParagraph"/>
        <w:ind w:left="720" w:firstLine="698"/>
        <w:rPr>
          <w:rFonts w:ascii="Consolas" w:eastAsia="Calibri" w:hAnsi="Consolas" w:cs="Consolas"/>
        </w:rPr>
      </w:pPr>
      <w:r w:rsidRPr="002A6CE0">
        <w:rPr>
          <w:rFonts w:ascii="Consolas" w:eastAsia="Calibri" w:hAnsi="Consolas" w:cs="Consolas"/>
        </w:rPr>
        <w:t>{@</w:t>
      </w:r>
      <w:proofErr w:type="spellStart"/>
      <w:r w:rsidRPr="002A6CE0">
        <w:rPr>
          <w:rFonts w:ascii="Consolas" w:eastAsia="Calibri" w:hAnsi="Consolas" w:cs="Consolas"/>
        </w:rPr>
        <w:t>ciphered</w:t>
      </w:r>
      <w:proofErr w:type="spellEnd"/>
      <w:r w:rsidRPr="002A6CE0">
        <w:rPr>
          <w:rFonts w:ascii="Consolas" w:eastAsia="Calibri" w:hAnsi="Consolas" w:cs="Consolas"/>
        </w:rPr>
        <w:t xml:space="preserve">: </w:t>
      </w:r>
      <w:r w:rsidR="002B2353">
        <w:rPr>
          <w:rFonts w:ascii="Consolas" w:eastAsia="Calibri" w:hAnsi="Consolas" w:cs="Consolas"/>
        </w:rPr>
        <w:t>CADENA</w:t>
      </w:r>
      <w:r w:rsidRPr="002A6CE0">
        <w:rPr>
          <w:rFonts w:ascii="Consolas" w:eastAsia="Calibri" w:hAnsi="Consolas" w:cs="Consolas"/>
        </w:rPr>
        <w:t>_CIFRADA_B</w:t>
      </w:r>
      <w:proofErr w:type="gramStart"/>
      <w:r w:rsidRPr="002A6CE0">
        <w:rPr>
          <w:rFonts w:ascii="Consolas" w:eastAsia="Calibri" w:hAnsi="Consolas" w:cs="Consolas"/>
        </w:rPr>
        <w:t>64 }</w:t>
      </w:r>
      <w:proofErr w:type="gramEnd"/>
    </w:p>
    <w:p w:rsidR="00AD0D78" w:rsidRDefault="00AD0D78" w:rsidP="00AD0D78">
      <w:pPr>
        <w:pStyle w:val="ListParagraph"/>
        <w:ind w:left="720"/>
        <w:rPr>
          <w:rFonts w:ascii="Calibri" w:eastAsia="Calibri" w:hAnsi="Calibri"/>
        </w:rPr>
      </w:pPr>
    </w:p>
    <w:p w:rsidR="00AD0D78" w:rsidRDefault="00AD0D78" w:rsidP="00AD0D78">
      <w:pPr>
        <w:pStyle w:val="ListParagraph"/>
        <w:ind w:left="720"/>
        <w:rPr>
          <w:rFonts w:ascii="Calibri" w:eastAsia="Calibri" w:hAnsi="Calibri"/>
        </w:rPr>
      </w:pPr>
      <w:r w:rsidRPr="002A6CE0">
        <w:rPr>
          <w:rFonts w:ascii="Calibri" w:eastAsia="Calibri" w:hAnsi="Calibri"/>
        </w:rPr>
        <w:t>Por ejemplo:</w:t>
      </w:r>
    </w:p>
    <w:p w:rsidR="00AD0D78" w:rsidRPr="002A6CE0" w:rsidRDefault="00AD0D78" w:rsidP="00AD0D78">
      <w:pPr>
        <w:pStyle w:val="ListParagraph"/>
        <w:ind w:left="720"/>
        <w:rPr>
          <w:rFonts w:ascii="Calibri" w:eastAsia="Calibri" w:hAnsi="Calibri"/>
        </w:rPr>
      </w:pPr>
    </w:p>
    <w:p w:rsidR="00AD0D78" w:rsidRPr="003D1A48" w:rsidRDefault="002944A9" w:rsidP="0066466C">
      <w:pPr>
        <w:autoSpaceDE w:val="0"/>
        <w:autoSpaceDN w:val="0"/>
        <w:adjustRightInd w:val="0"/>
        <w:spacing w:line="360" w:lineRule="auto"/>
        <w:ind w:left="709" w:right="-1"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w:t>
      </w:r>
      <w:proofErr w:type="gramStart"/>
      <w:r w:rsidRPr="003D1A48">
        <w:rPr>
          <w:rFonts w:ascii="Courier New" w:hAnsi="Courier New" w:cs="Courier New"/>
          <w:color w:val="2A00FF"/>
          <w:sz w:val="20"/>
          <w:lang w:val="en-GB" w:eastAsia="es-ES"/>
        </w:rPr>
        <w:t>={</w:t>
      </w:r>
      <w:proofErr w:type="gramEnd"/>
      <w:r w:rsidRPr="003D1A48">
        <w:rPr>
          <w:rFonts w:ascii="Courier New" w:hAnsi="Courier New" w:cs="Courier New"/>
          <w:color w:val="2A00FF"/>
          <w:sz w:val="20"/>
          <w:lang w:val="en-GB" w:eastAsia="es-ES"/>
        </w:rPr>
        <w:t>@ciphered: aDbb+4nmBHk7ifT= }</w:t>
      </w:r>
    </w:p>
    <w:p w:rsidR="00AD0D78" w:rsidRPr="002944A9" w:rsidRDefault="00AD0D78" w:rsidP="00AD0D78">
      <w:pPr>
        <w:rPr>
          <w:rFonts w:eastAsia="Calibri"/>
          <w:lang w:val="en-GB"/>
        </w:rPr>
      </w:pPr>
    </w:p>
    <w:p w:rsidR="00AD0D78" w:rsidRDefault="00AD0D78" w:rsidP="00085C5D">
      <w:pPr>
        <w:pStyle w:val="ListParagraph"/>
        <w:numPr>
          <w:ilvl w:val="0"/>
          <w:numId w:val="44"/>
        </w:numPr>
        <w:rPr>
          <w:rFonts w:eastAsia="Calibri"/>
        </w:rPr>
      </w:pPr>
      <w:r>
        <w:rPr>
          <w:rFonts w:eastAsia="Calibri"/>
        </w:rPr>
        <w:t xml:space="preserve">Implementar </w:t>
      </w:r>
      <w:r w:rsidR="002B2353">
        <w:rPr>
          <w:rFonts w:eastAsia="Calibri"/>
        </w:rPr>
        <w:t xml:space="preserve">en Java </w:t>
      </w:r>
      <w:r>
        <w:rPr>
          <w:rFonts w:eastAsia="Calibri"/>
        </w:rPr>
        <w:t>la interfaz “</w:t>
      </w:r>
      <w:proofErr w:type="spellStart"/>
      <w:proofErr w:type="gramStart"/>
      <w:r w:rsidRPr="002A6CE0">
        <w:rPr>
          <w:rFonts w:ascii="Consolas" w:eastAsia="Calibri" w:hAnsi="Consolas" w:cs="Consolas"/>
          <w:sz w:val="20"/>
        </w:rPr>
        <w:t>es.gob.fire</w:t>
      </w:r>
      <w:proofErr w:type="gramEnd"/>
      <w:r w:rsidRPr="002A6CE0">
        <w:rPr>
          <w:rFonts w:ascii="Consolas" w:eastAsia="Calibri" w:hAnsi="Consolas" w:cs="Consolas"/>
          <w:sz w:val="20"/>
        </w:rPr>
        <w:t>.</w:t>
      </w:r>
      <w:r w:rsidR="002944A9">
        <w:rPr>
          <w:rFonts w:ascii="Consolas" w:eastAsia="Calibri" w:hAnsi="Consolas" w:cs="Consolas"/>
          <w:sz w:val="20"/>
        </w:rPr>
        <w:t>server</w:t>
      </w:r>
      <w:r w:rsidRPr="002A6CE0">
        <w:rPr>
          <w:rFonts w:ascii="Consolas" w:eastAsia="Calibri" w:hAnsi="Consolas" w:cs="Consolas"/>
          <w:sz w:val="20"/>
        </w:rPr>
        <w:t>.</w:t>
      </w:r>
      <w:r w:rsidR="002944A9" w:rsidRPr="002944A9">
        <w:rPr>
          <w:rFonts w:ascii="Consolas" w:eastAsia="Calibri" w:hAnsi="Consolas" w:cs="Consolas"/>
          <w:sz w:val="20"/>
        </w:rPr>
        <w:t>decipher</w:t>
      </w:r>
      <w:r w:rsidR="002944A9">
        <w:rPr>
          <w:rFonts w:ascii="Consolas" w:eastAsia="Calibri" w:hAnsi="Consolas" w:cs="Consolas"/>
          <w:sz w:val="20"/>
        </w:rPr>
        <w:t>.</w:t>
      </w:r>
      <w:r w:rsidR="002944A9" w:rsidRPr="002944A9">
        <w:rPr>
          <w:rFonts w:ascii="Consolas" w:eastAsia="Calibri" w:hAnsi="Consolas" w:cs="Consolas"/>
          <w:sz w:val="20"/>
        </w:rPr>
        <w:t>PropertyDecipher</w:t>
      </w:r>
      <w:proofErr w:type="spellEnd"/>
      <w:r>
        <w:rPr>
          <w:rFonts w:eastAsia="Calibri"/>
        </w:rPr>
        <w:t>” y su método “</w:t>
      </w:r>
      <w:proofErr w:type="spellStart"/>
      <w:r w:rsidRPr="002A6CE0">
        <w:rPr>
          <w:rFonts w:ascii="Consolas" w:eastAsia="Calibri" w:hAnsi="Consolas" w:cs="Consolas"/>
          <w:sz w:val="20"/>
        </w:rPr>
        <w:t>decipher</w:t>
      </w:r>
      <w:proofErr w:type="spellEnd"/>
      <w:r>
        <w:rPr>
          <w:rFonts w:eastAsia="Calibri"/>
        </w:rPr>
        <w:t xml:space="preserve">”. Este método recibe el binario resultado de decodificar el Base64 configurado en </w:t>
      </w:r>
      <w:r w:rsidR="0066466C">
        <w:rPr>
          <w:rFonts w:eastAsia="Calibri"/>
        </w:rPr>
        <w:t>la propiedad</w:t>
      </w:r>
      <w:r>
        <w:rPr>
          <w:rFonts w:eastAsia="Calibri"/>
        </w:rPr>
        <w:t xml:space="preserve"> y debe </w:t>
      </w:r>
      <w:r w:rsidR="00B87331">
        <w:rPr>
          <w:rFonts w:eastAsia="Calibri"/>
        </w:rPr>
        <w:t xml:space="preserve">implementar la lógica para el descifrado de ese dato. </w:t>
      </w:r>
      <w:r>
        <w:rPr>
          <w:rFonts w:eastAsia="Calibri"/>
        </w:rPr>
        <w:t xml:space="preserve">El mecanismo de descifrado puede ser cualquiera y utilizar cualquier número de claves, certificados o recursos externos. </w:t>
      </w:r>
    </w:p>
    <w:p w:rsidR="00AD0D78" w:rsidRPr="002A6CE0" w:rsidRDefault="00AD0D78" w:rsidP="00AD0D78">
      <w:pPr>
        <w:rPr>
          <w:rFonts w:eastAsia="Calibri"/>
        </w:rPr>
      </w:pPr>
    </w:p>
    <w:p w:rsidR="00AD0D78" w:rsidRDefault="0066466C" w:rsidP="00085C5D">
      <w:pPr>
        <w:pStyle w:val="ListParagraph"/>
        <w:numPr>
          <w:ilvl w:val="0"/>
          <w:numId w:val="44"/>
        </w:numPr>
        <w:rPr>
          <w:rFonts w:eastAsia="Calibri"/>
        </w:rPr>
      </w:pPr>
      <w:r>
        <w:rPr>
          <w:rFonts w:eastAsia="Calibri"/>
        </w:rPr>
        <w:t>Configurar la propiedad “</w:t>
      </w:r>
      <w:proofErr w:type="spellStart"/>
      <w:r w:rsidRPr="0066466C">
        <w:rPr>
          <w:rFonts w:ascii="Consolas" w:eastAsia="Calibri" w:hAnsi="Consolas" w:cs="Consolas"/>
          <w:sz w:val="20"/>
        </w:rPr>
        <w:t>cipher.class</w:t>
      </w:r>
      <w:proofErr w:type="spellEnd"/>
      <w:r w:rsidR="003D1A48" w:rsidRPr="003D1A48">
        <w:rPr>
          <w:rFonts w:eastAsia="Calibri"/>
        </w:rPr>
        <w:t>”</w:t>
      </w:r>
      <w:r>
        <w:rPr>
          <w:rFonts w:eastAsia="Calibri"/>
        </w:rPr>
        <w:t xml:space="preserve"> del fichero “</w:t>
      </w:r>
      <w:proofErr w:type="spellStart"/>
      <w:proofErr w:type="gramStart"/>
      <w:r w:rsidRPr="0066466C">
        <w:rPr>
          <w:rFonts w:ascii="Consolas" w:eastAsia="Calibri" w:hAnsi="Consolas" w:cs="Consolas"/>
          <w:sz w:val="20"/>
        </w:rPr>
        <w:t>config.properties</w:t>
      </w:r>
      <w:proofErr w:type="spellEnd"/>
      <w:proofErr w:type="gramEnd"/>
      <w:r>
        <w:rPr>
          <w:rFonts w:eastAsia="Calibri"/>
        </w:rPr>
        <w:t>” con el nombre de la clase que implementa “</w:t>
      </w:r>
      <w:proofErr w:type="spellStart"/>
      <w:r w:rsidRPr="0066466C">
        <w:rPr>
          <w:rFonts w:ascii="Consolas" w:eastAsia="Calibri" w:hAnsi="Consolas" w:cs="Consolas"/>
          <w:sz w:val="20"/>
        </w:rPr>
        <w:t>PropertyDecipher</w:t>
      </w:r>
      <w:proofErr w:type="spellEnd"/>
      <w:r>
        <w:rPr>
          <w:rFonts w:eastAsia="Calibri"/>
        </w:rPr>
        <w:t>”.</w:t>
      </w:r>
    </w:p>
    <w:p w:rsidR="00AD0D78" w:rsidRDefault="00AD0D78" w:rsidP="00AD0D78">
      <w:pPr>
        <w:pStyle w:val="ListParagraph"/>
        <w:rPr>
          <w:rFonts w:eastAsia="Calibri"/>
        </w:rPr>
      </w:pPr>
    </w:p>
    <w:p w:rsidR="00AD0D78" w:rsidRPr="0015022B" w:rsidRDefault="00AD0D78" w:rsidP="0066466C">
      <w:pPr>
        <w:pStyle w:val="ListParagraph"/>
        <w:ind w:left="589" w:firstLine="131"/>
        <w:rPr>
          <w:rFonts w:eastAsia="Calibri"/>
        </w:rPr>
      </w:pPr>
      <w:r w:rsidRPr="0015022B">
        <w:rPr>
          <w:rFonts w:eastAsia="Calibri"/>
        </w:rPr>
        <w:t>Por ejemplo:</w:t>
      </w:r>
    </w:p>
    <w:p w:rsidR="0066466C" w:rsidRPr="0015022B" w:rsidRDefault="0066466C" w:rsidP="00AD0D78">
      <w:pPr>
        <w:pStyle w:val="ListParagraph"/>
        <w:ind w:left="578"/>
        <w:rPr>
          <w:rFonts w:eastAsia="Calibri"/>
        </w:rPr>
      </w:pPr>
    </w:p>
    <w:p w:rsidR="00AD0D78" w:rsidRPr="006A2B57" w:rsidRDefault="0066466C" w:rsidP="0066466C">
      <w:pPr>
        <w:pStyle w:val="ListParagraph"/>
        <w:ind w:left="1287" w:firstLine="131"/>
        <w:rPr>
          <w:rFonts w:ascii="Courier New" w:eastAsia="Calibri" w:hAnsi="Courier New" w:cs="Courier New"/>
        </w:rPr>
      </w:pPr>
      <w:proofErr w:type="spellStart"/>
      <w:r w:rsidRPr="006A2B57">
        <w:rPr>
          <w:rFonts w:ascii="Courier New" w:hAnsi="Courier New" w:cs="Courier New"/>
          <w:color w:val="000000"/>
          <w:sz w:val="20"/>
          <w:lang w:eastAsia="es-ES"/>
        </w:rPr>
        <w:t>cipher.class</w:t>
      </w:r>
      <w:proofErr w:type="spellEnd"/>
      <w:r w:rsidRPr="006A2B57">
        <w:rPr>
          <w:rFonts w:ascii="Courier New" w:hAnsi="Courier New" w:cs="Courier New"/>
          <w:color w:val="000000"/>
          <w:sz w:val="20"/>
          <w:lang w:eastAsia="es-ES"/>
        </w:rPr>
        <w:t>=</w:t>
      </w:r>
      <w:proofErr w:type="spellStart"/>
      <w:proofErr w:type="gramStart"/>
      <w:r w:rsidRPr="006A2B57">
        <w:rPr>
          <w:rFonts w:ascii="Courier New" w:hAnsi="Courier New" w:cs="Courier New"/>
          <w:color w:val="2A00FF"/>
          <w:sz w:val="20"/>
          <w:lang w:eastAsia="es-ES"/>
        </w:rPr>
        <w:t>es.gob.miapp</w:t>
      </w:r>
      <w:proofErr w:type="gramEnd"/>
      <w:r w:rsidRPr="006A2B57">
        <w:rPr>
          <w:rFonts w:ascii="Courier New" w:hAnsi="Courier New" w:cs="Courier New"/>
          <w:color w:val="2A00FF"/>
          <w:sz w:val="20"/>
          <w:lang w:eastAsia="es-ES"/>
        </w:rPr>
        <w:t>.fire.MiDecipher</w:t>
      </w:r>
      <w:proofErr w:type="spellEnd"/>
    </w:p>
    <w:p w:rsidR="0066466C" w:rsidRPr="0066466C" w:rsidRDefault="0066466C" w:rsidP="0066466C">
      <w:pPr>
        <w:rPr>
          <w:rFonts w:eastAsia="Calibri"/>
        </w:rPr>
      </w:pPr>
    </w:p>
    <w:p w:rsidR="00AD0D78" w:rsidRPr="0066466C" w:rsidRDefault="0066466C" w:rsidP="00085C5D">
      <w:pPr>
        <w:pStyle w:val="ListParagraph"/>
        <w:numPr>
          <w:ilvl w:val="0"/>
          <w:numId w:val="44"/>
        </w:numPr>
        <w:rPr>
          <w:rFonts w:eastAsia="Calibri"/>
        </w:rPr>
      </w:pPr>
      <w:r w:rsidRPr="0066466C">
        <w:rPr>
          <w:rFonts w:eastAsia="Calibri"/>
        </w:rPr>
        <w:t>Agregar al CLASSPATH del servidor de aplicaciones la clase de descifrado. Por ejemplo, se podría empaquetar esta clase en un JAR y agregar este al WAR “</w:t>
      </w:r>
      <w:proofErr w:type="spellStart"/>
      <w:r w:rsidRPr="0066466C">
        <w:rPr>
          <w:rFonts w:ascii="Consolas" w:eastAsia="Calibri" w:hAnsi="Consolas" w:cs="Consolas"/>
          <w:sz w:val="20"/>
        </w:rPr>
        <w:t>fire-signature.war</w:t>
      </w:r>
      <w:proofErr w:type="spellEnd"/>
      <w:r w:rsidR="006A2B57" w:rsidRPr="006A2B57">
        <w:rPr>
          <w:rFonts w:eastAsia="Calibri"/>
        </w:rPr>
        <w:t>”</w:t>
      </w:r>
      <w:r w:rsidRPr="0066466C">
        <w:rPr>
          <w:rFonts w:eastAsia="Calibri"/>
        </w:rPr>
        <w:t xml:space="preserve"> antes de desplegarlo.</w:t>
      </w:r>
    </w:p>
    <w:p w:rsidR="00AA0937" w:rsidRPr="00AA0937" w:rsidRDefault="00AA0937" w:rsidP="00D310AF">
      <w:pPr>
        <w:pStyle w:val="Heading1"/>
      </w:pPr>
      <w:bookmarkStart w:id="32" w:name="_Toc21593782"/>
      <w:r w:rsidRPr="00AA0937">
        <w:lastRenderedPageBreak/>
        <w:t xml:space="preserve">Simulador de </w:t>
      </w:r>
      <w:r w:rsidR="006402A6">
        <w:t>Cl@ve Firma</w:t>
      </w:r>
      <w:bookmarkEnd w:id="32"/>
    </w:p>
    <w:p w:rsidR="00AA0937" w:rsidRPr="00775B4A" w:rsidRDefault="00AA0937" w:rsidP="00AA0937">
      <w:pPr>
        <w:spacing w:after="200" w:line="276" w:lineRule="auto"/>
        <w:rPr>
          <w:rFonts w:ascii="Calibri" w:eastAsia="Calibri" w:hAnsi="Calibri"/>
        </w:rPr>
      </w:pPr>
      <w:r>
        <w:rPr>
          <w:rFonts w:ascii="Calibri" w:eastAsia="Calibri" w:hAnsi="Calibri"/>
        </w:rPr>
        <w:t xml:space="preserve">Junto con el componente central se distribuye un servicio </w:t>
      </w:r>
      <w:r w:rsidRPr="00775B4A">
        <w:rPr>
          <w:rFonts w:ascii="Calibri" w:eastAsia="Calibri" w:hAnsi="Calibri"/>
        </w:rPr>
        <w:t xml:space="preserve">de prueba </w:t>
      </w:r>
      <w:r>
        <w:rPr>
          <w:rFonts w:ascii="Calibri" w:eastAsia="Calibri" w:hAnsi="Calibri"/>
        </w:rPr>
        <w:t xml:space="preserve">que simula la comunicación con </w:t>
      </w:r>
      <w:r w:rsidR="00C9356B">
        <w:rPr>
          <w:rFonts w:ascii="Calibri" w:eastAsia="Calibri" w:hAnsi="Calibri"/>
        </w:rPr>
        <w:t>Cl@ve Firma</w:t>
      </w:r>
      <w:r>
        <w:rPr>
          <w:rFonts w:ascii="Calibri" w:eastAsia="Calibri" w:hAnsi="Calibri"/>
        </w:rPr>
        <w:t xml:space="preserve">, permitiendo así </w:t>
      </w:r>
      <w:r w:rsidR="00A12034">
        <w:rPr>
          <w:rFonts w:ascii="Calibri" w:eastAsia="Calibri" w:hAnsi="Calibri"/>
        </w:rPr>
        <w:t>probar</w:t>
      </w:r>
      <w:r>
        <w:rPr>
          <w:rFonts w:ascii="Calibri" w:eastAsia="Calibri" w:hAnsi="Calibri"/>
        </w:rPr>
        <w:t xml:space="preserve"> </w:t>
      </w:r>
      <w:r w:rsidR="00A12034">
        <w:rPr>
          <w:rFonts w:ascii="Calibri" w:eastAsia="Calibri" w:hAnsi="Calibri"/>
        </w:rPr>
        <w:t xml:space="preserve">el comportamiento de nuestras aplicaciones sin necesidad de tener conexión con </w:t>
      </w:r>
      <w:r w:rsidR="006402A6">
        <w:rPr>
          <w:rFonts w:ascii="Calibri" w:eastAsia="Calibri" w:hAnsi="Calibri"/>
        </w:rPr>
        <w:t xml:space="preserve">ningún proveedor </w:t>
      </w:r>
      <w:r>
        <w:rPr>
          <w:rFonts w:ascii="Calibri" w:eastAsia="Calibri" w:hAnsi="Calibri"/>
        </w:rPr>
        <w:t xml:space="preserve">real de firma </w:t>
      </w:r>
      <w:r w:rsidR="006402A6">
        <w:rPr>
          <w:rFonts w:ascii="Calibri" w:eastAsia="Calibri" w:hAnsi="Calibri"/>
        </w:rPr>
        <w:t>en la nube</w:t>
      </w:r>
      <w:r w:rsidRPr="00775B4A">
        <w:rPr>
          <w:rFonts w:ascii="Calibri" w:eastAsia="Calibri" w:hAnsi="Calibri"/>
        </w:rPr>
        <w:t>.</w:t>
      </w:r>
    </w:p>
    <w:p w:rsidR="00C9356B" w:rsidRPr="00C9356B" w:rsidRDefault="00C9356B" w:rsidP="00C9356B">
      <w:pPr>
        <w:pStyle w:val="Heading2"/>
      </w:pPr>
      <w:bookmarkStart w:id="33" w:name="_Toc21593783"/>
      <w:r>
        <w:t>Despliegue</w:t>
      </w:r>
      <w:bookmarkEnd w:id="33"/>
    </w:p>
    <w:p w:rsidR="00AA0937" w:rsidRPr="00775B4A" w:rsidRDefault="00AA0937" w:rsidP="00AA0937">
      <w:pPr>
        <w:spacing w:after="200" w:line="276" w:lineRule="auto"/>
        <w:rPr>
          <w:rFonts w:ascii="Calibri" w:eastAsia="Calibri" w:hAnsi="Calibri"/>
        </w:rPr>
      </w:pPr>
      <w:r w:rsidRPr="00775B4A">
        <w:rPr>
          <w:rFonts w:ascii="Calibri" w:eastAsia="Calibri" w:hAnsi="Calibri"/>
        </w:rPr>
        <w:t xml:space="preserve">Para </w:t>
      </w:r>
      <w:r w:rsidR="00C9356B">
        <w:rPr>
          <w:rFonts w:ascii="Calibri" w:eastAsia="Calibri" w:hAnsi="Calibri"/>
        </w:rPr>
        <w:t xml:space="preserve">poder conectar el componente central con el servicio simulador de </w:t>
      </w:r>
      <w:r w:rsidR="006402A6">
        <w:rPr>
          <w:rFonts w:ascii="Calibri" w:eastAsia="Calibri" w:hAnsi="Calibri"/>
        </w:rPr>
        <w:t>Cl@ve Firma</w:t>
      </w:r>
      <w:r w:rsidR="00C9356B">
        <w:rPr>
          <w:rFonts w:ascii="Calibri" w:eastAsia="Calibri" w:hAnsi="Calibri"/>
        </w:rPr>
        <w:t xml:space="preserve"> </w:t>
      </w:r>
      <w:r w:rsidRPr="00775B4A">
        <w:rPr>
          <w:rFonts w:ascii="Calibri" w:eastAsia="Calibri" w:hAnsi="Calibri"/>
        </w:rPr>
        <w:t>hay que realizar los siguientes pasos:</w:t>
      </w:r>
    </w:p>
    <w:p w:rsidR="00AA0937" w:rsidRDefault="00AA0937" w:rsidP="00085C5D">
      <w:pPr>
        <w:pStyle w:val="BodyText"/>
        <w:keepLines w:val="0"/>
        <w:numPr>
          <w:ilvl w:val="0"/>
          <w:numId w:val="38"/>
        </w:numPr>
        <w:rPr>
          <w:rFonts w:cs="Consolas"/>
        </w:rPr>
      </w:pPr>
      <w:r>
        <w:rPr>
          <w:rFonts w:cs="Consolas"/>
        </w:rPr>
        <w:t>Desplegar el servicio de prueba</w:t>
      </w:r>
      <w:r w:rsidR="00C9356B">
        <w:rPr>
          <w:rFonts w:cs="Consolas"/>
        </w:rPr>
        <w:t>s</w:t>
      </w:r>
      <w:r>
        <w:rPr>
          <w:rFonts w:cs="Consolas"/>
        </w:rPr>
        <w:t>:</w:t>
      </w:r>
    </w:p>
    <w:p w:rsidR="00AA0937" w:rsidRDefault="00473A11" w:rsidP="00085C5D">
      <w:pPr>
        <w:pStyle w:val="BodyText"/>
        <w:keepLines w:val="0"/>
        <w:numPr>
          <w:ilvl w:val="1"/>
          <w:numId w:val="20"/>
        </w:numPr>
        <w:rPr>
          <w:rFonts w:cs="Consolas"/>
        </w:rPr>
      </w:pPr>
      <w:proofErr w:type="spellStart"/>
      <w:r>
        <w:rPr>
          <w:rFonts w:ascii="Courier New" w:eastAsia="Calibri" w:hAnsi="Courier New" w:cs="Courier New"/>
        </w:rPr>
        <w:t>clavefirma</w:t>
      </w:r>
      <w:proofErr w:type="spellEnd"/>
      <w:r w:rsidR="00AA0937" w:rsidRPr="002C0195">
        <w:rPr>
          <w:rFonts w:ascii="Courier New" w:eastAsia="Calibri" w:hAnsi="Courier New" w:cs="Courier New"/>
        </w:rPr>
        <w:t>-</w:t>
      </w:r>
      <w:r>
        <w:rPr>
          <w:rFonts w:ascii="Courier New" w:eastAsia="Calibri" w:hAnsi="Courier New" w:cs="Courier New"/>
        </w:rPr>
        <w:t>test-</w:t>
      </w:r>
      <w:proofErr w:type="spellStart"/>
      <w:r w:rsidR="00AA0937" w:rsidRPr="002C0195">
        <w:rPr>
          <w:rFonts w:ascii="Courier New" w:eastAsia="Calibri" w:hAnsi="Courier New" w:cs="Courier New"/>
        </w:rPr>
        <w:t>service</w:t>
      </w:r>
      <w:r>
        <w:rPr>
          <w:rFonts w:ascii="Courier New" w:eastAsia="Calibri" w:hAnsi="Courier New" w:cs="Courier New"/>
        </w:rPr>
        <w:t>s</w:t>
      </w:r>
      <w:r w:rsidR="00AA0937">
        <w:rPr>
          <w:rFonts w:ascii="Courier New" w:eastAsia="Calibri" w:hAnsi="Courier New" w:cs="Courier New"/>
        </w:rPr>
        <w:t>.war</w:t>
      </w:r>
      <w:proofErr w:type="spellEnd"/>
    </w:p>
    <w:p w:rsidR="00AA0937" w:rsidRPr="00184AEB" w:rsidRDefault="00AA0937" w:rsidP="00085C5D">
      <w:pPr>
        <w:pStyle w:val="BodyText"/>
        <w:keepLines w:val="0"/>
        <w:numPr>
          <w:ilvl w:val="0"/>
          <w:numId w:val="38"/>
        </w:numPr>
        <w:rPr>
          <w:rFonts w:cs="Consolas"/>
        </w:rPr>
      </w:pPr>
      <w:r w:rsidRPr="00184AEB">
        <w:rPr>
          <w:rFonts w:cs="Consolas"/>
        </w:rPr>
        <w:t xml:space="preserve">Agregar al CLASSPATH </w:t>
      </w:r>
      <w:r w:rsidR="008D025D" w:rsidRPr="00184AEB">
        <w:rPr>
          <w:rFonts w:cs="Consolas"/>
        </w:rPr>
        <w:t>o al directorio determinado por la variable de entorno “</w:t>
      </w:r>
      <w:proofErr w:type="spellStart"/>
      <w:r w:rsidR="00F1621B" w:rsidRPr="00184AEB">
        <w:rPr>
          <w:rFonts w:ascii="Consolas" w:hAnsi="Consolas" w:cs="Consolas"/>
          <w:sz w:val="20"/>
        </w:rPr>
        <w:t>fire</w:t>
      </w:r>
      <w:r w:rsidR="00A12034" w:rsidRPr="00184AEB">
        <w:rPr>
          <w:rFonts w:ascii="Consolas" w:hAnsi="Consolas" w:cs="Consolas"/>
          <w:sz w:val="20"/>
        </w:rPr>
        <w:t>.</w:t>
      </w:r>
      <w:proofErr w:type="gramStart"/>
      <w:r w:rsidR="00A12034" w:rsidRPr="00184AEB">
        <w:rPr>
          <w:rFonts w:ascii="Consolas" w:hAnsi="Consolas" w:cs="Consolas"/>
          <w:sz w:val="20"/>
        </w:rPr>
        <w:t>config.path</w:t>
      </w:r>
      <w:proofErr w:type="spellEnd"/>
      <w:proofErr w:type="gramEnd"/>
      <w:r w:rsidR="008D025D" w:rsidRPr="00184AEB">
        <w:rPr>
          <w:rFonts w:cs="Consolas"/>
        </w:rPr>
        <w:t xml:space="preserve">” </w:t>
      </w:r>
      <w:r w:rsidRPr="00184AEB">
        <w:rPr>
          <w:rFonts w:cs="Consolas"/>
        </w:rPr>
        <w:t xml:space="preserve">el fichero de configuración del </w:t>
      </w:r>
      <w:r w:rsidR="00A7177F">
        <w:rPr>
          <w:rFonts w:cs="Consolas"/>
        </w:rPr>
        <w:t>simulador</w:t>
      </w:r>
      <w:r w:rsidRPr="00184AEB">
        <w:rPr>
          <w:rFonts w:cs="Consolas"/>
        </w:rPr>
        <w:t>:</w:t>
      </w:r>
    </w:p>
    <w:p w:rsidR="00AA0937" w:rsidRPr="003E6DC1" w:rsidRDefault="0046269D" w:rsidP="00085C5D">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00AA0937" w:rsidRPr="003E6DC1">
        <w:rPr>
          <w:rFonts w:ascii="Courier New" w:eastAsia="Calibri" w:hAnsi="Courier New" w:cs="Courier New"/>
        </w:rPr>
        <w:t>est</w:t>
      </w:r>
      <w:r>
        <w:rPr>
          <w:rFonts w:ascii="Courier New" w:eastAsia="Calibri" w:hAnsi="Courier New" w:cs="Courier New"/>
        </w:rPr>
        <w:t>-</w:t>
      </w:r>
      <w:proofErr w:type="spellStart"/>
      <w:proofErr w:type="gramStart"/>
      <w:r>
        <w:rPr>
          <w:rFonts w:ascii="Courier New" w:eastAsia="Calibri" w:hAnsi="Courier New" w:cs="Courier New"/>
        </w:rPr>
        <w:t>backend</w:t>
      </w:r>
      <w:r w:rsidR="00AA0937" w:rsidRPr="003E6DC1">
        <w:rPr>
          <w:rFonts w:ascii="Courier New" w:eastAsia="Calibri" w:hAnsi="Courier New" w:cs="Courier New"/>
        </w:rPr>
        <w:t>.properties</w:t>
      </w:r>
      <w:proofErr w:type="spellEnd"/>
      <w:proofErr w:type="gramEnd"/>
    </w:p>
    <w:p w:rsidR="00AA0937" w:rsidRDefault="00AA0937" w:rsidP="00085C5D">
      <w:pPr>
        <w:pStyle w:val="BodyText"/>
        <w:keepLines w:val="0"/>
        <w:numPr>
          <w:ilvl w:val="0"/>
          <w:numId w:val="38"/>
        </w:numPr>
        <w:rPr>
          <w:rFonts w:cs="Consolas"/>
        </w:rPr>
      </w:pPr>
      <w:r>
        <w:rPr>
          <w:rFonts w:cs="Consolas"/>
        </w:rPr>
        <w:t>Configurar las distintas propiedades del fichero configuración:</w:t>
      </w:r>
    </w:p>
    <w:p w:rsidR="00AA0937" w:rsidRDefault="00AA0937" w:rsidP="00085C5D">
      <w:pPr>
        <w:pStyle w:val="BodyText"/>
        <w:keepLines w:val="0"/>
        <w:numPr>
          <w:ilvl w:val="1"/>
          <w:numId w:val="20"/>
        </w:numPr>
        <w:rPr>
          <w:rFonts w:cs="Consolas"/>
        </w:rPr>
      </w:pPr>
      <w:proofErr w:type="spellStart"/>
      <w:r w:rsidRPr="00A76BE5">
        <w:rPr>
          <w:rFonts w:ascii="Consolas" w:hAnsi="Consolas" w:cs="Consolas"/>
          <w:color w:val="000000"/>
          <w:szCs w:val="18"/>
        </w:rPr>
        <w:t>tmp_dir</w:t>
      </w:r>
      <w:proofErr w:type="spellEnd"/>
      <w:r>
        <w:rPr>
          <w:rFonts w:cs="Consolas"/>
        </w:rPr>
        <w:t>: 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rsidR="00AA0937" w:rsidRDefault="00AA0937" w:rsidP="00085C5D">
      <w:pPr>
        <w:pStyle w:val="BodyText"/>
        <w:keepLines w:val="0"/>
        <w:numPr>
          <w:ilvl w:val="1"/>
          <w:numId w:val="20"/>
        </w:numPr>
        <w:rPr>
          <w:rFonts w:cs="Consolas"/>
        </w:rPr>
      </w:pPr>
      <w:proofErr w:type="spellStart"/>
      <w:r w:rsidRPr="00A76BE5">
        <w:rPr>
          <w:rFonts w:ascii="Consolas" w:hAnsi="Consolas" w:cs="Consolas"/>
          <w:color w:val="000000"/>
          <w:szCs w:val="18"/>
        </w:rPr>
        <w:t>url_service</w:t>
      </w:r>
      <w:proofErr w:type="spellEnd"/>
      <w:r>
        <w:rPr>
          <w:rFonts w:cs="Consolas"/>
        </w:rPr>
        <w:t xml:space="preserve">: URL base del servicio de pruebas. </w:t>
      </w:r>
      <w:r w:rsidR="00234164">
        <w:rPr>
          <w:rFonts w:cs="Consolas"/>
        </w:rPr>
        <w:t xml:space="preserve">Esta URL debe ser accesible </w:t>
      </w:r>
      <w:r w:rsidR="004635F7">
        <w:rPr>
          <w:rFonts w:cs="Consolas"/>
        </w:rPr>
        <w:t>desde el equipo del usuario. Es decir, debe indicarse el nombre de dominio o IP necesario para que el equipo del usuario pueda acceder directamente a las páginas y servicios del servicio de pruebas</w:t>
      </w:r>
      <w:r w:rsidR="00234164">
        <w:rPr>
          <w:rFonts w:cs="Consolas"/>
        </w:rPr>
        <w:t xml:space="preserve">. </w:t>
      </w:r>
      <w:r>
        <w:rPr>
          <w:rFonts w:cs="Consolas"/>
        </w:rPr>
        <w:t xml:space="preserve">En caso de no indicarse, </w:t>
      </w:r>
      <w:r w:rsidR="00234164">
        <w:rPr>
          <w:rFonts w:cs="Consolas"/>
        </w:rPr>
        <w:t xml:space="preserve">se interpretará que el despliegue de cliente y servidor se realizan en el mismo equipo y </w:t>
      </w:r>
      <w:r>
        <w:rPr>
          <w:rFonts w:cs="Consolas"/>
        </w:rPr>
        <w:t>se buscar</w:t>
      </w:r>
      <w:r w:rsidR="00234164">
        <w:rPr>
          <w:rFonts w:cs="Consolas"/>
        </w:rPr>
        <w:t>é</w:t>
      </w:r>
      <w:r>
        <w:rPr>
          <w:rFonts w:cs="Consolas"/>
        </w:rPr>
        <w:t xml:space="preserve"> en la dirección:</w:t>
      </w:r>
    </w:p>
    <w:p w:rsidR="00AA0937" w:rsidRPr="00C9356B" w:rsidRDefault="006F1CA5" w:rsidP="00085C5D">
      <w:pPr>
        <w:pStyle w:val="BodyText"/>
        <w:keepLines w:val="0"/>
        <w:numPr>
          <w:ilvl w:val="2"/>
          <w:numId w:val="20"/>
        </w:numPr>
        <w:spacing w:after="240"/>
        <w:ind w:left="2154" w:hanging="357"/>
        <w:rPr>
          <w:rFonts w:cs="Consolas"/>
        </w:rPr>
      </w:pPr>
      <w:hyperlink r:id="rId12" w:history="1">
        <w:r w:rsidR="00C9356B" w:rsidRPr="00CA13C9">
          <w:rPr>
            <w:rStyle w:val="Hyperlink"/>
            <w:rFonts w:ascii="Consolas" w:hAnsi="Consolas" w:cs="Consolas"/>
            <w:szCs w:val="18"/>
          </w:rPr>
          <w:t>http://localhost:8080/clavefirma-test-services</w:t>
        </w:r>
      </w:hyperlink>
    </w:p>
    <w:p w:rsidR="00C9356B" w:rsidRPr="00C9356B" w:rsidRDefault="00C9356B" w:rsidP="00085C5D">
      <w:pPr>
        <w:pStyle w:val="BodyText"/>
        <w:keepLines w:val="0"/>
        <w:numPr>
          <w:ilvl w:val="0"/>
          <w:numId w:val="38"/>
        </w:numPr>
      </w:pPr>
      <w:r w:rsidRPr="00775B4A">
        <w:rPr>
          <w:rFonts w:cs="Consolas"/>
          <w:lang w:eastAsia="es-ES"/>
        </w:rPr>
        <w:t xml:space="preserve">Modificar </w:t>
      </w:r>
      <w:r>
        <w:rPr>
          <w:rFonts w:cs="Consolas"/>
          <w:lang w:eastAsia="es-ES"/>
        </w:rPr>
        <w:t xml:space="preserve">el </w:t>
      </w:r>
      <w:r w:rsidRPr="00775B4A">
        <w:rPr>
          <w:rFonts w:cs="Consolas"/>
          <w:lang w:eastAsia="es-ES"/>
        </w:rPr>
        <w:t xml:space="preserve">fichero </w:t>
      </w:r>
      <w:r w:rsidR="00260686">
        <w:rPr>
          <w:rFonts w:cs="Consolas"/>
          <w:lang w:eastAsia="es-ES"/>
        </w:rPr>
        <w:t>“</w:t>
      </w:r>
      <w:proofErr w:type="spellStart"/>
      <w:proofErr w:type="gramStart"/>
      <w:r w:rsidRPr="00260686">
        <w:rPr>
          <w:rFonts w:ascii="Consolas" w:hAnsi="Consolas" w:cs="Consolas"/>
          <w:lang w:eastAsia="es-ES"/>
        </w:rPr>
        <w:t>config.properties</w:t>
      </w:r>
      <w:proofErr w:type="spellEnd"/>
      <w:proofErr w:type="gramEnd"/>
      <w:r w:rsidR="00260686">
        <w:rPr>
          <w:rFonts w:cs="Consolas"/>
          <w:lang w:eastAsia="es-ES"/>
        </w:rPr>
        <w:t xml:space="preserve">“ </w:t>
      </w:r>
      <w:r>
        <w:rPr>
          <w:rFonts w:cs="Consolas"/>
          <w:lang w:eastAsia="es-ES"/>
        </w:rPr>
        <w:t>del componente central para permitir la conexión con el servicio de pruebas:</w:t>
      </w:r>
    </w:p>
    <w:p w:rsidR="00C9356B" w:rsidRPr="00C9356B" w:rsidRDefault="00C9356B" w:rsidP="00085C5D">
      <w:pPr>
        <w:pStyle w:val="BodyText"/>
        <w:keepLines w:val="0"/>
        <w:numPr>
          <w:ilvl w:val="1"/>
          <w:numId w:val="20"/>
        </w:numPr>
      </w:pPr>
      <w:r>
        <w:rPr>
          <w:rFonts w:cs="Consolas"/>
          <w:lang w:eastAsia="es-ES"/>
        </w:rPr>
        <w:t>Modificar</w:t>
      </w:r>
      <w:r w:rsidRPr="00775B4A">
        <w:rPr>
          <w:rFonts w:cs="Consolas"/>
          <w:lang w:eastAsia="es-ES"/>
        </w:rPr>
        <w:t xml:space="preserve"> el valor de la propiedad </w:t>
      </w:r>
      <w:proofErr w:type="spellStart"/>
      <w:r w:rsidR="00260686">
        <w:rPr>
          <w:rFonts w:ascii="Consolas" w:hAnsi="Consolas" w:cs="Consolas"/>
          <w:sz w:val="20"/>
        </w:rPr>
        <w:t>providers</w:t>
      </w:r>
      <w:proofErr w:type="spellEnd"/>
      <w:r w:rsidRPr="003E6DC1">
        <w:rPr>
          <w:rFonts w:cs="Consolas"/>
          <w:lang w:eastAsia="es-ES"/>
        </w:rPr>
        <w:t xml:space="preserve"> para que utilice el conector con el servicio de prueba:</w:t>
      </w:r>
    </w:p>
    <w:p w:rsidR="00C9356B" w:rsidRDefault="00260686" w:rsidP="00085C5D">
      <w:pPr>
        <w:pStyle w:val="BodyText"/>
        <w:numPr>
          <w:ilvl w:val="2"/>
          <w:numId w:val="20"/>
        </w:numPr>
        <w:rPr>
          <w:rFonts w:ascii="Consolas" w:hAnsi="Consolas" w:cs="Consolas"/>
          <w:sz w:val="20"/>
          <w:lang w:val="en-GB"/>
        </w:rPr>
      </w:pPr>
      <w:r>
        <w:rPr>
          <w:rFonts w:ascii="Consolas" w:hAnsi="Consolas" w:cs="Consolas"/>
          <w:sz w:val="20"/>
          <w:lang w:val="en-GB"/>
        </w:rPr>
        <w:t>providers</w:t>
      </w:r>
      <w:r w:rsidR="00C9356B" w:rsidRPr="006D5DC7">
        <w:rPr>
          <w:rFonts w:ascii="Consolas" w:hAnsi="Consolas" w:cs="Consolas"/>
          <w:sz w:val="20"/>
          <w:lang w:val="en-GB"/>
        </w:rPr>
        <w:t>=</w:t>
      </w:r>
      <w:proofErr w:type="spellStart"/>
      <w:r>
        <w:rPr>
          <w:rFonts w:ascii="Consolas" w:hAnsi="Consolas" w:cs="Consolas"/>
          <w:sz w:val="20"/>
          <w:lang w:val="en-GB"/>
        </w:rPr>
        <w:t>clavefirmatest,local</w:t>
      </w:r>
      <w:proofErr w:type="spellEnd"/>
    </w:p>
    <w:p w:rsidR="00260686" w:rsidRPr="00260686" w:rsidRDefault="00260686" w:rsidP="00085C5D">
      <w:pPr>
        <w:pStyle w:val="BodyText"/>
        <w:keepLines w:val="0"/>
        <w:numPr>
          <w:ilvl w:val="0"/>
          <w:numId w:val="38"/>
        </w:numPr>
        <w:rPr>
          <w:rFonts w:cs="Consolas"/>
          <w:lang w:eastAsia="es-ES"/>
        </w:rPr>
      </w:pPr>
      <w:r>
        <w:rPr>
          <w:rFonts w:cs="Consolas"/>
          <w:lang w:eastAsia="es-ES"/>
        </w:rPr>
        <w:t>Configurar</w:t>
      </w:r>
      <w:r w:rsidRPr="00775B4A">
        <w:rPr>
          <w:rFonts w:cs="Consolas"/>
          <w:lang w:eastAsia="es-ES"/>
        </w:rPr>
        <w:t xml:space="preserve"> </w:t>
      </w:r>
      <w:r>
        <w:rPr>
          <w:rFonts w:cs="Consolas"/>
          <w:lang w:eastAsia="es-ES"/>
        </w:rPr>
        <w:t xml:space="preserve">el </w:t>
      </w:r>
      <w:proofErr w:type="gramStart"/>
      <w:r w:rsidRPr="00775B4A">
        <w:rPr>
          <w:rFonts w:cs="Consolas"/>
          <w:lang w:eastAsia="es-ES"/>
        </w:rPr>
        <w:t>fichero</w:t>
      </w:r>
      <w:r>
        <w:rPr>
          <w:rFonts w:cs="Consolas"/>
          <w:lang w:eastAsia="es-ES"/>
        </w:rPr>
        <w:t xml:space="preserve"> ”</w:t>
      </w:r>
      <w:proofErr w:type="spellStart"/>
      <w:r w:rsidR="00A7177F">
        <w:rPr>
          <w:rFonts w:ascii="Consolas" w:hAnsi="Consolas" w:cs="Consolas"/>
          <w:lang w:eastAsia="es-ES"/>
        </w:rPr>
        <w:t>provider</w:t>
      </w:r>
      <w:proofErr w:type="gramEnd"/>
      <w:r w:rsidR="00A7177F">
        <w:rPr>
          <w:rFonts w:ascii="Consolas" w:hAnsi="Consolas" w:cs="Consolas"/>
          <w:lang w:eastAsia="es-ES"/>
        </w:rPr>
        <w:t>_clavefirma</w:t>
      </w:r>
      <w:r w:rsidRPr="00260686">
        <w:rPr>
          <w:rFonts w:ascii="Consolas" w:hAnsi="Consolas" w:cs="Consolas"/>
          <w:lang w:eastAsia="es-ES"/>
        </w:rPr>
        <w:t>test.properties</w:t>
      </w:r>
      <w:proofErr w:type="spellEnd"/>
      <w:r>
        <w:rPr>
          <w:rFonts w:cs="Consolas"/>
          <w:lang w:eastAsia="es-ES"/>
        </w:rPr>
        <w:t>“ del componente central para permitir la conexión con el servicio de pruebas:</w:t>
      </w:r>
    </w:p>
    <w:p w:rsidR="00260686" w:rsidRPr="00260686" w:rsidRDefault="00260686" w:rsidP="00260686"/>
    <w:p w:rsidR="003A22A2" w:rsidRDefault="003A22A2" w:rsidP="00085C5D">
      <w:pPr>
        <w:pStyle w:val="BodyText"/>
        <w:keepLines w:val="0"/>
        <w:numPr>
          <w:ilvl w:val="1"/>
          <w:numId w:val="20"/>
        </w:numPr>
        <w:rPr>
          <w:rFonts w:cs="Consolas"/>
          <w:lang w:eastAsia="es-ES"/>
        </w:rPr>
      </w:pPr>
      <w:r>
        <w:rPr>
          <w:rFonts w:cs="Consolas"/>
          <w:lang w:eastAsia="es-ES"/>
        </w:rPr>
        <w:t xml:space="preserve">Modificar el valor de la propiedad </w:t>
      </w:r>
      <w:proofErr w:type="spellStart"/>
      <w:proofErr w:type="gramStart"/>
      <w:r w:rsidRPr="00260686">
        <w:rPr>
          <w:rFonts w:ascii="Courier New" w:eastAsia="Calibri" w:hAnsi="Courier New" w:cs="Courier New"/>
        </w:rPr>
        <w:t>test.endpoint</w:t>
      </w:r>
      <w:proofErr w:type="spellEnd"/>
      <w:proofErr w:type="gramEnd"/>
      <w:r>
        <w:rPr>
          <w:rFonts w:cs="Consolas"/>
          <w:lang w:eastAsia="es-ES"/>
        </w:rPr>
        <w:t xml:space="preserve"> para establecer la URL base de despliegue del servicio. Por ejemplo:</w:t>
      </w:r>
    </w:p>
    <w:p w:rsidR="003A22A2" w:rsidRPr="003A22A2" w:rsidRDefault="003A22A2" w:rsidP="00085C5D">
      <w:pPr>
        <w:pStyle w:val="BodyText"/>
        <w:numPr>
          <w:ilvl w:val="2"/>
          <w:numId w:val="20"/>
        </w:numPr>
        <w:rPr>
          <w:rFonts w:ascii="Consolas" w:hAnsi="Consolas" w:cs="Consolas"/>
          <w:sz w:val="20"/>
        </w:rPr>
      </w:pPr>
      <w:proofErr w:type="spellStart"/>
      <w:proofErr w:type="gramStart"/>
      <w:r w:rsidRPr="003A22A2">
        <w:rPr>
          <w:rFonts w:ascii="Consolas" w:hAnsi="Consolas" w:cs="Consolas"/>
          <w:sz w:val="20"/>
        </w:rPr>
        <w:t>test.endpoint</w:t>
      </w:r>
      <w:proofErr w:type="spellEnd"/>
      <w:proofErr w:type="gramEnd"/>
      <w:r w:rsidRPr="003A22A2">
        <w:rPr>
          <w:rFonts w:ascii="Consolas" w:hAnsi="Consolas" w:cs="Consolas"/>
          <w:sz w:val="20"/>
        </w:rPr>
        <w:t>=https://</w:t>
      </w:r>
      <w:r>
        <w:rPr>
          <w:rFonts w:ascii="Consolas" w:hAnsi="Consolas" w:cs="Consolas"/>
          <w:sz w:val="20"/>
        </w:rPr>
        <w:t>XX.XX.XX.XX</w:t>
      </w:r>
      <w:r w:rsidRPr="003A22A2">
        <w:rPr>
          <w:rFonts w:ascii="Consolas" w:hAnsi="Consolas" w:cs="Consolas"/>
          <w:sz w:val="20"/>
        </w:rPr>
        <w:t>:8443/clavefirma-test-services</w:t>
      </w:r>
    </w:p>
    <w:p w:rsidR="003A22A2" w:rsidRDefault="003A22A2" w:rsidP="00085C5D">
      <w:pPr>
        <w:pStyle w:val="BodyText"/>
        <w:keepLines w:val="0"/>
        <w:numPr>
          <w:ilvl w:val="1"/>
          <w:numId w:val="20"/>
        </w:numPr>
        <w:rPr>
          <w:rFonts w:cs="Consolas"/>
          <w:lang w:eastAsia="es-ES"/>
        </w:rPr>
      </w:pPr>
      <w:r>
        <w:rPr>
          <w:rFonts w:cs="Consolas"/>
          <w:lang w:eastAsia="es-ES"/>
        </w:rPr>
        <w:lastRenderedPageBreak/>
        <w:t>Establecer a través de las distintas propiedades que empiezan por “</w:t>
      </w:r>
      <w:proofErr w:type="spellStart"/>
      <w:r w:rsidRPr="00260686">
        <w:rPr>
          <w:rFonts w:ascii="Courier New" w:eastAsia="Calibri" w:hAnsi="Courier New" w:cs="Courier New"/>
        </w:rPr>
        <w:t>test.ssl</w:t>
      </w:r>
      <w:proofErr w:type="spellEnd"/>
      <w:r w:rsidRPr="00260686">
        <w:rPr>
          <w:rFonts w:ascii="Courier New" w:eastAsia="Calibri" w:hAnsi="Courier New" w:cs="Courier New"/>
        </w:rPr>
        <w:t>.</w:t>
      </w:r>
      <w:r>
        <w:rPr>
          <w:rFonts w:cs="Consolas"/>
          <w:lang w:eastAsia="es-ES"/>
        </w:rPr>
        <w:t>” la configuración para la conexión con el servicio de pruebas.</w:t>
      </w:r>
    </w:p>
    <w:p w:rsidR="003A22A2" w:rsidRPr="000058A2" w:rsidRDefault="00260686" w:rsidP="00085C5D">
      <w:pPr>
        <w:pStyle w:val="ListParagraph"/>
        <w:keepLines w:val="0"/>
        <w:numPr>
          <w:ilvl w:val="2"/>
          <w:numId w:val="20"/>
        </w:numPr>
        <w:spacing w:after="200" w:line="276" w:lineRule="auto"/>
        <w:rPr>
          <w:rFonts w:ascii="Consolas" w:hAnsi="Consolas" w:cs="Consolas"/>
          <w:color w:val="000000"/>
          <w:sz w:val="20"/>
          <w:lang w:eastAsia="es-ES"/>
        </w:rPr>
      </w:pPr>
      <w:proofErr w:type="spellStart"/>
      <w:proofErr w:type="gramStart"/>
      <w:r>
        <w:rPr>
          <w:rFonts w:ascii="Consolas" w:hAnsi="Consolas" w:cs="Consolas"/>
          <w:color w:val="000000"/>
          <w:sz w:val="20"/>
          <w:lang w:eastAsia="es-ES"/>
        </w:rPr>
        <w:t>test</w:t>
      </w:r>
      <w:r w:rsidR="003A22A2">
        <w:rPr>
          <w:rFonts w:ascii="Consolas" w:hAnsi="Consolas" w:cs="Consolas"/>
          <w:color w:val="000000"/>
          <w:sz w:val="20"/>
          <w:lang w:eastAsia="es-ES"/>
        </w:rPr>
        <w:t>.ssl.keyStore</w:t>
      </w:r>
      <w:proofErr w:type="spellEnd"/>
      <w:proofErr w:type="gramEnd"/>
      <w:r w:rsidR="003A22A2" w:rsidRPr="00A75F0E">
        <w:t xml:space="preserve"> (</w:t>
      </w:r>
      <w:proofErr w:type="spellStart"/>
      <w:r w:rsidR="003A22A2" w:rsidRPr="00A75F0E">
        <w:t>Opcion</w:t>
      </w:r>
      <w:proofErr w:type="spellEnd"/>
      <w:r w:rsidR="003A22A2" w:rsidRPr="00C95ECF">
        <w:rPr>
          <w:lang w:val="en-US"/>
        </w:rPr>
        <w:t>al)</w:t>
      </w:r>
    </w:p>
    <w:p w:rsidR="003A22A2" w:rsidRPr="000058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claves para la autenticación mediante certificado con el servicio simulador.</w:t>
      </w:r>
    </w:p>
    <w:p w:rsidR="003A22A2" w:rsidRPr="006D5DC7" w:rsidRDefault="00260686" w:rsidP="00085C5D">
      <w:pPr>
        <w:pStyle w:val="ListParagraph"/>
        <w:keepLines w:val="0"/>
        <w:numPr>
          <w:ilvl w:val="2"/>
          <w:numId w:val="20"/>
        </w:numPr>
        <w:spacing w:after="200" w:line="276" w:lineRule="auto"/>
        <w:rPr>
          <w:rFonts w:ascii="Consolas" w:hAnsi="Consolas" w:cs="Consolas"/>
          <w:color w:val="000000"/>
          <w:sz w:val="20"/>
          <w:lang w:val="en-GB" w:eastAsia="es-ES"/>
        </w:rPr>
      </w:pPr>
      <w:proofErr w:type="spellStart"/>
      <w:r>
        <w:rPr>
          <w:rFonts w:ascii="Consolas" w:hAnsi="Consolas" w:cs="Consolas"/>
          <w:color w:val="000000"/>
          <w:sz w:val="20"/>
          <w:lang w:val="en-GB" w:eastAsia="es-ES"/>
        </w:rPr>
        <w:t>test</w:t>
      </w:r>
      <w:r w:rsidR="003A22A2" w:rsidRPr="006D5DC7">
        <w:rPr>
          <w:rFonts w:ascii="Consolas" w:hAnsi="Consolas" w:cs="Consolas"/>
          <w:color w:val="000000"/>
          <w:sz w:val="20"/>
          <w:lang w:val="en-GB" w:eastAsia="es-ES"/>
        </w:rPr>
        <w:t>.ssl.keyStorePassword</w:t>
      </w:r>
      <w:proofErr w:type="spellEnd"/>
      <w:r w:rsidR="003A22A2" w:rsidRPr="006D5DC7">
        <w:rPr>
          <w:lang w:val="en-GB"/>
        </w:rPr>
        <w:t xml:space="preserve"> (</w:t>
      </w:r>
      <w:proofErr w:type="spellStart"/>
      <w:r w:rsidR="003A22A2" w:rsidRPr="006D5DC7">
        <w:rPr>
          <w:lang w:val="en-GB"/>
        </w:rPr>
        <w:t>Opcional</w:t>
      </w:r>
      <w:proofErr w:type="spellEnd"/>
      <w:r w:rsidR="003A22A2" w:rsidRPr="006D5DC7">
        <w:rPr>
          <w:lang w:val="en-GB"/>
        </w:rPr>
        <w:t>)</w:t>
      </w:r>
    </w:p>
    <w:p w:rsidR="003A22A2" w:rsidRPr="000058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Contraseña del </w:t>
      </w:r>
      <w:r>
        <w:rPr>
          <w:rFonts w:ascii="Calibri" w:eastAsia="Calibri" w:hAnsi="Calibri"/>
        </w:rPr>
        <w:t>almacén de claves de autenticación SSL.</w:t>
      </w:r>
    </w:p>
    <w:p w:rsidR="003A22A2" w:rsidRPr="006D5DC7" w:rsidRDefault="00260686" w:rsidP="00085C5D">
      <w:pPr>
        <w:pStyle w:val="ListParagraph"/>
        <w:keepLines w:val="0"/>
        <w:numPr>
          <w:ilvl w:val="2"/>
          <w:numId w:val="20"/>
        </w:numPr>
        <w:spacing w:after="200" w:line="276" w:lineRule="auto"/>
        <w:rPr>
          <w:rFonts w:ascii="Consolas" w:hAnsi="Consolas" w:cs="Consolas"/>
          <w:color w:val="000000"/>
          <w:sz w:val="20"/>
          <w:lang w:val="en-GB" w:eastAsia="es-ES"/>
        </w:rPr>
      </w:pPr>
      <w:proofErr w:type="spellStart"/>
      <w:r>
        <w:rPr>
          <w:rFonts w:ascii="Consolas" w:hAnsi="Consolas" w:cs="Consolas"/>
          <w:color w:val="000000"/>
          <w:sz w:val="20"/>
          <w:lang w:val="en-GB" w:eastAsia="es-ES"/>
        </w:rPr>
        <w:t>test</w:t>
      </w:r>
      <w:r w:rsidR="003A22A2" w:rsidRPr="006D5DC7">
        <w:rPr>
          <w:rFonts w:ascii="Consolas" w:hAnsi="Consolas" w:cs="Consolas"/>
          <w:color w:val="000000"/>
          <w:sz w:val="20"/>
          <w:lang w:val="en-GB" w:eastAsia="es-ES"/>
        </w:rPr>
        <w:t>.ssl.keyStoreType</w:t>
      </w:r>
      <w:proofErr w:type="spellEnd"/>
      <w:r w:rsidR="003A22A2" w:rsidRPr="006D5DC7">
        <w:rPr>
          <w:lang w:val="en-GB"/>
        </w:rPr>
        <w:t xml:space="preserve"> (</w:t>
      </w:r>
      <w:proofErr w:type="spellStart"/>
      <w:r w:rsidR="003A22A2" w:rsidRPr="006D5DC7">
        <w:rPr>
          <w:lang w:val="en-GB"/>
        </w:rPr>
        <w:t>Opcional</w:t>
      </w:r>
      <w:proofErr w:type="spellEnd"/>
      <w:r w:rsidR="003A22A2" w:rsidRPr="006D5DC7">
        <w:rPr>
          <w:lang w:val="en-GB"/>
        </w:rPr>
        <w:t>)</w:t>
      </w:r>
    </w:p>
    <w:p w:rsidR="003A22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claves del certificado de autenticación SSL: “</w:t>
      </w:r>
      <w:r w:rsidRPr="00260686">
        <w:rPr>
          <w:rFonts w:ascii="Courier New" w:eastAsia="Calibri" w:hAnsi="Courier New" w:cs="Courier New"/>
        </w:rPr>
        <w:t>JKS</w:t>
      </w:r>
      <w:r>
        <w:rPr>
          <w:rFonts w:ascii="Calibri" w:eastAsia="Calibri" w:hAnsi="Calibri"/>
        </w:rPr>
        <w:t>” (almacén de Java) o “</w:t>
      </w:r>
      <w:r w:rsidRPr="00260686">
        <w:rPr>
          <w:rFonts w:ascii="Courier New" w:eastAsia="Calibri" w:hAnsi="Courier New" w:cs="Courier New"/>
        </w:rPr>
        <w:t>PKCS12</w:t>
      </w:r>
      <w:r>
        <w:rPr>
          <w:rFonts w:ascii="Calibri" w:eastAsia="Calibri" w:hAnsi="Calibri"/>
        </w:rPr>
        <w:t>” (almacén PKCS12/PFX). Por defecto, “</w:t>
      </w:r>
      <w:r w:rsidRPr="00260686">
        <w:rPr>
          <w:rFonts w:ascii="Courier New" w:eastAsia="Calibri" w:hAnsi="Courier New" w:cs="Courier New"/>
        </w:rPr>
        <w:t>JKS</w:t>
      </w:r>
      <w:r>
        <w:rPr>
          <w:rFonts w:ascii="Calibri" w:eastAsia="Calibri" w:hAnsi="Calibri"/>
        </w:rPr>
        <w:t>”.</w:t>
      </w:r>
    </w:p>
    <w:p w:rsidR="003A22A2" w:rsidRPr="00C95ECF" w:rsidRDefault="00260686" w:rsidP="00085C5D">
      <w:pPr>
        <w:pStyle w:val="ListParagraph"/>
        <w:keepLines w:val="0"/>
        <w:numPr>
          <w:ilvl w:val="2"/>
          <w:numId w:val="20"/>
        </w:numPr>
        <w:spacing w:after="200" w:line="276" w:lineRule="auto"/>
        <w:rPr>
          <w:rFonts w:ascii="Consolas" w:hAnsi="Consolas" w:cs="Consolas"/>
          <w:color w:val="000000"/>
          <w:sz w:val="20"/>
          <w:lang w:val="en-US" w:eastAsia="es-ES"/>
        </w:rPr>
      </w:pPr>
      <w:proofErr w:type="spellStart"/>
      <w:r>
        <w:rPr>
          <w:rFonts w:ascii="Consolas" w:hAnsi="Consolas" w:cs="Consolas"/>
          <w:color w:val="000000"/>
          <w:sz w:val="20"/>
          <w:lang w:val="en-US" w:eastAsia="es-ES"/>
        </w:rPr>
        <w:t>test</w:t>
      </w:r>
      <w:r w:rsidR="003A22A2" w:rsidRPr="00C95ECF">
        <w:rPr>
          <w:rFonts w:ascii="Consolas" w:hAnsi="Consolas" w:cs="Consolas"/>
          <w:color w:val="000000"/>
          <w:sz w:val="20"/>
          <w:lang w:val="en-US" w:eastAsia="es-ES"/>
        </w:rPr>
        <w:t>.ssl.trustStore</w:t>
      </w:r>
      <w:proofErr w:type="spellEnd"/>
      <w:r w:rsidR="003A22A2" w:rsidRPr="00C95ECF">
        <w:rPr>
          <w:lang w:val="en-US"/>
        </w:rPr>
        <w:t xml:space="preserve"> (</w:t>
      </w:r>
      <w:proofErr w:type="spellStart"/>
      <w:r w:rsidR="003A22A2" w:rsidRPr="00C95ECF">
        <w:rPr>
          <w:lang w:val="en-US"/>
        </w:rPr>
        <w:t>Opcional</w:t>
      </w:r>
      <w:proofErr w:type="spellEnd"/>
      <w:r w:rsidR="003A22A2" w:rsidRPr="00C95ECF">
        <w:rPr>
          <w:lang w:val="en-US"/>
        </w:rPr>
        <w:t>)</w:t>
      </w:r>
    </w:p>
    <w:p w:rsidR="003A22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rsidR="003A22A2" w:rsidRPr="00D84A30" w:rsidRDefault="003A22A2" w:rsidP="00085C5D">
      <w:pPr>
        <w:pStyle w:val="ListParagraph"/>
        <w:keepLines w:val="0"/>
        <w:numPr>
          <w:ilvl w:val="3"/>
          <w:numId w:val="20"/>
        </w:numPr>
        <w:spacing w:after="200" w:line="276" w:lineRule="auto"/>
        <w:rPr>
          <w:rFonts w:eastAsia="Calibri"/>
        </w:rPr>
      </w:pPr>
      <w:r>
        <w:rPr>
          <w:rFonts w:ascii="Calibri" w:eastAsia="Calibri" w:hAnsi="Calibri"/>
        </w:rPr>
        <w:t>En caso de querer desactivar la comprobación del certificado SSL del servidor, se puede configurar el valor “</w:t>
      </w:r>
      <w:proofErr w:type="spellStart"/>
      <w:r w:rsidRPr="00260686">
        <w:rPr>
          <w:rFonts w:ascii="Courier New" w:eastAsia="Calibri" w:hAnsi="Courier New" w:cs="Courier New"/>
        </w:rPr>
        <w:t>all</w:t>
      </w:r>
      <w:proofErr w:type="spellEnd"/>
      <w:r>
        <w:rPr>
          <w:rFonts w:ascii="Calibri" w:eastAsia="Calibri" w:hAnsi="Calibri"/>
        </w:rPr>
        <w:t>”.</w:t>
      </w:r>
    </w:p>
    <w:p w:rsidR="003A22A2" w:rsidRPr="006D5DC7" w:rsidRDefault="00260686" w:rsidP="00085C5D">
      <w:pPr>
        <w:pStyle w:val="ListParagraph"/>
        <w:keepLines w:val="0"/>
        <w:numPr>
          <w:ilvl w:val="2"/>
          <w:numId w:val="20"/>
        </w:numPr>
        <w:spacing w:after="200" w:line="276" w:lineRule="auto"/>
        <w:rPr>
          <w:rFonts w:ascii="Consolas" w:hAnsi="Consolas" w:cs="Consolas"/>
          <w:color w:val="000000"/>
          <w:sz w:val="20"/>
          <w:lang w:val="en-GB" w:eastAsia="es-ES"/>
        </w:rPr>
      </w:pPr>
      <w:proofErr w:type="spellStart"/>
      <w:r>
        <w:rPr>
          <w:rFonts w:ascii="Consolas" w:hAnsi="Consolas" w:cs="Consolas"/>
          <w:color w:val="000000"/>
          <w:sz w:val="20"/>
          <w:lang w:val="en-GB" w:eastAsia="es-ES"/>
        </w:rPr>
        <w:t>test</w:t>
      </w:r>
      <w:r w:rsidR="003A22A2" w:rsidRPr="006D5DC7">
        <w:rPr>
          <w:rFonts w:ascii="Consolas" w:hAnsi="Consolas" w:cs="Consolas"/>
          <w:color w:val="000000"/>
          <w:sz w:val="20"/>
          <w:lang w:val="en-GB" w:eastAsia="es-ES"/>
        </w:rPr>
        <w:t>.ssl.trustStorePassword</w:t>
      </w:r>
      <w:proofErr w:type="spellEnd"/>
      <w:r w:rsidR="003A22A2" w:rsidRPr="006D5DC7">
        <w:rPr>
          <w:lang w:val="en-GB"/>
        </w:rPr>
        <w:t xml:space="preserve"> (</w:t>
      </w:r>
      <w:proofErr w:type="spellStart"/>
      <w:r w:rsidR="003A22A2" w:rsidRPr="006D5DC7">
        <w:rPr>
          <w:lang w:val="en-GB"/>
        </w:rPr>
        <w:t>Opcional</w:t>
      </w:r>
      <w:proofErr w:type="spellEnd"/>
      <w:r w:rsidR="003A22A2" w:rsidRPr="006D5DC7">
        <w:rPr>
          <w:lang w:val="en-GB"/>
        </w:rPr>
        <w:t>)</w:t>
      </w:r>
    </w:p>
    <w:p w:rsidR="003A22A2" w:rsidRPr="000058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rsidR="003A22A2" w:rsidRPr="006D5DC7" w:rsidRDefault="00260686" w:rsidP="00085C5D">
      <w:pPr>
        <w:pStyle w:val="ListParagraph"/>
        <w:keepLines w:val="0"/>
        <w:numPr>
          <w:ilvl w:val="2"/>
          <w:numId w:val="20"/>
        </w:numPr>
        <w:spacing w:after="200" w:line="276" w:lineRule="auto"/>
        <w:rPr>
          <w:rFonts w:ascii="Consolas" w:hAnsi="Consolas" w:cs="Consolas"/>
          <w:color w:val="000000"/>
          <w:sz w:val="20"/>
          <w:lang w:val="en-GB" w:eastAsia="es-ES"/>
        </w:rPr>
      </w:pPr>
      <w:proofErr w:type="spellStart"/>
      <w:r>
        <w:rPr>
          <w:rFonts w:ascii="Consolas" w:hAnsi="Consolas" w:cs="Consolas"/>
          <w:color w:val="000000"/>
          <w:sz w:val="20"/>
          <w:lang w:val="en-GB" w:eastAsia="es-ES"/>
        </w:rPr>
        <w:t>test</w:t>
      </w:r>
      <w:r w:rsidR="003A22A2" w:rsidRPr="006D5DC7">
        <w:rPr>
          <w:rFonts w:ascii="Consolas" w:hAnsi="Consolas" w:cs="Consolas"/>
          <w:color w:val="000000"/>
          <w:sz w:val="20"/>
          <w:lang w:val="en-GB" w:eastAsia="es-ES"/>
        </w:rPr>
        <w:t>.ssl.trustStoreType</w:t>
      </w:r>
      <w:proofErr w:type="spellEnd"/>
      <w:r w:rsidR="003A22A2" w:rsidRPr="006D5DC7">
        <w:rPr>
          <w:lang w:val="en-GB"/>
        </w:rPr>
        <w:t xml:space="preserve"> (</w:t>
      </w:r>
      <w:proofErr w:type="spellStart"/>
      <w:r w:rsidR="003A22A2" w:rsidRPr="006D5DC7">
        <w:rPr>
          <w:lang w:val="en-GB"/>
        </w:rPr>
        <w:t>Opcional</w:t>
      </w:r>
      <w:proofErr w:type="spellEnd"/>
      <w:r w:rsidR="003A22A2" w:rsidRPr="006D5DC7">
        <w:rPr>
          <w:lang w:val="en-GB"/>
        </w:rPr>
        <w:t>)</w:t>
      </w:r>
    </w:p>
    <w:p w:rsidR="003A22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260686">
        <w:rPr>
          <w:rFonts w:ascii="Courier New" w:eastAsia="Calibri" w:hAnsi="Courier New" w:cs="Courier New"/>
        </w:rPr>
        <w:t>JKS</w:t>
      </w:r>
      <w:r>
        <w:rPr>
          <w:rFonts w:ascii="Calibri" w:eastAsia="Calibri" w:hAnsi="Calibri"/>
        </w:rPr>
        <w:t>” (almacén de Java) o “</w:t>
      </w:r>
      <w:r w:rsidRPr="00260686">
        <w:rPr>
          <w:rFonts w:ascii="Courier New" w:eastAsia="Calibri" w:hAnsi="Courier New" w:cs="Courier New"/>
        </w:rPr>
        <w:t>PKCS12</w:t>
      </w:r>
      <w:r>
        <w:rPr>
          <w:rFonts w:ascii="Calibri" w:eastAsia="Calibri" w:hAnsi="Calibri"/>
        </w:rPr>
        <w:t>” (almacén PKCS12/PFX).</w:t>
      </w:r>
      <w:r w:rsidRPr="003A22A2">
        <w:rPr>
          <w:rFonts w:ascii="Calibri" w:eastAsia="Calibri" w:hAnsi="Calibri"/>
        </w:rPr>
        <w:t xml:space="preserve"> </w:t>
      </w:r>
      <w:r>
        <w:rPr>
          <w:rFonts w:ascii="Calibri" w:eastAsia="Calibri" w:hAnsi="Calibri"/>
        </w:rPr>
        <w:t>Por defecto, “</w:t>
      </w:r>
      <w:r w:rsidRPr="00260686">
        <w:rPr>
          <w:rFonts w:ascii="Courier New" w:eastAsia="Calibri" w:hAnsi="Courier New" w:cs="Courier New"/>
        </w:rPr>
        <w:t>JKS</w:t>
      </w:r>
      <w:r>
        <w:rPr>
          <w:rFonts w:ascii="Calibri" w:eastAsia="Calibri" w:hAnsi="Calibri"/>
        </w:rPr>
        <w:t>”.</w:t>
      </w:r>
    </w:p>
    <w:p w:rsidR="00C9356B" w:rsidRPr="00C9356B" w:rsidRDefault="00C9356B" w:rsidP="00C9356B">
      <w:pPr>
        <w:pStyle w:val="Heading2"/>
      </w:pPr>
      <w:bookmarkStart w:id="34" w:name="_Toc21593784"/>
      <w:r w:rsidRPr="00C9356B">
        <w:t>Usuarios de prueba</w:t>
      </w:r>
      <w:bookmarkEnd w:id="34"/>
    </w:p>
    <w:p w:rsidR="007B1C41" w:rsidRDefault="007B1C41" w:rsidP="00AA0937">
      <w:pPr>
        <w:spacing w:after="200" w:line="276" w:lineRule="auto"/>
        <w:rPr>
          <w:rFonts w:ascii="Calibri" w:eastAsia="Calibri" w:hAnsi="Calibri"/>
        </w:rPr>
      </w:pPr>
      <w:r>
        <w:rPr>
          <w:rFonts w:ascii="Calibri" w:eastAsia="Calibri" w:hAnsi="Calibri"/>
        </w:rPr>
        <w:t>Los servicios de prueba incluyen</w:t>
      </w:r>
      <w:r w:rsidR="00C9356B">
        <w:rPr>
          <w:rFonts w:ascii="Calibri" w:eastAsia="Calibri" w:hAnsi="Calibri"/>
        </w:rPr>
        <w:t xml:space="preserve"> por defecto</w:t>
      </w:r>
      <w:r>
        <w:rPr>
          <w:rFonts w:ascii="Calibri" w:eastAsia="Calibri" w:hAnsi="Calibri"/>
        </w:rPr>
        <w:t xml:space="preserve"> </w:t>
      </w:r>
      <w:r w:rsidR="00A12034">
        <w:rPr>
          <w:rFonts w:ascii="Calibri" w:eastAsia="Calibri" w:hAnsi="Calibri"/>
        </w:rPr>
        <w:t>varios</w:t>
      </w:r>
      <w:r>
        <w:rPr>
          <w:rFonts w:ascii="Calibri" w:eastAsia="Calibri" w:hAnsi="Calibri"/>
        </w:rPr>
        <w:t xml:space="preserve"> usuarios </w:t>
      </w:r>
      <w:r w:rsidR="00C9356B">
        <w:rPr>
          <w:rFonts w:ascii="Calibri" w:eastAsia="Calibri" w:hAnsi="Calibri"/>
        </w:rPr>
        <w:t>de prueba</w:t>
      </w:r>
      <w:r>
        <w:rPr>
          <w:rFonts w:ascii="Calibri" w:eastAsia="Calibri" w:hAnsi="Calibri"/>
        </w:rPr>
        <w:t>:</w:t>
      </w:r>
    </w:p>
    <w:p w:rsidR="007B1C41" w:rsidRPr="007B1C41" w:rsidRDefault="007B1C41" w:rsidP="00085C5D">
      <w:pPr>
        <w:pStyle w:val="BodyText"/>
        <w:keepLines w:val="0"/>
        <w:numPr>
          <w:ilvl w:val="0"/>
          <w:numId w:val="19"/>
        </w:numPr>
        <w:spacing w:after="200" w:line="276" w:lineRule="auto"/>
        <w:ind w:hanging="357"/>
        <w:rPr>
          <w:rFonts w:ascii="Calibri" w:eastAsia="Calibri" w:hAnsi="Calibri"/>
        </w:rPr>
      </w:pPr>
      <w:r w:rsidRPr="007B1C41">
        <w:rPr>
          <w:rFonts w:cs="Consolas"/>
        </w:rPr>
        <w:t>Usuario con certificado para la prueba de las operaciones de firma:</w:t>
      </w:r>
    </w:p>
    <w:p w:rsidR="007B1C41" w:rsidRPr="007B1C41" w:rsidRDefault="007B1C41"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sidR="00AA0937" w:rsidRPr="007B1C41">
        <w:rPr>
          <w:rFonts w:ascii="Calibri" w:eastAsia="Calibri" w:hAnsi="Calibri"/>
          <w:b/>
        </w:rPr>
        <w:t>00001</w:t>
      </w:r>
    </w:p>
    <w:p w:rsidR="00AA0937" w:rsidRPr="007B1C41" w:rsidRDefault="007B1C41"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sidR="0095268D">
        <w:rPr>
          <w:rFonts w:ascii="Calibri" w:eastAsia="Calibri" w:hAnsi="Calibri"/>
          <w:b/>
        </w:rPr>
        <w:t>1111</w:t>
      </w:r>
    </w:p>
    <w:p w:rsidR="007B1C41" w:rsidRPr="007B1C41" w:rsidRDefault="007B1C41" w:rsidP="00085C5D">
      <w:pPr>
        <w:pStyle w:val="BodyText"/>
        <w:keepLines w:val="0"/>
        <w:numPr>
          <w:ilvl w:val="0"/>
          <w:numId w:val="19"/>
        </w:numPr>
        <w:spacing w:after="200" w:line="276" w:lineRule="auto"/>
        <w:ind w:hanging="357"/>
        <w:rPr>
          <w:rFonts w:cs="Consolas"/>
        </w:rPr>
      </w:pPr>
      <w:r w:rsidRPr="007B1C41">
        <w:rPr>
          <w:rFonts w:cs="Consolas"/>
        </w:rPr>
        <w:t>Usuario sin certificado para la prueba de las operaciones de generación de certificado</w:t>
      </w:r>
      <w:r>
        <w:rPr>
          <w:rFonts w:cs="Consolas"/>
        </w:rPr>
        <w:t xml:space="preserve">. Durante la prueba de este servicio se dará al usuario la posibilidad de modificar la contraseña. </w:t>
      </w:r>
      <w:r w:rsidR="00B06E65">
        <w:rPr>
          <w:rFonts w:cs="Consolas"/>
        </w:rPr>
        <w:t>Dado que este servicio tiene como único objetivo ayudar a la integración del servicio, l</w:t>
      </w:r>
      <w:r>
        <w:rPr>
          <w:rFonts w:cs="Consolas"/>
        </w:rPr>
        <w:t>os datos introducidos por el usuario se ignorarán</w:t>
      </w:r>
      <w:r w:rsidR="00B06E65">
        <w:rPr>
          <w:rFonts w:cs="Consolas"/>
        </w:rPr>
        <w:t xml:space="preserve"> y la contraseña siempre será la aquí indicada:</w:t>
      </w:r>
    </w:p>
    <w:p w:rsidR="007B1C41" w:rsidRPr="007B1C41" w:rsidRDefault="007B1C41"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00002</w:t>
      </w:r>
    </w:p>
    <w:p w:rsidR="007B1C41" w:rsidRPr="007B1C41" w:rsidRDefault="007B1C41"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sidR="0095268D">
        <w:rPr>
          <w:rFonts w:ascii="Calibri" w:eastAsia="Calibri" w:hAnsi="Calibri"/>
          <w:b/>
        </w:rPr>
        <w:t>1111</w:t>
      </w:r>
    </w:p>
    <w:p w:rsidR="00615434" w:rsidRPr="007B1C41" w:rsidRDefault="00615434" w:rsidP="00085C5D">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rsidR="00615434" w:rsidRPr="0095268D" w:rsidRDefault="00615434"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lastRenderedPageBreak/>
        <w:t xml:space="preserve">Usuario: </w:t>
      </w:r>
      <w:r>
        <w:rPr>
          <w:rFonts w:ascii="Calibri" w:eastAsia="Calibri" w:hAnsi="Calibri"/>
          <w:b/>
        </w:rPr>
        <w:t>00003</w:t>
      </w:r>
    </w:p>
    <w:p w:rsidR="0095268D" w:rsidRPr="007B1C41" w:rsidRDefault="0095268D" w:rsidP="00085C5D">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w:t>
      </w:r>
      <w:r w:rsidR="00A12034">
        <w:rPr>
          <w:rFonts w:cs="Consolas"/>
        </w:rPr>
        <w:t>registro débil/</w:t>
      </w:r>
      <w:r>
        <w:rPr>
          <w:rFonts w:cs="Consolas"/>
        </w:rPr>
        <w:t>no fehaciente:</w:t>
      </w:r>
    </w:p>
    <w:p w:rsidR="0095268D" w:rsidRPr="000F34E8" w:rsidRDefault="0095268D" w:rsidP="00085C5D">
      <w:pPr>
        <w:pStyle w:val="BodyText"/>
        <w:keepLines w:val="0"/>
        <w:numPr>
          <w:ilvl w:val="1"/>
          <w:numId w:val="19"/>
        </w:numPr>
        <w:spacing w:after="200" w:line="276" w:lineRule="auto"/>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rsidR="000F34E8" w:rsidRDefault="000F34E8" w:rsidP="000F34E8">
      <w:pPr>
        <w:rPr>
          <w:rFonts w:eastAsia="Calibri"/>
        </w:rPr>
      </w:pPr>
      <w:r>
        <w:rPr>
          <w:rFonts w:eastAsia="Calibri"/>
        </w:rPr>
        <w:t>Adicionalmente, los servicios de prueba incluyen los mismos usuarios de prueba de utilizados en Cl@ve Perman</w:t>
      </w:r>
      <w:r w:rsidR="00863FDC">
        <w:rPr>
          <w:rFonts w:eastAsia="Calibri"/>
        </w:rPr>
        <w:t>en</w:t>
      </w:r>
      <w:r>
        <w:rPr>
          <w:rFonts w:eastAsia="Calibri"/>
        </w:rPr>
        <w:t>te, con lo cual es posible que una aplicación haga pruebas completas de autenticación y firma utilizando estos usuarios. Los usuarios de prueba de Cl@ve Perman</w:t>
      </w:r>
      <w:r w:rsidR="00863FDC">
        <w:rPr>
          <w:rFonts w:eastAsia="Calibri"/>
        </w:rPr>
        <w:t>en</w:t>
      </w:r>
      <w:r>
        <w:rPr>
          <w:rFonts w:eastAsia="Calibri"/>
        </w:rPr>
        <w:t>te son:</w:t>
      </w:r>
    </w:p>
    <w:p w:rsidR="000F34E8" w:rsidRPr="000F34E8" w:rsidRDefault="000F34E8" w:rsidP="00863FDC">
      <w:pPr>
        <w:pStyle w:val="BodyText"/>
        <w:keepLines w:val="0"/>
        <w:numPr>
          <w:ilvl w:val="0"/>
          <w:numId w:val="19"/>
        </w:numPr>
        <w:spacing w:before="120" w:after="200" w:line="276" w:lineRule="auto"/>
        <w:ind w:left="714" w:hanging="357"/>
        <w:rPr>
          <w:rFonts w:ascii="Calibri" w:eastAsia="Calibri" w:hAnsi="Calibri"/>
        </w:rPr>
      </w:pPr>
      <w:r w:rsidRPr="000F34E8">
        <w:rPr>
          <w:rFonts w:ascii="Calibri" w:eastAsia="Calibri" w:hAnsi="Calibri"/>
        </w:rPr>
        <w:t xml:space="preserve">Usuarios: </w:t>
      </w:r>
      <w:r w:rsidRPr="000F34E8">
        <w:rPr>
          <w:rFonts w:ascii="Calibri" w:eastAsia="Calibri" w:hAnsi="Calibri"/>
          <w:b/>
        </w:rPr>
        <w:t>54500442X</w:t>
      </w:r>
      <w:r w:rsidRPr="000F34E8">
        <w:rPr>
          <w:rFonts w:ascii="Calibri" w:eastAsia="Calibri" w:hAnsi="Calibri"/>
        </w:rPr>
        <w:t xml:space="preserve">, </w:t>
      </w:r>
      <w:r w:rsidRPr="000F34E8">
        <w:rPr>
          <w:rFonts w:ascii="Calibri" w:eastAsia="Calibri" w:hAnsi="Calibri"/>
          <w:b/>
        </w:rPr>
        <w:t>24540447E</w:t>
      </w:r>
    </w:p>
    <w:p w:rsidR="000F34E8" w:rsidRPr="000F34E8" w:rsidRDefault="000F34E8" w:rsidP="000F34E8">
      <w:pPr>
        <w:pStyle w:val="BodyText"/>
        <w:keepLines w:val="0"/>
        <w:numPr>
          <w:ilvl w:val="1"/>
          <w:numId w:val="19"/>
        </w:numPr>
        <w:spacing w:after="200" w:line="276" w:lineRule="auto"/>
        <w:rPr>
          <w:rFonts w:ascii="Calibri" w:eastAsia="Calibri" w:hAnsi="Calibri"/>
        </w:rPr>
      </w:pPr>
      <w:r w:rsidRPr="000F34E8">
        <w:rPr>
          <w:rFonts w:ascii="Calibri" w:eastAsia="Calibri" w:hAnsi="Calibri"/>
        </w:rPr>
        <w:t xml:space="preserve">Contraseña: </w:t>
      </w:r>
      <w:proofErr w:type="gramStart"/>
      <w:r w:rsidRPr="000F34E8">
        <w:rPr>
          <w:rFonts w:ascii="Calibri" w:eastAsia="Calibri" w:hAnsi="Calibri"/>
          <w:b/>
        </w:rPr>
        <w:t>Modernizacion1!</w:t>
      </w:r>
      <w:proofErr w:type="gramEnd"/>
    </w:p>
    <w:p w:rsidR="000F34E8" w:rsidRPr="000F34E8" w:rsidRDefault="000F34E8" w:rsidP="000F34E8">
      <w:pPr>
        <w:pStyle w:val="BodyText"/>
        <w:keepLines w:val="0"/>
        <w:numPr>
          <w:ilvl w:val="0"/>
          <w:numId w:val="19"/>
        </w:numPr>
        <w:spacing w:after="200" w:line="276" w:lineRule="auto"/>
        <w:rPr>
          <w:rFonts w:ascii="Calibri" w:eastAsia="Calibri" w:hAnsi="Calibri"/>
        </w:rPr>
      </w:pPr>
      <w:r>
        <w:rPr>
          <w:rFonts w:ascii="Calibri" w:eastAsia="Calibri" w:hAnsi="Calibri"/>
        </w:rPr>
        <w:t>Usuario</w:t>
      </w:r>
      <w:r w:rsidRPr="000F34E8">
        <w:rPr>
          <w:rFonts w:ascii="Calibri" w:eastAsia="Calibri" w:hAnsi="Calibri"/>
        </w:rPr>
        <w:t xml:space="preserve">: </w:t>
      </w:r>
      <w:r w:rsidRPr="000F34E8">
        <w:rPr>
          <w:rFonts w:ascii="Calibri" w:eastAsia="Calibri" w:hAnsi="Calibri"/>
          <w:b/>
        </w:rPr>
        <w:t>92920000T</w:t>
      </w:r>
    </w:p>
    <w:p w:rsidR="000F34E8" w:rsidRPr="000F34E8" w:rsidRDefault="000F34E8" w:rsidP="000F34E8">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rsidR="000F34E8" w:rsidRPr="000F34E8" w:rsidRDefault="000F34E8" w:rsidP="000F34E8">
      <w:pPr>
        <w:pStyle w:val="BodyText"/>
        <w:keepLines w:val="0"/>
        <w:numPr>
          <w:ilvl w:val="0"/>
          <w:numId w:val="19"/>
        </w:numPr>
        <w:spacing w:after="200" w:line="276" w:lineRule="auto"/>
        <w:rPr>
          <w:rFonts w:ascii="Calibri" w:eastAsia="Calibri" w:hAnsi="Calibri"/>
        </w:rPr>
      </w:pPr>
      <w:r>
        <w:rPr>
          <w:rFonts w:ascii="Calibri" w:eastAsia="Calibri" w:hAnsi="Calibri"/>
        </w:rPr>
        <w:t>Usuarios</w:t>
      </w:r>
      <w:r w:rsidRPr="000F34E8">
        <w:rPr>
          <w:rFonts w:ascii="Calibri" w:eastAsia="Calibri" w:hAnsi="Calibri"/>
        </w:rPr>
        <w:t xml:space="preserve">: </w:t>
      </w:r>
      <w:r w:rsidRPr="000F34E8">
        <w:rPr>
          <w:rFonts w:ascii="Calibri" w:eastAsia="Calibri" w:hAnsi="Calibri"/>
          <w:b/>
        </w:rPr>
        <w:t>Y5010343Z</w:t>
      </w:r>
      <w:r w:rsidRPr="000F34E8">
        <w:rPr>
          <w:rFonts w:ascii="Calibri" w:eastAsia="Calibri" w:hAnsi="Calibri"/>
        </w:rPr>
        <w:t xml:space="preserve">, </w:t>
      </w:r>
      <w:r w:rsidRPr="000F34E8">
        <w:rPr>
          <w:rFonts w:ascii="Calibri" w:eastAsia="Calibri" w:hAnsi="Calibri"/>
          <w:b/>
        </w:rPr>
        <w:t>Y5010344S</w:t>
      </w:r>
      <w:r w:rsidRPr="000F34E8">
        <w:rPr>
          <w:rFonts w:ascii="Calibri" w:eastAsia="Calibri" w:hAnsi="Calibri"/>
        </w:rPr>
        <w:t xml:space="preserve">, </w:t>
      </w:r>
      <w:r w:rsidRPr="000F34E8">
        <w:rPr>
          <w:rFonts w:ascii="Calibri" w:eastAsia="Calibri" w:hAnsi="Calibri"/>
          <w:b/>
        </w:rPr>
        <w:t>Y5010345Q</w:t>
      </w:r>
      <w:r w:rsidRPr="000F34E8">
        <w:rPr>
          <w:rFonts w:ascii="Calibri" w:eastAsia="Calibri" w:hAnsi="Calibri"/>
        </w:rPr>
        <w:t xml:space="preserve">, </w:t>
      </w:r>
      <w:r w:rsidRPr="000F34E8">
        <w:rPr>
          <w:rFonts w:ascii="Calibri" w:eastAsia="Calibri" w:hAnsi="Calibri"/>
          <w:b/>
        </w:rPr>
        <w:t>Y5010346V</w:t>
      </w:r>
      <w:r w:rsidRPr="000F34E8">
        <w:rPr>
          <w:rFonts w:ascii="Calibri" w:eastAsia="Calibri" w:hAnsi="Calibri"/>
        </w:rPr>
        <w:t xml:space="preserve">, </w:t>
      </w:r>
      <w:r w:rsidRPr="000F34E8">
        <w:rPr>
          <w:rFonts w:ascii="Calibri" w:eastAsia="Calibri" w:hAnsi="Calibri"/>
          <w:b/>
        </w:rPr>
        <w:t>Y5010347H</w:t>
      </w:r>
    </w:p>
    <w:p w:rsidR="000F34E8" w:rsidRPr="00863FDC" w:rsidRDefault="000F34E8" w:rsidP="000F34E8">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rsidR="00A12034" w:rsidRPr="00A12034" w:rsidRDefault="00A12034" w:rsidP="00A12034">
      <w:pPr>
        <w:pStyle w:val="Heading2"/>
      </w:pPr>
      <w:bookmarkStart w:id="35" w:name="_Toc21593785"/>
      <w:r w:rsidRPr="00A12034">
        <w:t>Agregar nuevos usuarios de prueba</w:t>
      </w:r>
      <w:bookmarkEnd w:id="35"/>
    </w:p>
    <w:p w:rsidR="00AA0937" w:rsidRPr="00775B4A" w:rsidRDefault="00AA0937" w:rsidP="00AA0937">
      <w:pPr>
        <w:spacing w:after="200" w:line="276" w:lineRule="auto"/>
        <w:rPr>
          <w:rFonts w:ascii="Calibri" w:eastAsia="Calibri" w:hAnsi="Calibri"/>
        </w:rPr>
      </w:pPr>
      <w:r w:rsidRPr="00775B4A">
        <w:rPr>
          <w:rFonts w:ascii="Calibri" w:eastAsia="Calibri" w:hAnsi="Calibri"/>
        </w:rPr>
        <w:t>Si se desea añadir nuevos usuarios de prueba</w:t>
      </w:r>
      <w:r w:rsidR="00A12034">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rsidR="00A12034" w:rsidRDefault="00615434" w:rsidP="00085C5D">
      <w:pPr>
        <w:pStyle w:val="BodyText"/>
        <w:keepLines w:val="0"/>
        <w:numPr>
          <w:ilvl w:val="0"/>
          <w:numId w:val="19"/>
        </w:numPr>
        <w:ind w:hanging="357"/>
        <w:rPr>
          <w:rFonts w:cs="Consolas"/>
        </w:rPr>
      </w:pPr>
      <w:r>
        <w:rPr>
          <w:rFonts w:cs="Consolas"/>
        </w:rPr>
        <w:t>Agregar un fichero de propiedades en un directorio “</w:t>
      </w:r>
      <w:proofErr w:type="spellStart"/>
      <w:r w:rsidRPr="00BA24CF">
        <w:rPr>
          <w:rFonts w:ascii="Courier New" w:hAnsi="Courier New" w:cs="Courier New"/>
        </w:rPr>
        <w:t>testservice</w:t>
      </w:r>
      <w:proofErr w:type="spellEnd"/>
      <w:r>
        <w:rPr>
          <w:rFonts w:cs="Consolas"/>
        </w:rPr>
        <w:t>” dentro del CLASSPATH del servidor de aplicaciones</w:t>
      </w:r>
      <w:r w:rsidR="00A12034">
        <w:rPr>
          <w:rFonts w:cs="Consolas"/>
        </w:rPr>
        <w:t xml:space="preserve">. El fichero debe tener la extensión </w:t>
      </w:r>
      <w:proofErr w:type="gramStart"/>
      <w:r w:rsidR="00A12034">
        <w:rPr>
          <w:rFonts w:cs="Consolas"/>
        </w:rPr>
        <w:t>“.</w:t>
      </w:r>
      <w:proofErr w:type="spellStart"/>
      <w:r w:rsidR="00A12034">
        <w:rPr>
          <w:rFonts w:cs="Consolas"/>
        </w:rPr>
        <w:t>properties</w:t>
      </w:r>
      <w:proofErr w:type="spellEnd"/>
      <w:proofErr w:type="gramEnd"/>
      <w:r w:rsidR="00A12034">
        <w:rPr>
          <w:rFonts w:cs="Consolas"/>
        </w:rPr>
        <w:t xml:space="preserve">” y el nombre debe ser el identificador que se desee para </w:t>
      </w:r>
      <w:r>
        <w:rPr>
          <w:rFonts w:cs="Consolas"/>
        </w:rPr>
        <w:t xml:space="preserve">el usuario. </w:t>
      </w:r>
      <w:r w:rsidR="00A12034">
        <w:rPr>
          <w:rFonts w:cs="Consolas"/>
        </w:rPr>
        <w:t>Por ejemplo, crear el fichero “</w:t>
      </w:r>
      <w:proofErr w:type="spellStart"/>
      <w:r w:rsidR="00A12034">
        <w:rPr>
          <w:rFonts w:cs="Consolas"/>
        </w:rPr>
        <w:t>mi_</w:t>
      </w:r>
      <w:proofErr w:type="gramStart"/>
      <w:r w:rsidR="00A12034">
        <w:rPr>
          <w:rFonts w:cs="Consolas"/>
        </w:rPr>
        <w:t>usuario.properties</w:t>
      </w:r>
      <w:proofErr w:type="spellEnd"/>
      <w:proofErr w:type="gramEnd"/>
      <w:r w:rsidR="00A12034">
        <w:rPr>
          <w:rFonts w:cs="Consolas"/>
        </w:rPr>
        <w:t>” daría de alta al usuario “</w:t>
      </w:r>
      <w:proofErr w:type="spellStart"/>
      <w:r w:rsidR="00A12034">
        <w:rPr>
          <w:rFonts w:cs="Consolas"/>
        </w:rPr>
        <w:t>mi_usuario</w:t>
      </w:r>
      <w:proofErr w:type="spellEnd"/>
      <w:r w:rsidR="00A12034">
        <w:rPr>
          <w:rFonts w:cs="Consolas"/>
        </w:rPr>
        <w:t>”.</w:t>
      </w:r>
    </w:p>
    <w:p w:rsidR="00615434" w:rsidRDefault="00A12034" w:rsidP="00A12034">
      <w:pPr>
        <w:pStyle w:val="BodyText"/>
        <w:keepLines w:val="0"/>
        <w:ind w:left="720"/>
        <w:rPr>
          <w:rFonts w:cs="Consolas"/>
        </w:rPr>
      </w:pPr>
      <w:r>
        <w:rPr>
          <w:rFonts w:cs="Consolas"/>
        </w:rPr>
        <w:t>El fichero</w:t>
      </w:r>
      <w:r w:rsidR="00615434">
        <w:rPr>
          <w:rFonts w:cs="Consolas"/>
        </w:rPr>
        <w:t xml:space="preserve"> debe </w:t>
      </w:r>
      <w:r>
        <w:rPr>
          <w:rFonts w:cs="Consolas"/>
        </w:rPr>
        <w:t>contener las siguientes propiedades</w:t>
      </w:r>
      <w:r w:rsidR="00615434">
        <w:rPr>
          <w:rFonts w:cs="Consolas"/>
        </w:rPr>
        <w:t>:</w:t>
      </w:r>
    </w:p>
    <w:p w:rsidR="005324F5" w:rsidRDefault="005324F5" w:rsidP="00085C5D">
      <w:pPr>
        <w:pStyle w:val="BodyText"/>
        <w:keepLines w:val="0"/>
        <w:numPr>
          <w:ilvl w:val="1"/>
          <w:numId w:val="19"/>
        </w:numPr>
        <w:rPr>
          <w:rFonts w:cs="Consolas"/>
        </w:rPr>
      </w:pPr>
      <w:proofErr w:type="spellStart"/>
      <w:r w:rsidRPr="00615434">
        <w:rPr>
          <w:rFonts w:ascii="Consolas" w:hAnsi="Consolas" w:cs="Consolas"/>
          <w:color w:val="000000"/>
          <w:szCs w:val="18"/>
        </w:rPr>
        <w:t>state</w:t>
      </w:r>
      <w:proofErr w:type="spellEnd"/>
      <w:r>
        <w:rPr>
          <w:rFonts w:cs="Consolas"/>
        </w:rPr>
        <w:t>: Estado del usuario. En esta propiedad se pueden usar los siguientes valores:</w:t>
      </w:r>
    </w:p>
    <w:p w:rsidR="005324F5" w:rsidRDefault="005324F5" w:rsidP="00085C5D">
      <w:pPr>
        <w:pStyle w:val="BodyText"/>
        <w:keepLines w:val="0"/>
        <w:numPr>
          <w:ilvl w:val="2"/>
          <w:numId w:val="19"/>
        </w:numPr>
        <w:rPr>
          <w:rFonts w:cs="Consolas"/>
        </w:rPr>
      </w:pPr>
      <w:r w:rsidRPr="00615434">
        <w:rPr>
          <w:rFonts w:ascii="Consolas" w:hAnsi="Consolas" w:cs="Consolas"/>
          <w:color w:val="000000"/>
          <w:szCs w:val="18"/>
        </w:rPr>
        <w:t>OK</w:t>
      </w:r>
      <w:r>
        <w:rPr>
          <w:rFonts w:cs="Consolas"/>
        </w:rPr>
        <w:t>: Es un usuario correcto con un certificado válido. Este es el valor por defecto y requiere que se proporcione un almacén y se establezca su contraseña en la propiedad “</w:t>
      </w:r>
      <w:proofErr w:type="spellStart"/>
      <w:r>
        <w:rPr>
          <w:rFonts w:cs="Consolas"/>
        </w:rPr>
        <w:t>password</w:t>
      </w:r>
      <w:proofErr w:type="spellEnd"/>
      <w:r>
        <w:rPr>
          <w:rFonts w:cs="Consolas"/>
        </w:rPr>
        <w:t>”.</w:t>
      </w:r>
    </w:p>
    <w:p w:rsidR="005324F5" w:rsidRPr="00615434" w:rsidRDefault="005324F5" w:rsidP="00085C5D">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proofErr w:type="gramStart"/>
      <w:r w:rsidR="003C4CA8">
        <w:rPr>
          <w:rFonts w:cs="Consolas"/>
        </w:rPr>
        <w:t>correcto</w:t>
      </w:r>
      <w:proofErr w:type="gramEnd"/>
      <w:r w:rsidR="003C4CA8">
        <w:rPr>
          <w:rFonts w:cs="Consolas"/>
        </w:rPr>
        <w:t xml:space="preserve"> pero </w:t>
      </w:r>
      <w:r w:rsidRPr="00615434">
        <w:rPr>
          <w:rFonts w:cs="Consolas"/>
        </w:rPr>
        <w:t>sin certificados. En este caso no es necesario indicar almacén de certificados</w:t>
      </w:r>
      <w:r>
        <w:rPr>
          <w:rFonts w:cs="Consolas"/>
        </w:rPr>
        <w:t xml:space="preserve">, pero se permitirá al usuario “generar” uno nuevo que siempre será el localizado en el directorio </w:t>
      </w:r>
      <w:r>
        <w:rPr>
          <w:rFonts w:ascii="Calibri" w:eastAsia="Calibri" w:hAnsi="Calibri"/>
        </w:rPr>
        <w:t>“</w:t>
      </w:r>
      <w:proofErr w:type="spellStart"/>
      <w:r>
        <w:rPr>
          <w:rFonts w:ascii="Calibri" w:eastAsia="Calibri" w:hAnsi="Calibri"/>
        </w:rPr>
        <w:t>testservice</w:t>
      </w:r>
      <w:proofErr w:type="spellEnd"/>
      <w:r>
        <w:rPr>
          <w:rFonts w:ascii="Calibri" w:eastAsia="Calibri" w:hAnsi="Calibri"/>
        </w:rPr>
        <w:t>/new/</w:t>
      </w:r>
      <w:proofErr w:type="gramStart"/>
      <w:r>
        <w:rPr>
          <w:rFonts w:ascii="Calibri" w:eastAsia="Calibri" w:hAnsi="Calibri"/>
        </w:rPr>
        <w:t>new.p</w:t>
      </w:r>
      <w:proofErr w:type="gramEnd"/>
      <w:r w:rsidR="004635F7">
        <w:rPr>
          <w:rFonts w:ascii="Calibri" w:eastAsia="Calibri" w:hAnsi="Calibri"/>
        </w:rPr>
        <w:t>12</w:t>
      </w:r>
      <w:r>
        <w:rPr>
          <w:rFonts w:ascii="Calibri" w:eastAsia="Calibri" w:hAnsi="Calibri"/>
        </w:rPr>
        <w:t>”. Se deberá establecer también la propiedad “</w:t>
      </w:r>
      <w:proofErr w:type="spellStart"/>
      <w:r>
        <w:rPr>
          <w:rFonts w:ascii="Calibri" w:eastAsia="Calibri" w:hAnsi="Calibri"/>
        </w:rPr>
        <w:t>password</w:t>
      </w:r>
      <w:proofErr w:type="spellEnd"/>
      <w:r>
        <w:rPr>
          <w:rFonts w:ascii="Calibri" w:eastAsia="Calibri" w:hAnsi="Calibri"/>
        </w:rPr>
        <w:t>” proporcionándole la contraseña de ese almacén.</w:t>
      </w:r>
    </w:p>
    <w:p w:rsidR="005324F5" w:rsidRDefault="005324F5" w:rsidP="00085C5D">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rsidR="00836908" w:rsidRPr="00836908" w:rsidRDefault="00836908" w:rsidP="000F34E8">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rsidR="00615434" w:rsidRDefault="005324F5" w:rsidP="00085C5D">
      <w:pPr>
        <w:pStyle w:val="BodyText"/>
        <w:keepLines w:val="0"/>
        <w:numPr>
          <w:ilvl w:val="1"/>
          <w:numId w:val="19"/>
        </w:numPr>
        <w:ind w:hanging="357"/>
        <w:rPr>
          <w:rFonts w:cs="Consolas"/>
        </w:rPr>
      </w:pPr>
      <w:proofErr w:type="spellStart"/>
      <w:r w:rsidRPr="00615434">
        <w:rPr>
          <w:rFonts w:ascii="Consolas" w:hAnsi="Consolas" w:cs="Consolas"/>
          <w:color w:val="000000"/>
          <w:szCs w:val="18"/>
        </w:rPr>
        <w:lastRenderedPageBreak/>
        <w:t>password</w:t>
      </w:r>
      <w:proofErr w:type="spellEnd"/>
      <w:r>
        <w:rPr>
          <w:rFonts w:cs="Consolas"/>
        </w:rPr>
        <w:t>: Contraseña del almacén.</w:t>
      </w:r>
    </w:p>
    <w:p w:rsidR="00BA0747" w:rsidRDefault="00BA0747" w:rsidP="00BA0747">
      <w:pPr>
        <w:pStyle w:val="BodyText"/>
        <w:keepLines w:val="0"/>
        <w:ind w:left="720"/>
        <w:rPr>
          <w:rFonts w:cs="Consolas"/>
        </w:rPr>
      </w:pPr>
      <w:r>
        <w:rPr>
          <w:rFonts w:cs="Consolas"/>
        </w:rPr>
        <w:t>Un ejemplo de fichero sería:</w:t>
      </w:r>
    </w:p>
    <w:p w:rsidR="00AC7BFE" w:rsidRPr="00AC7BFE" w:rsidRDefault="00AC7BFE" w:rsidP="002B0B32">
      <w:pPr>
        <w:pBdr>
          <w:top w:val="single" w:sz="4" w:space="1" w:color="auto"/>
          <w:left w:val="single" w:sz="4" w:space="4" w:color="auto"/>
          <w:bottom w:val="single" w:sz="4" w:space="1" w:color="auto"/>
          <w:right w:val="single" w:sz="4" w:space="4" w:color="auto"/>
        </w:pBdr>
        <w:spacing w:before="120" w:line="276" w:lineRule="auto"/>
        <w:ind w:left="851"/>
        <w:rPr>
          <w:rFonts w:ascii="Courier New" w:hAnsi="Courier New" w:cs="Courier New"/>
          <w:color w:val="000000"/>
          <w:sz w:val="20"/>
          <w:szCs w:val="20"/>
          <w:lang w:val="en-GB" w:eastAsia="es-ES"/>
        </w:rPr>
      </w:pPr>
      <w:proofErr w:type="gramStart"/>
      <w:r w:rsidRPr="00AC7BFE">
        <w:rPr>
          <w:rFonts w:ascii="Courier New" w:hAnsi="Courier New" w:cs="Courier New"/>
          <w:color w:val="000000"/>
          <w:sz w:val="20"/>
          <w:szCs w:val="20"/>
          <w:lang w:val="en-GB" w:eastAsia="es-ES"/>
        </w:rPr>
        <w:t>state=</w:t>
      </w:r>
      <w:proofErr w:type="gramEnd"/>
      <w:r w:rsidRPr="00AC7BFE">
        <w:rPr>
          <w:rFonts w:ascii="Courier New" w:hAnsi="Courier New" w:cs="Courier New"/>
          <w:color w:val="2A00FF"/>
          <w:sz w:val="20"/>
          <w:szCs w:val="20"/>
          <w:lang w:val="en-GB" w:eastAsia="es-ES"/>
        </w:rPr>
        <w:t>OK</w:t>
      </w:r>
    </w:p>
    <w:p w:rsidR="00BA0747" w:rsidRPr="002B0B32" w:rsidRDefault="00AC7BFE" w:rsidP="002B0B32">
      <w:pPr>
        <w:pBdr>
          <w:top w:val="single" w:sz="4" w:space="1" w:color="auto"/>
          <w:left w:val="single" w:sz="4" w:space="4" w:color="auto"/>
          <w:bottom w:val="single" w:sz="4" w:space="1" w:color="auto"/>
          <w:right w:val="single" w:sz="4" w:space="4" w:color="auto"/>
        </w:pBdr>
        <w:spacing w:after="120" w:line="276" w:lineRule="auto"/>
        <w:ind w:left="851"/>
        <w:rPr>
          <w:rFonts w:ascii="Consolas" w:eastAsia="Calibri" w:hAnsi="Consolas" w:cs="Consolas"/>
          <w:sz w:val="20"/>
          <w:szCs w:val="18"/>
          <w:lang w:val="en-US"/>
        </w:rPr>
      </w:pPr>
      <w:proofErr w:type="gramStart"/>
      <w:r w:rsidRPr="00AC7BFE">
        <w:rPr>
          <w:rFonts w:ascii="Courier New" w:hAnsi="Courier New" w:cs="Courier New"/>
          <w:color w:val="000000"/>
          <w:sz w:val="20"/>
          <w:szCs w:val="20"/>
          <w:lang w:val="en-GB" w:eastAsia="es-ES"/>
        </w:rPr>
        <w:t>password=</w:t>
      </w:r>
      <w:proofErr w:type="gramEnd"/>
      <w:r w:rsidRPr="00AC7BFE">
        <w:rPr>
          <w:rFonts w:ascii="Courier New" w:hAnsi="Courier New" w:cs="Courier New"/>
          <w:color w:val="2A00FF"/>
          <w:sz w:val="20"/>
          <w:szCs w:val="20"/>
          <w:lang w:val="en-GB" w:eastAsia="es-ES"/>
        </w:rPr>
        <w:t>1111</w:t>
      </w:r>
    </w:p>
    <w:p w:rsidR="00AA0937" w:rsidRDefault="00AA0937" w:rsidP="00085C5D">
      <w:pPr>
        <w:pStyle w:val="BodyText"/>
        <w:keepLines w:val="0"/>
        <w:numPr>
          <w:ilvl w:val="0"/>
          <w:numId w:val="19"/>
        </w:numPr>
        <w:spacing w:before="240"/>
        <w:ind w:hanging="357"/>
        <w:rPr>
          <w:rFonts w:cs="Consolas"/>
        </w:rPr>
      </w:pPr>
      <w:r w:rsidRPr="002079CE">
        <w:rPr>
          <w:rFonts w:cs="Consolas"/>
        </w:rPr>
        <w:t>Agregar</w:t>
      </w:r>
      <w:r w:rsidR="00615434">
        <w:rPr>
          <w:rFonts w:cs="Consolas"/>
        </w:rPr>
        <w:t>, si procede,</w:t>
      </w:r>
      <w:r w:rsidRPr="002079CE">
        <w:rPr>
          <w:rFonts w:cs="Consolas"/>
        </w:rPr>
        <w:t xml:space="preserve"> </w:t>
      </w:r>
      <w:r w:rsidR="00AC7BFE">
        <w:rPr>
          <w:rFonts w:cs="Consolas"/>
        </w:rPr>
        <w:t>el</w:t>
      </w:r>
      <w:r>
        <w:rPr>
          <w:rFonts w:cs="Consolas"/>
        </w:rPr>
        <w:t xml:space="preserve"> certificado del nuevo usuario en </w:t>
      </w:r>
      <w:r w:rsidR="00615434">
        <w:rPr>
          <w:rFonts w:cs="Consolas"/>
        </w:rPr>
        <w:t>el</w:t>
      </w:r>
      <w:r>
        <w:rPr>
          <w:rFonts w:cs="Consolas"/>
        </w:rPr>
        <w:t xml:space="preserve"> </w:t>
      </w:r>
      <w:r w:rsidR="00615434">
        <w:rPr>
          <w:rFonts w:cs="Consolas"/>
        </w:rPr>
        <w:t xml:space="preserve">mismo </w:t>
      </w:r>
      <w:r>
        <w:rPr>
          <w:rFonts w:cs="Consolas"/>
        </w:rPr>
        <w:t xml:space="preserve">directorio </w:t>
      </w:r>
      <w:r w:rsidR="00615434">
        <w:rPr>
          <w:rFonts w:cs="Consolas"/>
        </w:rPr>
        <w:t>y con el mismo nombre pero</w:t>
      </w:r>
      <w:r>
        <w:rPr>
          <w:rFonts w:cs="Consolas"/>
        </w:rPr>
        <w:t xml:space="preserve"> extensión </w:t>
      </w:r>
      <w:proofErr w:type="gramStart"/>
      <w:r>
        <w:rPr>
          <w:rFonts w:cs="Consolas"/>
        </w:rPr>
        <w:t>“.p</w:t>
      </w:r>
      <w:proofErr w:type="gramEnd"/>
      <w:r w:rsidR="004635F7">
        <w:rPr>
          <w:rFonts w:cs="Consolas"/>
        </w:rPr>
        <w:t>12</w:t>
      </w:r>
      <w:r>
        <w:rPr>
          <w:rFonts w:cs="Consolas"/>
        </w:rPr>
        <w:t>”.</w:t>
      </w:r>
    </w:p>
    <w:p w:rsidR="00AA0937" w:rsidRPr="00775B4A" w:rsidRDefault="007B1C41" w:rsidP="00BA24CF">
      <w:pPr>
        <w:spacing w:after="120" w:line="276" w:lineRule="auto"/>
        <w:rPr>
          <w:rFonts w:ascii="Calibri" w:eastAsia="Calibri" w:hAnsi="Calibri"/>
        </w:rPr>
      </w:pPr>
      <w:r>
        <w:rPr>
          <w:rFonts w:ascii="Calibri" w:eastAsia="Calibri" w:hAnsi="Calibri"/>
        </w:rPr>
        <w:t>Puede hacer uso del servicio de prueba desde su propia aplicación o desde la aplicación de e</w:t>
      </w:r>
      <w:r w:rsidR="00BA0747">
        <w:rPr>
          <w:rFonts w:ascii="Calibri" w:eastAsia="Calibri" w:hAnsi="Calibri"/>
        </w:rPr>
        <w:t xml:space="preserve">jemplo que se distribuye con </w:t>
      </w:r>
      <w:r w:rsidR="00F1621B">
        <w:rPr>
          <w:rFonts w:ascii="Calibri" w:eastAsia="Calibri" w:hAnsi="Calibri"/>
        </w:rPr>
        <w:t>FIRe</w:t>
      </w:r>
      <w:r>
        <w:rPr>
          <w:rFonts w:ascii="Calibri" w:eastAsia="Calibri" w:hAnsi="Calibri"/>
        </w:rPr>
        <w:t>. Recuerde que esta</w:t>
      </w:r>
      <w:r w:rsidR="00AA0937" w:rsidRPr="00775B4A">
        <w:rPr>
          <w:rFonts w:ascii="Calibri" w:eastAsia="Calibri" w:hAnsi="Calibri"/>
        </w:rPr>
        <w:t xml:space="preserve"> aplicación de ejemplo no </w:t>
      </w:r>
      <w:r>
        <w:rPr>
          <w:rFonts w:ascii="Calibri" w:eastAsia="Calibri" w:hAnsi="Calibri"/>
        </w:rPr>
        <w:t xml:space="preserve">está </w:t>
      </w:r>
      <w:r w:rsidR="00AA0937" w:rsidRPr="00775B4A">
        <w:rPr>
          <w:rFonts w:ascii="Calibri" w:eastAsia="Calibri" w:hAnsi="Calibri"/>
        </w:rPr>
        <w:t xml:space="preserve">pensada para </w:t>
      </w:r>
      <w:r>
        <w:rPr>
          <w:rFonts w:ascii="Calibri" w:eastAsia="Calibri" w:hAnsi="Calibri"/>
        </w:rPr>
        <w:t>ser subida</w:t>
      </w:r>
      <w:r w:rsidR="00AA0937" w:rsidRPr="00775B4A">
        <w:rPr>
          <w:rFonts w:ascii="Calibri" w:eastAsia="Calibri" w:hAnsi="Calibri"/>
        </w:rPr>
        <w:t xml:space="preserve"> a producción. Para obtener más información consultar el capítulo </w:t>
      </w:r>
      <w:r>
        <w:rPr>
          <w:rFonts w:ascii="Calibri" w:eastAsia="Calibri" w:hAnsi="Calibri"/>
        </w:rPr>
        <w:t>9</w:t>
      </w:r>
      <w:r w:rsidR="00AA0937" w:rsidRPr="00775B4A">
        <w:rPr>
          <w:rFonts w:ascii="Calibri" w:eastAsia="Calibri" w:hAnsi="Calibri"/>
        </w:rPr>
        <w:t xml:space="preserve"> del </w:t>
      </w:r>
      <w:r w:rsidR="00AA0937">
        <w:rPr>
          <w:rFonts w:ascii="Calibri" w:eastAsia="Calibri" w:hAnsi="Calibri"/>
        </w:rPr>
        <w:t>manual del integrador (“</w:t>
      </w:r>
      <w:r w:rsidR="00AA0937" w:rsidRPr="00775B4A">
        <w:rPr>
          <w:rFonts w:ascii="Calibri" w:eastAsia="Calibri" w:hAnsi="Calibri"/>
        </w:rPr>
        <w:t>MAN - Manual de integrador.docx</w:t>
      </w:r>
      <w:r w:rsidR="00AA0937">
        <w:rPr>
          <w:rFonts w:ascii="Calibri" w:eastAsia="Calibri" w:hAnsi="Calibri"/>
        </w:rPr>
        <w:t>”)</w:t>
      </w:r>
      <w:r w:rsidR="00AA0937" w:rsidRPr="00775B4A">
        <w:rPr>
          <w:rFonts w:ascii="Calibri" w:eastAsia="Calibri" w:hAnsi="Calibri"/>
        </w:rPr>
        <w:t>.</w:t>
      </w:r>
    </w:p>
    <w:p w:rsidR="00AA0937" w:rsidRPr="00100A86" w:rsidRDefault="00100A86" w:rsidP="00D310AF">
      <w:pPr>
        <w:pStyle w:val="Heading1"/>
      </w:pPr>
      <w:bookmarkStart w:id="36" w:name="_Toc21593786"/>
      <w:r w:rsidRPr="00100A86">
        <w:lastRenderedPageBreak/>
        <w:t>Componente Distribuido</w:t>
      </w:r>
      <w:bookmarkEnd w:id="36"/>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proporcionados por e</w:t>
      </w:r>
      <w:r w:rsidRPr="00746E6B">
        <w:rPr>
          <w:rFonts w:ascii="Calibri" w:eastAsia="Calibri" w:hAnsi="Calibri"/>
        </w:rPr>
        <w:t>l componente central del sistema.</w:t>
      </w:r>
    </w:p>
    <w:p w:rsidR="00100A86" w:rsidRDefault="00100A86" w:rsidP="00100A86">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 aplicaciones cliente:</w:t>
      </w:r>
      <w:r w:rsidRPr="00746E6B">
        <w:rPr>
          <w:rFonts w:ascii="Calibri" w:eastAsia="Calibri" w:hAnsi="Calibri"/>
        </w:rPr>
        <w:t xml:space="preserve"> Java, .NET y PHP.</w:t>
      </w:r>
    </w:p>
    <w:p w:rsidR="00100A86" w:rsidRDefault="00100A86" w:rsidP="00100A86">
      <w:pPr>
        <w:rPr>
          <w:rFonts w:ascii="Calibri" w:eastAsia="Calibri" w:hAnsi="Calibri"/>
        </w:rPr>
      </w:pPr>
    </w:p>
    <w:p w:rsidR="00100A86" w:rsidRPr="00100A86" w:rsidRDefault="00100A86" w:rsidP="001468BD">
      <w:pPr>
        <w:pStyle w:val="Heading2"/>
      </w:pPr>
      <w:bookmarkStart w:id="37" w:name="_Toc21593787"/>
      <w:r w:rsidRPr="00100A86">
        <w:t>Java</w:t>
      </w:r>
      <w:bookmarkEnd w:id="37"/>
    </w:p>
    <w:p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Java en versión 6 o superior, en 32 o 64 bits.</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La versión de Java del componente distribuido es un</w:t>
      </w:r>
      <w:r w:rsidR="00471D34">
        <w:rPr>
          <w:rFonts w:ascii="Calibri" w:eastAsia="Calibri" w:hAnsi="Calibri"/>
        </w:rPr>
        <w:t xml:space="preserve"> </w:t>
      </w:r>
      <w:r w:rsidRPr="00746E6B">
        <w:rPr>
          <w:rFonts w:ascii="Calibri" w:eastAsia="Calibri" w:hAnsi="Calibri"/>
        </w:rPr>
        <w:t xml:space="preserve">JAR de </w:t>
      </w:r>
      <w:r w:rsidR="00970EF8">
        <w:rPr>
          <w:rFonts w:ascii="Calibri" w:eastAsia="Calibri" w:hAnsi="Calibri"/>
        </w:rPr>
        <w:t>Java firmado digitalmente, que se acompaña</w:t>
      </w:r>
      <w:r w:rsidRPr="00746E6B">
        <w:rPr>
          <w:rFonts w:ascii="Calibri" w:eastAsia="Calibri" w:hAnsi="Calibri"/>
        </w:rPr>
        <w:t xml:space="preserve"> de </w:t>
      </w:r>
      <w:r w:rsidR="00471D34">
        <w:rPr>
          <w:rFonts w:ascii="Calibri" w:eastAsia="Calibri" w:hAnsi="Calibri"/>
        </w:rPr>
        <w:t>2</w:t>
      </w:r>
      <w:r w:rsidRPr="00746E6B">
        <w:rPr>
          <w:rFonts w:ascii="Calibri" w:eastAsia="Calibri" w:hAnsi="Calibri"/>
        </w:rPr>
        <w:t xml:space="preserve"> biblioteca</w:t>
      </w:r>
      <w:r w:rsidR="00471D34">
        <w:rPr>
          <w:rFonts w:ascii="Calibri" w:eastAsia="Calibri" w:hAnsi="Calibri"/>
        </w:rPr>
        <w:t>s</w:t>
      </w:r>
      <w:r w:rsidRPr="00746E6B">
        <w:rPr>
          <w:rFonts w:ascii="Calibri" w:eastAsia="Calibri" w:hAnsi="Calibri"/>
        </w:rPr>
        <w:t xml:space="preserve"> externa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Las bibliotecas son:</w:t>
      </w:r>
    </w:p>
    <w:p w:rsidR="00100A86" w:rsidRPr="00746E6B" w:rsidRDefault="00F54202" w:rsidP="00085C5D">
      <w:pPr>
        <w:keepLines w:val="0"/>
        <w:numPr>
          <w:ilvl w:val="0"/>
          <w:numId w:val="21"/>
        </w:numPr>
        <w:spacing w:after="200" w:line="276" w:lineRule="auto"/>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rsidR="00100A86" w:rsidRPr="00746E6B" w:rsidRDefault="00F1621B" w:rsidP="00085C5D">
      <w:pPr>
        <w:keepLines w:val="0"/>
        <w:numPr>
          <w:ilvl w:val="1"/>
          <w:numId w:val="21"/>
        </w:numPr>
        <w:spacing w:after="200" w:line="276" w:lineRule="auto"/>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EE74BE">
        <w:rPr>
          <w:rFonts w:ascii="Consolas" w:eastAsia="Calibri" w:hAnsi="Consolas" w:cs="Consolas"/>
        </w:rPr>
        <w:t>1</w:t>
      </w:r>
      <w:r w:rsidR="00100A86" w:rsidRPr="00746E6B">
        <w:rPr>
          <w:rFonts w:ascii="Consolas" w:eastAsia="Calibri" w:hAnsi="Consolas" w:cs="Consolas"/>
        </w:rPr>
        <w:t>.jar</w:t>
      </w:r>
    </w:p>
    <w:p w:rsidR="00100A86" w:rsidRPr="00746E6B" w:rsidRDefault="00100A86" w:rsidP="00085C5D">
      <w:pPr>
        <w:keepLines w:val="0"/>
        <w:numPr>
          <w:ilvl w:val="0"/>
          <w:numId w:val="21"/>
        </w:numPr>
        <w:spacing w:after="200" w:line="276" w:lineRule="auto"/>
        <w:contextualSpacing/>
        <w:jc w:val="left"/>
        <w:rPr>
          <w:rFonts w:ascii="Calibri" w:eastAsia="Calibri" w:hAnsi="Calibri"/>
        </w:rPr>
      </w:pPr>
      <w:r w:rsidRPr="00746E6B">
        <w:rPr>
          <w:rFonts w:ascii="Calibri" w:eastAsia="Calibri" w:hAnsi="Calibri"/>
        </w:rPr>
        <w:t>Dependencias:</w:t>
      </w:r>
    </w:p>
    <w:p w:rsidR="00100A86" w:rsidRDefault="002E2F4B" w:rsidP="00085C5D">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rsidR="002E2F4B" w:rsidRDefault="002E2F4B" w:rsidP="00085C5D">
      <w:pPr>
        <w:keepLines w:val="0"/>
        <w:numPr>
          <w:ilvl w:val="1"/>
          <w:numId w:val="21"/>
        </w:numPr>
        <w:spacing w:after="200" w:line="276" w:lineRule="auto"/>
        <w:ind w:left="1434" w:hanging="357"/>
        <w:jc w:val="left"/>
        <w:rPr>
          <w:rFonts w:ascii="Consolas" w:eastAsia="Calibri" w:hAnsi="Consolas" w:cs="Consolas"/>
        </w:rPr>
      </w:pPr>
      <w:r w:rsidRPr="002E2F4B">
        <w:rPr>
          <w:rFonts w:ascii="Consolas" w:eastAsia="Calibri" w:hAnsi="Consolas" w:cs="Consolas"/>
        </w:rPr>
        <w:t>javax.json-1.0.4.jar</w:t>
      </w:r>
    </w:p>
    <w:p w:rsidR="000B0A42" w:rsidRDefault="000B0A42" w:rsidP="00085C5D">
      <w:pPr>
        <w:keepLines w:val="0"/>
        <w:numPr>
          <w:ilvl w:val="1"/>
          <w:numId w:val="21"/>
        </w:numPr>
        <w:spacing w:after="200" w:line="276" w:lineRule="auto"/>
        <w:ind w:left="1434" w:hanging="357"/>
        <w:jc w:val="left"/>
        <w:rPr>
          <w:rFonts w:ascii="Consolas" w:eastAsia="Calibri" w:hAnsi="Consolas" w:cs="Consolas"/>
        </w:rPr>
      </w:pPr>
    </w:p>
    <w:p w:rsidR="00100A86" w:rsidRPr="00746E6B" w:rsidRDefault="00100A86" w:rsidP="000B0A42">
      <w:pPr>
        <w:spacing w:after="200" w:line="276" w:lineRule="auto"/>
        <w:rPr>
          <w:rFonts w:ascii="Calibri" w:eastAsia="Calibri" w:hAnsi="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BE67EE">
        <w:rPr>
          <w:rFonts w:ascii="Calibri" w:eastAsia="Calibri" w:hAnsi="Calibri"/>
        </w:rPr>
        <w:t xml:space="preserve">al </w:t>
      </w:r>
      <w:r w:rsidRPr="00746E6B">
        <w:rPr>
          <w:rFonts w:ascii="Calibri" w:eastAsia="Calibri" w:hAnsi="Calibri"/>
        </w:rPr>
        <w:t xml:space="preserve">CLASSPATH </w:t>
      </w:r>
      <w:r w:rsidR="00BE67EE">
        <w:rPr>
          <w:rFonts w:ascii="Calibri" w:eastAsia="Calibri" w:hAnsi="Calibri"/>
        </w:rPr>
        <w:t xml:space="preserve">de su aplicación o </w:t>
      </w:r>
      <w:r w:rsidRPr="00746E6B">
        <w:rPr>
          <w:rFonts w:ascii="Calibri" w:eastAsia="Calibri" w:hAnsi="Calibri"/>
        </w:rPr>
        <w:t>del JRE que queramos usar para la integración.</w:t>
      </w:r>
      <w:r w:rsidR="00970EF8">
        <w:rPr>
          <w:rFonts w:ascii="Calibri" w:eastAsia="Calibri" w:hAnsi="Calibri"/>
        </w:rPr>
        <w:t xml:space="preserve"> </w:t>
      </w:r>
      <w:r w:rsidRPr="00746E6B">
        <w:rPr>
          <w:rFonts w:ascii="Calibri" w:eastAsia="Calibri" w:hAnsi="Calibri"/>
        </w:rPr>
        <w:t xml:space="preserve">Para </w:t>
      </w:r>
      <w:r w:rsidR="00970EF8">
        <w:rPr>
          <w:rFonts w:ascii="Calibri" w:eastAsia="Calibri" w:hAnsi="Calibri"/>
        </w:rPr>
        <w:t>esto último</w:t>
      </w:r>
      <w:r w:rsidRPr="00746E6B">
        <w:rPr>
          <w:rFonts w:ascii="Calibri" w:eastAsia="Calibri" w:hAnsi="Calibri"/>
        </w:rPr>
        <w:t xml:space="preserve">, consulte la documentación de su JRE. Típicamente, lo normal es añadir </w:t>
      </w:r>
      <w:r w:rsidR="000B0A42">
        <w:rPr>
          <w:rFonts w:ascii="Calibri" w:eastAsia="Calibri" w:hAnsi="Calibri"/>
        </w:rPr>
        <w:t xml:space="preserve">directamente </w:t>
      </w:r>
      <w:r w:rsidRPr="00746E6B">
        <w:rPr>
          <w:rFonts w:ascii="Calibri" w:eastAsia="Calibri" w:hAnsi="Calibri"/>
        </w:rPr>
        <w:t>estas bibliotecas dentro de la variable de entorno CLASSPATH</w:t>
      </w:r>
      <w:r w:rsidR="000B0A42">
        <w:rPr>
          <w:rFonts w:ascii="Calibri" w:eastAsia="Calibri" w:hAnsi="Calibri"/>
        </w:rPr>
        <w:t xml:space="preserve"> (</w:t>
      </w:r>
      <w:hyperlink r:id="rId13" w:history="1">
        <w:r w:rsidR="000B0A42" w:rsidRPr="00EE6B1E">
          <w:rPr>
            <w:rStyle w:val="Hyperlink"/>
            <w:rFonts w:eastAsia="Calibri"/>
          </w:rPr>
          <w:t>https://docs.oracle.com/javase/tutorial/essential/environment/paths.html</w:t>
        </w:r>
      </w:hyperlink>
      <w:r w:rsidR="000B0A42" w:rsidRPr="000B0A42">
        <w:rPr>
          <w:rFonts w:eastAsia="Calibri"/>
        </w:rPr>
        <w:t xml:space="preserve">) o hacer uso de algún gestor de dependencias como Apache </w:t>
      </w:r>
      <w:proofErr w:type="spellStart"/>
      <w:r w:rsidR="000B0A42" w:rsidRPr="000B0A42">
        <w:rPr>
          <w:rFonts w:eastAsia="Calibri"/>
        </w:rPr>
        <w:t>Maven</w:t>
      </w:r>
      <w:proofErr w:type="spellEnd"/>
      <w:r w:rsidR="000B0A42" w:rsidRPr="000B0A42">
        <w:rPr>
          <w:rFonts w:eastAsia="Calibri"/>
        </w:rPr>
        <w:t>.</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Adicionalmente, </w:t>
      </w:r>
      <w:r w:rsidR="00EE74BE">
        <w:rPr>
          <w:rFonts w:ascii="Calibri" w:eastAsia="Calibri" w:hAnsi="Calibri"/>
        </w:rPr>
        <w:t xml:space="preserve">si no se le indica al objeto cliente la configuración para la conexión con el componente central, </w:t>
      </w:r>
      <w:r w:rsidR="006A6AF8">
        <w:rPr>
          <w:rFonts w:ascii="Calibri" w:eastAsia="Calibri" w:hAnsi="Calibri"/>
        </w:rPr>
        <w:t>esta se cargará d</w:t>
      </w:r>
      <w:r w:rsidR="00BE67EE">
        <w:rPr>
          <w:rFonts w:ascii="Calibri" w:eastAsia="Calibri" w:hAnsi="Calibri"/>
        </w:rPr>
        <w:t xml:space="preserve">el </w:t>
      </w:r>
      <w:r w:rsidRPr="00746E6B">
        <w:rPr>
          <w:rFonts w:ascii="Calibri" w:eastAsia="Calibri" w:hAnsi="Calibri"/>
        </w:rPr>
        <w:t>fichero de configuración</w:t>
      </w:r>
      <w:r w:rsidR="00BE67EE">
        <w:rPr>
          <w:rFonts w:ascii="Calibri" w:eastAsia="Calibri" w:hAnsi="Calibri"/>
        </w:rPr>
        <w:t>:</w:t>
      </w:r>
      <w:r w:rsidRPr="00746E6B">
        <w:rPr>
          <w:rFonts w:ascii="Calibri" w:eastAsia="Calibri" w:hAnsi="Calibri"/>
        </w:rPr>
        <w:t xml:space="preserve"> </w:t>
      </w:r>
    </w:p>
    <w:p w:rsidR="00100A86" w:rsidRPr="00BE67EE" w:rsidRDefault="00BE67EE" w:rsidP="00085C5D">
      <w:pPr>
        <w:keepLines w:val="0"/>
        <w:numPr>
          <w:ilvl w:val="0"/>
          <w:numId w:val="22"/>
        </w:numPr>
        <w:spacing w:after="200" w:line="276" w:lineRule="auto"/>
        <w:ind w:left="714" w:hanging="357"/>
        <w:jc w:val="left"/>
        <w:rPr>
          <w:rFonts w:ascii="Consolas" w:eastAsia="Calibri" w:hAnsi="Consolas" w:cs="Consolas"/>
        </w:rPr>
      </w:pPr>
      <w:proofErr w:type="spellStart"/>
      <w:r w:rsidRPr="00BE67EE">
        <w:rPr>
          <w:rFonts w:ascii="Consolas" w:eastAsia="Calibri" w:hAnsi="Consolas" w:cs="Consolas"/>
        </w:rPr>
        <w:t>c</w:t>
      </w:r>
      <w:r w:rsidR="00100A86" w:rsidRPr="00BE67EE">
        <w:rPr>
          <w:rFonts w:ascii="Consolas" w:eastAsia="Calibri" w:hAnsi="Consolas" w:cs="Consolas"/>
        </w:rPr>
        <w:t>lient</w:t>
      </w:r>
      <w:r w:rsidRPr="00BE67EE">
        <w:rPr>
          <w:rFonts w:ascii="Consolas" w:eastAsia="Calibri" w:hAnsi="Consolas" w:cs="Consolas"/>
        </w:rPr>
        <w:t>_</w:t>
      </w:r>
      <w:proofErr w:type="gramStart"/>
      <w:r w:rsidR="00100A86" w:rsidRPr="00BE67EE">
        <w:rPr>
          <w:rFonts w:ascii="Consolas" w:eastAsia="Calibri" w:hAnsi="Consolas" w:cs="Consolas"/>
        </w:rPr>
        <w:t>config.properties</w:t>
      </w:r>
      <w:proofErr w:type="spellEnd"/>
      <w:proofErr w:type="gramEnd"/>
    </w:p>
    <w:p w:rsidR="00100A86" w:rsidRDefault="00100A86" w:rsidP="00100A86">
      <w:pPr>
        <w:spacing w:after="200" w:line="276" w:lineRule="auto"/>
        <w:rPr>
          <w:rFonts w:ascii="Calibri" w:eastAsia="Calibri" w:hAnsi="Calibri"/>
        </w:rPr>
      </w:pPr>
      <w:r>
        <w:rPr>
          <w:rFonts w:ascii="Calibri" w:eastAsia="Calibri" w:hAnsi="Calibri"/>
        </w:rPr>
        <w:t xml:space="preserve">Este </w:t>
      </w:r>
      <w:r w:rsidR="000B0A42">
        <w:rPr>
          <w:rFonts w:ascii="Calibri" w:eastAsia="Calibri" w:hAnsi="Calibri"/>
        </w:rPr>
        <w:t xml:space="preserve">debe ser un fichero de propiedades </w:t>
      </w:r>
      <w:r w:rsidRPr="00746E6B">
        <w:rPr>
          <w:rFonts w:ascii="Calibri" w:eastAsia="Calibri" w:hAnsi="Calibri"/>
        </w:rPr>
        <w:t xml:space="preserve">y contener </w:t>
      </w:r>
      <w:r w:rsidR="000B0A42">
        <w:rPr>
          <w:rFonts w:ascii="Calibri" w:eastAsia="Calibri" w:hAnsi="Calibri"/>
        </w:rPr>
        <w:t>aquel</w:t>
      </w:r>
      <w:r w:rsidRPr="00746E6B">
        <w:rPr>
          <w:rFonts w:ascii="Calibri" w:eastAsia="Calibri" w:hAnsi="Calibri"/>
        </w:rPr>
        <w:t xml:space="preserve">las </w:t>
      </w:r>
      <w:r w:rsidR="00BE67EE">
        <w:rPr>
          <w:rFonts w:ascii="Calibri" w:eastAsia="Calibri" w:hAnsi="Calibri"/>
        </w:rPr>
        <w:t xml:space="preserve">necesarias para la conexión con el </w:t>
      </w:r>
      <w:r>
        <w:rPr>
          <w:rFonts w:ascii="Calibri" w:eastAsia="Calibri" w:hAnsi="Calibri"/>
        </w:rPr>
        <w:t>componente central.</w:t>
      </w:r>
    </w:p>
    <w:p w:rsidR="00100A86" w:rsidRPr="00746E6B" w:rsidRDefault="00100A86" w:rsidP="00100A86">
      <w:pPr>
        <w:spacing w:after="200" w:line="276" w:lineRule="auto"/>
        <w:rPr>
          <w:rFonts w:ascii="Calibri" w:eastAsia="Calibri" w:hAnsi="Calibri"/>
        </w:rPr>
      </w:pPr>
      <w:r>
        <w:rPr>
          <w:rFonts w:ascii="Calibri" w:eastAsia="Calibri" w:hAnsi="Calibri"/>
        </w:rPr>
        <w:t>Las propiedades que se permiten configurar son:</w:t>
      </w:r>
    </w:p>
    <w:p w:rsidR="00100A86" w:rsidRPr="00676E94" w:rsidRDefault="005D0FD2" w:rsidP="00085C5D">
      <w:pPr>
        <w:pStyle w:val="ListParagraph"/>
        <w:keepLines w:val="0"/>
        <w:numPr>
          <w:ilvl w:val="0"/>
          <w:numId w:val="23"/>
        </w:numPr>
        <w:spacing w:after="200" w:line="276" w:lineRule="auto"/>
        <w:rPr>
          <w:rFonts w:ascii="Calibri" w:eastAsia="Calibri" w:hAnsi="Calibri"/>
        </w:rPr>
      </w:pPr>
      <w:proofErr w:type="spellStart"/>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roofErr w:type="spellEnd"/>
    </w:p>
    <w:p w:rsidR="00100A86" w:rsidRPr="00676E94" w:rsidRDefault="00100A86" w:rsidP="00085C5D">
      <w:pPr>
        <w:pStyle w:val="ListParagraph"/>
        <w:keepLines w:val="0"/>
        <w:numPr>
          <w:ilvl w:val="1"/>
          <w:numId w:val="23"/>
        </w:numPr>
        <w:spacing w:after="200" w:line="276" w:lineRule="auto"/>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rsidR="00100A86" w:rsidRPr="000058A2" w:rsidRDefault="00100A86" w:rsidP="00085C5D">
      <w:pPr>
        <w:pStyle w:val="ListParagraph"/>
        <w:keepLines w:val="0"/>
        <w:numPr>
          <w:ilvl w:val="0"/>
          <w:numId w:val="23"/>
        </w:numPr>
        <w:spacing w:after="200" w:line="276" w:lineRule="auto"/>
        <w:rPr>
          <w:rFonts w:ascii="Consolas" w:hAnsi="Consolas" w:cs="Consolas"/>
          <w:color w:val="000000"/>
          <w:sz w:val="20"/>
          <w:lang w:eastAsia="es-ES"/>
        </w:rPr>
      </w:pPr>
      <w:proofErr w:type="spellStart"/>
      <w:proofErr w:type="gramStart"/>
      <w:r>
        <w:rPr>
          <w:rFonts w:ascii="Consolas" w:hAnsi="Consolas" w:cs="Consolas"/>
          <w:color w:val="000000"/>
          <w:sz w:val="20"/>
          <w:lang w:eastAsia="es-ES"/>
        </w:rPr>
        <w:t>javax.net.ssl.keyStore</w:t>
      </w:r>
      <w:proofErr w:type="spellEnd"/>
      <w:proofErr w:type="gramEnd"/>
      <w:r w:rsidR="00D84A30" w:rsidRPr="00C95ECF">
        <w:rPr>
          <w:lang w:val="en-US"/>
        </w:rPr>
        <w:t xml:space="preserve"> (</w:t>
      </w:r>
      <w:proofErr w:type="spellStart"/>
      <w:r w:rsidR="00D84A30" w:rsidRPr="00C95ECF">
        <w:rPr>
          <w:lang w:val="en-US"/>
        </w:rPr>
        <w:t>Opcional</w:t>
      </w:r>
      <w:proofErr w:type="spellEnd"/>
      <w:r w:rsidR="00D84A30" w:rsidRPr="00C95ECF">
        <w:rPr>
          <w:lang w:val="en-US"/>
        </w:rPr>
        <w:t>)</w:t>
      </w:r>
    </w:p>
    <w:p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lastRenderedPageBreak/>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rsidR="00D84A30" w:rsidRPr="000058A2" w:rsidRDefault="00D84A30" w:rsidP="00085C5D">
      <w:pPr>
        <w:pStyle w:val="ListParagraph"/>
        <w:keepLines w:val="0"/>
        <w:numPr>
          <w:ilvl w:val="1"/>
          <w:numId w:val="23"/>
        </w:numPr>
        <w:spacing w:after="200" w:line="276" w:lineRule="auto"/>
        <w:rPr>
          <w:rFonts w:ascii="Calibri" w:eastAsia="Calibri" w:hAnsi="Calibri"/>
        </w:rPr>
      </w:pPr>
      <w:r>
        <w:rPr>
          <w:rFonts w:ascii="Calibri" w:eastAsia="Calibri" w:hAnsi="Calibri"/>
        </w:rPr>
        <w:t>Si se omite este parámetro se usará la configuración establecida a nivel global en la JRE.</w:t>
      </w:r>
    </w:p>
    <w:p w:rsidR="00100A86" w:rsidRPr="006D5DC7" w:rsidRDefault="00100A86" w:rsidP="00085C5D">
      <w:pPr>
        <w:pStyle w:val="ListParagraph"/>
        <w:keepLines w:val="0"/>
        <w:numPr>
          <w:ilvl w:val="0"/>
          <w:numId w:val="23"/>
        </w:numPr>
        <w:spacing w:after="200" w:line="276" w:lineRule="auto"/>
        <w:rPr>
          <w:rFonts w:ascii="Consolas" w:hAnsi="Consolas" w:cs="Consolas"/>
          <w:color w:val="000000"/>
          <w:sz w:val="20"/>
          <w:lang w:val="en-GB" w:eastAsia="es-ES"/>
        </w:rPr>
      </w:pPr>
      <w:proofErr w:type="spellStart"/>
      <w:r w:rsidRPr="006D5DC7">
        <w:rPr>
          <w:rFonts w:ascii="Consolas" w:hAnsi="Consolas" w:cs="Consolas"/>
          <w:color w:val="000000"/>
          <w:sz w:val="20"/>
          <w:lang w:val="en-GB" w:eastAsia="es-ES"/>
        </w:rPr>
        <w:t>javax.net.ssl.keyStorePassword</w:t>
      </w:r>
      <w:proofErr w:type="spellEnd"/>
      <w:r w:rsidR="00D84A30" w:rsidRPr="006D5DC7">
        <w:rPr>
          <w:lang w:val="en-GB"/>
        </w:rPr>
        <w:t xml:space="preserve"> (</w:t>
      </w:r>
      <w:proofErr w:type="spellStart"/>
      <w:r w:rsidR="00D84A30" w:rsidRPr="006D5DC7">
        <w:rPr>
          <w:lang w:val="en-GB"/>
        </w:rPr>
        <w:t>Opcional</w:t>
      </w:r>
      <w:proofErr w:type="spellEnd"/>
      <w:r w:rsidR="00D84A30" w:rsidRPr="006D5DC7">
        <w:rPr>
          <w:lang w:val="en-GB"/>
        </w:rPr>
        <w:t>)</w:t>
      </w:r>
    </w:p>
    <w:p w:rsidR="00D84A30" w:rsidRPr="000058A2"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rsidR="00D84A30" w:rsidRPr="006D5DC7" w:rsidRDefault="00100A86" w:rsidP="00085C5D">
      <w:pPr>
        <w:pStyle w:val="ListParagraph"/>
        <w:keepLines w:val="0"/>
        <w:numPr>
          <w:ilvl w:val="0"/>
          <w:numId w:val="23"/>
        </w:numPr>
        <w:spacing w:after="200" w:line="276" w:lineRule="auto"/>
        <w:rPr>
          <w:rFonts w:ascii="Consolas" w:hAnsi="Consolas" w:cs="Consolas"/>
          <w:color w:val="000000"/>
          <w:sz w:val="20"/>
          <w:lang w:val="en-GB" w:eastAsia="es-ES"/>
        </w:rPr>
      </w:pPr>
      <w:proofErr w:type="spellStart"/>
      <w:r w:rsidRPr="006D5DC7">
        <w:rPr>
          <w:rFonts w:ascii="Consolas" w:hAnsi="Consolas" w:cs="Consolas"/>
          <w:color w:val="000000"/>
          <w:sz w:val="20"/>
          <w:lang w:val="en-GB" w:eastAsia="es-ES"/>
        </w:rPr>
        <w:t>javax.net.ssl.keyStoreType</w:t>
      </w:r>
      <w:proofErr w:type="spellEnd"/>
      <w:r w:rsidR="00D84A30" w:rsidRPr="006D5DC7">
        <w:rPr>
          <w:lang w:val="en-GB"/>
        </w:rPr>
        <w:t xml:space="preserve"> (</w:t>
      </w:r>
      <w:proofErr w:type="spellStart"/>
      <w:r w:rsidR="00D84A30" w:rsidRPr="006D5DC7">
        <w:rPr>
          <w:lang w:val="en-GB"/>
        </w:rPr>
        <w:t>Opcional</w:t>
      </w:r>
      <w:proofErr w:type="spellEnd"/>
      <w:r w:rsidR="00D84A30" w:rsidRPr="006D5DC7">
        <w:rPr>
          <w:lang w:val="en-GB"/>
        </w:rPr>
        <w:t>)</w:t>
      </w:r>
    </w:p>
    <w:p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“JKS” (almacén de Java) o “PKCS12” (almacén PKCS12/PFX).</w:t>
      </w:r>
    </w:p>
    <w:p w:rsidR="00C95ECF" w:rsidRDefault="00C95ECF" w:rsidP="00085C5D">
      <w:pPr>
        <w:pStyle w:val="ListParagraph"/>
        <w:keepLines w:val="0"/>
        <w:numPr>
          <w:ilvl w:val="1"/>
          <w:numId w:val="23"/>
        </w:numPr>
        <w:spacing w:after="200" w:line="276" w:lineRule="auto"/>
        <w:rPr>
          <w:rFonts w:ascii="Calibri" w:eastAsia="Calibri" w:hAnsi="Calibri"/>
        </w:rPr>
      </w:pPr>
      <w:r>
        <w:rPr>
          <w:rFonts w:ascii="Calibri" w:eastAsia="Calibri" w:hAnsi="Calibri"/>
        </w:rPr>
        <w:t>Por defecto, se considera que el almacén es de tipo JKS.</w:t>
      </w:r>
    </w:p>
    <w:p w:rsidR="00C95ECF" w:rsidRPr="00C95ECF" w:rsidRDefault="00C95ECF" w:rsidP="00085C5D">
      <w:pPr>
        <w:pStyle w:val="ListParagraph"/>
        <w:keepLines w:val="0"/>
        <w:numPr>
          <w:ilvl w:val="0"/>
          <w:numId w:val="23"/>
        </w:numPr>
        <w:spacing w:after="200" w:line="276" w:lineRule="auto"/>
        <w:rPr>
          <w:rFonts w:ascii="Consolas" w:hAnsi="Consolas" w:cs="Consolas"/>
          <w:color w:val="000000"/>
          <w:sz w:val="20"/>
          <w:lang w:val="en-US" w:eastAsia="es-ES"/>
        </w:rPr>
      </w:pPr>
      <w:proofErr w:type="spellStart"/>
      <w:r w:rsidRPr="00C95ECF">
        <w:rPr>
          <w:rFonts w:ascii="Consolas" w:hAnsi="Consolas" w:cs="Consolas"/>
          <w:color w:val="000000"/>
          <w:sz w:val="20"/>
          <w:lang w:val="en-US" w:eastAsia="es-ES"/>
        </w:rPr>
        <w:t>javax.net.ssl.trustStore</w:t>
      </w:r>
      <w:proofErr w:type="spellEnd"/>
      <w:r w:rsidRPr="00C95ECF">
        <w:rPr>
          <w:lang w:val="en-US"/>
        </w:rPr>
        <w:t xml:space="preserve"> (</w:t>
      </w:r>
      <w:proofErr w:type="spellStart"/>
      <w:r w:rsidRPr="00C95ECF">
        <w:rPr>
          <w:lang w:val="en-US"/>
        </w:rPr>
        <w:t>Opcional</w:t>
      </w:r>
      <w:proofErr w:type="spellEnd"/>
      <w:r w:rsidRPr="00C95ECF">
        <w:rPr>
          <w:lang w:val="en-US"/>
        </w:rPr>
        <w:t>)</w:t>
      </w:r>
    </w:p>
    <w:p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rsidR="00C95ECF" w:rsidRPr="00D84A30" w:rsidRDefault="00564185" w:rsidP="00085C5D">
      <w:pPr>
        <w:pStyle w:val="ListParagraph"/>
        <w:keepLines w:val="0"/>
        <w:numPr>
          <w:ilvl w:val="1"/>
          <w:numId w:val="23"/>
        </w:numPr>
        <w:spacing w:after="200" w:line="276" w:lineRule="auto"/>
        <w:rPr>
          <w:rFonts w:eastAsia="Calibri"/>
        </w:rPr>
      </w:pPr>
      <w:r>
        <w:rPr>
          <w:rFonts w:ascii="Calibri" w:eastAsia="Calibri" w:hAnsi="Calibri"/>
        </w:rPr>
        <w:t>En caso de querer desactivar la comprobación del certificado SSL del servidor, se puede configurar el valor “</w:t>
      </w:r>
      <w:proofErr w:type="spellStart"/>
      <w:r>
        <w:rPr>
          <w:rFonts w:ascii="Calibri" w:eastAsia="Calibri" w:hAnsi="Calibri"/>
        </w:rPr>
        <w:t>all</w:t>
      </w:r>
      <w:proofErr w:type="spellEnd"/>
      <w:r>
        <w:rPr>
          <w:rFonts w:ascii="Calibri" w:eastAsia="Calibri" w:hAnsi="Calibri"/>
        </w:rPr>
        <w:t>”.</w:t>
      </w:r>
    </w:p>
    <w:p w:rsidR="00D84A30" w:rsidRPr="00C95ECF" w:rsidRDefault="00D84A30" w:rsidP="00085C5D">
      <w:pPr>
        <w:pStyle w:val="ListParagraph"/>
        <w:keepLines w:val="0"/>
        <w:numPr>
          <w:ilvl w:val="1"/>
          <w:numId w:val="23"/>
        </w:numPr>
        <w:spacing w:after="200" w:line="276" w:lineRule="auto"/>
        <w:rPr>
          <w:rFonts w:eastAsia="Calibri"/>
        </w:rPr>
      </w:pPr>
      <w:r>
        <w:rPr>
          <w:rFonts w:ascii="Calibri" w:eastAsia="Calibri" w:hAnsi="Calibri"/>
        </w:rPr>
        <w:t>Si se omite este parámetro se usará la configuración establecida a nivel global en la JRE. Por defecto, se confiará en los certificados dados de alta en el almacén “</w:t>
      </w:r>
      <w:proofErr w:type="spellStart"/>
      <w:r>
        <w:rPr>
          <w:rFonts w:ascii="Calibri" w:eastAsia="Calibri" w:hAnsi="Calibri"/>
        </w:rPr>
        <w:t>cacerts</w:t>
      </w:r>
      <w:proofErr w:type="spellEnd"/>
      <w:r>
        <w:rPr>
          <w:rFonts w:ascii="Calibri" w:eastAsia="Calibri" w:hAnsi="Calibri"/>
        </w:rPr>
        <w:t>”.</w:t>
      </w:r>
    </w:p>
    <w:p w:rsidR="00C95ECF" w:rsidRPr="006D5DC7" w:rsidRDefault="00C95ECF" w:rsidP="00085C5D">
      <w:pPr>
        <w:pStyle w:val="ListParagraph"/>
        <w:keepLines w:val="0"/>
        <w:numPr>
          <w:ilvl w:val="0"/>
          <w:numId w:val="23"/>
        </w:numPr>
        <w:spacing w:after="200" w:line="276" w:lineRule="auto"/>
        <w:rPr>
          <w:rFonts w:ascii="Consolas" w:hAnsi="Consolas" w:cs="Consolas"/>
          <w:color w:val="000000"/>
          <w:sz w:val="20"/>
          <w:lang w:val="en-GB" w:eastAsia="es-ES"/>
        </w:rPr>
      </w:pPr>
      <w:proofErr w:type="spellStart"/>
      <w:r w:rsidRPr="006D5DC7">
        <w:rPr>
          <w:rFonts w:ascii="Consolas" w:hAnsi="Consolas" w:cs="Consolas"/>
          <w:color w:val="000000"/>
          <w:sz w:val="20"/>
          <w:lang w:val="en-GB" w:eastAsia="es-ES"/>
        </w:rPr>
        <w:t>javax.net.ssl.trustStorePassword</w:t>
      </w:r>
      <w:proofErr w:type="spellEnd"/>
      <w:r w:rsidRPr="006D5DC7">
        <w:rPr>
          <w:lang w:val="en-GB"/>
        </w:rPr>
        <w:t xml:space="preserve"> (</w:t>
      </w:r>
      <w:proofErr w:type="spellStart"/>
      <w:r w:rsidRPr="006D5DC7">
        <w:rPr>
          <w:lang w:val="en-GB"/>
        </w:rPr>
        <w:t>Opcional</w:t>
      </w:r>
      <w:proofErr w:type="spellEnd"/>
      <w:r w:rsidRPr="006D5DC7">
        <w:rPr>
          <w:lang w:val="en-GB"/>
        </w:rPr>
        <w:t>)</w:t>
      </w:r>
    </w:p>
    <w:p w:rsidR="00C95ECF" w:rsidRPr="000058A2"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rsidR="00C95ECF" w:rsidRPr="006D5DC7" w:rsidRDefault="00C95ECF" w:rsidP="00085C5D">
      <w:pPr>
        <w:pStyle w:val="ListParagraph"/>
        <w:keepLines w:val="0"/>
        <w:numPr>
          <w:ilvl w:val="0"/>
          <w:numId w:val="23"/>
        </w:numPr>
        <w:spacing w:after="200" w:line="276" w:lineRule="auto"/>
        <w:rPr>
          <w:rFonts w:ascii="Consolas" w:hAnsi="Consolas" w:cs="Consolas"/>
          <w:color w:val="000000"/>
          <w:sz w:val="20"/>
          <w:lang w:val="en-GB" w:eastAsia="es-ES"/>
        </w:rPr>
      </w:pPr>
      <w:proofErr w:type="spellStart"/>
      <w:r w:rsidRPr="006D5DC7">
        <w:rPr>
          <w:rFonts w:ascii="Consolas" w:hAnsi="Consolas" w:cs="Consolas"/>
          <w:color w:val="000000"/>
          <w:sz w:val="20"/>
          <w:lang w:val="en-GB" w:eastAsia="es-ES"/>
        </w:rPr>
        <w:t>javax.net.ssl.trustStoreType</w:t>
      </w:r>
      <w:proofErr w:type="spellEnd"/>
      <w:r w:rsidRPr="006D5DC7">
        <w:rPr>
          <w:lang w:val="en-GB"/>
        </w:rPr>
        <w:t xml:space="preserve"> (</w:t>
      </w:r>
      <w:proofErr w:type="spellStart"/>
      <w:r w:rsidRPr="006D5DC7">
        <w:rPr>
          <w:lang w:val="en-GB"/>
        </w:rPr>
        <w:t>Opcional</w:t>
      </w:r>
      <w:proofErr w:type="spellEnd"/>
      <w:r w:rsidRPr="006D5DC7">
        <w:rPr>
          <w:lang w:val="en-GB"/>
        </w:rPr>
        <w:t>)</w:t>
      </w:r>
    </w:p>
    <w:p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confianza: “JKS” (almacén de Java) o “PKCS12” (almacén PKCS12/PFX).</w:t>
      </w:r>
    </w:p>
    <w:p w:rsidR="00C95ECF" w:rsidRPr="00C95ECF" w:rsidRDefault="00C95ECF" w:rsidP="00085C5D">
      <w:pPr>
        <w:pStyle w:val="ListParagraph"/>
        <w:keepLines w:val="0"/>
        <w:numPr>
          <w:ilvl w:val="1"/>
          <w:numId w:val="23"/>
        </w:numPr>
        <w:spacing w:after="200" w:line="276" w:lineRule="auto"/>
        <w:rPr>
          <w:rFonts w:ascii="Calibri" w:eastAsia="Calibri" w:hAnsi="Calibri"/>
        </w:rPr>
      </w:pPr>
      <w:r w:rsidRPr="00C95ECF">
        <w:rPr>
          <w:rFonts w:ascii="Calibri" w:eastAsia="Calibri" w:hAnsi="Calibri"/>
        </w:rPr>
        <w:t>Por defecto, se considera que el almacén es de tipo JKS.</w:t>
      </w:r>
    </w:p>
    <w:p w:rsidR="00BE67EE" w:rsidRPr="00746E6B" w:rsidRDefault="00BE67EE" w:rsidP="00BE67EE">
      <w:pPr>
        <w:spacing w:after="200" w:line="276" w:lineRule="auto"/>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proofErr w:type="spellStart"/>
      <w:r w:rsidRPr="00746E6B">
        <w:rPr>
          <w:rFonts w:ascii="Consolas" w:eastAsia="Calibri" w:hAnsi="Consolas" w:cs="Consolas"/>
        </w:rPr>
        <w:t>client</w:t>
      </w:r>
      <w:r>
        <w:rPr>
          <w:rFonts w:ascii="Consolas" w:eastAsia="Calibri" w:hAnsi="Consolas" w:cs="Consolas"/>
        </w:rPr>
        <w:t>_</w:t>
      </w:r>
      <w:proofErr w:type="gramStart"/>
      <w:r w:rsidRPr="00746E6B">
        <w:rPr>
          <w:rFonts w:ascii="Consolas" w:eastAsia="Calibri" w:hAnsi="Consolas" w:cs="Consolas"/>
        </w:rPr>
        <w:t>config.properties</w:t>
      </w:r>
      <w:proofErr w:type="spellEnd"/>
      <w:proofErr w:type="gramEnd"/>
      <w:r w:rsidRPr="00746E6B">
        <w:rPr>
          <w:rFonts w:ascii="Calibri" w:eastAsia="Calibri" w:hAnsi="Calibri"/>
        </w:rPr>
        <w:t>:</w:t>
      </w:r>
    </w:p>
    <w:p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proofErr w:type="spellStart"/>
      <w:r>
        <w:rPr>
          <w:rFonts w:ascii="Consolas" w:hAnsi="Consolas" w:cs="Consolas"/>
          <w:color w:val="000000"/>
          <w:sz w:val="20"/>
          <w:lang w:eastAsia="es-ES"/>
        </w:rPr>
        <w:t>fire</w:t>
      </w:r>
      <w:r w:rsidRPr="00F1621B">
        <w:rPr>
          <w:rFonts w:ascii="Consolas" w:hAnsi="Consolas" w:cs="Consolas"/>
          <w:color w:val="000000"/>
          <w:sz w:val="20"/>
          <w:lang w:eastAsia="es-ES"/>
        </w:rPr>
        <w:t>Url</w:t>
      </w:r>
      <w:proofErr w:type="spellEnd"/>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proofErr w:type="spellStart"/>
      <w:r w:rsidRPr="00CA370B">
        <w:rPr>
          <w:rFonts w:ascii="Consolas" w:hAnsi="Consolas" w:cs="Consolas"/>
          <w:color w:val="000000"/>
          <w:sz w:val="20"/>
          <w:lang w:val="en-GB" w:eastAsia="es-ES"/>
        </w:rPr>
        <w:t>javax.net.ssl.keyStore</w:t>
      </w:r>
      <w:proofErr w:type="spellEnd"/>
      <w:r w:rsidRPr="00CA370B">
        <w:rPr>
          <w:rFonts w:ascii="Consolas" w:hAnsi="Consolas" w:cs="Consolas"/>
          <w:color w:val="000000"/>
          <w:sz w:val="20"/>
          <w:lang w:val="en-GB" w:eastAsia="es-ES"/>
        </w:rPr>
        <w:t>=</w:t>
      </w:r>
      <w:proofErr w:type="spellStart"/>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roofErr w:type="spellEnd"/>
    </w:p>
    <w:p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proofErr w:type="spellStart"/>
      <w:r w:rsidRPr="006D5DC7">
        <w:rPr>
          <w:rFonts w:ascii="Consolas" w:hAnsi="Consolas" w:cs="Consolas"/>
          <w:color w:val="000000"/>
          <w:sz w:val="20"/>
          <w:lang w:val="en-GB" w:eastAsia="es-ES"/>
        </w:rPr>
        <w:t>javax.net.ssl.keyStorePassword</w:t>
      </w:r>
      <w:proofErr w:type="spellEnd"/>
      <w:r w:rsidRPr="006D5DC7">
        <w:rPr>
          <w:rFonts w:ascii="Consolas" w:hAnsi="Consolas" w:cs="Consolas"/>
          <w:color w:val="000000"/>
          <w:sz w:val="20"/>
          <w:lang w:val="en-GB" w:eastAsia="es-ES"/>
        </w:rPr>
        <w:t>=</w:t>
      </w:r>
      <w:r w:rsidRPr="006D5DC7">
        <w:rPr>
          <w:rFonts w:ascii="Consolas" w:hAnsi="Consolas" w:cs="Consolas"/>
          <w:color w:val="2A00FF"/>
          <w:sz w:val="20"/>
          <w:lang w:val="en-GB" w:eastAsia="es-ES"/>
        </w:rPr>
        <w:t>11111111</w:t>
      </w:r>
    </w:p>
    <w:p w:rsidR="00BE67EE" w:rsidRPr="006D5DC7" w:rsidRDefault="00BE67EE" w:rsidP="00BE67EE">
      <w:pPr>
        <w:pBdr>
          <w:top w:val="single" w:sz="4" w:space="1" w:color="auto"/>
          <w:left w:val="single" w:sz="4" w:space="4" w:color="auto"/>
          <w:bottom w:val="single" w:sz="4" w:space="1" w:color="auto"/>
          <w:right w:val="single" w:sz="4" w:space="4" w:color="auto"/>
        </w:pBdr>
        <w:spacing w:after="200" w:line="276" w:lineRule="auto"/>
        <w:ind w:left="284" w:right="282"/>
        <w:rPr>
          <w:rFonts w:ascii="Consolas" w:hAnsi="Consolas" w:cs="Consolas"/>
          <w:color w:val="2A00FF"/>
          <w:sz w:val="20"/>
          <w:lang w:val="en-GB" w:eastAsia="es-ES"/>
        </w:rPr>
      </w:pPr>
      <w:proofErr w:type="spellStart"/>
      <w:r w:rsidRPr="006D5DC7">
        <w:rPr>
          <w:rFonts w:ascii="Consolas" w:hAnsi="Consolas" w:cs="Consolas"/>
          <w:color w:val="000000"/>
          <w:sz w:val="20"/>
          <w:lang w:val="en-GB" w:eastAsia="es-ES"/>
        </w:rPr>
        <w:t>javax.net.ssl.keyStoreType</w:t>
      </w:r>
      <w:proofErr w:type="spellEnd"/>
      <w:r w:rsidRPr="006D5DC7">
        <w:rPr>
          <w:rFonts w:ascii="Consolas" w:hAnsi="Consolas" w:cs="Consolas"/>
          <w:color w:val="000000"/>
          <w:sz w:val="20"/>
          <w:lang w:val="en-GB" w:eastAsia="es-ES"/>
        </w:rPr>
        <w:t>=</w:t>
      </w:r>
      <w:r w:rsidRPr="006D5DC7">
        <w:rPr>
          <w:rFonts w:ascii="Consolas" w:hAnsi="Consolas" w:cs="Consolas"/>
          <w:color w:val="2A00FF"/>
          <w:sz w:val="20"/>
          <w:lang w:val="en-GB" w:eastAsia="es-ES"/>
        </w:rPr>
        <w:t>JKS</w:t>
      </w:r>
    </w:p>
    <w:p w:rsidR="003A59EA" w:rsidRDefault="006A6AF8" w:rsidP="00100A86">
      <w:pPr>
        <w:rPr>
          <w:rFonts w:ascii="Calibri" w:eastAsia="Calibri" w:hAnsi="Calibri"/>
        </w:rPr>
      </w:pPr>
      <w:r>
        <w:rPr>
          <w:rFonts w:ascii="Calibri" w:eastAsia="Calibri" w:hAnsi="Calibri"/>
        </w:rPr>
        <w:t xml:space="preserve">En caso de utilizarse este </w:t>
      </w:r>
      <w:r w:rsidR="003A59EA">
        <w:rPr>
          <w:rFonts w:ascii="Calibri" w:eastAsia="Calibri" w:hAnsi="Calibri"/>
        </w:rPr>
        <w:t>fichero de configuración</w:t>
      </w:r>
      <w:r>
        <w:rPr>
          <w:rFonts w:ascii="Calibri" w:eastAsia="Calibri" w:hAnsi="Calibri"/>
        </w:rPr>
        <w:t>,</w:t>
      </w:r>
      <w:r w:rsidR="003A59EA">
        <w:rPr>
          <w:rFonts w:ascii="Calibri" w:eastAsia="Calibri" w:hAnsi="Calibri"/>
        </w:rPr>
        <w:t xml:space="preserve"> debe estar en el directorio </w:t>
      </w:r>
      <w:r w:rsidR="00970EF8">
        <w:rPr>
          <w:rFonts w:ascii="Calibri" w:eastAsia="Calibri" w:hAnsi="Calibri"/>
        </w:rPr>
        <w:t xml:space="preserve">que se haya proporcionado a la aplicación mediante la propiedad </w:t>
      </w:r>
      <w:r w:rsidR="003A59EA" w:rsidRPr="00184AEB">
        <w:rPr>
          <w:rFonts w:ascii="Calibri" w:eastAsia="Calibri" w:hAnsi="Calibri"/>
        </w:rPr>
        <w:t>“</w:t>
      </w:r>
      <w:proofErr w:type="spellStart"/>
      <w:r w:rsidR="008C4FCB" w:rsidRPr="006A6AF8">
        <w:rPr>
          <w:rFonts w:ascii="Courier New" w:eastAsia="Calibri" w:hAnsi="Courier New" w:cs="Courier New"/>
          <w:sz w:val="20"/>
        </w:rPr>
        <w:t>fire</w:t>
      </w:r>
      <w:r w:rsidR="003A59EA" w:rsidRPr="006A6AF8">
        <w:rPr>
          <w:rFonts w:ascii="Courier New" w:eastAsia="Calibri" w:hAnsi="Courier New" w:cs="Courier New"/>
          <w:sz w:val="20"/>
        </w:rPr>
        <w:t>.</w:t>
      </w:r>
      <w:proofErr w:type="gramStart"/>
      <w:r w:rsidR="003A59EA" w:rsidRPr="006A6AF8">
        <w:rPr>
          <w:rFonts w:ascii="Courier New" w:eastAsia="Calibri" w:hAnsi="Courier New" w:cs="Courier New"/>
          <w:sz w:val="20"/>
        </w:rPr>
        <w:t>config.path</w:t>
      </w:r>
      <w:proofErr w:type="spellEnd"/>
      <w:proofErr w:type="gramEnd"/>
      <w:r w:rsidR="003A59EA" w:rsidRPr="00184AEB">
        <w:rPr>
          <w:rFonts w:ascii="Calibri" w:eastAsia="Calibri" w:hAnsi="Calibri"/>
        </w:rPr>
        <w:t>”</w:t>
      </w:r>
      <w:r w:rsidR="003A59EA">
        <w:rPr>
          <w:rFonts w:ascii="Calibri" w:eastAsia="Calibri" w:hAnsi="Calibri"/>
        </w:rPr>
        <w:t xml:space="preserve"> </w:t>
      </w:r>
      <w:r w:rsidR="00970EF8">
        <w:rPr>
          <w:rFonts w:ascii="Calibri" w:eastAsia="Calibri" w:hAnsi="Calibri"/>
        </w:rPr>
        <w:t xml:space="preserve">de Java </w:t>
      </w:r>
      <w:r w:rsidR="003A59EA">
        <w:rPr>
          <w:rFonts w:ascii="Calibri" w:eastAsia="Calibri" w:hAnsi="Calibri"/>
        </w:rPr>
        <w:t xml:space="preserve">o, si no se ha configurado, en el </w:t>
      </w:r>
      <w:r w:rsidR="003A59EA" w:rsidRPr="003A59EA">
        <w:rPr>
          <w:rFonts w:ascii="Calibri" w:eastAsia="Calibri" w:hAnsi="Calibri"/>
        </w:rPr>
        <w:t>CLASSPATH</w:t>
      </w:r>
      <w:r w:rsidR="003A59EA">
        <w:rPr>
          <w:rFonts w:ascii="Calibri" w:eastAsia="Calibri" w:hAnsi="Calibri"/>
        </w:rPr>
        <w:t xml:space="preserve"> del servidor de aplicaciones.</w:t>
      </w:r>
    </w:p>
    <w:p w:rsidR="006A6AF8" w:rsidRDefault="006A6AF8" w:rsidP="00100A86">
      <w:pPr>
        <w:rPr>
          <w:rFonts w:ascii="Calibri" w:eastAsia="Calibri" w:hAnsi="Calibri"/>
        </w:rPr>
      </w:pPr>
    </w:p>
    <w:p w:rsidR="00100A86"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ficheros de propiedades dentro del CLASSPATH</w:t>
      </w:r>
      <w:r>
        <w:rPr>
          <w:rFonts w:ascii="Calibri" w:eastAsia="Calibri" w:hAnsi="Calibri"/>
        </w:rPr>
        <w:t xml:space="preserve"> de las aplicaciones</w:t>
      </w:r>
      <w:r w:rsidR="00100A86" w:rsidRPr="00746E6B">
        <w:rPr>
          <w:rFonts w:ascii="Calibri" w:eastAsia="Calibri" w:hAnsi="Calibri"/>
        </w:rPr>
        <w:t>.</w:t>
      </w:r>
    </w:p>
    <w:p w:rsidR="0065386D" w:rsidRDefault="0065386D" w:rsidP="00100A86">
      <w:pPr>
        <w:rPr>
          <w:rFonts w:ascii="Calibri" w:eastAsia="Calibri" w:hAnsi="Calibri"/>
        </w:rPr>
      </w:pPr>
    </w:p>
    <w:p w:rsidR="0065386D"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rsidR="00C434CA" w:rsidRDefault="00C434CA" w:rsidP="00100A86">
      <w:pPr>
        <w:rPr>
          <w:rFonts w:ascii="Calibri" w:eastAsia="Calibri" w:hAnsi="Calibri"/>
        </w:rPr>
      </w:pPr>
    </w:p>
    <w:p w:rsidR="00C434CA" w:rsidRDefault="00E252F9" w:rsidP="00C434CA">
      <w:pPr>
        <w:pStyle w:val="Heading3"/>
        <w:rPr>
          <w:rFonts w:eastAsia="Calibri"/>
        </w:rPr>
      </w:pPr>
      <w:bookmarkStart w:id="38" w:name="_Toc442805419"/>
      <w:bookmarkStart w:id="39" w:name="_Ref526949761"/>
      <w:bookmarkStart w:id="40" w:name="_Toc21593788"/>
      <w:bookmarkStart w:id="41" w:name="_Ref442777276"/>
      <w:r>
        <w:rPr>
          <w:rFonts w:eastAsia="Calibri"/>
        </w:rPr>
        <w:t>Trazas de re</w:t>
      </w:r>
      <w:r w:rsidR="00C434CA">
        <w:rPr>
          <w:rFonts w:eastAsia="Calibri"/>
        </w:rPr>
        <w:t>gistro del Componente Distribuido Java</w:t>
      </w:r>
      <w:bookmarkEnd w:id="38"/>
      <w:bookmarkEnd w:id="39"/>
      <w:bookmarkEnd w:id="40"/>
    </w:p>
    <w:p w:rsidR="00E252F9" w:rsidRDefault="00C434CA" w:rsidP="00C434CA">
      <w:pPr>
        <w:spacing w:after="120"/>
        <w:rPr>
          <w:rFonts w:ascii="Calibri" w:eastAsia="Calibri" w:hAnsi="Calibri"/>
        </w:rPr>
      </w:pPr>
      <w:r w:rsidRPr="007E1F9E">
        <w:rPr>
          <w:rFonts w:ascii="Calibri" w:eastAsia="Calibri" w:hAnsi="Calibri"/>
        </w:rPr>
        <w:lastRenderedPageBreak/>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E252F9">
        <w:rPr>
          <w:rFonts w:ascii="Calibri" w:eastAsia="Calibri" w:hAnsi="Calibri"/>
        </w:rPr>
        <w:t xml:space="preserve">. Esta biblioteca permite que el integrador enlace los logs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w:t>
      </w:r>
      <w:proofErr w:type="spellStart"/>
      <w:r w:rsidR="00E252F9">
        <w:rPr>
          <w:rFonts w:ascii="Calibri" w:eastAsia="Calibri" w:hAnsi="Calibri"/>
        </w:rPr>
        <w:t>Logging</w:t>
      </w:r>
      <w:proofErr w:type="spellEnd"/>
      <w:r w:rsidR="00E252F9">
        <w:rPr>
          <w:rFonts w:ascii="Calibri" w:eastAsia="Calibri" w:hAnsi="Calibri"/>
        </w:rPr>
        <w:t xml:space="preserve">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rsidR="00C434CA" w:rsidRPr="00E252F9" w:rsidRDefault="00E252F9" w:rsidP="00C434CA">
      <w:pPr>
        <w:spacing w:after="120"/>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proofErr w:type="spellStart"/>
      <w:proofErr w:type="gramStart"/>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proofErr w:type="gramEnd"/>
      <w:r w:rsidR="003A7EBD">
        <w:rPr>
          <w:rFonts w:ascii="Courier New" w:eastAsia="Calibri" w:hAnsi="Courier New" w:cs="Courier New"/>
          <w:sz w:val="20"/>
          <w:szCs w:val="18"/>
        </w:rPr>
        <w:t>.client</w:t>
      </w:r>
      <w:proofErr w:type="spellEnd"/>
      <w:r w:rsidRPr="00E252F9">
        <w:rPr>
          <w:rFonts w:eastAsia="Calibri"/>
        </w:rPr>
        <w:t>”</w:t>
      </w:r>
      <w:r>
        <w:rPr>
          <w:rFonts w:eastAsia="Calibri"/>
        </w:rPr>
        <w:t>.</w:t>
      </w:r>
    </w:p>
    <w:p w:rsidR="00100A86" w:rsidRPr="00100A86" w:rsidRDefault="00100A86" w:rsidP="001468BD">
      <w:pPr>
        <w:pStyle w:val="Heading2"/>
      </w:pPr>
      <w:bookmarkStart w:id="42" w:name="_Toc21593789"/>
      <w:bookmarkEnd w:id="41"/>
      <w:r w:rsidRPr="00100A86">
        <w:t>.Net</w:t>
      </w:r>
      <w:bookmarkEnd w:id="42"/>
    </w:p>
    <w:p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Microsoft .NET en versión 4 o superior.</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8C4FCB">
        <w:rPr>
          <w:rFonts w:ascii="Consolas" w:eastAsia="Calibri" w:hAnsi="Consolas" w:cs="Consolas"/>
        </w:rPr>
        <w:t>fire</w:t>
      </w:r>
      <w:r w:rsidRPr="00746E6B">
        <w:rPr>
          <w:rFonts w:ascii="Consolas" w:eastAsia="Calibri" w:hAnsi="Consolas" w:cs="Consolas"/>
        </w:rPr>
        <w:t>.dll</w:t>
      </w:r>
      <w:r w:rsidRPr="00746E6B">
        <w:rPr>
          <w:rFonts w:ascii="Calibri" w:eastAsia="Calibri" w:hAnsi="Calibri"/>
        </w:rPr>
        <w:t>.</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La instalación de la biblioteca necesita que esta se encuentre en uno de los directorios de carga de bibliotecas de la aplicación que la utilice, que típicamente son:</w:t>
      </w:r>
    </w:p>
    <w:p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El mismo directorio que la aplicación (EXE, DLL, etc.) que use el componente distribuido.</w:t>
      </w:r>
    </w:p>
    <w:p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Un directorio dentro del PATH del sistema.</w:t>
      </w:r>
    </w:p>
    <w:p w:rsidR="00100A86" w:rsidRPr="00746E6B" w:rsidRDefault="00100A86" w:rsidP="00085C5D">
      <w:pPr>
        <w:keepLines w:val="0"/>
        <w:numPr>
          <w:ilvl w:val="0"/>
          <w:numId w:val="24"/>
        </w:numPr>
        <w:spacing w:after="200" w:line="276" w:lineRule="auto"/>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w:t>
      </w:r>
      <w:proofErr w:type="spellStart"/>
      <w:r w:rsidRPr="00746E6B">
        <w:rPr>
          <w:rFonts w:ascii="Consolas" w:eastAsia="Calibri" w:hAnsi="Consolas" w:cs="Consolas"/>
        </w:rPr>
        <w:t>SystemRoot</w:t>
      </w:r>
      <w:proofErr w:type="spellEnd"/>
      <w:r w:rsidRPr="00746E6B">
        <w:rPr>
          <w:rFonts w:ascii="Consolas" w:eastAsia="Calibri" w:hAnsi="Consolas" w:cs="Consolas"/>
        </w:rPr>
        <w:t>%/System32</w:t>
      </w:r>
    </w:p>
    <w:p w:rsidR="00C57221" w:rsidRDefault="00100A86" w:rsidP="00100A86">
      <w:pPr>
        <w:spacing w:after="200" w:line="276" w:lineRule="auto"/>
        <w:rPr>
          <w:rFonts w:ascii="Calibri" w:eastAsia="Calibri" w:hAnsi="Calibri"/>
        </w:rPr>
      </w:pPr>
      <w:r w:rsidRPr="00746E6B">
        <w:rPr>
          <w:rFonts w:ascii="Calibri" w:eastAsia="Calibri" w:hAnsi="Calibri"/>
        </w:rPr>
        <w:t>Para usarla en tiempo de desarrollo, consulte</w:t>
      </w:r>
      <w:r w:rsidR="00C57221">
        <w:rPr>
          <w:rFonts w:ascii="Calibri" w:eastAsia="Calibri" w:hAnsi="Calibri"/>
        </w:rPr>
        <w:t xml:space="preserve"> la documentación de su entorno de desarrollo.</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En Microsoft Visual Studio necesitará importar la referencia:</w:t>
      </w:r>
    </w:p>
    <w:p w:rsidR="00100A86" w:rsidRPr="00C57221" w:rsidRDefault="006F1CA5" w:rsidP="00085C5D">
      <w:pPr>
        <w:pStyle w:val="ListParagraph"/>
        <w:numPr>
          <w:ilvl w:val="0"/>
          <w:numId w:val="29"/>
        </w:numPr>
        <w:spacing w:after="200"/>
        <w:ind w:left="714" w:hanging="357"/>
        <w:contextualSpacing w:val="0"/>
        <w:rPr>
          <w:rFonts w:eastAsia="Calibri"/>
        </w:rPr>
      </w:pPr>
      <w:hyperlink r:id="rId14" w:history="1">
        <w:r w:rsidR="00100A86" w:rsidRPr="00C57221">
          <w:rPr>
            <w:rStyle w:val="Hyperlink"/>
            <w:rFonts w:eastAsia="Calibri"/>
          </w:rPr>
          <w:t>https://msdn.microsoft.com/en-us/library/7314433t%28v=vs.90%29.aspx</w:t>
        </w:r>
      </w:hyperlink>
    </w:p>
    <w:p w:rsidR="00970EF8" w:rsidRPr="003228E8" w:rsidRDefault="00970EF8" w:rsidP="00970EF8">
      <w:pPr>
        <w:spacing w:after="120"/>
      </w:pPr>
      <w:r>
        <w:t xml:space="preserve">Los servicios del componente central a los que accederá esta biblioteca y la configuración de acceso </w:t>
      </w:r>
      <w:r w:rsidRPr="003228E8">
        <w:t xml:space="preserve">deben </w:t>
      </w:r>
      <w:r>
        <w:t>establece</w:t>
      </w:r>
      <w:r w:rsidRPr="003228E8">
        <w:t xml:space="preserve">rse en el registro de Windows dentro de la </w:t>
      </w:r>
      <w:r>
        <w:t>clave</w:t>
      </w:r>
      <w:r w:rsidRPr="003228E8">
        <w:t xml:space="preserve"> “</w:t>
      </w:r>
      <w:r w:rsidRPr="003228E8">
        <w:rPr>
          <w:rFonts w:ascii="Consolas" w:eastAsia="Calibri" w:hAnsi="Consolas" w:cs="Consolas"/>
        </w:rPr>
        <w:t>HKEY_CURRENT_USER\Software\</w:t>
      </w:r>
      <w:r w:rsidR="0066139C">
        <w:rPr>
          <w:rFonts w:ascii="Consolas" w:eastAsia="Calibri" w:hAnsi="Consolas" w:cs="Consolas"/>
        </w:rPr>
        <w:t>F</w:t>
      </w:r>
      <w:r w:rsidR="00CA370B">
        <w:rPr>
          <w:rFonts w:ascii="Consolas" w:eastAsia="Calibri" w:hAnsi="Consolas" w:cs="Consolas"/>
        </w:rPr>
        <w:t>IRe</w:t>
      </w:r>
      <w:r w:rsidRPr="003228E8">
        <w:t xml:space="preserve">” con </w:t>
      </w:r>
      <w:r>
        <w:t>los nombres de valor</w:t>
      </w:r>
      <w:r w:rsidRPr="003228E8">
        <w:t>:</w:t>
      </w:r>
    </w:p>
    <w:p w:rsidR="00970EF8" w:rsidRPr="00CA370B" w:rsidRDefault="0066139C" w:rsidP="00085C5D">
      <w:pPr>
        <w:pStyle w:val="ListParagraph"/>
        <w:numPr>
          <w:ilvl w:val="0"/>
          <w:numId w:val="29"/>
        </w:numPr>
        <w:spacing w:after="120" w:line="276" w:lineRule="auto"/>
        <w:ind w:left="714" w:hanging="357"/>
        <w:contextualSpacing w:val="0"/>
        <w:rPr>
          <w:rFonts w:eastAsia="Calibri"/>
        </w:rPr>
      </w:pPr>
      <w:proofErr w:type="spellStart"/>
      <w:r w:rsidRPr="00CA370B">
        <w:rPr>
          <w:rFonts w:ascii="Consolas" w:eastAsia="Calibri" w:hAnsi="Consolas" w:cs="Consolas"/>
        </w:rPr>
        <w:t>fire</w:t>
      </w:r>
      <w:r w:rsidR="00970EF8" w:rsidRPr="00CA370B">
        <w:rPr>
          <w:rFonts w:ascii="Consolas" w:eastAsia="Calibri" w:hAnsi="Consolas" w:cs="Consolas"/>
        </w:rPr>
        <w:t>_service</w:t>
      </w:r>
      <w:proofErr w:type="spellEnd"/>
      <w:r w:rsidR="00970EF8" w:rsidRPr="00CA370B">
        <w:rPr>
          <w:rFonts w:eastAsia="Calibri"/>
        </w:rPr>
        <w:t xml:space="preserve">: URL del servicio de </w:t>
      </w:r>
      <w:r w:rsidRPr="00CA370B">
        <w:rPr>
          <w:rFonts w:eastAsia="Calibri"/>
        </w:rPr>
        <w:t>FIRe</w:t>
      </w:r>
      <w:r w:rsidR="00970EF8" w:rsidRPr="00CA370B">
        <w:rPr>
          <w:rFonts w:eastAsia="Calibri"/>
        </w:rPr>
        <w:t>.</w:t>
      </w:r>
    </w:p>
    <w:p w:rsidR="00970EF8" w:rsidRPr="00C57221" w:rsidRDefault="00970EF8" w:rsidP="00085C5D">
      <w:pPr>
        <w:pStyle w:val="ListParagraph"/>
        <w:numPr>
          <w:ilvl w:val="0"/>
          <w:numId w:val="29"/>
        </w:numPr>
        <w:spacing w:after="120" w:line="276" w:lineRule="auto"/>
        <w:contextualSpacing w:val="0"/>
        <w:rPr>
          <w:rFonts w:ascii="Consolas" w:eastAsia="Calibri" w:hAnsi="Consolas" w:cs="Consolas"/>
        </w:rPr>
      </w:pPr>
      <w:r w:rsidRPr="002D3327">
        <w:rPr>
          <w:rFonts w:ascii="Consolas" w:eastAsia="Calibri" w:hAnsi="Consolas" w:cs="Consolas"/>
        </w:rPr>
        <w:t>ssl_client_pkcs12</w:t>
      </w:r>
      <w:r w:rsidRPr="00C57221">
        <w:rPr>
          <w:rFonts w:eastAsia="Calibri"/>
        </w:rPr>
        <w:t>:</w:t>
      </w:r>
      <w:r>
        <w:rPr>
          <w:rFonts w:eastAsia="Calibri"/>
        </w:rPr>
        <w:t xml:space="preserve"> Ruta absoluta del almacén PKCS#12/PFX con las clave y certificado para la autenticación cliente SSL contra el componente central.</w:t>
      </w:r>
    </w:p>
    <w:p w:rsidR="00970EF8" w:rsidRPr="00C57221" w:rsidRDefault="00970EF8" w:rsidP="00085C5D">
      <w:pPr>
        <w:pStyle w:val="ListParagraph"/>
        <w:numPr>
          <w:ilvl w:val="0"/>
          <w:numId w:val="29"/>
        </w:numPr>
        <w:spacing w:after="120" w:line="276" w:lineRule="auto"/>
        <w:contextualSpacing w:val="0"/>
        <w:rPr>
          <w:rFonts w:ascii="Consolas" w:eastAsia="Calibri" w:hAnsi="Consolas" w:cs="Consolas"/>
        </w:rPr>
      </w:pPr>
      <w:proofErr w:type="spellStart"/>
      <w:r w:rsidRPr="002D3327">
        <w:rPr>
          <w:rFonts w:ascii="Consolas" w:eastAsia="Calibri" w:hAnsi="Consolas" w:cs="Consolas"/>
        </w:rPr>
        <w:t>ssl_client_pass</w:t>
      </w:r>
      <w:proofErr w:type="spellEnd"/>
      <w:r w:rsidRPr="00C57221">
        <w:rPr>
          <w:rFonts w:eastAsia="Calibri"/>
        </w:rPr>
        <w:t>:</w:t>
      </w:r>
      <w:r>
        <w:rPr>
          <w:rFonts w:eastAsia="Calibri"/>
        </w:rPr>
        <w:t xml:space="preserve"> Contraseña del almacén PKCS#12/PFX para la autenticación cliente SSL contra el componente central.</w:t>
      </w:r>
    </w:p>
    <w:p w:rsidR="00970EF8" w:rsidRPr="00C57221" w:rsidRDefault="00970EF8" w:rsidP="00085C5D">
      <w:pPr>
        <w:pStyle w:val="ListParagraph"/>
        <w:numPr>
          <w:ilvl w:val="0"/>
          <w:numId w:val="29"/>
        </w:numPr>
        <w:spacing w:after="120" w:line="276" w:lineRule="auto"/>
        <w:contextualSpacing w:val="0"/>
        <w:rPr>
          <w:rFonts w:ascii="Consolas" w:eastAsia="Calibri" w:hAnsi="Consolas" w:cs="Consolas"/>
        </w:rPr>
      </w:pPr>
      <w:proofErr w:type="spellStart"/>
      <w:r w:rsidRPr="002D3327">
        <w:rPr>
          <w:rFonts w:ascii="Consolas" w:eastAsia="Calibri" w:hAnsi="Consolas" w:cs="Consolas"/>
        </w:rPr>
        <w:t>admit_all_certs</w:t>
      </w:r>
      <w:proofErr w:type="spellEnd"/>
      <w:r w:rsidRPr="00C57221">
        <w:rPr>
          <w:rFonts w:eastAsia="Calibri"/>
        </w:rPr>
        <w:t>:</w:t>
      </w:r>
      <w:r>
        <w:rPr>
          <w:rFonts w:eastAsia="Calibri"/>
        </w:rPr>
        <w:t xml:space="preserve"> </w:t>
      </w:r>
      <w:r w:rsidR="003F75C1">
        <w:rPr>
          <w:rFonts w:eastAsia="Calibri"/>
        </w:rPr>
        <w:t xml:space="preserve">Opcional. </w:t>
      </w:r>
      <w:r>
        <w:rPr>
          <w:rFonts w:eastAsia="Calibri"/>
        </w:rPr>
        <w:t xml:space="preserve">Indica si </w:t>
      </w:r>
      <w:r w:rsidR="00834EFA">
        <w:rPr>
          <w:rFonts w:eastAsia="Calibri"/>
        </w:rPr>
        <w:t xml:space="preserve">debe </w:t>
      </w:r>
      <w:r>
        <w:rPr>
          <w:rFonts w:eastAsia="Calibri"/>
        </w:rPr>
        <w:t>obviarse la autenticación del certificado SSL (“true”) o si debe comprobarse la validez y confianza del certificado como el algoritmo, la fecha de caducidad, que se encuentre en el almacén de confianza de Windows, etc. (“false”). Por defecto, realizarán las comprobaciones de seguridad.</w:t>
      </w:r>
    </w:p>
    <w:p w:rsidR="00100A86" w:rsidRPr="00746E6B" w:rsidRDefault="00C57221" w:rsidP="00100A86">
      <w:pPr>
        <w:spacing w:after="200" w:line="276" w:lineRule="auto"/>
        <w:rPr>
          <w:rFonts w:ascii="Calibri" w:eastAsia="Calibri" w:hAnsi="Calibri"/>
        </w:rPr>
      </w:pPr>
      <w:r>
        <w:rPr>
          <w:rFonts w:ascii="Calibri" w:eastAsia="Calibri" w:hAnsi="Calibri"/>
        </w:rPr>
        <w:t>Estas claves de</w:t>
      </w:r>
      <w:r w:rsidR="00100A86" w:rsidRPr="00746E6B">
        <w:rPr>
          <w:rFonts w:ascii="Calibri" w:eastAsia="Calibri" w:hAnsi="Calibri"/>
        </w:rPr>
        <w:t xml:space="preserve">ben ser </w:t>
      </w:r>
      <w:r>
        <w:rPr>
          <w:rFonts w:ascii="Calibri" w:eastAsia="Calibri" w:hAnsi="Calibri"/>
        </w:rPr>
        <w:t xml:space="preserve">de </w:t>
      </w:r>
      <w:r w:rsidR="00100A86" w:rsidRPr="00746E6B">
        <w:rPr>
          <w:rFonts w:ascii="Calibri" w:eastAsia="Calibri" w:hAnsi="Calibri"/>
        </w:rPr>
        <w:t>tipo cadena de texto.</w:t>
      </w:r>
    </w:p>
    <w:p w:rsidR="00100A86" w:rsidRPr="00746E6B" w:rsidRDefault="00891682" w:rsidP="00100A86">
      <w:pPr>
        <w:spacing w:after="200" w:line="276" w:lineRule="auto"/>
        <w:rPr>
          <w:rFonts w:ascii="Calibri" w:eastAsia="Calibri" w:hAnsi="Calibri"/>
        </w:rPr>
      </w:pPr>
      <w:r>
        <w:rPr>
          <w:rFonts w:ascii="Calibri" w:eastAsia="Calibri" w:hAnsi="Calibri"/>
        </w:rPr>
        <w:t xml:space="preserve">Para agregarse estas claves al registro de Windows puede utilizarse un fichero </w:t>
      </w:r>
      <w:r w:rsidR="00100A86" w:rsidRPr="00746E6B">
        <w:rPr>
          <w:rFonts w:ascii="Calibri" w:eastAsia="Calibri" w:hAnsi="Calibri"/>
        </w:rPr>
        <w:t>REG</w:t>
      </w:r>
      <w:r>
        <w:rPr>
          <w:rFonts w:ascii="Calibri" w:eastAsia="Calibri" w:hAnsi="Calibri"/>
        </w:rPr>
        <w:t xml:space="preserve"> como el que se indica a continuación de ejemplo</w:t>
      </w:r>
      <w:r w:rsidR="00100A86" w:rsidRPr="00746E6B">
        <w:rPr>
          <w:rFonts w:ascii="Calibri" w:eastAsia="Calibri" w:hAnsi="Calibri"/>
        </w:rPr>
        <w:t>:</w:t>
      </w:r>
    </w:p>
    <w:p w:rsidR="00100A86" w:rsidRPr="00C57221"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lastRenderedPageBreak/>
        <w:t>[HKEY_CURRENT_USER\Software\</w:t>
      </w:r>
      <w:r w:rsidR="0066139C">
        <w:rPr>
          <w:rFonts w:ascii="Consolas" w:eastAsia="Calibri" w:hAnsi="Consolas" w:cs="Consolas"/>
          <w:sz w:val="20"/>
          <w:szCs w:val="18"/>
          <w:lang w:val="en-US"/>
        </w:rPr>
        <w:t>FIRe</w:t>
      </w:r>
      <w:r w:rsidRPr="00C57221">
        <w:rPr>
          <w:rFonts w:ascii="Consolas" w:eastAsia="Calibri" w:hAnsi="Consolas" w:cs="Consolas"/>
          <w:sz w:val="20"/>
          <w:szCs w:val="18"/>
          <w:lang w:val="en-US"/>
        </w:rPr>
        <w:t>]</w:t>
      </w:r>
    </w:p>
    <w:p w:rsidR="00100A86" w:rsidRPr="00834EFA"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834EFA">
        <w:rPr>
          <w:rFonts w:ascii="Consolas" w:eastAsia="Calibri" w:hAnsi="Consolas" w:cs="Consolas"/>
          <w:sz w:val="20"/>
          <w:szCs w:val="18"/>
          <w:lang w:val="en-US"/>
        </w:rPr>
        <w:t>"</w:t>
      </w:r>
      <w:proofErr w:type="spellStart"/>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_service</w:t>
      </w:r>
      <w:proofErr w:type="spellEnd"/>
      <w:r w:rsidRPr="00834EFA">
        <w:rPr>
          <w:rFonts w:ascii="Consolas" w:eastAsia="Calibri" w:hAnsi="Consolas" w:cs="Consolas"/>
          <w:sz w:val="20"/>
          <w:szCs w:val="18"/>
          <w:lang w:val="en-US"/>
        </w:rPr>
        <w:t>"="https://servidor.com/</w:t>
      </w:r>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-signature/</w:t>
      </w:r>
      <w:proofErr w:type="spellStart"/>
      <w:r w:rsidR="0066139C">
        <w:rPr>
          <w:rFonts w:ascii="Consolas" w:eastAsia="Calibri" w:hAnsi="Consolas" w:cs="Consolas"/>
          <w:sz w:val="20"/>
          <w:szCs w:val="18"/>
          <w:lang w:val="en-US"/>
        </w:rPr>
        <w:t>fire</w:t>
      </w:r>
      <w:r w:rsidR="00834EFA" w:rsidRPr="00834EFA">
        <w:rPr>
          <w:rFonts w:ascii="Consolas" w:eastAsia="Calibri" w:hAnsi="Consolas" w:cs="Consolas"/>
          <w:sz w:val="20"/>
          <w:szCs w:val="18"/>
          <w:lang w:val="en-US"/>
        </w:rPr>
        <w:t>Service</w:t>
      </w:r>
      <w:proofErr w:type="spellEnd"/>
      <w:r w:rsidRPr="00834EFA">
        <w:rPr>
          <w:rFonts w:ascii="Consolas" w:eastAsia="Calibri" w:hAnsi="Consolas" w:cs="Consolas"/>
          <w:sz w:val="20"/>
          <w:szCs w:val="18"/>
          <w:lang w:val="en-US"/>
        </w:rPr>
        <w:t>"</w:t>
      </w:r>
    </w:p>
    <w:p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proofErr w:type="spellStart"/>
      <w:r w:rsidR="00970EF8" w:rsidRPr="00970EF8">
        <w:rPr>
          <w:rFonts w:ascii="Consolas" w:eastAsia="Calibri" w:hAnsi="Consolas" w:cs="Consolas"/>
          <w:sz w:val="20"/>
          <w:szCs w:val="18"/>
          <w:lang w:val="en-US"/>
        </w:rPr>
        <w:t>ssl_client_pass</w:t>
      </w:r>
      <w:proofErr w:type="spellEnd"/>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rsidR="00970EF8" w:rsidRPr="00C57221"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proofErr w:type="spellStart"/>
      <w:r w:rsidR="00970EF8" w:rsidRPr="00970EF8">
        <w:rPr>
          <w:rFonts w:ascii="Consolas" w:eastAsia="Calibri" w:hAnsi="Consolas" w:cs="Consolas"/>
          <w:sz w:val="20"/>
          <w:szCs w:val="18"/>
          <w:lang w:val="en-US"/>
        </w:rPr>
        <w:t>admit_all_certs</w:t>
      </w:r>
      <w:proofErr w:type="spellEnd"/>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indicado y no se comprobará la validez y confianza del certificado SSL del servidor.</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rsidR="00100A86" w:rsidRPr="00100A86" w:rsidRDefault="00100A86" w:rsidP="001468BD">
      <w:pPr>
        <w:pStyle w:val="Heading2"/>
      </w:pPr>
      <w:bookmarkStart w:id="43" w:name="_Toc21593790"/>
      <w:r w:rsidRPr="00100A86">
        <w:t>PHP</w:t>
      </w:r>
      <w:bookmarkEnd w:id="43"/>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Se requiere un entorno de ejecución </w:t>
      </w:r>
      <w:r w:rsidR="00AC3319">
        <w:rPr>
          <w:rFonts w:ascii="Calibri" w:eastAsia="Calibri" w:hAnsi="Calibri"/>
        </w:rPr>
        <w:t xml:space="preserve">de PHP, en versión 5 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w:t>
      </w:r>
      <w:proofErr w:type="spellStart"/>
      <w:r w:rsidR="00B07395">
        <w:rPr>
          <w:rFonts w:ascii="Calibri" w:eastAsia="Calibri" w:hAnsi="Calibri"/>
        </w:rPr>
        <w:t>php_</w:t>
      </w:r>
      <w:r w:rsidR="00AC3319">
        <w:rPr>
          <w:rFonts w:ascii="Calibri" w:eastAsia="Calibri" w:hAnsi="Calibri"/>
        </w:rPr>
        <w:t>c</w:t>
      </w:r>
      <w:r w:rsidR="00B07395">
        <w:rPr>
          <w:rFonts w:ascii="Calibri" w:eastAsia="Calibri" w:hAnsi="Calibri"/>
        </w:rPr>
        <w:t>url</w:t>
      </w:r>
      <w:proofErr w:type="spellEnd"/>
      <w:r w:rsidR="00B07395">
        <w:rPr>
          <w:rFonts w:ascii="Calibri" w:eastAsia="Calibri" w:hAnsi="Calibri"/>
        </w:rPr>
        <w:t>” habilitada</w:t>
      </w:r>
      <w:r w:rsidR="00AC3319">
        <w:rPr>
          <w:rFonts w:ascii="Calibri" w:eastAsia="Calibri" w:hAnsi="Calibri"/>
        </w:rPr>
        <w:t>.</w:t>
      </w:r>
      <w:r w:rsidR="00B07395">
        <w:rPr>
          <w:rFonts w:ascii="Calibri" w:eastAsia="Calibri" w:hAnsi="Calibri"/>
        </w:rPr>
        <w:t xml:space="preserve"> Si se va a utilizar la función auxiliar </w:t>
      </w:r>
      <w:proofErr w:type="spellStart"/>
      <w:r w:rsidR="00B07395" w:rsidRPr="00B07395">
        <w:rPr>
          <w:rFonts w:ascii="Courier New" w:eastAsia="Calibri" w:hAnsi="Courier New" w:cs="Courier New"/>
          <w:sz w:val="20"/>
        </w:rPr>
        <w:t>parse_</w:t>
      </w:r>
      <w:proofErr w:type="gramStart"/>
      <w:r w:rsidR="00B07395" w:rsidRPr="00B07395">
        <w:rPr>
          <w:rFonts w:ascii="Courier New" w:eastAsia="Calibri" w:hAnsi="Courier New" w:cs="Courier New"/>
          <w:sz w:val="20"/>
        </w:rPr>
        <w:t>certificate</w:t>
      </w:r>
      <w:proofErr w:type="spellEnd"/>
      <w:r w:rsidR="00B07395" w:rsidRPr="00B07395">
        <w:rPr>
          <w:rFonts w:ascii="Courier New" w:eastAsia="Calibri" w:hAnsi="Courier New" w:cs="Courier New"/>
          <w:sz w:val="20"/>
        </w:rPr>
        <w:t>(</w:t>
      </w:r>
      <w:proofErr w:type="gramEnd"/>
      <w:r w:rsidR="00B07395" w:rsidRPr="00B07395">
        <w:rPr>
          <w:rFonts w:ascii="Courier New" w:eastAsia="Calibri" w:hAnsi="Courier New" w:cs="Courier New"/>
          <w:sz w:val="20"/>
        </w:rPr>
        <w:t>)</w:t>
      </w:r>
      <w:r w:rsidR="00B07395">
        <w:rPr>
          <w:rFonts w:ascii="Calibri" w:eastAsia="Calibri" w:hAnsi="Calibri"/>
        </w:rPr>
        <w:t>, también será necesario activar la extensión “</w:t>
      </w:r>
      <w:proofErr w:type="spellStart"/>
      <w:r w:rsidR="00B07395">
        <w:rPr>
          <w:rFonts w:ascii="Calibri" w:eastAsia="Calibri" w:hAnsi="Calibri"/>
        </w:rPr>
        <w:t>php_openssl</w:t>
      </w:r>
      <w:proofErr w:type="spellEnd"/>
      <w:r w:rsidR="00B07395">
        <w:rPr>
          <w:rFonts w:ascii="Calibri" w:eastAsia="Calibri" w:hAnsi="Calibri"/>
        </w:rPr>
        <w:t>”.</w:t>
      </w:r>
    </w:p>
    <w:p w:rsidR="00100A86" w:rsidRDefault="00100A86" w:rsidP="00100A86">
      <w:pPr>
        <w:spacing w:after="200" w:line="276" w:lineRule="auto"/>
        <w:rPr>
          <w:rFonts w:ascii="Calibri" w:eastAsia="Calibri" w:hAnsi="Calibri"/>
        </w:rPr>
      </w:pPr>
      <w:r w:rsidRPr="00746E6B">
        <w:rPr>
          <w:rFonts w:ascii="Calibri" w:eastAsia="Calibri" w:hAnsi="Calibri"/>
        </w:rPr>
        <w:t xml:space="preserve">El componente distribuido PHP se </w:t>
      </w:r>
      <w:r w:rsidR="00B07395">
        <w:rPr>
          <w:rFonts w:ascii="Calibri" w:eastAsia="Calibri" w:hAnsi="Calibri"/>
        </w:rPr>
        <w:t>presenta como un único fichero PHP llamado “</w:t>
      </w:r>
      <w:proofErr w:type="spellStart"/>
      <w:r w:rsidR="008C4FCB">
        <w:rPr>
          <w:rFonts w:ascii="Consolas" w:eastAsia="Calibri" w:hAnsi="Consolas" w:cs="Consolas"/>
        </w:rPr>
        <w:t>fire</w:t>
      </w:r>
      <w:r w:rsidR="00B07395" w:rsidRPr="003C7677">
        <w:rPr>
          <w:rFonts w:ascii="Consolas" w:eastAsia="Calibri" w:hAnsi="Consolas" w:cs="Consolas"/>
        </w:rPr>
        <w:t>.php</w:t>
      </w:r>
      <w:proofErr w:type="spellEnd"/>
      <w:r w:rsidR="00B07395">
        <w:rPr>
          <w:rFonts w:ascii="Calibri" w:eastAsia="Calibri" w:hAnsi="Calibri"/>
        </w:rPr>
        <w:t>”</w:t>
      </w:r>
      <w:r w:rsidRPr="00746E6B">
        <w:rPr>
          <w:rFonts w:ascii="Calibri" w:eastAsia="Calibri" w:hAnsi="Calibri"/>
        </w:rPr>
        <w:t>. Su integración requiere únicamente su referencia desde el fichero PHP que haga uso de él.</w:t>
      </w:r>
      <w:r w:rsidR="00B07395">
        <w:rPr>
          <w:rFonts w:ascii="Calibri" w:eastAsia="Calibri" w:hAnsi="Calibri"/>
        </w:rPr>
        <w:t xml:space="preserve"> En este fichero se incluyen </w:t>
      </w:r>
      <w:r w:rsidR="003C7677">
        <w:rPr>
          <w:rFonts w:ascii="Calibri" w:eastAsia="Calibri" w:hAnsi="Calibri"/>
        </w:rPr>
        <w:t>las variables de configuración con las URL de los servicios del componente central y la propia lógica comunicación.</w:t>
      </w:r>
    </w:p>
    <w:p w:rsidR="003C7677" w:rsidRDefault="003C7677" w:rsidP="00100A86">
      <w:pPr>
        <w:spacing w:after="200" w:line="276" w:lineRule="auto"/>
        <w:rPr>
          <w:rFonts w:ascii="Calibri" w:eastAsia="Calibri" w:hAnsi="Calibri"/>
        </w:rPr>
      </w:pPr>
      <w:r>
        <w:rPr>
          <w:rFonts w:ascii="Calibri" w:eastAsia="Calibri" w:hAnsi="Calibri"/>
        </w:rPr>
        <w:t xml:space="preserve">Las variables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de los servicios del componente central son:</w:t>
      </w:r>
    </w:p>
    <w:p w:rsidR="003A01DF" w:rsidRPr="003A01DF" w:rsidRDefault="0066139C" w:rsidP="00085C5D">
      <w:pPr>
        <w:pStyle w:val="ListParagraph"/>
        <w:numPr>
          <w:ilvl w:val="0"/>
          <w:numId w:val="30"/>
        </w:numPr>
        <w:spacing w:after="200" w:line="276" w:lineRule="auto"/>
        <w:rPr>
          <w:rFonts w:ascii="Calibri" w:eastAsia="Calibri" w:hAnsi="Calibri"/>
        </w:rPr>
      </w:pPr>
      <w:r>
        <w:rPr>
          <w:rFonts w:ascii="Courier New" w:eastAsia="Calibri" w:hAnsi="Courier New" w:cs="Courier New"/>
        </w:rPr>
        <w:t>FIRE</w:t>
      </w:r>
      <w:r w:rsidR="003A01DF" w:rsidRPr="003A01DF">
        <w:rPr>
          <w:rFonts w:ascii="Courier New" w:eastAsia="Calibri" w:hAnsi="Courier New" w:cs="Courier New"/>
        </w:rPr>
        <w:t>URL</w:t>
      </w:r>
      <w:r w:rsidR="003A01DF">
        <w:rPr>
          <w:rFonts w:ascii="Calibri" w:eastAsia="Calibri" w:hAnsi="Calibri"/>
        </w:rPr>
        <w:t xml:space="preserve">: URL del </w:t>
      </w:r>
      <w:r w:rsidR="003A01DF" w:rsidRPr="00746E6B">
        <w:rPr>
          <w:rFonts w:ascii="Calibri" w:eastAsia="Calibri" w:hAnsi="Calibri"/>
        </w:rPr>
        <w:t>servicio de</w:t>
      </w:r>
      <w:r w:rsidR="00834EFA">
        <w:rPr>
          <w:rFonts w:ascii="Calibri" w:eastAsia="Calibri" w:hAnsi="Calibri"/>
        </w:rPr>
        <w:t>l componente central</w:t>
      </w:r>
      <w:r w:rsidR="003A01DF">
        <w:rPr>
          <w:rFonts w:ascii="Calibri" w:eastAsia="Calibri" w:hAnsi="Calibri"/>
        </w:rPr>
        <w:t>.</w:t>
      </w:r>
    </w:p>
    <w:p w:rsidR="003A01DF" w:rsidRPr="00746E6B" w:rsidRDefault="003A01DF" w:rsidP="003A01DF">
      <w:pPr>
        <w:spacing w:after="200" w:line="276" w:lineRule="auto"/>
        <w:rPr>
          <w:rFonts w:ascii="Calibri" w:eastAsia="Calibri" w:hAnsi="Calibri"/>
        </w:rPr>
      </w:pPr>
      <w:r>
        <w:rPr>
          <w:rFonts w:ascii="Calibri" w:eastAsia="Calibri" w:hAnsi="Calibri"/>
        </w:rPr>
        <w:t xml:space="preserve">La definición de variables se realizará mediante sentencias </w:t>
      </w:r>
      <w:r w:rsidRPr="003A01DF">
        <w:rPr>
          <w:rFonts w:ascii="Courier New" w:eastAsia="Calibri" w:hAnsi="Courier New" w:cs="Courier New"/>
        </w:rPr>
        <w:t>define</w:t>
      </w:r>
      <w:r w:rsidRPr="00746E6B">
        <w:rPr>
          <w:rFonts w:ascii="Calibri" w:eastAsia="Calibri" w:hAnsi="Calibri"/>
        </w:rPr>
        <w:t>.</w:t>
      </w:r>
    </w:p>
    <w:p w:rsidR="003C7677" w:rsidRPr="00746E6B" w:rsidRDefault="003C7677" w:rsidP="00100A86">
      <w:pPr>
        <w:spacing w:after="200" w:line="276" w:lineRule="auto"/>
        <w:rPr>
          <w:rFonts w:ascii="Calibri" w:eastAsia="Calibri" w:hAnsi="Calibri"/>
        </w:rPr>
      </w:pPr>
      <w:r>
        <w:rPr>
          <w:rFonts w:ascii="Calibri" w:eastAsia="Calibri" w:hAnsi="Calibri"/>
        </w:rPr>
        <w:t>Un ejemplo de configuración de estas variables es:</w:t>
      </w:r>
    </w:p>
    <w:p w:rsidR="00100A86" w:rsidRPr="003C7677"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 w:val="20"/>
          <w:szCs w:val="18"/>
        </w:rPr>
      </w:pPr>
      <w:proofErr w:type="gramStart"/>
      <w:r w:rsidRPr="003C7677">
        <w:rPr>
          <w:rFonts w:ascii="Consolas" w:eastAsia="Calibri" w:hAnsi="Consolas" w:cs="Consolas"/>
          <w:color w:val="7F7F7F"/>
          <w:sz w:val="20"/>
          <w:szCs w:val="18"/>
        </w:rPr>
        <w:t>&lt;?</w:t>
      </w:r>
      <w:proofErr w:type="spellStart"/>
      <w:r w:rsidRPr="003C7677">
        <w:rPr>
          <w:rFonts w:ascii="Consolas" w:eastAsia="Calibri" w:hAnsi="Consolas" w:cs="Consolas"/>
          <w:color w:val="7F7F7F"/>
          <w:sz w:val="20"/>
          <w:szCs w:val="18"/>
        </w:rPr>
        <w:t>php</w:t>
      </w:r>
      <w:proofErr w:type="spellEnd"/>
      <w:proofErr w:type="gramEnd"/>
    </w:p>
    <w:p w:rsidR="00100A86" w:rsidRPr="003C7677" w:rsidRDefault="003C7677" w:rsidP="00D42CE5">
      <w:pPr>
        <w:pBdr>
          <w:top w:val="single" w:sz="4" w:space="1" w:color="auto"/>
          <w:left w:val="single" w:sz="4" w:space="4" w:color="auto"/>
          <w:bottom w:val="single" w:sz="4" w:space="1" w:color="auto"/>
          <w:right w:val="single" w:sz="4" w:space="4" w:color="auto"/>
        </w:pBdr>
        <w:spacing w:after="120" w:line="276" w:lineRule="auto"/>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rsidR="003C7677" w:rsidRPr="00110E11" w:rsidRDefault="003C7677"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b/>
          <w:color w:val="000000"/>
          <w:sz w:val="20"/>
          <w:szCs w:val="18"/>
        </w:rPr>
      </w:pPr>
      <w:r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proofErr w:type="spellStart"/>
      <w:r w:rsidR="0066139C">
        <w:rPr>
          <w:rFonts w:ascii="Consolas" w:eastAsia="Calibri" w:hAnsi="Consolas" w:cs="Consolas"/>
          <w:b/>
          <w:color w:val="000000"/>
          <w:sz w:val="20"/>
          <w:szCs w:val="18"/>
        </w:rPr>
        <w:t>FIRE</w:t>
      </w:r>
      <w:r w:rsidR="00100A86" w:rsidRPr="003C7677">
        <w:rPr>
          <w:rFonts w:ascii="Consolas" w:eastAsia="Calibri" w:hAnsi="Consolas" w:cs="Consolas"/>
          <w:b/>
          <w:color w:val="000000"/>
          <w:sz w:val="20"/>
          <w:szCs w:val="18"/>
        </w:rPr>
        <w:t>URL","https</w:t>
      </w:r>
      <w:proofErr w:type="spellEnd"/>
      <w:r w:rsidR="00100A86" w:rsidRPr="003C7677">
        <w:rPr>
          <w:rFonts w:ascii="Consolas" w:eastAsia="Calibri" w:hAnsi="Consolas" w:cs="Consolas"/>
          <w:b/>
          <w:color w:val="000000"/>
          <w:sz w:val="20"/>
          <w:szCs w:val="18"/>
        </w:rPr>
        <w:t>://servidor.com/</w:t>
      </w:r>
      <w:proofErr w:type="spellStart"/>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proofErr w:type="spellEnd"/>
      <w:r w:rsidR="00834EFA">
        <w:rPr>
          <w:rFonts w:ascii="Consolas" w:eastAsia="Calibri" w:hAnsi="Consolas" w:cs="Consolas"/>
          <w:b/>
          <w:color w:val="000000"/>
          <w:sz w:val="20"/>
          <w:szCs w:val="18"/>
        </w:rPr>
        <w:t>/</w:t>
      </w:r>
      <w:proofErr w:type="spellStart"/>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proofErr w:type="spellEnd"/>
      <w:r w:rsidR="00834EFA">
        <w:rPr>
          <w:rFonts w:ascii="Consolas" w:eastAsia="Calibri" w:hAnsi="Consolas" w:cs="Consolas"/>
          <w:b/>
          <w:color w:val="000000"/>
          <w:sz w:val="20"/>
          <w:szCs w:val="18"/>
        </w:rPr>
        <w:t xml:space="preserve"> ");</w:t>
      </w:r>
    </w:p>
    <w:p w:rsidR="00100A86" w:rsidRPr="00746E6B"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Cs w:val="18"/>
        </w:rPr>
      </w:pPr>
      <w:r w:rsidRPr="003C7677">
        <w:rPr>
          <w:rFonts w:ascii="Consolas" w:eastAsia="Calibri" w:hAnsi="Consolas" w:cs="Consolas"/>
          <w:color w:val="7F7F7F"/>
          <w:sz w:val="20"/>
          <w:szCs w:val="18"/>
        </w:rPr>
        <w:tab/>
        <w:t>…</w:t>
      </w:r>
    </w:p>
    <w:p w:rsidR="00100A86" w:rsidRDefault="003C7677" w:rsidP="003C7677">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las URL de acceso del servicio localizado en el </w:t>
      </w:r>
      <w:r w:rsidRPr="00746E6B">
        <w:rPr>
          <w:rFonts w:ascii="Calibri" w:eastAsia="Calibri" w:hAnsi="Calibri"/>
        </w:rPr>
        <w:t xml:space="preserve">dominio </w:t>
      </w:r>
      <w:r>
        <w:rPr>
          <w:rFonts w:ascii="Calibri" w:eastAsia="Calibri" w:hAnsi="Calibri"/>
        </w:rPr>
        <w:t>de ejemplo “servidor.com”</w:t>
      </w:r>
      <w:r w:rsidRPr="00746E6B">
        <w:rPr>
          <w:rFonts w:ascii="Calibri" w:eastAsia="Calibri" w:hAnsi="Calibri"/>
        </w:rPr>
        <w:t>.</w:t>
      </w:r>
    </w:p>
    <w:p w:rsidR="00AC3319" w:rsidRDefault="00AC3319" w:rsidP="003C7677">
      <w:pPr>
        <w:spacing w:after="200" w:line="276" w:lineRule="auto"/>
        <w:rPr>
          <w:rFonts w:ascii="Calibri" w:eastAsia="Calibri" w:hAnsi="Calibri"/>
        </w:rPr>
      </w:pPr>
      <w:r>
        <w:rPr>
          <w:rFonts w:ascii="Calibri" w:eastAsia="Calibri" w:hAnsi="Calibri"/>
        </w:rPr>
        <w:lastRenderedPageBreak/>
        <w:t xml:space="preserve">También será necesario configurar la conexión SSL cliente contra el componente centralizado a través de </w:t>
      </w:r>
      <w:proofErr w:type="spellStart"/>
      <w:r>
        <w:rPr>
          <w:rFonts w:ascii="Calibri" w:eastAsia="Calibri" w:hAnsi="Calibri"/>
        </w:rPr>
        <w:t>cURL</w:t>
      </w:r>
      <w:proofErr w:type="spellEnd"/>
      <w:r>
        <w:rPr>
          <w:rFonts w:ascii="Calibri" w:eastAsia="Calibri" w:hAnsi="Calibri"/>
        </w:rPr>
        <w:t xml:space="preserve">. Para esto, estableceremos en el </w:t>
      </w:r>
      <w:proofErr w:type="spellStart"/>
      <w:r>
        <w:rPr>
          <w:rFonts w:ascii="Calibri" w:eastAsia="Calibri" w:hAnsi="Calibri"/>
        </w:rPr>
        <w:t>array</w:t>
      </w:r>
      <w:proofErr w:type="spellEnd"/>
      <w:r>
        <w:rPr>
          <w:rFonts w:ascii="Calibri" w:eastAsia="Calibri" w:hAnsi="Calibri"/>
        </w:rPr>
        <w:t xml:space="preserve"> de propiedades “</w:t>
      </w:r>
      <w:r w:rsidRPr="00AC3319">
        <w:rPr>
          <w:rFonts w:ascii="Courier New" w:eastAsia="Calibri" w:hAnsi="Courier New" w:cs="Courier New"/>
          <w:sz w:val="20"/>
        </w:rPr>
        <w:t>$</w:t>
      </w:r>
      <w:proofErr w:type="spellStart"/>
      <w:r w:rsidRPr="00AC3319">
        <w:rPr>
          <w:rFonts w:ascii="Courier New" w:eastAsia="Calibri" w:hAnsi="Courier New" w:cs="Courier New"/>
          <w:sz w:val="20"/>
        </w:rPr>
        <w:t>client_ssl_curl_options</w:t>
      </w:r>
      <w:proofErr w:type="spellEnd"/>
      <w:r>
        <w:rPr>
          <w:rFonts w:ascii="Calibri" w:eastAsia="Calibri" w:hAnsi="Calibri"/>
        </w:rPr>
        <w:t>” que se encuentra al principio de “</w:t>
      </w:r>
      <w:proofErr w:type="spellStart"/>
      <w:r w:rsidR="0066139C">
        <w:rPr>
          <w:rFonts w:ascii="Consolas" w:eastAsia="Calibri" w:hAnsi="Consolas" w:cs="Consolas"/>
        </w:rPr>
        <w:t>fire</w:t>
      </w:r>
      <w:r w:rsidRPr="00AC3319">
        <w:rPr>
          <w:rFonts w:ascii="Consolas" w:eastAsia="Calibri" w:hAnsi="Consolas" w:cs="Consolas"/>
        </w:rPr>
        <w:t>.php</w:t>
      </w:r>
      <w:proofErr w:type="spellEnd"/>
      <w:r>
        <w:rPr>
          <w:rFonts w:ascii="Calibri" w:eastAsia="Calibri" w:hAnsi="Calibri"/>
        </w:rPr>
        <w:t>” con las propiedades necesarias.</w:t>
      </w:r>
    </w:p>
    <w:p w:rsidR="00AC3319" w:rsidRDefault="00AC3319" w:rsidP="003C7677">
      <w:pPr>
        <w:spacing w:after="200" w:line="276" w:lineRule="auto"/>
        <w:rPr>
          <w:rFonts w:ascii="Calibri" w:eastAsia="Calibri" w:hAnsi="Calibri"/>
        </w:rPr>
      </w:pPr>
      <w:r>
        <w:rPr>
          <w:rFonts w:ascii="Calibri" w:eastAsia="Calibri" w:hAnsi="Calibri"/>
        </w:rPr>
        <w:t>La configuración que se proporciona como ejemplo en el fichero es:</w:t>
      </w:r>
    </w:p>
    <w:p w:rsidR="00AC3319" w:rsidRPr="006D5DC7"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w:t>
      </w:r>
      <w:proofErr w:type="spellStart"/>
      <w:r w:rsidRPr="006D5DC7">
        <w:rPr>
          <w:rFonts w:ascii="Consolas" w:eastAsia="Calibri" w:hAnsi="Consolas" w:cs="Consolas"/>
          <w:b/>
          <w:sz w:val="20"/>
          <w:lang w:val="en-GB"/>
        </w:rPr>
        <w:t>client_ssl_curl_options</w:t>
      </w:r>
      <w:proofErr w:type="spellEnd"/>
      <w:r w:rsidRPr="006D5DC7">
        <w:rPr>
          <w:rFonts w:ascii="Consolas" w:eastAsia="Calibri" w:hAnsi="Consolas" w:cs="Consolas"/>
          <w:b/>
          <w:sz w:val="20"/>
          <w:lang w:val="en-GB"/>
        </w:rPr>
        <w:t xml:space="preserve"> = </w:t>
      </w:r>
      <w:proofErr w:type="gramStart"/>
      <w:r w:rsidRPr="006D5DC7">
        <w:rPr>
          <w:rFonts w:ascii="Consolas" w:eastAsia="Calibri" w:hAnsi="Consolas" w:cs="Consolas"/>
          <w:b/>
          <w:sz w:val="20"/>
          <w:lang w:val="en-GB"/>
        </w:rPr>
        <w:t>array(</w:t>
      </w:r>
      <w:proofErr w:type="gramEnd"/>
    </w:p>
    <w:p w:rsidR="00AC3319" w:rsidRPr="005C1172"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w:t>
      </w:r>
      <w:proofErr w:type="spellStart"/>
      <w:r w:rsidRPr="005C1172">
        <w:rPr>
          <w:rFonts w:ascii="Consolas" w:eastAsia="Calibri" w:hAnsi="Consolas" w:cs="Consolas"/>
          <w:b/>
          <w:sz w:val="20"/>
        </w:rPr>
        <w:t>ssl_client_cert.</w:t>
      </w:r>
      <w:r w:rsidR="005C1172">
        <w:rPr>
          <w:rFonts w:ascii="Consolas" w:eastAsia="Calibri" w:hAnsi="Consolas" w:cs="Consolas"/>
          <w:b/>
          <w:sz w:val="20"/>
        </w:rPr>
        <w:t>pem</w:t>
      </w:r>
      <w:proofErr w:type="spellEnd"/>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rsidR="00AC3319" w:rsidRPr="00AC3319"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rsidR="00AC3319" w:rsidRPr="00A72045"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w:t>
      </w:r>
      <w:proofErr w:type="spellStart"/>
      <w:r w:rsidRPr="00AC3319">
        <w:rPr>
          <w:rFonts w:ascii="Consolas" w:eastAsia="Calibri" w:hAnsi="Consolas" w:cs="Consolas"/>
          <w:b/>
          <w:sz w:val="20"/>
        </w:rPr>
        <w:t>ssl_client_key.pem</w:t>
      </w:r>
      <w:proofErr w:type="spellEnd"/>
      <w:r w:rsidRPr="00AC3319">
        <w:rPr>
          <w:rFonts w:ascii="Consolas" w:eastAsia="Calibri" w:hAnsi="Consolas" w:cs="Consolas"/>
          <w:b/>
          <w:sz w:val="20"/>
        </w:rPr>
        <w:t>",</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rsidR="00AC3319" w:rsidRPr="00AC3319"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rsidR="00AC3319" w:rsidRPr="00AC3319"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w:t>
      </w:r>
      <w:proofErr w:type="spellStart"/>
      <w:r w:rsidRPr="00AC3319">
        <w:rPr>
          <w:rFonts w:ascii="Consolas" w:eastAsia="Calibri" w:hAnsi="Consolas" w:cs="Consolas"/>
          <w:b/>
          <w:sz w:val="20"/>
        </w:rPr>
        <w:t>password</w:t>
      </w:r>
      <w:proofErr w:type="spellEnd"/>
      <w:r w:rsidRPr="00AC3319">
        <w:rPr>
          <w:rFonts w:ascii="Consolas" w:eastAsia="Calibri" w:hAnsi="Consolas" w:cs="Consolas"/>
          <w:b/>
          <w:sz w:val="20"/>
        </w:rPr>
        <w:t>",</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rsidR="00AC3319" w:rsidRPr="00A72045"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rsidR="00AC3319" w:rsidRDefault="00AC3319" w:rsidP="00AC3319">
      <w:pPr>
        <w:pBdr>
          <w:top w:val="single" w:sz="4" w:space="1" w:color="auto"/>
          <w:left w:val="single" w:sz="4" w:space="4" w:color="auto"/>
          <w:bottom w:val="single" w:sz="4" w:space="1" w:color="auto"/>
          <w:right w:val="single" w:sz="4" w:space="4" w:color="auto"/>
        </w:pBdr>
        <w:spacing w:line="276" w:lineRule="auto"/>
        <w:rPr>
          <w:rFonts w:ascii="Calibri" w:eastAsia="Calibri" w:hAnsi="Calibri"/>
        </w:rPr>
      </w:pPr>
      <w:r w:rsidRPr="00AC3319">
        <w:rPr>
          <w:rFonts w:ascii="Consolas" w:eastAsia="Calibri" w:hAnsi="Consolas" w:cs="Consolas"/>
          <w:b/>
          <w:sz w:val="20"/>
        </w:rPr>
        <w:tab/>
        <w:t>);</w:t>
      </w:r>
    </w:p>
    <w:p w:rsidR="00AC3319" w:rsidRDefault="00AC3319" w:rsidP="008D025D">
      <w:pPr>
        <w:spacing w:before="120" w:after="200" w:line="276" w:lineRule="auto"/>
        <w:rPr>
          <w:rFonts w:ascii="Calibri" w:eastAsia="Calibri" w:hAnsi="Calibri"/>
        </w:rPr>
      </w:pPr>
      <w:r>
        <w:rPr>
          <w:rFonts w:ascii="Calibri" w:eastAsia="Calibri" w:hAnsi="Calibri"/>
        </w:rPr>
        <w:t xml:space="preserve">Se puede consular la información completa sobre estos y otros parámetros de configuración de </w:t>
      </w:r>
      <w:proofErr w:type="spellStart"/>
      <w:r>
        <w:rPr>
          <w:rFonts w:ascii="Calibri" w:eastAsia="Calibri" w:hAnsi="Calibri"/>
        </w:rPr>
        <w:t>cURL</w:t>
      </w:r>
      <w:proofErr w:type="spellEnd"/>
      <w:r>
        <w:rPr>
          <w:rFonts w:ascii="Calibri" w:eastAsia="Calibri" w:hAnsi="Calibri"/>
        </w:rPr>
        <w:t xml:space="preserve"> en la web: </w:t>
      </w:r>
      <w:hyperlink r:id="rId15" w:history="1">
        <w:r w:rsidRPr="00CF22EE">
          <w:rPr>
            <w:rStyle w:val="Hyperlink"/>
            <w:rFonts w:ascii="Calibri" w:eastAsia="Calibri" w:hAnsi="Calibri"/>
          </w:rPr>
          <w:t>https://curl.haxx.se/libcurl/c/easy_setopt_options.html</w:t>
        </w:r>
      </w:hyperlink>
    </w:p>
    <w:p w:rsidR="003A01DF" w:rsidRDefault="003C7677" w:rsidP="003C7677">
      <w:pPr>
        <w:spacing w:after="200" w:line="276" w:lineRule="auto"/>
        <w:rPr>
          <w:rFonts w:ascii="Calibri" w:eastAsia="Calibri" w:hAnsi="Calibri"/>
        </w:rPr>
      </w:pPr>
      <w:r>
        <w:rPr>
          <w:rFonts w:ascii="Calibri" w:eastAsia="Calibri" w:hAnsi="Calibri"/>
        </w:rPr>
        <w:t xml:space="preserve">Puede importar el componente </w:t>
      </w:r>
      <w:r w:rsidR="003A01DF">
        <w:rPr>
          <w:rFonts w:ascii="Calibri" w:eastAsia="Calibri" w:hAnsi="Calibri"/>
        </w:rPr>
        <w:t xml:space="preserve">de distribuido PHP desde su aplicación cliente PHP, mediante el comando </w:t>
      </w:r>
      <w:proofErr w:type="spellStart"/>
      <w:r w:rsidR="003A01DF" w:rsidRPr="003A01DF">
        <w:rPr>
          <w:rFonts w:ascii="Courier New" w:eastAsia="Calibri" w:hAnsi="Courier New" w:cs="Courier New"/>
        </w:rPr>
        <w:t>include</w:t>
      </w:r>
      <w:proofErr w:type="spellEnd"/>
      <w:r w:rsidR="003A01DF">
        <w:rPr>
          <w:rFonts w:ascii="Calibri" w:eastAsia="Calibri" w:hAnsi="Calibri"/>
        </w:rPr>
        <w:t>.</w:t>
      </w:r>
    </w:p>
    <w:p w:rsidR="008D025D" w:rsidRDefault="008D025D" w:rsidP="003C7677">
      <w:pPr>
        <w:spacing w:after="200" w:line="276" w:lineRule="auto"/>
        <w:rPr>
          <w:rFonts w:ascii="Calibri" w:eastAsia="Calibri" w:hAnsi="Calibri"/>
        </w:rPr>
      </w:pPr>
      <w:r>
        <w:rPr>
          <w:rFonts w:ascii="Calibri" w:eastAsia="Calibri" w:hAnsi="Calibri"/>
        </w:rPr>
        <w:t>Por ejemplo:</w:t>
      </w:r>
    </w:p>
    <w:p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w:t>
      </w:r>
      <w:proofErr w:type="spellStart"/>
      <w:r w:rsidRPr="003A01DF">
        <w:rPr>
          <w:rFonts w:ascii="Courier New" w:eastAsia="Calibri" w:hAnsi="Courier New" w:cs="Courier New"/>
          <w:color w:val="4F81BD" w:themeColor="accent1"/>
          <w:sz w:val="20"/>
        </w:rPr>
        <w:t>html</w:t>
      </w:r>
      <w:proofErr w:type="spellEnd"/>
      <w:r w:rsidRPr="003A01DF">
        <w:rPr>
          <w:rFonts w:ascii="Courier New" w:eastAsia="Calibri" w:hAnsi="Courier New" w:cs="Courier New"/>
          <w:color w:val="4F81BD" w:themeColor="accent1"/>
          <w:sz w:val="20"/>
        </w:rPr>
        <w:t>&gt;</w:t>
      </w:r>
    </w:p>
    <w:p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w:t>
      </w:r>
      <w:proofErr w:type="spellStart"/>
      <w:r w:rsidRPr="003A01DF">
        <w:rPr>
          <w:rFonts w:ascii="Courier New" w:eastAsia="Calibri" w:hAnsi="Courier New" w:cs="Courier New"/>
          <w:color w:val="4F81BD" w:themeColor="accent1"/>
          <w:sz w:val="20"/>
        </w:rPr>
        <w:t>title</w:t>
      </w:r>
      <w:proofErr w:type="spellEnd"/>
      <w:r w:rsidRPr="003A01DF">
        <w:rPr>
          <w:rFonts w:ascii="Courier New" w:eastAsia="Calibri" w:hAnsi="Courier New" w:cs="Courier New"/>
          <w:color w:val="4F81BD" w:themeColor="accent1"/>
          <w:sz w:val="20"/>
        </w:rPr>
        <w:t>&gt;</w:t>
      </w:r>
      <w:r w:rsidRPr="003A01DF">
        <w:rPr>
          <w:rFonts w:ascii="Courier New" w:eastAsia="Calibri" w:hAnsi="Courier New" w:cs="Courier New"/>
          <w:sz w:val="20"/>
        </w:rPr>
        <w:t xml:space="preserve">Ejemplo de </w:t>
      </w:r>
      <w:proofErr w:type="spellStart"/>
      <w:r w:rsidRPr="003A01DF">
        <w:rPr>
          <w:rFonts w:ascii="Courier New" w:eastAsia="Calibri" w:hAnsi="Courier New" w:cs="Courier New"/>
          <w:sz w:val="20"/>
        </w:rPr>
        <w:t>importacion</w:t>
      </w:r>
      <w:proofErr w:type="spellEnd"/>
      <w:r w:rsidRPr="003A01DF">
        <w:rPr>
          <w:rFonts w:ascii="Courier New" w:eastAsia="Calibri" w:hAnsi="Courier New" w:cs="Courier New"/>
          <w:color w:val="4F81BD" w:themeColor="accent1"/>
          <w:sz w:val="20"/>
        </w:rPr>
        <w:t>&lt;/</w:t>
      </w:r>
      <w:proofErr w:type="spellStart"/>
      <w:r w:rsidRPr="003A01DF">
        <w:rPr>
          <w:rFonts w:ascii="Courier New" w:eastAsia="Calibri" w:hAnsi="Courier New" w:cs="Courier New"/>
          <w:color w:val="4F81BD" w:themeColor="accent1"/>
          <w:sz w:val="20"/>
        </w:rPr>
        <w:t>title</w:t>
      </w:r>
      <w:proofErr w:type="spellEnd"/>
      <w:r w:rsidRPr="003A01DF">
        <w:rPr>
          <w:rFonts w:ascii="Courier New" w:eastAsia="Calibri" w:hAnsi="Courier New" w:cs="Courier New"/>
          <w:color w:val="4F81BD" w:themeColor="accent1"/>
          <w:sz w:val="20"/>
        </w:rPr>
        <w:t>&gt;</w:t>
      </w:r>
    </w:p>
    <w:p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w:t>
      </w:r>
      <w:proofErr w:type="gramStart"/>
      <w:r w:rsidRPr="00C434CA">
        <w:rPr>
          <w:rFonts w:ascii="Courier New" w:eastAsia="Calibri" w:hAnsi="Courier New" w:cs="Courier New"/>
          <w:color w:val="4F81BD" w:themeColor="accent1"/>
          <w:sz w:val="20"/>
          <w:lang w:val="en-US"/>
        </w:rPr>
        <w:t>body</w:t>
      </w:r>
      <w:proofErr w:type="gramEnd"/>
      <w:r w:rsidRPr="00C434CA">
        <w:rPr>
          <w:rFonts w:ascii="Courier New" w:eastAsia="Calibri" w:hAnsi="Courier New" w:cs="Courier New"/>
          <w:color w:val="4F81BD" w:themeColor="accent1"/>
          <w:sz w:val="20"/>
          <w:lang w:val="en-US"/>
        </w:rPr>
        <w:t>&gt;</w:t>
      </w:r>
    </w:p>
    <w:p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proofErr w:type="gramStart"/>
      <w:r w:rsidRPr="00C434CA">
        <w:rPr>
          <w:rFonts w:ascii="Courier New" w:eastAsia="Calibri" w:hAnsi="Courier New" w:cs="Courier New"/>
          <w:color w:val="FF0000"/>
          <w:sz w:val="20"/>
          <w:lang w:val="en-US"/>
        </w:rPr>
        <w:t>&lt;?</w:t>
      </w:r>
      <w:proofErr w:type="spellStart"/>
      <w:r w:rsidRPr="00C434CA">
        <w:rPr>
          <w:rFonts w:ascii="Courier New" w:eastAsia="Calibri" w:hAnsi="Courier New" w:cs="Courier New"/>
          <w:color w:val="FF0000"/>
          <w:sz w:val="20"/>
          <w:lang w:val="en-US"/>
        </w:rPr>
        <w:t>php</w:t>
      </w:r>
      <w:proofErr w:type="spellEnd"/>
      <w:proofErr w:type="gramEnd"/>
      <w:r w:rsidRPr="00C434CA">
        <w:rPr>
          <w:rFonts w:ascii="Courier New" w:eastAsia="Calibri" w:hAnsi="Courier New" w:cs="Courier New"/>
          <w:color w:val="FF0000"/>
          <w:sz w:val="20"/>
          <w:lang w:val="en-US"/>
        </w:rPr>
        <w:t xml:space="preserve"> </w:t>
      </w:r>
    </w:p>
    <w:p w:rsidR="003C7677"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lang w:val="en-US"/>
        </w:rPr>
      </w:pPr>
      <w:r w:rsidRPr="00C434CA">
        <w:rPr>
          <w:rFonts w:ascii="Courier New" w:eastAsia="Calibri" w:hAnsi="Courier New" w:cs="Courier New"/>
          <w:sz w:val="20"/>
          <w:lang w:val="en-US"/>
        </w:rPr>
        <w:tab/>
      </w:r>
      <w:proofErr w:type="gramStart"/>
      <w:r w:rsidRPr="00C434CA">
        <w:rPr>
          <w:rFonts w:ascii="Courier New" w:eastAsia="Calibri" w:hAnsi="Courier New" w:cs="Courier New"/>
          <w:b/>
          <w:color w:val="4F81BD" w:themeColor="accent1"/>
          <w:sz w:val="20"/>
          <w:lang w:val="en-US"/>
        </w:rPr>
        <w:t>include</w:t>
      </w:r>
      <w:proofErr w:type="gramEnd"/>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proofErr w:type="spellStart"/>
      <w:r w:rsidR="008C4FCB">
        <w:rPr>
          <w:rFonts w:ascii="Courier New" w:eastAsia="Calibri" w:hAnsi="Courier New" w:cs="Courier New"/>
          <w:color w:val="808080" w:themeColor="background1" w:themeShade="80"/>
          <w:sz w:val="20"/>
          <w:lang w:val="en-US"/>
        </w:rPr>
        <w:t>fire</w:t>
      </w:r>
      <w:r w:rsidRPr="00C434CA">
        <w:rPr>
          <w:rFonts w:ascii="Courier New" w:eastAsia="Calibri" w:hAnsi="Courier New" w:cs="Courier New"/>
          <w:color w:val="808080" w:themeColor="background1" w:themeShade="80"/>
          <w:sz w:val="20"/>
          <w:lang w:val="en-US"/>
        </w:rPr>
        <w:t>.php</w:t>
      </w:r>
      <w:proofErr w:type="spellEnd"/>
      <w:r w:rsidRPr="00C434CA">
        <w:rPr>
          <w:rFonts w:ascii="Courier New" w:eastAsia="Calibri" w:hAnsi="Courier New" w:cs="Courier New"/>
          <w:color w:val="808080" w:themeColor="background1" w:themeShade="80"/>
          <w:sz w:val="20"/>
          <w:lang w:val="en-US"/>
        </w:rPr>
        <w:t>';</w:t>
      </w:r>
    </w:p>
    <w:p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rsidR="00100A86" w:rsidRPr="00100A86" w:rsidRDefault="00100A86" w:rsidP="00D310AF">
      <w:pPr>
        <w:pStyle w:val="Heading1"/>
      </w:pPr>
      <w:bookmarkStart w:id="44" w:name="_Toc21593791"/>
      <w:r w:rsidRPr="00100A86">
        <w:lastRenderedPageBreak/>
        <w:t>Componente de Administración</w:t>
      </w:r>
      <w:bookmarkEnd w:id="44"/>
    </w:p>
    <w:p w:rsidR="00100A86" w:rsidRDefault="00100A86" w:rsidP="00100A86">
      <w:pPr>
        <w:spacing w:after="200" w:line="276" w:lineRule="auto"/>
        <w:rPr>
          <w:rFonts w:ascii="Calibri" w:eastAsia="Calibri" w:hAnsi="Calibri"/>
        </w:rPr>
      </w:pPr>
      <w:r w:rsidRPr="000649BB">
        <w:rPr>
          <w:rFonts w:ascii="Calibri" w:eastAsia="Calibri" w:hAnsi="Calibri"/>
        </w:rPr>
        <w:t>La aplicación de administración es indep</w:t>
      </w:r>
      <w:r>
        <w:rPr>
          <w:rFonts w:ascii="Calibri" w:eastAsia="Calibri" w:hAnsi="Calibri"/>
        </w:rPr>
        <w:t xml:space="preserve">endiente al componente central y permite gestionar qué aplicaciones cliente tienen permiso para acceder a él. El componente de administración </w:t>
      </w:r>
      <w:r w:rsidR="0053791A">
        <w:rPr>
          <w:rFonts w:ascii="Calibri" w:eastAsia="Calibri" w:hAnsi="Calibri"/>
        </w:rPr>
        <w:t>parte con un único usuario administrador</w:t>
      </w:r>
      <w:r w:rsidR="002D6FA9">
        <w:rPr>
          <w:rFonts w:ascii="Calibri" w:eastAsia="Calibri" w:hAnsi="Calibri"/>
        </w:rPr>
        <w:t>; el usuario “</w:t>
      </w:r>
      <w:proofErr w:type="spellStart"/>
      <w:r w:rsidR="002D6FA9" w:rsidRPr="002D6FA9">
        <w:rPr>
          <w:rFonts w:ascii="Calibri" w:eastAsia="Calibri" w:hAnsi="Calibri"/>
          <w:b/>
        </w:rPr>
        <w:t>admin</w:t>
      </w:r>
      <w:proofErr w:type="spellEnd"/>
      <w:r w:rsidR="002D6FA9">
        <w:rPr>
          <w:rFonts w:ascii="Calibri" w:eastAsia="Calibri" w:hAnsi="Calibri"/>
        </w:rPr>
        <w:t>”,</w:t>
      </w:r>
      <w:r w:rsidR="0053791A">
        <w:rPr>
          <w:rFonts w:ascii="Calibri" w:eastAsia="Calibri" w:hAnsi="Calibri"/>
        </w:rPr>
        <w:t xml:space="preserve"> con contraseña </w:t>
      </w:r>
      <w:r w:rsidR="002D6FA9">
        <w:rPr>
          <w:rFonts w:ascii="Calibri" w:eastAsia="Calibri" w:hAnsi="Calibri"/>
        </w:rPr>
        <w:t>“</w:t>
      </w:r>
      <w:r w:rsidR="0053791A" w:rsidRPr="0053791A">
        <w:rPr>
          <w:rFonts w:ascii="Calibri" w:eastAsia="Calibri" w:hAnsi="Calibri"/>
          <w:b/>
        </w:rPr>
        <w:t>1111</w:t>
      </w:r>
      <w:r w:rsidR="002D6FA9">
        <w:rPr>
          <w:rFonts w:ascii="Calibri" w:eastAsia="Calibri" w:hAnsi="Calibri"/>
          <w:b/>
        </w:rPr>
        <w:t>”</w:t>
      </w:r>
      <w:r w:rsidR="0053791A">
        <w:rPr>
          <w:rFonts w:ascii="Calibri" w:eastAsia="Calibri" w:hAnsi="Calibri"/>
        </w:rPr>
        <w:t>. Un administrador de FIRe debería acceder al módulo de administración, cambiar esta contraseña por defecto y, opcionalmente, dar de alta otros usuarios para el resto de administradores si los hubiera.</w:t>
      </w:r>
    </w:p>
    <w:p w:rsidR="0053791A" w:rsidRDefault="0053791A" w:rsidP="00100A86">
      <w:pPr>
        <w:spacing w:after="200" w:line="276" w:lineRule="auto"/>
        <w:rPr>
          <w:rFonts w:ascii="Calibri" w:eastAsia="Calibri" w:hAnsi="Calibri"/>
        </w:rPr>
      </w:pPr>
      <w:r>
        <w:rPr>
          <w:rFonts w:ascii="Calibri" w:eastAsia="Calibri" w:hAnsi="Calibri"/>
        </w:rPr>
        <w:t>Para saber más de las opciones de administración de FIRe, consulte el manual del módulo de administración.</w:t>
      </w:r>
    </w:p>
    <w:p w:rsidR="00100A86" w:rsidRPr="00100A86" w:rsidRDefault="00100A86" w:rsidP="001468BD">
      <w:pPr>
        <w:pStyle w:val="Heading2"/>
      </w:pPr>
      <w:bookmarkStart w:id="45" w:name="_Configuración_del_usuario"/>
      <w:bookmarkStart w:id="46" w:name="_Toc21593792"/>
      <w:bookmarkEnd w:id="45"/>
      <w:r w:rsidRPr="00100A86">
        <w:t>Conexión con la base de datos</w:t>
      </w:r>
      <w:bookmarkEnd w:id="46"/>
    </w:p>
    <w:p w:rsidR="00100A86" w:rsidRDefault="00100A86" w:rsidP="00100A86">
      <w:pPr>
        <w:spacing w:after="200" w:line="276" w:lineRule="auto"/>
        <w:rPr>
          <w:rFonts w:ascii="Calibri" w:eastAsia="Calibri" w:hAnsi="Calibri"/>
        </w:rPr>
      </w:pPr>
      <w:r>
        <w:rPr>
          <w:rFonts w:ascii="Calibri" w:eastAsia="Calibri" w:hAnsi="Calibri"/>
        </w:rPr>
        <w:t xml:space="preserve">Para que el componente de administración pueda acceder a la base de datos de la aplicación será necesario configurar el fichero </w:t>
      </w:r>
      <w:r w:rsidR="00124A48">
        <w:rPr>
          <w:rFonts w:ascii="Calibri" w:eastAsia="Calibri" w:hAnsi="Calibri"/>
        </w:rPr>
        <w:t>“</w:t>
      </w:r>
      <w:proofErr w:type="spellStart"/>
      <w:r w:rsidRPr="00124A48">
        <w:rPr>
          <w:rFonts w:ascii="Consolas" w:eastAsia="Calibri" w:hAnsi="Consolas" w:cs="Consolas"/>
        </w:rPr>
        <w:t>admin_</w:t>
      </w:r>
      <w:proofErr w:type="gramStart"/>
      <w:r w:rsidRPr="00124A48">
        <w:rPr>
          <w:rFonts w:ascii="Consolas" w:eastAsia="Calibri" w:hAnsi="Consolas" w:cs="Consolas"/>
        </w:rPr>
        <w:t>config.properties</w:t>
      </w:r>
      <w:proofErr w:type="spellEnd"/>
      <w:proofErr w:type="gramEnd"/>
      <w:r w:rsidR="00124A48" w:rsidRPr="00124A48">
        <w:rPr>
          <w:rFonts w:ascii="Calibri" w:eastAsia="Calibri" w:hAnsi="Calibri"/>
        </w:rPr>
        <w:t>"</w:t>
      </w:r>
      <w:r w:rsidR="00124A48">
        <w:rPr>
          <w:rFonts w:ascii="Calibri" w:eastAsia="Calibri" w:hAnsi="Calibri"/>
        </w:rPr>
        <w:t xml:space="preserve"> </w:t>
      </w:r>
      <w:r>
        <w:rPr>
          <w:rFonts w:ascii="Calibri" w:eastAsia="Calibri" w:hAnsi="Calibri"/>
        </w:rPr>
        <w:t xml:space="preserve">con </w:t>
      </w:r>
      <w:r w:rsidR="00A55E65">
        <w:rPr>
          <w:rFonts w:ascii="Calibri" w:eastAsia="Calibri" w:hAnsi="Calibri"/>
        </w:rPr>
        <w:t>la</w:t>
      </w:r>
      <w:r>
        <w:rPr>
          <w:rFonts w:ascii="Calibri" w:eastAsia="Calibri" w:hAnsi="Calibri"/>
        </w:rPr>
        <w:t xml:space="preserve"> cadena de conexión</w:t>
      </w:r>
      <w:r w:rsidR="00A55E65">
        <w:rPr>
          <w:rFonts w:ascii="Calibri" w:eastAsia="Calibri" w:hAnsi="Calibri"/>
        </w:rPr>
        <w:t xml:space="preserve"> y el controlador JDBC a utilizar</w:t>
      </w:r>
      <w:r>
        <w:rPr>
          <w:rFonts w:ascii="Calibri" w:eastAsia="Calibri" w:hAnsi="Calibri"/>
        </w:rPr>
        <w:t>.</w:t>
      </w:r>
      <w:r w:rsidR="00090616">
        <w:rPr>
          <w:rFonts w:ascii="Calibri" w:eastAsia="Calibri" w:hAnsi="Calibri"/>
        </w:rPr>
        <w:t xml:space="preserve"> Este fichero debe estar en el directorio configurado mediante la variable de entorno “</w:t>
      </w:r>
      <w:proofErr w:type="spellStart"/>
      <w:r w:rsidR="0066139C" w:rsidRPr="00C248E6">
        <w:rPr>
          <w:rFonts w:ascii="Consolas" w:eastAsia="Calibri" w:hAnsi="Consolas" w:cs="Consolas"/>
          <w:sz w:val="20"/>
        </w:rPr>
        <w:t>fire</w:t>
      </w:r>
      <w:r w:rsidR="00090616" w:rsidRPr="00C248E6">
        <w:rPr>
          <w:rFonts w:ascii="Consolas" w:eastAsia="Calibri" w:hAnsi="Consolas" w:cs="Consolas"/>
          <w:sz w:val="20"/>
        </w:rPr>
        <w:t>.</w:t>
      </w:r>
      <w:proofErr w:type="gramStart"/>
      <w:r w:rsidR="00090616" w:rsidRPr="00C248E6">
        <w:rPr>
          <w:rFonts w:ascii="Consolas" w:eastAsia="Calibri" w:hAnsi="Consolas" w:cs="Consolas"/>
          <w:sz w:val="20"/>
        </w:rPr>
        <w:t>config.path</w:t>
      </w:r>
      <w:proofErr w:type="spellEnd"/>
      <w:proofErr w:type="gramEnd"/>
      <w:r w:rsidR="00090616">
        <w:rPr>
          <w:rFonts w:ascii="Calibri" w:eastAsia="Calibri" w:hAnsi="Calibri"/>
        </w:rPr>
        <w:t xml:space="preserve">” o, si no se ha configurado, en el </w:t>
      </w:r>
      <w:r w:rsidR="00EF5829" w:rsidRPr="00EF5829">
        <w:rPr>
          <w:rFonts w:ascii="Calibri" w:eastAsia="Calibri" w:hAnsi="Calibri"/>
        </w:rPr>
        <w:t>CLASSPATH</w:t>
      </w:r>
      <w:r w:rsidR="00090616">
        <w:rPr>
          <w:rFonts w:ascii="Calibri" w:eastAsia="Calibri" w:hAnsi="Calibri"/>
        </w:rPr>
        <w:t xml:space="preserve"> del servidor de aplicaciones.</w:t>
      </w:r>
    </w:p>
    <w:p w:rsidR="00100A86" w:rsidRPr="00EA706D" w:rsidRDefault="00100A86" w:rsidP="00100A86">
      <w:pPr>
        <w:spacing w:after="200" w:line="276" w:lineRule="auto"/>
        <w:rPr>
          <w:rFonts w:ascii="Calibri" w:eastAsia="Calibri" w:hAnsi="Calibri"/>
        </w:rPr>
      </w:pPr>
      <w:r>
        <w:rPr>
          <w:rFonts w:ascii="Calibri" w:eastAsia="Calibri" w:hAnsi="Calibri"/>
        </w:rPr>
        <w:t>Las propied</w:t>
      </w:r>
      <w:r w:rsidR="00A55E65">
        <w:rPr>
          <w:rFonts w:ascii="Calibri" w:eastAsia="Calibri" w:hAnsi="Calibri"/>
        </w:rPr>
        <w:t>ades que deben configurarse son:</w:t>
      </w:r>
    </w:p>
    <w:p w:rsidR="00C566FE" w:rsidRPr="00746E6B" w:rsidRDefault="00C566FE" w:rsidP="00085C5D">
      <w:pPr>
        <w:keepLines w:val="0"/>
        <w:numPr>
          <w:ilvl w:val="0"/>
          <w:numId w:val="25"/>
        </w:numPr>
        <w:spacing w:after="200" w:line="276" w:lineRule="auto"/>
        <w:contextualSpacing/>
        <w:rPr>
          <w:rFonts w:ascii="Consolas" w:eastAsia="Calibri" w:hAnsi="Consolas" w:cs="Consolas"/>
        </w:rPr>
      </w:pPr>
      <w:proofErr w:type="spellStart"/>
      <w:proofErr w:type="gramStart"/>
      <w:r w:rsidRPr="00746E6B">
        <w:rPr>
          <w:rFonts w:ascii="Consolas" w:eastAsia="Calibri" w:hAnsi="Consolas" w:cs="Consolas"/>
        </w:rPr>
        <w:t>bbdd.</w:t>
      </w:r>
      <w:r>
        <w:rPr>
          <w:rFonts w:ascii="Consolas" w:eastAsia="Calibri" w:hAnsi="Consolas" w:cs="Consolas"/>
        </w:rPr>
        <w:t>driver</w:t>
      </w:r>
      <w:proofErr w:type="spellEnd"/>
      <w:proofErr w:type="gramEnd"/>
    </w:p>
    <w:p w:rsidR="00C566FE" w:rsidRDefault="00C566FE" w:rsidP="00085C5D">
      <w:pPr>
        <w:keepLines w:val="0"/>
        <w:numPr>
          <w:ilvl w:val="1"/>
          <w:numId w:val="25"/>
        </w:numPr>
        <w:spacing w:line="276" w:lineRule="auto"/>
        <w:rPr>
          <w:rFonts w:ascii="Calibri" w:eastAsia="Calibri" w:hAnsi="Calibri"/>
        </w:rPr>
      </w:pPr>
      <w:r>
        <w:rPr>
          <w:rFonts w:ascii="Calibri" w:eastAsia="Calibri" w:hAnsi="Calibri"/>
        </w:rPr>
        <w:t>Clase del driver JDBC que se desea utilizar.</w:t>
      </w:r>
    </w:p>
    <w:p w:rsidR="00C566FE" w:rsidRPr="00746E6B" w:rsidRDefault="00C566FE" w:rsidP="00085C5D">
      <w:pPr>
        <w:keepLines w:val="0"/>
        <w:numPr>
          <w:ilvl w:val="0"/>
          <w:numId w:val="25"/>
        </w:numPr>
        <w:spacing w:after="200" w:line="276" w:lineRule="auto"/>
        <w:contextualSpacing/>
        <w:rPr>
          <w:rFonts w:ascii="Consolas" w:eastAsia="Calibri" w:hAnsi="Consolas" w:cs="Consolas"/>
        </w:rPr>
      </w:pPr>
      <w:proofErr w:type="spellStart"/>
      <w:proofErr w:type="gramStart"/>
      <w:r w:rsidRPr="00746E6B">
        <w:rPr>
          <w:rFonts w:ascii="Consolas" w:eastAsia="Calibri" w:hAnsi="Consolas" w:cs="Consolas"/>
        </w:rPr>
        <w:t>bbdd.conn</w:t>
      </w:r>
      <w:proofErr w:type="spellEnd"/>
      <w:proofErr w:type="gramEnd"/>
    </w:p>
    <w:p w:rsidR="00100A86" w:rsidRDefault="00C566FE" w:rsidP="00085C5D">
      <w:pPr>
        <w:keepLines w:val="0"/>
        <w:numPr>
          <w:ilvl w:val="1"/>
          <w:numId w:val="25"/>
        </w:numPr>
        <w:spacing w:line="276" w:lineRule="auto"/>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rsidR="002D6FA9" w:rsidRPr="000B0A42" w:rsidRDefault="002D6FA9" w:rsidP="00085C5D">
      <w:pPr>
        <w:keepLines w:val="0"/>
        <w:numPr>
          <w:ilvl w:val="0"/>
          <w:numId w:val="25"/>
        </w:numPr>
        <w:spacing w:after="200" w:line="276" w:lineRule="auto"/>
        <w:contextualSpacing/>
        <w:rPr>
          <w:rFonts w:ascii="Consolas" w:eastAsia="Calibri" w:hAnsi="Consolas" w:cs="Consolas"/>
        </w:rPr>
      </w:pPr>
      <w:proofErr w:type="spellStart"/>
      <w:r w:rsidRPr="000B0A42">
        <w:rPr>
          <w:rFonts w:ascii="Consolas" w:eastAsia="Calibri" w:hAnsi="Consolas" w:cs="Consolas"/>
        </w:rPr>
        <w:t>cipher.class</w:t>
      </w:r>
      <w:proofErr w:type="spellEnd"/>
    </w:p>
    <w:p w:rsidR="002D6FA9" w:rsidRPr="00C566FE" w:rsidRDefault="002D6FA9" w:rsidP="00085C5D">
      <w:pPr>
        <w:keepLines w:val="0"/>
        <w:numPr>
          <w:ilvl w:val="1"/>
          <w:numId w:val="25"/>
        </w:numPr>
        <w:spacing w:line="276" w:lineRule="auto"/>
        <w:rPr>
          <w:rFonts w:ascii="Calibri" w:eastAsia="Calibri" w:hAnsi="Calibri"/>
        </w:rPr>
      </w:pPr>
      <w:r>
        <w:rPr>
          <w:rFonts w:ascii="Calibri" w:eastAsia="Calibri" w:hAnsi="Calibri"/>
        </w:rPr>
        <w:t xml:space="preserve">Nombre de la clase encargada de descifrar </w:t>
      </w:r>
      <w:r w:rsidR="00C248E6">
        <w:rPr>
          <w:rFonts w:ascii="Calibri" w:eastAsia="Calibri" w:hAnsi="Calibri"/>
        </w:rPr>
        <w:t xml:space="preserve">valores del resto de propiedades. Esta clase debe implementar la interfaz </w:t>
      </w:r>
      <w:proofErr w:type="spellStart"/>
      <w:proofErr w:type="gramStart"/>
      <w:r w:rsidR="00C248E6" w:rsidRPr="00C248E6">
        <w:rPr>
          <w:rFonts w:ascii="Consolas" w:eastAsia="Calibri" w:hAnsi="Consolas" w:cs="Consolas"/>
          <w:sz w:val="20"/>
        </w:rPr>
        <w:t>es.gob.fire</w:t>
      </w:r>
      <w:proofErr w:type="gramEnd"/>
      <w:r w:rsidR="00C248E6" w:rsidRPr="00C248E6">
        <w:rPr>
          <w:rFonts w:ascii="Consolas" w:eastAsia="Calibri" w:hAnsi="Consolas" w:cs="Consolas"/>
          <w:sz w:val="20"/>
        </w:rPr>
        <w:t>.server.decipher.PropertyDecipher</w:t>
      </w:r>
      <w:proofErr w:type="spellEnd"/>
      <w:r w:rsidR="00C248E6">
        <w:rPr>
          <w:rFonts w:ascii="Consolas" w:eastAsia="Calibri" w:hAnsi="Consolas" w:cs="Consolas"/>
          <w:sz w:val="20"/>
        </w:rPr>
        <w:t>.</w:t>
      </w:r>
      <w:r w:rsidR="00C248E6">
        <w:rPr>
          <w:rFonts w:ascii="Calibri" w:eastAsia="Calibri" w:hAnsi="Calibri"/>
        </w:rPr>
        <w:t xml:space="preserve"> El uso de esta funcionalidad es igual a la descrita en el apartado “</w:t>
      </w:r>
      <w:r w:rsidR="00F2535F" w:rsidRPr="00361EFD">
        <w:rPr>
          <w:rFonts w:ascii="Calibri" w:eastAsia="Calibri" w:hAnsi="Calibri"/>
          <w:u w:val="single"/>
        </w:rPr>
        <w:fldChar w:fldCharType="begin"/>
      </w:r>
      <w:r w:rsidR="00F2535F" w:rsidRPr="00361EFD">
        <w:rPr>
          <w:rFonts w:ascii="Calibri" w:eastAsia="Calibri" w:hAnsi="Calibri"/>
          <w:u w:val="single"/>
        </w:rPr>
        <w:instrText xml:space="preserve"> REF _Ref516483615 \h </w:instrText>
      </w:r>
      <w:r w:rsidR="00361EFD">
        <w:rPr>
          <w:rFonts w:ascii="Calibri" w:eastAsia="Calibri" w:hAnsi="Calibri"/>
          <w:u w:val="single"/>
        </w:rPr>
        <w:instrText xml:space="preserve"> \* MERGEFORMAT </w:instrText>
      </w:r>
      <w:r w:rsidR="00F2535F" w:rsidRPr="00361EFD">
        <w:rPr>
          <w:rFonts w:ascii="Calibri" w:eastAsia="Calibri" w:hAnsi="Calibri"/>
          <w:u w:val="single"/>
        </w:rPr>
      </w:r>
      <w:r w:rsidR="00F2535F" w:rsidRPr="00361EFD">
        <w:rPr>
          <w:rFonts w:ascii="Calibri" w:eastAsia="Calibri" w:hAnsi="Calibri"/>
          <w:u w:val="single"/>
        </w:rPr>
        <w:fldChar w:fldCharType="separate"/>
      </w:r>
      <w:r w:rsidR="005C5642" w:rsidRPr="005C5642">
        <w:rPr>
          <w:rFonts w:eastAsia="Calibri"/>
          <w:u w:val="single"/>
        </w:rPr>
        <w:t>Cifrado de propiedades</w:t>
      </w:r>
      <w:r w:rsidR="00F2535F" w:rsidRPr="00361EFD">
        <w:rPr>
          <w:rFonts w:ascii="Calibri" w:eastAsia="Calibri" w:hAnsi="Calibri"/>
          <w:u w:val="single"/>
        </w:rPr>
        <w:fldChar w:fldCharType="end"/>
      </w:r>
      <w:r w:rsidR="00C248E6">
        <w:rPr>
          <w:rFonts w:ascii="Calibri" w:eastAsia="Calibri" w:hAnsi="Calibri"/>
        </w:rPr>
        <w:t>” para el cifrado de propiedades del componente central.</w:t>
      </w:r>
    </w:p>
    <w:p w:rsidR="00A55E65" w:rsidRDefault="00A55E65" w:rsidP="00100A86">
      <w:pPr>
        <w:pStyle w:val="BodyText"/>
        <w:rPr>
          <w:rFonts w:ascii="Calibri" w:eastAsia="Calibri" w:hAnsi="Calibri"/>
        </w:rPr>
      </w:pPr>
    </w:p>
    <w:p w:rsidR="00100A86" w:rsidRDefault="002D6FA9" w:rsidP="00100A86">
      <w:pPr>
        <w:pStyle w:val="BodyText"/>
        <w:rPr>
          <w:rFonts w:ascii="Calibri" w:eastAsia="Calibri" w:hAnsi="Calibri"/>
        </w:rPr>
      </w:pPr>
      <w:r>
        <w:rPr>
          <w:rFonts w:ascii="Calibri" w:eastAsia="Calibri" w:hAnsi="Calibri"/>
        </w:rPr>
        <w:t>E</w:t>
      </w:r>
      <w:r w:rsidR="00A55E65">
        <w:rPr>
          <w:rFonts w:ascii="Calibri" w:eastAsia="Calibri" w:hAnsi="Calibri"/>
        </w:rPr>
        <w:t>jemplo</w:t>
      </w:r>
      <w:r>
        <w:rPr>
          <w:rFonts w:ascii="Calibri" w:eastAsia="Calibri" w:hAnsi="Calibri"/>
        </w:rPr>
        <w:t>s</w:t>
      </w:r>
      <w:r w:rsidR="00A55E65">
        <w:rPr>
          <w:rFonts w:ascii="Calibri" w:eastAsia="Calibri" w:hAnsi="Calibri"/>
        </w:rPr>
        <w:t xml:space="preserve"> de fichero de configuración </w:t>
      </w:r>
      <w:r>
        <w:rPr>
          <w:rFonts w:ascii="Calibri" w:eastAsia="Calibri" w:hAnsi="Calibri"/>
        </w:rPr>
        <w:t>son</w:t>
      </w:r>
      <w:r w:rsidR="00A55E65">
        <w:rPr>
          <w:rFonts w:ascii="Calibri" w:eastAsia="Calibri" w:hAnsi="Calibri"/>
        </w:rPr>
        <w:t xml:space="preserve"> </w:t>
      </w:r>
      <w:r>
        <w:rPr>
          <w:rFonts w:ascii="Calibri" w:eastAsia="Calibri" w:hAnsi="Calibri"/>
        </w:rPr>
        <w:t>los</w:t>
      </w:r>
      <w:r w:rsidR="00A55E65">
        <w:rPr>
          <w:rFonts w:ascii="Calibri" w:eastAsia="Calibri" w:hAnsi="Calibri"/>
        </w:rPr>
        <w:t xml:space="preserve"> siguiente</w:t>
      </w:r>
      <w:r>
        <w:rPr>
          <w:rFonts w:ascii="Calibri" w:eastAsia="Calibri" w:hAnsi="Calibri"/>
        </w:rPr>
        <w:t>s</w:t>
      </w:r>
      <w:r w:rsidR="00A55E65">
        <w:rPr>
          <w:rFonts w:ascii="Calibri" w:eastAsia="Calibri" w:hAnsi="Calibri"/>
        </w:rPr>
        <w:t>:</w:t>
      </w:r>
    </w:p>
    <w:p w:rsidR="006349F2" w:rsidRPr="00050CDD" w:rsidRDefault="006349F2" w:rsidP="006349F2">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000000"/>
          <w:sz w:val="20"/>
          <w:lang w:val="en-US" w:eastAsia="es-ES"/>
        </w:rPr>
      </w:pPr>
      <w:proofErr w:type="spellStart"/>
      <w:r w:rsidRPr="00050CDD">
        <w:rPr>
          <w:rFonts w:ascii="Consolas" w:hAnsi="Consolas" w:cs="Consolas"/>
          <w:color w:val="000000"/>
          <w:sz w:val="20"/>
          <w:lang w:val="en-US" w:eastAsia="es-ES"/>
        </w:rPr>
        <w:t>bbdd.driver</w:t>
      </w:r>
      <w:proofErr w:type="spellEnd"/>
      <w:r w:rsidRPr="00050CDD">
        <w:rPr>
          <w:rFonts w:ascii="Consolas" w:hAnsi="Consolas" w:cs="Consolas"/>
          <w:color w:val="000000"/>
          <w:sz w:val="20"/>
          <w:lang w:val="en-US" w:eastAsia="es-ES"/>
        </w:rPr>
        <w:t>=</w:t>
      </w:r>
      <w:proofErr w:type="spellStart"/>
      <w:r w:rsidRPr="006349F2">
        <w:rPr>
          <w:rFonts w:ascii="Consolas" w:hAnsi="Consolas" w:cs="Consolas"/>
          <w:color w:val="2A00FF"/>
          <w:sz w:val="20"/>
          <w:lang w:val="en-US" w:eastAsia="es-ES"/>
        </w:rPr>
        <w:t>com.mysql.jdbc.Driver</w:t>
      </w:r>
      <w:proofErr w:type="spellEnd"/>
    </w:p>
    <w:p w:rsidR="006349F2" w:rsidRDefault="006349F2" w:rsidP="006349F2">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2A00FF"/>
          <w:sz w:val="20"/>
          <w:lang w:val="en-US" w:eastAsia="es-ES"/>
        </w:rPr>
      </w:pPr>
      <w:r w:rsidRPr="006349F2">
        <w:rPr>
          <w:rFonts w:ascii="Consolas" w:hAnsi="Consolas" w:cs="Consolas"/>
          <w:color w:val="000000"/>
          <w:sz w:val="20"/>
          <w:lang w:val="en-US" w:eastAsia="es-ES"/>
        </w:rPr>
        <w:t>bbdd.conn=</w:t>
      </w:r>
      <w:r w:rsidRPr="006349F2">
        <w:rPr>
          <w:rFonts w:ascii="Consolas" w:hAnsi="Consolas" w:cs="Consolas"/>
          <w:color w:val="2A00FF"/>
          <w:sz w:val="20"/>
          <w:lang w:val="en-US" w:eastAsia="es-ES"/>
        </w:rPr>
        <w:t>jdbc:mysql://172.24.31.110:3306/</w:t>
      </w:r>
      <w:r w:rsidR="0066139C">
        <w:rPr>
          <w:rFonts w:ascii="Consolas" w:hAnsi="Consolas" w:cs="Consolas"/>
          <w:color w:val="2A00FF"/>
          <w:sz w:val="20"/>
          <w:lang w:val="en-US" w:eastAsia="es-ES"/>
        </w:rPr>
        <w:t>fire</w:t>
      </w:r>
      <w:r w:rsidRPr="006349F2">
        <w:rPr>
          <w:rFonts w:ascii="Consolas" w:hAnsi="Consolas" w:cs="Consolas"/>
          <w:color w:val="2A00FF"/>
          <w:sz w:val="20"/>
          <w:lang w:val="en-US" w:eastAsia="es-ES"/>
        </w:rPr>
        <w:t>_db?user=</w:t>
      </w:r>
      <w:r w:rsidR="00041D63">
        <w:rPr>
          <w:rFonts w:ascii="Consolas" w:hAnsi="Consolas" w:cs="Consolas"/>
          <w:color w:val="2A00FF"/>
          <w:sz w:val="20"/>
          <w:lang w:val="en-US" w:eastAsia="es-ES"/>
        </w:rPr>
        <w:t>clave</w:t>
      </w:r>
      <w:r w:rsidRPr="006349F2">
        <w:rPr>
          <w:rFonts w:ascii="Consolas" w:hAnsi="Consolas" w:cs="Consolas"/>
          <w:color w:val="2A00FF"/>
          <w:sz w:val="20"/>
          <w:lang w:val="en-US" w:eastAsia="es-ES"/>
        </w:rPr>
        <w:t>&amp;password=123</w:t>
      </w:r>
    </w:p>
    <w:p w:rsidR="002D6FA9" w:rsidRPr="0015022B" w:rsidRDefault="002D6FA9" w:rsidP="006349F2">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3F7F5F"/>
          <w:sz w:val="20"/>
          <w:szCs w:val="20"/>
          <w:lang w:val="en-GB" w:eastAsia="es-ES"/>
        </w:rPr>
      </w:pPr>
      <w:r w:rsidRPr="0015022B">
        <w:rPr>
          <w:rFonts w:ascii="Consolas" w:hAnsi="Consolas" w:cs="Consolas"/>
          <w:color w:val="3F7F5F"/>
          <w:sz w:val="20"/>
          <w:szCs w:val="20"/>
          <w:lang w:val="en-GB" w:eastAsia="es-ES"/>
        </w:rPr>
        <w:t>#</w:t>
      </w:r>
      <w:proofErr w:type="spellStart"/>
      <w:r w:rsidRPr="0015022B">
        <w:rPr>
          <w:rFonts w:ascii="Consolas" w:hAnsi="Consolas" w:cs="Consolas"/>
          <w:color w:val="3F7F5F"/>
          <w:sz w:val="20"/>
          <w:szCs w:val="20"/>
          <w:lang w:val="en-GB" w:eastAsia="es-ES"/>
        </w:rPr>
        <w:t>cipher.class</w:t>
      </w:r>
      <w:proofErr w:type="spellEnd"/>
      <w:r w:rsidRPr="0015022B">
        <w:rPr>
          <w:rFonts w:ascii="Consolas" w:hAnsi="Consolas" w:cs="Consolas"/>
          <w:color w:val="3F7F5F"/>
          <w:sz w:val="20"/>
          <w:szCs w:val="20"/>
          <w:lang w:val="en-GB" w:eastAsia="es-ES"/>
        </w:rPr>
        <w:t>=</w:t>
      </w:r>
    </w:p>
    <w:p w:rsidR="00A55E65" w:rsidRDefault="00A55E65" w:rsidP="00100A86">
      <w:pPr>
        <w:pStyle w:val="BodyText"/>
        <w:rPr>
          <w:rFonts w:ascii="Calibri" w:eastAsia="Calibri" w:hAnsi="Calibri"/>
          <w:lang w:val="en-US"/>
        </w:rPr>
      </w:pPr>
    </w:p>
    <w:p w:rsidR="002D6FA9" w:rsidRPr="00050CDD" w:rsidRDefault="002D6FA9" w:rsidP="002D6FA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000000"/>
          <w:sz w:val="20"/>
          <w:lang w:val="en-US" w:eastAsia="es-ES"/>
        </w:rPr>
      </w:pPr>
      <w:proofErr w:type="spellStart"/>
      <w:r w:rsidRPr="00050CDD">
        <w:rPr>
          <w:rFonts w:ascii="Consolas" w:hAnsi="Consolas" w:cs="Consolas"/>
          <w:color w:val="000000"/>
          <w:sz w:val="20"/>
          <w:lang w:val="en-US" w:eastAsia="es-ES"/>
        </w:rPr>
        <w:t>bbdd.driver</w:t>
      </w:r>
      <w:proofErr w:type="spellEnd"/>
      <w:r w:rsidRPr="00050CDD">
        <w:rPr>
          <w:rFonts w:ascii="Consolas" w:hAnsi="Consolas" w:cs="Consolas"/>
          <w:color w:val="000000"/>
          <w:sz w:val="20"/>
          <w:lang w:val="en-US" w:eastAsia="es-ES"/>
        </w:rPr>
        <w:t>=</w:t>
      </w:r>
      <w:proofErr w:type="spellStart"/>
      <w:r w:rsidRPr="006349F2">
        <w:rPr>
          <w:rFonts w:ascii="Consolas" w:hAnsi="Consolas" w:cs="Consolas"/>
          <w:color w:val="2A00FF"/>
          <w:sz w:val="20"/>
          <w:lang w:val="en-US" w:eastAsia="es-ES"/>
        </w:rPr>
        <w:t>com.mysql.jdbc.Driver</w:t>
      </w:r>
      <w:proofErr w:type="spellEnd"/>
    </w:p>
    <w:p w:rsidR="002D6FA9" w:rsidRDefault="002D6FA9" w:rsidP="002D6FA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2A00FF"/>
          <w:sz w:val="20"/>
          <w:lang w:val="en-US" w:eastAsia="es-ES"/>
        </w:rPr>
      </w:pPr>
      <w:r w:rsidRPr="006349F2">
        <w:rPr>
          <w:rFonts w:ascii="Consolas" w:hAnsi="Consolas" w:cs="Consolas"/>
          <w:color w:val="000000"/>
          <w:sz w:val="20"/>
          <w:lang w:val="en-US" w:eastAsia="es-ES"/>
        </w:rPr>
        <w:t>bbdd.conn=</w:t>
      </w:r>
      <w:r w:rsidRPr="006349F2">
        <w:rPr>
          <w:rFonts w:ascii="Consolas" w:hAnsi="Consolas" w:cs="Consolas"/>
          <w:color w:val="2A00FF"/>
          <w:sz w:val="20"/>
          <w:lang w:val="en-US" w:eastAsia="es-ES"/>
        </w:rPr>
        <w:t>jdbc:mysql://172.24.31.110:3306/</w:t>
      </w:r>
      <w:r>
        <w:rPr>
          <w:rFonts w:ascii="Consolas" w:hAnsi="Consolas" w:cs="Consolas"/>
          <w:color w:val="2A00FF"/>
          <w:sz w:val="20"/>
          <w:lang w:val="en-US" w:eastAsia="es-ES"/>
        </w:rPr>
        <w:t>fire</w:t>
      </w:r>
      <w:r w:rsidRPr="006349F2">
        <w:rPr>
          <w:rFonts w:ascii="Consolas" w:hAnsi="Consolas" w:cs="Consolas"/>
          <w:color w:val="2A00FF"/>
          <w:sz w:val="20"/>
          <w:lang w:val="en-US" w:eastAsia="es-ES"/>
        </w:rPr>
        <w:t>_db?user=</w:t>
      </w:r>
      <w:r>
        <w:rPr>
          <w:rFonts w:ascii="Consolas" w:hAnsi="Consolas" w:cs="Consolas"/>
          <w:color w:val="2A00FF"/>
          <w:sz w:val="20"/>
          <w:lang w:val="en-US" w:eastAsia="es-ES"/>
        </w:rPr>
        <w:t>clave&amp;password</w:t>
      </w:r>
      <w:proofErr w:type="gramStart"/>
      <w:r>
        <w:rPr>
          <w:rFonts w:ascii="Consolas" w:hAnsi="Consolas" w:cs="Consolas"/>
          <w:color w:val="2A00FF"/>
          <w:sz w:val="20"/>
          <w:lang w:val="en-US" w:eastAsia="es-ES"/>
        </w:rPr>
        <w:t>={</w:t>
      </w:r>
      <w:proofErr w:type="gramEnd"/>
      <w:r>
        <w:rPr>
          <w:rFonts w:ascii="Consolas" w:hAnsi="Consolas" w:cs="Consolas"/>
          <w:color w:val="2A00FF"/>
          <w:sz w:val="20"/>
          <w:lang w:val="en-US" w:eastAsia="es-ES"/>
        </w:rPr>
        <w:t>@ciphered: Gh76/bas6FtC4ep= }</w:t>
      </w:r>
    </w:p>
    <w:p w:rsidR="002D6FA9" w:rsidRPr="002D6FA9" w:rsidRDefault="002D6FA9" w:rsidP="002D6FA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000000"/>
          <w:sz w:val="20"/>
          <w:lang w:val="en-US" w:eastAsia="es-ES"/>
        </w:rPr>
      </w:pPr>
      <w:proofErr w:type="spellStart"/>
      <w:r w:rsidRPr="002D6FA9">
        <w:rPr>
          <w:rFonts w:ascii="Consolas" w:hAnsi="Consolas" w:cs="Consolas"/>
          <w:color w:val="000000"/>
          <w:sz w:val="20"/>
          <w:lang w:val="en-US" w:eastAsia="es-ES"/>
        </w:rPr>
        <w:t>cipher.class</w:t>
      </w:r>
      <w:proofErr w:type="spellEnd"/>
      <w:r w:rsidRPr="002D6FA9">
        <w:rPr>
          <w:rFonts w:ascii="Consolas" w:hAnsi="Consolas" w:cs="Consolas"/>
          <w:color w:val="000000"/>
          <w:sz w:val="20"/>
          <w:lang w:val="en-US" w:eastAsia="es-ES"/>
        </w:rPr>
        <w:t>=</w:t>
      </w:r>
      <w:proofErr w:type="spellStart"/>
      <w:r w:rsidRPr="002D6FA9">
        <w:rPr>
          <w:rFonts w:ascii="Consolas" w:hAnsi="Consolas" w:cs="Consolas"/>
          <w:color w:val="2A00FF"/>
          <w:sz w:val="20"/>
          <w:lang w:val="en-US" w:eastAsia="es-ES"/>
        </w:rPr>
        <w:t>es.gob.miapp.fire.MiPasswordDecipher</w:t>
      </w:r>
      <w:proofErr w:type="spellEnd"/>
    </w:p>
    <w:p w:rsidR="002D6FA9" w:rsidRPr="006349F2" w:rsidRDefault="002D6FA9" w:rsidP="00100A86">
      <w:pPr>
        <w:pStyle w:val="BodyText"/>
        <w:rPr>
          <w:rFonts w:ascii="Calibri" w:eastAsia="Calibri" w:hAnsi="Calibri"/>
          <w:lang w:val="en-US"/>
        </w:rPr>
      </w:pPr>
    </w:p>
    <w:p w:rsidR="00EF2FC5" w:rsidRPr="00D310AF" w:rsidRDefault="00EF2FC5" w:rsidP="00D310AF">
      <w:pPr>
        <w:pStyle w:val="Heading1"/>
      </w:pPr>
      <w:bookmarkStart w:id="47" w:name="_Ref516482788"/>
      <w:bookmarkStart w:id="48" w:name="_Toc21593793"/>
      <w:bookmarkStart w:id="49" w:name="_Ref506390484"/>
      <w:r w:rsidRPr="00D310AF">
        <w:lastRenderedPageBreak/>
        <w:t>Componentes adicionales</w:t>
      </w:r>
      <w:bookmarkEnd w:id="47"/>
      <w:bookmarkEnd w:id="48"/>
    </w:p>
    <w:p w:rsidR="00C0690A" w:rsidRPr="00C0690A" w:rsidRDefault="00C0690A" w:rsidP="00C0690A">
      <w:pPr>
        <w:spacing w:after="200" w:line="276" w:lineRule="auto"/>
        <w:rPr>
          <w:rFonts w:ascii="Calibri" w:eastAsia="Calibri" w:hAnsi="Calibri"/>
        </w:rPr>
      </w:pPr>
      <w:r w:rsidRPr="00C0690A">
        <w:rPr>
          <w:rFonts w:ascii="Calibri" w:eastAsia="Calibri" w:hAnsi="Calibri"/>
        </w:rPr>
        <w:t>Los componentes relevantes de FIRe se han descrito en los anteriores apartados, pero pueden existir otros componentes que den soporte a alguna de las funcionalidades agregadas a FIRe, como conectores para el uso de proveedores en la nube o gestores de datos para la recuperación y guardado de los datos procesados por FIRe.</w:t>
      </w:r>
    </w:p>
    <w:p w:rsidR="00EF2FC5" w:rsidRPr="00C0690A" w:rsidRDefault="00C0690A" w:rsidP="00C0690A">
      <w:pPr>
        <w:spacing w:after="200" w:line="276" w:lineRule="auto"/>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rsidR="00EF2FC5" w:rsidRDefault="00C0690A" w:rsidP="00C0690A">
      <w:pPr>
        <w:pStyle w:val="Heading2"/>
      </w:pPr>
      <w:bookmarkStart w:id="50" w:name="_Ref509243318"/>
      <w:bookmarkStart w:id="51" w:name="_Toc21593794"/>
      <w:r>
        <w:t>S</w:t>
      </w:r>
      <w:r w:rsidR="00EF2FC5">
        <w:t>ervicio auxiliar</w:t>
      </w:r>
      <w:r>
        <w:t xml:space="preserve"> del conector de la FNMT</w:t>
      </w:r>
      <w:bookmarkEnd w:id="50"/>
      <w:bookmarkEnd w:id="51"/>
    </w:p>
    <w:p w:rsidR="000F5C88" w:rsidRDefault="00C0690A" w:rsidP="000F5C88">
      <w:pPr>
        <w:spacing w:after="200" w:line="276" w:lineRule="auto"/>
        <w:rPr>
          <w:rFonts w:ascii="Calibri" w:eastAsia="Calibri" w:hAnsi="Calibri"/>
        </w:rPr>
      </w:pPr>
      <w:r w:rsidRPr="000F5C88">
        <w:rPr>
          <w:rFonts w:ascii="Calibri" w:eastAsia="Calibri" w:hAnsi="Calibri"/>
        </w:rPr>
        <w:t xml:space="preserve">Este servicio permite al conector del proveedor de la FNMT procesar las </w:t>
      </w:r>
      <w:r w:rsidR="000F5C88" w:rsidRPr="000F5C88">
        <w:rPr>
          <w:rFonts w:ascii="Calibri" w:eastAsia="Calibri" w:hAnsi="Calibri"/>
        </w:rPr>
        <w:t xml:space="preserve">peticiones </w:t>
      </w:r>
      <w:proofErr w:type="spellStart"/>
      <w:r w:rsidR="000F5C88" w:rsidRPr="000F5C88">
        <w:rPr>
          <w:rFonts w:ascii="Calibri" w:eastAsia="Calibri" w:hAnsi="Calibri"/>
          <w:i/>
        </w:rPr>
        <w:t>Oauth</w:t>
      </w:r>
      <w:proofErr w:type="spellEnd"/>
      <w:r w:rsidR="000F5C88" w:rsidRPr="000F5C88">
        <w:rPr>
          <w:rFonts w:ascii="Calibri" w:eastAsia="Calibri" w:hAnsi="Calibri"/>
        </w:rPr>
        <w:t xml:space="preserve"> para la autorización del usuario. Este servicio sólo necesita desplegarse cuando se configure el conector de la FNMT en su componente central.</w:t>
      </w:r>
    </w:p>
    <w:p w:rsidR="00C0690A" w:rsidRDefault="00C0690A" w:rsidP="000F5C88">
      <w:pPr>
        <w:spacing w:after="200" w:line="276" w:lineRule="auto"/>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en el fichero</w:t>
      </w:r>
      <w:r w:rsidRPr="000F5C88">
        <w:rPr>
          <w:rFonts w:ascii="Calibri" w:eastAsia="Calibri" w:hAnsi="Calibri"/>
        </w:rPr>
        <w:t xml:space="preserve"> “</w:t>
      </w:r>
      <w:proofErr w:type="spellStart"/>
      <w:r w:rsidRPr="000F5C88">
        <w:rPr>
          <w:rFonts w:ascii="Consolas" w:eastAsia="Calibri" w:hAnsi="Consolas" w:cs="Consolas"/>
        </w:rPr>
        <w:t>fnmt-fire-service.war</w:t>
      </w:r>
      <w:proofErr w:type="spellEnd"/>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Java 7 o superior. Este servicio puede desplegarse en los mismos nodos en los que se despliegue el componente central.</w:t>
      </w:r>
    </w:p>
    <w:p w:rsidR="000F5C88" w:rsidRDefault="000F5C88" w:rsidP="000F5C88">
      <w:pPr>
        <w:spacing w:after="200" w:line="276" w:lineRule="auto"/>
        <w:rPr>
          <w:rFonts w:ascii="Calibri" w:eastAsia="Calibri" w:hAnsi="Calibri"/>
        </w:rPr>
      </w:pPr>
      <w:r>
        <w:rPr>
          <w:rFonts w:ascii="Calibri" w:eastAsia="Calibri" w:hAnsi="Calibri"/>
        </w:rPr>
        <w:t>Este servicio no requiere ningún tipo de configuración.</w:t>
      </w:r>
    </w:p>
    <w:p w:rsidR="00765F2A" w:rsidRDefault="00765F2A" w:rsidP="00765F2A">
      <w:pPr>
        <w:pStyle w:val="Heading2"/>
      </w:pPr>
      <w:bookmarkStart w:id="52" w:name="_Ref536188377"/>
      <w:bookmarkStart w:id="53" w:name="_Toc21593795"/>
      <w:r>
        <w:t>Servicio para la consulta de logs desde el módulo de administración</w:t>
      </w:r>
      <w:bookmarkEnd w:id="52"/>
      <w:bookmarkEnd w:id="53"/>
    </w:p>
    <w:p w:rsidR="00765F2A" w:rsidRDefault="00765F2A" w:rsidP="000F5C88">
      <w:pPr>
        <w:spacing w:after="200" w:line="276" w:lineRule="auto"/>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 e incluso permite la descarga de estos logs. Esta herramienta sólo puede utilizarse cuando se realiza el despliegue del componente de FIRe con base de datos y el módulo de administración. Esta es la configuración habitualmente utilizada salvo, quizás, cuando en nuestro organismo sólo haya una aplicación que utilice FIRe o cuando todas las aplicaciones utilicen el mismo identificados de aplicación.</w:t>
      </w:r>
    </w:p>
    <w:p w:rsidR="00765F2A" w:rsidRDefault="00765F2A" w:rsidP="000F5C88">
      <w:pPr>
        <w:spacing w:after="200" w:line="276" w:lineRule="auto"/>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de FIRe se despliegue también el archivo “</w:t>
      </w:r>
      <w:r w:rsidRPr="00765F2A">
        <w:rPr>
          <w:rFonts w:ascii="Consolas" w:eastAsia="Calibri" w:hAnsi="Consolas" w:cs="Consolas"/>
        </w:rPr>
        <w:t>log-consumer-service.jar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rsidR="00765F2A" w:rsidRDefault="00AC661E" w:rsidP="000F5C88">
      <w:pPr>
        <w:spacing w:after="200" w:line="276" w:lineRule="auto"/>
        <w:rPr>
          <w:rFonts w:ascii="Calibri" w:eastAsia="Calibri" w:hAnsi="Calibri"/>
        </w:rPr>
      </w:pPr>
      <w:r>
        <w:rPr>
          <w:rFonts w:ascii="Calibri" w:eastAsia="Calibri" w:hAnsi="Calibri"/>
        </w:rPr>
        <w:t>El servicio se configura por medio del fichero “</w:t>
      </w:r>
      <w:proofErr w:type="spellStart"/>
      <w:proofErr w:type="gramStart"/>
      <w:r w:rsidRPr="00AC661E">
        <w:rPr>
          <w:rFonts w:ascii="Consolas" w:eastAsia="Calibri" w:hAnsi="Consolas" w:cs="Consolas"/>
        </w:rPr>
        <w:t>logconsumer.properties</w:t>
      </w:r>
      <w:proofErr w:type="spellEnd"/>
      <w:proofErr w:type="gramEnd"/>
      <w:r>
        <w:rPr>
          <w:rFonts w:ascii="Calibri" w:eastAsia="Calibri" w:hAnsi="Calibri"/>
        </w:rPr>
        <w:t xml:space="preserve">” que debe encontrarse en el </w:t>
      </w:r>
      <w:proofErr w:type="spellStart"/>
      <w:r w:rsidRPr="00AC661E">
        <w:rPr>
          <w:rFonts w:ascii="Calibri" w:eastAsia="Calibri" w:hAnsi="Calibri"/>
          <w:i/>
        </w:rPr>
        <w:t>classpath</w:t>
      </w:r>
      <w:proofErr w:type="spellEnd"/>
      <w:r>
        <w:rPr>
          <w:rFonts w:ascii="Calibri" w:eastAsia="Calibri" w:hAnsi="Calibri"/>
        </w:rPr>
        <w:t xml:space="preserve"> del contenedor de servlets o la JRE que lo ejecuta, o en el directorio configurado mediante la variable del sistema “</w:t>
      </w:r>
      <w:proofErr w:type="spellStart"/>
      <w:r w:rsidRPr="00AC661E">
        <w:rPr>
          <w:rFonts w:ascii="Courier New" w:eastAsia="Calibri" w:hAnsi="Courier New" w:cs="Courier New"/>
          <w:sz w:val="20"/>
        </w:rPr>
        <w:t>logconsumer.config.path</w:t>
      </w:r>
      <w:proofErr w:type="spellEnd"/>
      <w:r>
        <w:rPr>
          <w:rFonts w:ascii="Calibri" w:eastAsia="Calibri" w:hAnsi="Calibri"/>
        </w:rPr>
        <w:t>”. Esta variable se configura igual que la variable “</w:t>
      </w:r>
      <w:proofErr w:type="spellStart"/>
      <w:r w:rsidRPr="00AC661E">
        <w:rPr>
          <w:rFonts w:ascii="Courier New" w:eastAsia="Calibri" w:hAnsi="Courier New" w:cs="Courier New"/>
          <w:sz w:val="20"/>
        </w:rPr>
        <w:t>fire.</w:t>
      </w:r>
      <w:proofErr w:type="gramStart"/>
      <w:r w:rsidRPr="00AC661E">
        <w:rPr>
          <w:rFonts w:ascii="Courier New" w:eastAsia="Calibri" w:hAnsi="Courier New" w:cs="Courier New"/>
          <w:sz w:val="20"/>
        </w:rPr>
        <w:t>config.path</w:t>
      </w:r>
      <w:proofErr w:type="spellEnd"/>
      <w:proofErr w:type="gramEnd"/>
      <w:r>
        <w:rPr>
          <w:rFonts w:ascii="Calibri" w:eastAsia="Calibri" w:hAnsi="Calibri"/>
        </w:rPr>
        <w:t>” con la que se indica a FIRe donde están sus ficheros de configuración.</w:t>
      </w:r>
    </w:p>
    <w:p w:rsidR="00AC661E" w:rsidRDefault="00AC661E" w:rsidP="000F5C88">
      <w:pPr>
        <w:spacing w:after="200" w:line="276" w:lineRule="auto"/>
        <w:rPr>
          <w:rFonts w:ascii="Calibri" w:eastAsia="Calibri" w:hAnsi="Calibri"/>
        </w:rPr>
      </w:pPr>
      <w:r>
        <w:rPr>
          <w:rFonts w:ascii="Calibri" w:eastAsia="Calibri" w:hAnsi="Calibri"/>
        </w:rPr>
        <w:lastRenderedPageBreak/>
        <w:t>Las propiedades que se deben configurar en este fichero son:</w:t>
      </w:r>
    </w:p>
    <w:p w:rsidR="00AC661E" w:rsidRPr="00AC661E" w:rsidRDefault="00AC661E" w:rsidP="00085C5D">
      <w:pPr>
        <w:pStyle w:val="ListParagraph"/>
        <w:numPr>
          <w:ilvl w:val="0"/>
          <w:numId w:val="48"/>
        </w:numPr>
        <w:spacing w:after="120" w:line="276" w:lineRule="auto"/>
        <w:ind w:hanging="357"/>
        <w:contextualSpacing w:val="0"/>
        <w:rPr>
          <w:rFonts w:ascii="Courier New" w:eastAsia="Calibri" w:hAnsi="Courier New" w:cs="Courier New"/>
        </w:rPr>
      </w:pPr>
      <w:proofErr w:type="spellStart"/>
      <w:r w:rsidRPr="00AC661E">
        <w:rPr>
          <w:rFonts w:ascii="Courier New" w:eastAsia="Calibri" w:hAnsi="Courier New" w:cs="Courier New"/>
        </w:rPr>
        <w:t>auth.key</w:t>
      </w:r>
      <w:proofErr w:type="spellEnd"/>
    </w:p>
    <w:p w:rsidR="00AC661E" w:rsidRPr="00AC661E" w:rsidRDefault="00AC661E" w:rsidP="00085C5D">
      <w:pPr>
        <w:pStyle w:val="ListParagraph"/>
        <w:numPr>
          <w:ilvl w:val="1"/>
          <w:numId w:val="48"/>
        </w:numPr>
        <w:spacing w:after="120" w:line="276" w:lineRule="auto"/>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rsidR="00AC661E" w:rsidRPr="00B16BD7" w:rsidRDefault="00AC661E" w:rsidP="00085C5D">
      <w:pPr>
        <w:pStyle w:val="ListParagraph"/>
        <w:numPr>
          <w:ilvl w:val="1"/>
          <w:numId w:val="48"/>
        </w:numPr>
        <w:spacing w:after="120" w:line="276" w:lineRule="auto"/>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rsidR="00AC661E" w:rsidRDefault="00AC661E" w:rsidP="00085C5D">
      <w:pPr>
        <w:pStyle w:val="ListParagraph"/>
        <w:numPr>
          <w:ilvl w:val="1"/>
          <w:numId w:val="48"/>
        </w:numPr>
        <w:spacing w:after="120" w:line="276" w:lineRule="auto"/>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rsidR="00E3759E" w:rsidRPr="00AC661E" w:rsidRDefault="00E3759E" w:rsidP="00085C5D">
      <w:pPr>
        <w:pStyle w:val="ListParagraph"/>
        <w:numPr>
          <w:ilvl w:val="1"/>
          <w:numId w:val="48"/>
        </w:numPr>
        <w:spacing w:after="120" w:line="276" w:lineRule="auto"/>
        <w:ind w:hanging="357"/>
        <w:contextualSpacing w:val="0"/>
        <w:rPr>
          <w:rFonts w:ascii="Calibri" w:eastAsia="Calibri" w:hAnsi="Calibri"/>
        </w:rPr>
      </w:pPr>
      <w:r>
        <w:rPr>
          <w:rFonts w:ascii="Calibri" w:eastAsia="Calibri" w:hAnsi="Calibri"/>
        </w:rPr>
        <w:t>Ejemplo:</w:t>
      </w:r>
    </w:p>
    <w:p w:rsidR="00E3759E" w:rsidRPr="00E3759E" w:rsidRDefault="00E3759E" w:rsidP="00085C5D">
      <w:pPr>
        <w:pStyle w:val="ListParagraph"/>
        <w:numPr>
          <w:ilvl w:val="2"/>
          <w:numId w:val="48"/>
        </w:numPr>
        <w:spacing w:after="120" w:line="276" w:lineRule="auto"/>
        <w:contextualSpacing w:val="0"/>
        <w:rPr>
          <w:rFonts w:ascii="Calibri" w:eastAsia="Calibri" w:hAnsi="Calibri"/>
          <w:lang w:val="en-GB"/>
        </w:rPr>
      </w:pPr>
      <w:proofErr w:type="spellStart"/>
      <w:r w:rsidRPr="00E3759E">
        <w:rPr>
          <w:rFonts w:ascii="Courier New" w:eastAsia="Calibri" w:hAnsi="Courier New" w:cs="Courier New"/>
          <w:sz w:val="20"/>
          <w:lang w:val="en-GB"/>
        </w:rPr>
        <w:t>auth.key</w:t>
      </w:r>
      <w:proofErr w:type="spellEnd"/>
      <w:r w:rsidRPr="00E3759E">
        <w:rPr>
          <w:rFonts w:ascii="Courier New" w:eastAsia="Calibri" w:hAnsi="Courier New" w:cs="Courier New"/>
          <w:sz w:val="20"/>
          <w:lang w:val="en-GB"/>
        </w:rPr>
        <w:t>=</w:t>
      </w:r>
      <w:r w:rsidR="00B16BD7">
        <w:rPr>
          <w:rFonts w:ascii="Courier New" w:eastAsia="Calibri" w:hAnsi="Courier New" w:cs="Courier New"/>
          <w:sz w:val="20"/>
          <w:lang w:val="en-GB"/>
        </w:rPr>
        <w:t xml:space="preserve"> </w:t>
      </w:r>
      <w:r w:rsidRPr="00E3759E">
        <w:rPr>
          <w:rFonts w:ascii="Courier New" w:eastAsia="Calibri" w:hAnsi="Courier New" w:cs="Courier New"/>
          <w:sz w:val="20"/>
          <w:lang w:val="en-GB"/>
        </w:rPr>
        <w:t>I9lUuX+iEvzAD/hwaU2MbQ==</w:t>
      </w:r>
    </w:p>
    <w:p w:rsidR="00AC661E" w:rsidRPr="00E3759E" w:rsidRDefault="00E3759E" w:rsidP="00085C5D">
      <w:pPr>
        <w:pStyle w:val="ListParagraph"/>
        <w:numPr>
          <w:ilvl w:val="0"/>
          <w:numId w:val="48"/>
        </w:numPr>
        <w:spacing w:after="120" w:line="276" w:lineRule="auto"/>
        <w:ind w:hanging="357"/>
        <w:contextualSpacing w:val="0"/>
        <w:rPr>
          <w:rFonts w:ascii="Courier New" w:eastAsia="Calibri" w:hAnsi="Courier New" w:cs="Courier New"/>
        </w:rPr>
      </w:pPr>
      <w:proofErr w:type="spellStart"/>
      <w:r w:rsidRPr="00E3759E">
        <w:rPr>
          <w:rFonts w:ascii="Courier New" w:eastAsia="Calibri" w:hAnsi="Courier New" w:cs="Courier New"/>
        </w:rPr>
        <w:t>logs.dir</w:t>
      </w:r>
      <w:proofErr w:type="spellEnd"/>
    </w:p>
    <w:p w:rsidR="00E3759E" w:rsidRPr="00E3759E" w:rsidRDefault="00E3759E" w:rsidP="00085C5D">
      <w:pPr>
        <w:pStyle w:val="ListParagraph"/>
        <w:numPr>
          <w:ilvl w:val="1"/>
          <w:numId w:val="48"/>
        </w:numPr>
        <w:spacing w:after="120" w:line="276" w:lineRule="auto"/>
        <w:contextualSpacing w:val="0"/>
        <w:rPr>
          <w:rFonts w:ascii="Calibri" w:eastAsia="Calibri" w:hAnsi="Calibri"/>
        </w:rPr>
      </w:pPr>
      <w:r w:rsidRPr="00E3759E">
        <w:rPr>
          <w:rFonts w:ascii="Calibri" w:eastAsia="Calibri" w:hAnsi="Calibri"/>
        </w:rPr>
        <w:t xml:space="preserve">Ruta absoluta de los </w:t>
      </w:r>
      <w:r w:rsidR="00AC661E" w:rsidRPr="00E3759E">
        <w:rPr>
          <w:rFonts w:ascii="Calibri" w:eastAsia="Calibri" w:hAnsi="Calibri"/>
        </w:rPr>
        <w:t>ficheros de log</w:t>
      </w:r>
      <w:r w:rsidRPr="00E3759E">
        <w:rPr>
          <w:rFonts w:ascii="Calibri" w:eastAsia="Calibri" w:hAnsi="Calibri"/>
        </w:rPr>
        <w:t xml:space="preserve"> de FIRe.</w:t>
      </w:r>
    </w:p>
    <w:p w:rsidR="00E3759E" w:rsidRPr="00E3759E" w:rsidRDefault="00E3759E" w:rsidP="00085C5D">
      <w:pPr>
        <w:pStyle w:val="ListParagraph"/>
        <w:numPr>
          <w:ilvl w:val="1"/>
          <w:numId w:val="48"/>
        </w:numPr>
        <w:spacing w:after="120" w:line="276" w:lineRule="auto"/>
        <w:contextualSpacing w:val="0"/>
        <w:rPr>
          <w:rFonts w:ascii="Calibri" w:eastAsia="Calibri" w:hAnsi="Calibri"/>
        </w:rPr>
      </w:pPr>
      <w:r w:rsidRPr="00E3759E">
        <w:rPr>
          <w:rFonts w:ascii="Calibri" w:eastAsia="Calibri" w:hAnsi="Calibri"/>
        </w:rPr>
        <w:t>Solo los ficheros que se encuentren en este directorio podrán consultarse.</w:t>
      </w:r>
    </w:p>
    <w:p w:rsidR="00E3759E" w:rsidRPr="00E3759E" w:rsidRDefault="00E3759E" w:rsidP="00085C5D">
      <w:pPr>
        <w:pStyle w:val="ListParagraph"/>
        <w:numPr>
          <w:ilvl w:val="1"/>
          <w:numId w:val="48"/>
        </w:numPr>
        <w:spacing w:after="120" w:line="276" w:lineRule="auto"/>
        <w:contextualSpacing w:val="0"/>
        <w:rPr>
          <w:rFonts w:ascii="Calibri" w:eastAsia="Calibri" w:hAnsi="Calibri"/>
        </w:rPr>
      </w:pPr>
      <w:r w:rsidRPr="00E3759E">
        <w:rPr>
          <w:rFonts w:ascii="Calibri" w:eastAsia="Calibri" w:hAnsi="Calibri"/>
        </w:rPr>
        <w:t>Debería ser el mismo directorio que se configura en la propiedad “</w:t>
      </w:r>
      <w:proofErr w:type="spellStart"/>
      <w:r w:rsidRPr="00E3759E">
        <w:rPr>
          <w:rFonts w:ascii="Courier New" w:eastAsia="Calibri" w:hAnsi="Courier New" w:cs="Courier New"/>
          <w:sz w:val="20"/>
        </w:rPr>
        <w:t>logs.dir</w:t>
      </w:r>
      <w:proofErr w:type="spellEnd"/>
      <w:r w:rsidRPr="00E3759E">
        <w:rPr>
          <w:rFonts w:ascii="Calibri" w:eastAsia="Calibri" w:hAnsi="Calibri"/>
        </w:rPr>
        <w:t>” del fichero “</w:t>
      </w:r>
      <w:proofErr w:type="spellStart"/>
      <w:proofErr w:type="gramStart"/>
      <w:r w:rsidRPr="00E3759E">
        <w:rPr>
          <w:rFonts w:ascii="Consolas" w:eastAsia="Calibri" w:hAnsi="Consolas"/>
          <w:sz w:val="20"/>
        </w:rPr>
        <w:t>config.properties</w:t>
      </w:r>
      <w:proofErr w:type="spellEnd"/>
      <w:proofErr w:type="gramEnd"/>
      <w:r w:rsidRPr="00E3759E">
        <w:rPr>
          <w:rFonts w:ascii="Calibri" w:eastAsia="Calibri" w:hAnsi="Calibri"/>
        </w:rPr>
        <w:t>” del componente central de FIRe</w:t>
      </w:r>
      <w:r w:rsidR="00AC661E" w:rsidRPr="00E3759E">
        <w:rPr>
          <w:rFonts w:ascii="Calibri" w:eastAsia="Calibri" w:hAnsi="Calibri"/>
        </w:rPr>
        <w:t>.</w:t>
      </w:r>
    </w:p>
    <w:p w:rsidR="00E3759E" w:rsidRPr="00E3759E" w:rsidRDefault="00E3759E" w:rsidP="00085C5D">
      <w:pPr>
        <w:pStyle w:val="ListParagraph"/>
        <w:numPr>
          <w:ilvl w:val="1"/>
          <w:numId w:val="48"/>
        </w:numPr>
        <w:spacing w:after="120" w:line="276" w:lineRule="auto"/>
        <w:contextualSpacing w:val="0"/>
        <w:rPr>
          <w:rFonts w:ascii="Calibri" w:eastAsia="Calibri" w:hAnsi="Calibri"/>
        </w:rPr>
      </w:pPr>
      <w:r w:rsidRPr="00E3759E">
        <w:rPr>
          <w:rFonts w:ascii="Calibri" w:eastAsia="Calibri" w:hAnsi="Calibri"/>
        </w:rPr>
        <w:t>Ejemplo:</w:t>
      </w:r>
    </w:p>
    <w:p w:rsidR="00AC661E" w:rsidRPr="00B16BD7" w:rsidRDefault="00AC661E" w:rsidP="00085C5D">
      <w:pPr>
        <w:pStyle w:val="ListParagraph"/>
        <w:numPr>
          <w:ilvl w:val="2"/>
          <w:numId w:val="48"/>
        </w:numPr>
        <w:spacing w:after="120" w:line="276" w:lineRule="auto"/>
        <w:contextualSpacing w:val="0"/>
        <w:rPr>
          <w:rFonts w:ascii="Courier New" w:eastAsia="Calibri" w:hAnsi="Courier New" w:cs="Courier New"/>
          <w:sz w:val="20"/>
        </w:rPr>
      </w:pPr>
      <w:proofErr w:type="spellStart"/>
      <w:r w:rsidRPr="00B16BD7">
        <w:rPr>
          <w:rFonts w:ascii="Courier New" w:eastAsia="Calibri" w:hAnsi="Courier New" w:cs="Courier New"/>
          <w:sz w:val="20"/>
        </w:rPr>
        <w:t>logs.dir</w:t>
      </w:r>
      <w:proofErr w:type="spellEnd"/>
      <w:r w:rsidRPr="00B16BD7">
        <w:rPr>
          <w:rFonts w:ascii="Courier New" w:eastAsia="Calibri" w:hAnsi="Courier New" w:cs="Courier New"/>
          <w:sz w:val="20"/>
        </w:rPr>
        <w:t>=</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proofErr w:type="spellStart"/>
      <w:r w:rsidR="00E3759E" w:rsidRPr="00B16BD7">
        <w:rPr>
          <w:rFonts w:ascii="Courier New" w:eastAsia="Calibri" w:hAnsi="Courier New" w:cs="Courier New"/>
          <w:sz w:val="20"/>
        </w:rPr>
        <w:t>u</w:t>
      </w:r>
      <w:r w:rsidRPr="00B16BD7">
        <w:rPr>
          <w:rFonts w:ascii="Courier New" w:eastAsia="Calibri" w:hAnsi="Courier New" w:cs="Courier New"/>
          <w:sz w:val="20"/>
        </w:rPr>
        <w:t>sers</w:t>
      </w:r>
      <w:proofErr w:type="spellEnd"/>
      <w:r w:rsidRPr="00B16BD7">
        <w:rPr>
          <w:rFonts w:ascii="Courier New" w:eastAsia="Calibri" w:hAnsi="Courier New" w:cs="Courier New"/>
          <w:sz w:val="20"/>
        </w:rPr>
        <w:t>/</w:t>
      </w:r>
      <w:r w:rsidR="00E3759E" w:rsidRPr="00B16BD7">
        <w:rPr>
          <w:rFonts w:ascii="Courier New" w:eastAsia="Calibri" w:hAnsi="Courier New" w:cs="Courier New"/>
          <w:sz w:val="20"/>
        </w:rPr>
        <w:t>prueba</w:t>
      </w:r>
      <w:r w:rsidRPr="00B16BD7">
        <w:rPr>
          <w:rFonts w:ascii="Courier New" w:eastAsia="Calibri" w:hAnsi="Courier New" w:cs="Courier New"/>
          <w:sz w:val="20"/>
        </w:rPr>
        <w:t>/</w:t>
      </w:r>
      <w:proofErr w:type="spellStart"/>
      <w:r w:rsidR="00E3759E" w:rsidRPr="00B16BD7">
        <w:rPr>
          <w:rFonts w:ascii="Courier New" w:eastAsia="Calibri" w:hAnsi="Courier New" w:cs="Courier New"/>
          <w:sz w:val="20"/>
        </w:rPr>
        <w:t>fire</w:t>
      </w:r>
      <w:proofErr w:type="spellEnd"/>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rsidR="00936D90" w:rsidRPr="009865FD" w:rsidRDefault="00936D90" w:rsidP="00D310AF">
      <w:pPr>
        <w:pStyle w:val="Heading1"/>
      </w:pPr>
      <w:bookmarkStart w:id="54" w:name="_Toc21593796"/>
      <w:r w:rsidRPr="009865FD">
        <w:lastRenderedPageBreak/>
        <w:t>Configuración de nuevos proveedores</w:t>
      </w:r>
      <w:bookmarkEnd w:id="49"/>
      <w:bookmarkEnd w:id="54"/>
    </w:p>
    <w:p w:rsidR="00CD0685" w:rsidRDefault="00B842BC" w:rsidP="00CD0685">
      <w:r>
        <w:t xml:space="preserve">FIRe permite configurar múltiples proveedores de firma en la nube. En la distribución básica de FIRe se distribuyen los conectores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desarrollados por su organismo, y</w:t>
      </w:r>
      <w:r>
        <w:t xml:space="preserve"> que se deseen incorporar en un despliegue de FIRe.</w:t>
      </w:r>
    </w:p>
    <w:p w:rsidR="00B842BC" w:rsidRDefault="00B842BC" w:rsidP="00CD0685"/>
    <w:p w:rsidR="009601C3"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rsidR="009865FD" w:rsidRDefault="009865FD" w:rsidP="00CD0685"/>
    <w:p w:rsidR="009865FD" w:rsidRDefault="009865FD" w:rsidP="00CD0685">
      <w:r>
        <w:t xml:space="preserve">Tenga en cuenta que el despliegue de un nuevo conector implica la modificación del despliegue actual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rsidR="009601C3" w:rsidRDefault="009601C3" w:rsidP="00CD0685"/>
    <w:p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rsidR="00B842BC" w:rsidRDefault="00B842BC" w:rsidP="00CD0685"/>
    <w:p w:rsidR="00B842BC" w:rsidRDefault="003F094D" w:rsidP="00CD0685">
      <w:r>
        <w:t>La sucesión de pasos a seguir es:</w:t>
      </w:r>
    </w:p>
    <w:p w:rsidR="003F094D" w:rsidRDefault="003F094D" w:rsidP="00CD0685"/>
    <w:p w:rsidR="003F094D" w:rsidRDefault="003F094D" w:rsidP="00085C5D">
      <w:pPr>
        <w:pStyle w:val="ListParagraph"/>
        <w:numPr>
          <w:ilvl w:val="0"/>
          <w:numId w:val="40"/>
        </w:numPr>
        <w:spacing w:after="120"/>
        <w:ind w:hanging="357"/>
        <w:contextualSpacing w:val="0"/>
      </w:pPr>
      <w:r>
        <w:t>Agregar al componente central de FIRe las bibliotecas del nuevo conector.</w:t>
      </w:r>
    </w:p>
    <w:p w:rsidR="003F094D" w:rsidRDefault="003F094D" w:rsidP="00085C5D">
      <w:pPr>
        <w:pStyle w:val="ListParagraph"/>
        <w:numPr>
          <w:ilvl w:val="1"/>
          <w:numId w:val="40"/>
        </w:numPr>
        <w:spacing w:after="120"/>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rsidR="009601C3" w:rsidRDefault="009601C3" w:rsidP="00085C5D">
      <w:pPr>
        <w:pStyle w:val="ListParagraph"/>
        <w:numPr>
          <w:ilvl w:val="1"/>
          <w:numId w:val="40"/>
        </w:numPr>
        <w:spacing w:after="120"/>
        <w:ind w:hanging="357"/>
        <w:contextualSpacing w:val="0"/>
      </w:pPr>
      <w:r>
        <w:t xml:space="preserve">Para desplegar el nuevo conector, introduzca en el WAR </w:t>
      </w:r>
      <w:r w:rsidR="00EF2FC5">
        <w:t>“</w:t>
      </w:r>
      <w:r w:rsidR="00EF2FC5" w:rsidRPr="00EF2FC5">
        <w:rPr>
          <w:rFonts w:ascii="Courier New" w:hAnsi="Courier New" w:cs="Courier New"/>
        </w:rPr>
        <w:t>afirma-</w:t>
      </w:r>
      <w:proofErr w:type="spellStart"/>
      <w:r w:rsidR="00EF2FC5" w:rsidRPr="00EF2FC5">
        <w:rPr>
          <w:rFonts w:ascii="Courier New" w:hAnsi="Courier New" w:cs="Courier New"/>
        </w:rPr>
        <w:t>signature.war</w:t>
      </w:r>
      <w:proofErr w:type="spellEnd"/>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w:t>
      </w:r>
      <w:proofErr w:type="spellStart"/>
      <w:r w:rsidRPr="002B4121">
        <w:rPr>
          <w:rFonts w:ascii="Courier New" w:hAnsi="Courier New" w:cs="Courier New"/>
        </w:rPr>
        <w:t>lib</w:t>
      </w:r>
      <w:proofErr w:type="spellEnd"/>
      <w:r w:rsidRPr="009601C3">
        <w:t>”</w:t>
      </w:r>
      <w:r>
        <w:t>.</w:t>
      </w:r>
    </w:p>
    <w:p w:rsidR="003F094D" w:rsidRDefault="003F094D" w:rsidP="00085C5D">
      <w:pPr>
        <w:pStyle w:val="ListParagraph"/>
        <w:numPr>
          <w:ilvl w:val="1"/>
          <w:numId w:val="40"/>
        </w:numPr>
        <w:spacing w:after="120"/>
        <w:ind w:hanging="357"/>
        <w:contextualSpacing w:val="0"/>
      </w:pPr>
      <w:r>
        <w:t>Compruebe que las dependencias del nuevo conector no incluyen bibliotecas que puedan generar incompatibilidades con alguna dependencia de algún otro conector desplegado. Por ejemplo, que haya varias bibliotecas iguales con distinto nombre (</w:t>
      </w:r>
      <w:r w:rsidR="00EF2FC5">
        <w:t>si las hay, elimine todas salvo una de ellas</w:t>
      </w:r>
      <w:r>
        <w:t>), varias versiones de una misma biblioteca (</w:t>
      </w:r>
      <w:r w:rsidR="00EF2FC5">
        <w:t>elimine todas salvo la versión más nueva</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rsidR="009601C3" w:rsidRDefault="009601C3" w:rsidP="00085C5D">
      <w:pPr>
        <w:pStyle w:val="ListParagraph"/>
        <w:numPr>
          <w:ilvl w:val="0"/>
          <w:numId w:val="40"/>
        </w:numPr>
        <w:spacing w:after="120"/>
        <w:contextualSpacing w:val="0"/>
      </w:pPr>
      <w:r>
        <w:t>Despleg</w:t>
      </w:r>
      <w:r w:rsidR="00F35819">
        <w:t>ar</w:t>
      </w:r>
      <w:r>
        <w:t xml:space="preserve"> los servicios auxiliares y recursos externos.</w:t>
      </w:r>
    </w:p>
    <w:p w:rsidR="009601C3" w:rsidRDefault="009601C3" w:rsidP="00085C5D">
      <w:pPr>
        <w:pStyle w:val="ListParagraph"/>
        <w:numPr>
          <w:ilvl w:val="1"/>
          <w:numId w:val="40"/>
        </w:numPr>
        <w:spacing w:after="120"/>
        <w:contextualSpacing w:val="0"/>
      </w:pPr>
      <w:r>
        <w:t xml:space="preserve">En caso de que su conector cuente con servicios auxiliares externos para su funcionamiento, despliéguelos normalmente en el servidor de aplicaciones del componente central o en algún otro </w:t>
      </w:r>
      <w:r w:rsidR="002B4121">
        <w:t xml:space="preserve">servidor </w:t>
      </w:r>
      <w:r>
        <w:t>accesible desde este.</w:t>
      </w:r>
    </w:p>
    <w:p w:rsidR="009601C3" w:rsidRDefault="009601C3" w:rsidP="00085C5D">
      <w:pPr>
        <w:pStyle w:val="ListParagraph"/>
        <w:numPr>
          <w:ilvl w:val="1"/>
          <w:numId w:val="40"/>
        </w:numPr>
        <w:spacing w:after="120"/>
        <w:contextualSpacing w:val="0"/>
      </w:pPr>
      <w:r>
        <w:lastRenderedPageBreak/>
        <w:t xml:space="preserve">Si </w:t>
      </w:r>
      <w:r w:rsidR="00EF2FC5">
        <w:t>se requiere del uso de u</w:t>
      </w:r>
      <w:r>
        <w:t>n recu</w:t>
      </w:r>
      <w:r w:rsidR="00EF2FC5">
        <w:t>rso externo</w:t>
      </w:r>
      <w:r w:rsidR="002B4121">
        <w:t>,</w:t>
      </w:r>
      <w:r>
        <w:t xml:space="preserve"> </w:t>
      </w:r>
      <w:r w:rsidR="00EF2FC5">
        <w:t xml:space="preserve">se </w:t>
      </w:r>
      <w:r w:rsidR="002B4121">
        <w:t>requiere el uso de un directorio temporal o similar</w:t>
      </w:r>
      <w:r w:rsidR="00F35819">
        <w:t>, dispóngalos siguiendo las pautas dadas en el manual del conector.</w:t>
      </w:r>
      <w:r>
        <w:t xml:space="preserve"> </w:t>
      </w:r>
    </w:p>
    <w:p w:rsidR="00F35819" w:rsidRDefault="00F35819" w:rsidP="00085C5D">
      <w:pPr>
        <w:pStyle w:val="ListParagraph"/>
        <w:numPr>
          <w:ilvl w:val="0"/>
          <w:numId w:val="40"/>
        </w:numPr>
        <w:spacing w:after="120"/>
        <w:contextualSpacing w:val="0"/>
      </w:pPr>
      <w:r>
        <w:t>Preparar el fichero de configuración del conector</w:t>
      </w:r>
    </w:p>
    <w:p w:rsidR="00F35819" w:rsidRDefault="00F35819" w:rsidP="00085C5D">
      <w:pPr>
        <w:pStyle w:val="ListParagraph"/>
        <w:numPr>
          <w:ilvl w:val="1"/>
          <w:numId w:val="40"/>
        </w:numPr>
        <w:spacing w:after="120"/>
        <w:contextualSpacing w:val="0"/>
      </w:pPr>
      <w:r>
        <w:t xml:space="preserve">Cree en el directorio de ficheros de configuración de FIRe un nuevo fichero llamada </w:t>
      </w:r>
      <w:proofErr w:type="spellStart"/>
      <w:r w:rsidRPr="00F35819">
        <w:rPr>
          <w:rFonts w:ascii="Courier New" w:hAnsi="Courier New" w:cs="Courier New"/>
          <w:i/>
        </w:rPr>
        <w:t>PROVEEDOR</w:t>
      </w:r>
      <w:r w:rsidRPr="00F35819">
        <w:rPr>
          <w:rFonts w:ascii="Courier New" w:hAnsi="Courier New" w:cs="Courier New"/>
        </w:rPr>
        <w:t>_</w:t>
      </w:r>
      <w:proofErr w:type="gramStart"/>
      <w:r w:rsidRPr="00F35819">
        <w:rPr>
          <w:rFonts w:ascii="Courier New" w:hAnsi="Courier New" w:cs="Courier New"/>
        </w:rPr>
        <w:t>config.properties</w:t>
      </w:r>
      <w:proofErr w:type="spellEnd"/>
      <w:proofErr w:type="gramEnd"/>
      <w:r>
        <w:t xml:space="preserve">, en donde </w:t>
      </w:r>
      <w:r w:rsidRPr="00F35819">
        <w:rPr>
          <w:rFonts w:ascii="Courier New" w:hAnsi="Courier New" w:cs="Courier New"/>
          <w:i/>
        </w:rPr>
        <w:t>PROVEEDOR</w:t>
      </w:r>
      <w:r>
        <w:t xml:space="preserve"> será el nombre que se desea asignar al conector. Este fichero será un </w:t>
      </w:r>
      <w:proofErr w:type="spellStart"/>
      <w:r w:rsidRPr="00F35819">
        <w:rPr>
          <w:rFonts w:ascii="Courier New" w:hAnsi="Courier New" w:cs="Courier New"/>
        </w:rPr>
        <w:t>Properties</w:t>
      </w:r>
      <w:proofErr w:type="spellEnd"/>
      <w:r>
        <w:t xml:space="preserve"> en el que se deberán configurar todas las propiedades determinadas en la documentación del conector.</w:t>
      </w:r>
    </w:p>
    <w:p w:rsidR="00F35819" w:rsidRDefault="00F35819" w:rsidP="00085C5D">
      <w:pPr>
        <w:pStyle w:val="ListParagraph"/>
        <w:numPr>
          <w:ilvl w:val="0"/>
          <w:numId w:val="40"/>
        </w:numPr>
        <w:spacing w:after="120"/>
        <w:contextualSpacing w:val="0"/>
      </w:pPr>
      <w:r>
        <w:t>Habilitar el conector</w:t>
      </w:r>
    </w:p>
    <w:p w:rsidR="009865FD" w:rsidRDefault="00F35819" w:rsidP="00085C5D">
      <w:pPr>
        <w:pStyle w:val="ListParagraph"/>
        <w:numPr>
          <w:ilvl w:val="1"/>
          <w:numId w:val="40"/>
        </w:numPr>
        <w:spacing w:after="120"/>
        <w:contextualSpacing w:val="0"/>
      </w:pPr>
      <w:r>
        <w:t xml:space="preserve">Edite el fichero </w:t>
      </w:r>
      <w:proofErr w:type="spellStart"/>
      <w:proofErr w:type="gramStart"/>
      <w:r w:rsidRPr="009865FD">
        <w:rPr>
          <w:rFonts w:ascii="Courier New" w:hAnsi="Courier New" w:cs="Courier New"/>
        </w:rPr>
        <w:t>config.properties</w:t>
      </w:r>
      <w:proofErr w:type="spellEnd"/>
      <w:proofErr w:type="gramEnd"/>
      <w:r>
        <w:t xml:space="preserve"> de FIRe para agregar la propiedad </w:t>
      </w:r>
      <w:r w:rsidR="009865FD">
        <w:t>“</w:t>
      </w:r>
      <w:proofErr w:type="spellStart"/>
      <w:r w:rsidRPr="009865FD">
        <w:rPr>
          <w:rFonts w:ascii="Courier New" w:hAnsi="Courier New" w:cs="Courier New"/>
        </w:rPr>
        <w:t>provider.</w:t>
      </w:r>
      <w:r w:rsidR="009865FD" w:rsidRPr="009865FD">
        <w:rPr>
          <w:rFonts w:ascii="Courier New" w:hAnsi="Courier New" w:cs="Courier New"/>
          <w:i/>
        </w:rPr>
        <w:t>PROVEEDOR</w:t>
      </w:r>
      <w:proofErr w:type="spellEnd"/>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rsidR="009865FD" w:rsidRPr="00CD0685" w:rsidRDefault="009865FD" w:rsidP="00085C5D">
      <w:pPr>
        <w:pStyle w:val="ListParagraph"/>
        <w:numPr>
          <w:ilvl w:val="1"/>
          <w:numId w:val="40"/>
        </w:numPr>
        <w:spacing w:after="120"/>
        <w:contextualSpacing w:val="0"/>
      </w:pPr>
      <w:r>
        <w:t>Edite la propiedad “</w:t>
      </w:r>
      <w:proofErr w:type="spellStart"/>
      <w:r w:rsidRPr="009865FD">
        <w:rPr>
          <w:rFonts w:ascii="Courier New" w:hAnsi="Courier New" w:cs="Courier New"/>
        </w:rPr>
        <w:t>providers</w:t>
      </w:r>
      <w:proofErr w:type="spellEnd"/>
      <w:r>
        <w:t xml:space="preserve">” del fichero </w:t>
      </w:r>
      <w:proofErr w:type="spellStart"/>
      <w:proofErr w:type="gramStart"/>
      <w:r w:rsidRPr="009865FD">
        <w:rPr>
          <w:rFonts w:ascii="Courier New" w:hAnsi="Courier New" w:cs="Courier New"/>
        </w:rPr>
        <w:t>config.properties</w:t>
      </w:r>
      <w:proofErr w:type="spellEnd"/>
      <w:proofErr w:type="gramEnd"/>
      <w:r>
        <w:t xml:space="preserve"> para agregar al listado el nombre del nuevo proveedor.</w:t>
      </w:r>
    </w:p>
    <w:p w:rsidR="00F067A6" w:rsidRDefault="00F067A6" w:rsidP="00D310AF">
      <w:pPr>
        <w:pStyle w:val="Heading1"/>
      </w:pPr>
      <w:bookmarkStart w:id="55" w:name="_Toc21593797"/>
      <w:r>
        <w:lastRenderedPageBreak/>
        <w:t>Despliegue en entornos balanceados</w:t>
      </w:r>
      <w:bookmarkEnd w:id="55"/>
    </w:p>
    <w:p w:rsidR="00024419" w:rsidRDefault="00F067A6" w:rsidP="009F313B">
      <w:pPr>
        <w:spacing w:after="200"/>
      </w:pPr>
      <w:r>
        <w:t>Los componentes distribuidos</w:t>
      </w:r>
      <w:r w:rsidR="002F5833">
        <w:t xml:space="preserve"> </w:t>
      </w:r>
      <w:r>
        <w:t xml:space="preserve">y de administración 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rsidR="002508A6" w:rsidRDefault="00F067A6" w:rsidP="009F313B">
      <w:pPr>
        <w:spacing w:after="200"/>
      </w:pPr>
      <w:r>
        <w:t xml:space="preserve">El </w:t>
      </w:r>
      <w:r w:rsidR="002F5833">
        <w:t xml:space="preserve">componente centralizado y el </w:t>
      </w:r>
      <w:r>
        <w:t xml:space="preserve">servicio </w:t>
      </w:r>
      <w:r w:rsidR="004D4F31">
        <w:t>de prueba</w:t>
      </w:r>
      <w:r>
        <w:t>, en cambio, almacena</w:t>
      </w:r>
      <w:r w:rsidR="004D4F31">
        <w:t>n</w:t>
      </w:r>
      <w:r>
        <w:t xml:space="preserve"> datos temporales en disco</w:t>
      </w:r>
      <w:r w:rsidR="004D4F31">
        <w:t>.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compartir unidad de disco y objetos en memoria.</w:t>
      </w:r>
    </w:p>
    <w:p w:rsidR="002508A6" w:rsidRDefault="002508A6" w:rsidP="009F313B">
      <w:pPr>
        <w:spacing w:after="200"/>
      </w:pPr>
      <w:r>
        <w:t>Para simplificar el despliegue en entornos balanceados, el componente central permite el guardado de sesiones para su compartición entre los distintos nodos en los que se ha desplegado el componente central. Para el uso de esta facilidad, se deberán seguir los siguientes pasos:</w:t>
      </w:r>
    </w:p>
    <w:p w:rsidR="002508A6" w:rsidRDefault="002508A6" w:rsidP="00085C5D">
      <w:pPr>
        <w:pStyle w:val="ListParagraph"/>
        <w:numPr>
          <w:ilvl w:val="0"/>
          <w:numId w:val="39"/>
        </w:numPr>
        <w:spacing w:after="120"/>
        <w:ind w:hanging="357"/>
        <w:contextualSpacing w:val="0"/>
      </w:pPr>
      <w:r>
        <w:t>Disponer de almacenamiento compartido entre todos los nodos que desplieguen el componente central.</w:t>
      </w:r>
      <w:r w:rsidR="00393534">
        <w:t xml:space="preserve"> Es imprescindible que todos estos nodos tengan acceso a este almacenamiento compartido.</w:t>
      </w:r>
    </w:p>
    <w:p w:rsidR="002508A6" w:rsidRDefault="002508A6" w:rsidP="00085C5D">
      <w:pPr>
        <w:pStyle w:val="ListParagraph"/>
        <w:numPr>
          <w:ilvl w:val="0"/>
          <w:numId w:val="39"/>
        </w:numPr>
        <w:spacing w:after="120"/>
        <w:contextualSpacing w:val="0"/>
      </w:pPr>
      <w:r>
        <w:t>Configurar que los objetos temporales del componente central se almacenen en el almacenamiento compartido.</w:t>
      </w:r>
      <w:r w:rsidR="009F313B">
        <w:t xml:space="preserve"> Esto se realizará a través de la </w:t>
      </w:r>
      <w:proofErr w:type="gramStart"/>
      <w:r w:rsidR="009F313B">
        <w:t xml:space="preserve">propiedad </w:t>
      </w:r>
      <w:r w:rsidR="00322DC0" w:rsidRPr="00322DC0">
        <w:t>”</w:t>
      </w:r>
      <w:proofErr w:type="spellStart"/>
      <w:proofErr w:type="gramEnd"/>
      <w:r w:rsidR="00322DC0">
        <w:rPr>
          <w:rFonts w:ascii="Courier New" w:hAnsi="Courier New" w:cs="Courier New"/>
        </w:rPr>
        <w:t>t</w:t>
      </w:r>
      <w:r w:rsidR="009F313B" w:rsidRPr="009F313B">
        <w:rPr>
          <w:rFonts w:ascii="Courier New" w:hAnsi="Courier New" w:cs="Courier New"/>
        </w:rPr>
        <w:t>emp.di</w:t>
      </w:r>
      <w:r w:rsidR="00322DC0">
        <w:rPr>
          <w:rFonts w:ascii="Courier New" w:hAnsi="Courier New" w:cs="Courier New"/>
        </w:rPr>
        <w:t>r</w:t>
      </w:r>
      <w:proofErr w:type="spellEnd"/>
      <w:r w:rsidR="00322DC0" w:rsidRPr="00322DC0">
        <w:t>”</w:t>
      </w:r>
      <w:r w:rsidR="009F313B">
        <w:t xml:space="preserve"> del fichero</w:t>
      </w:r>
      <w:r w:rsidR="00322DC0">
        <w:t xml:space="preserve"> </w:t>
      </w:r>
      <w:r w:rsidR="00322DC0" w:rsidRPr="00322DC0">
        <w:rPr>
          <w:rFonts w:eastAsia="Calibri"/>
        </w:rPr>
        <w:t>”</w:t>
      </w:r>
      <w:proofErr w:type="spellStart"/>
      <w:r w:rsidR="00322DC0">
        <w:rPr>
          <w:rFonts w:ascii="Consolas" w:eastAsia="Calibri" w:hAnsi="Consolas" w:cs="Consolas"/>
        </w:rPr>
        <w:t>co</w:t>
      </w:r>
      <w:r w:rsidR="009F313B" w:rsidRPr="009F313B">
        <w:rPr>
          <w:rFonts w:ascii="Consolas" w:eastAsia="Calibri" w:hAnsi="Consolas" w:cs="Consolas"/>
        </w:rPr>
        <w:t>nfig.properties</w:t>
      </w:r>
      <w:proofErr w:type="spellEnd"/>
      <w:r w:rsidR="00322DC0" w:rsidRPr="00322DC0">
        <w:rPr>
          <w:rFonts w:eastAsia="Calibri"/>
        </w:rPr>
        <w:t>”</w:t>
      </w:r>
      <w:r w:rsidR="009F313B">
        <w:t>, mediante la cual se configura la ruta del directorio de ficheros temporales de la aplicación.</w:t>
      </w:r>
    </w:p>
    <w:p w:rsidR="00D310AF" w:rsidRDefault="00D310AF" w:rsidP="00085C5D">
      <w:pPr>
        <w:pStyle w:val="ListParagraph"/>
        <w:numPr>
          <w:ilvl w:val="0"/>
          <w:numId w:val="39"/>
        </w:numPr>
        <w:spacing w:after="120"/>
        <w:ind w:hanging="357"/>
        <w:contextualSpacing w:val="0"/>
      </w:pPr>
      <w:r>
        <w:t>Mantener la hora de todos los nodos sincronizados en la medida de lo posible. Cada uno de los nodos puede ejecutar revisiones periódicas de los ficheros temporales para eliminar aquellos que se consideren caducados. En caso de desincronización, un nodo podría escribir un fichero y otro, con una hora más, eliminarlo de inmediato por considerarlo caducado según su reloj.</w:t>
      </w:r>
    </w:p>
    <w:p w:rsidR="002508A6" w:rsidRDefault="002508A6" w:rsidP="00085C5D">
      <w:pPr>
        <w:pStyle w:val="ListParagraph"/>
        <w:numPr>
          <w:ilvl w:val="0"/>
          <w:numId w:val="39"/>
        </w:numPr>
        <w:spacing w:after="120"/>
        <w:ind w:hanging="357"/>
        <w:contextualSpacing w:val="0"/>
      </w:pPr>
      <w:r>
        <w:t>Configurar un gestor para la compartición de sesiones a través del fichero de configuración del componente central.</w:t>
      </w:r>
    </w:p>
    <w:p w:rsidR="00C762F2" w:rsidRDefault="00DF3208" w:rsidP="00085C5D">
      <w:pPr>
        <w:pStyle w:val="ListParagraph"/>
        <w:numPr>
          <w:ilvl w:val="1"/>
          <w:numId w:val="39"/>
        </w:numPr>
        <w:spacing w:after="120"/>
        <w:contextualSpacing w:val="0"/>
      </w:pPr>
      <w:r>
        <w:t>Se puede establecer el gestor de sesiones a través de la propiedad “</w:t>
      </w:r>
      <w:proofErr w:type="spellStart"/>
      <w:r w:rsidRPr="00DF3208">
        <w:rPr>
          <w:rFonts w:ascii="Courier New" w:hAnsi="Courier New" w:cs="Courier New"/>
        </w:rPr>
        <w:t>sessions.dao</w:t>
      </w:r>
      <w:proofErr w:type="spellEnd"/>
      <w:r>
        <w:t>” del fichero “</w:t>
      </w:r>
      <w:proofErr w:type="spellStart"/>
      <w:proofErr w:type="gramStart"/>
      <w:r w:rsidRPr="00DF3208">
        <w:rPr>
          <w:rFonts w:ascii="Consolas" w:hAnsi="Consolas" w:cs="Consolas"/>
        </w:rPr>
        <w:t>config.properties</w:t>
      </w:r>
      <w:proofErr w:type="spellEnd"/>
      <w:proofErr w:type="gramEnd"/>
      <w:r>
        <w:t>”.</w:t>
      </w:r>
    </w:p>
    <w:p w:rsidR="00DF3208" w:rsidRDefault="00DF3208" w:rsidP="00085C5D">
      <w:pPr>
        <w:pStyle w:val="ListParagraph"/>
        <w:numPr>
          <w:ilvl w:val="1"/>
          <w:numId w:val="39"/>
        </w:numPr>
        <w:spacing w:after="120"/>
        <w:contextualSpacing w:val="0"/>
      </w:pPr>
      <w:r>
        <w:t>Los valores aceptados son:</w:t>
      </w:r>
    </w:p>
    <w:p w:rsidR="00DF3208" w:rsidRPr="00DF3208" w:rsidRDefault="00DF3208" w:rsidP="00085C5D">
      <w:pPr>
        <w:pStyle w:val="ListParagraph"/>
        <w:numPr>
          <w:ilvl w:val="2"/>
          <w:numId w:val="39"/>
        </w:numPr>
        <w:spacing w:after="120"/>
        <w:contextualSpacing w:val="0"/>
        <w:rPr>
          <w:rFonts w:ascii="Courier New" w:hAnsi="Courier New" w:cs="Courier New"/>
        </w:rPr>
      </w:pPr>
      <w:proofErr w:type="spellStart"/>
      <w:r w:rsidRPr="00DF3208">
        <w:rPr>
          <w:rFonts w:ascii="Courier New" w:hAnsi="Courier New" w:cs="Courier New"/>
        </w:rPr>
        <w:t>filesystem</w:t>
      </w:r>
      <w:proofErr w:type="spellEnd"/>
    </w:p>
    <w:p w:rsidR="00DF3208" w:rsidRDefault="00DF3208" w:rsidP="00085C5D">
      <w:pPr>
        <w:pStyle w:val="ListParagraph"/>
        <w:numPr>
          <w:ilvl w:val="3"/>
          <w:numId w:val="39"/>
        </w:numPr>
        <w:spacing w:after="120"/>
        <w:contextualSpacing w:val="0"/>
      </w:pPr>
      <w:r>
        <w:t>Gestor que comparte las sesiones a través de disco. Para ello utiliza el directorio configurado en la propiedad “</w:t>
      </w:r>
      <w:proofErr w:type="spellStart"/>
      <w:r w:rsidRPr="00DF3208">
        <w:rPr>
          <w:rFonts w:ascii="Courier New" w:hAnsi="Courier New" w:cs="Courier New"/>
        </w:rPr>
        <w:t>temp.dir</w:t>
      </w:r>
      <w:proofErr w:type="spellEnd"/>
      <w:r>
        <w:t>”.</w:t>
      </w:r>
    </w:p>
    <w:p w:rsidR="002508A6" w:rsidRPr="009F313B" w:rsidRDefault="002508A6" w:rsidP="00085C5D">
      <w:pPr>
        <w:pStyle w:val="ListParagraph"/>
        <w:numPr>
          <w:ilvl w:val="1"/>
          <w:numId w:val="39"/>
        </w:numPr>
        <w:spacing w:after="120"/>
        <w:contextualSpacing w:val="0"/>
      </w:pPr>
      <w:r w:rsidRPr="009F313B">
        <w:t xml:space="preserve">No se debería configurar </w:t>
      </w:r>
      <w:r w:rsidR="00DF3208">
        <w:t>un</w:t>
      </w:r>
      <w:r w:rsidRPr="009F313B">
        <w:t xml:space="preserve"> gestor</w:t>
      </w:r>
      <w:r w:rsidR="00DF3208">
        <w:t xml:space="preserve"> de sesiones</w:t>
      </w:r>
      <w:r w:rsidRPr="009F313B">
        <w:t xml:space="preserve"> </w:t>
      </w:r>
      <w:r w:rsidR="009F313B" w:rsidRPr="009F313B">
        <w:t>si no se está realizando un despliegue en un entorno balanceado, ya que su uso implica la realización de tareas innecesarias cuando el despliegue se realiza en un único nodo.</w:t>
      </w:r>
    </w:p>
    <w:p w:rsidR="00982744" w:rsidRDefault="00982744" w:rsidP="00085C5D">
      <w:pPr>
        <w:pStyle w:val="ListParagraph"/>
        <w:numPr>
          <w:ilvl w:val="0"/>
          <w:numId w:val="39"/>
        </w:numPr>
        <w:spacing w:after="120"/>
        <w:contextualSpacing w:val="0"/>
      </w:pPr>
      <w:r>
        <w:t xml:space="preserve">Configurar que los objetos temporales del servicio simulador se almacenen en el almacenamiento compartido. Esto se realizará a través de la </w:t>
      </w:r>
      <w:proofErr w:type="gramStart"/>
      <w:r>
        <w:t xml:space="preserve">propiedad </w:t>
      </w:r>
      <w:r w:rsidR="00E60A85" w:rsidRPr="00322DC0">
        <w:t>”</w:t>
      </w:r>
      <w:proofErr w:type="spellStart"/>
      <w:r w:rsidR="00E60A85">
        <w:rPr>
          <w:rFonts w:ascii="Courier New" w:hAnsi="Courier New" w:cs="Courier New"/>
        </w:rPr>
        <w:t>t</w:t>
      </w:r>
      <w:r w:rsidRPr="00982744">
        <w:rPr>
          <w:rFonts w:ascii="Courier New" w:hAnsi="Courier New" w:cs="Courier New"/>
        </w:rPr>
        <w:t>mp</w:t>
      </w:r>
      <w:proofErr w:type="gramEnd"/>
      <w:r w:rsidRPr="00982744">
        <w:rPr>
          <w:rFonts w:ascii="Courier New" w:hAnsi="Courier New" w:cs="Courier New"/>
        </w:rPr>
        <w:t>_di</w:t>
      </w:r>
      <w:r w:rsidR="00E60A85">
        <w:rPr>
          <w:rFonts w:ascii="Courier New" w:hAnsi="Courier New" w:cs="Courier New"/>
        </w:rPr>
        <w:t>r</w:t>
      </w:r>
      <w:proofErr w:type="spellEnd"/>
      <w:r w:rsidR="00E60A85" w:rsidRPr="00322DC0">
        <w:t>”</w:t>
      </w:r>
      <w:r>
        <w:t xml:space="preserve"> del fichero </w:t>
      </w:r>
      <w:r w:rsidR="00E60A85" w:rsidRPr="00322DC0">
        <w:rPr>
          <w:rFonts w:eastAsia="Calibri"/>
        </w:rPr>
        <w:t>”</w:t>
      </w:r>
      <w:r w:rsidR="00E60A85">
        <w:rPr>
          <w:rFonts w:ascii="Consolas" w:eastAsia="Calibri" w:hAnsi="Consolas" w:cs="Consolas"/>
        </w:rPr>
        <w:t>t</w:t>
      </w:r>
      <w:r w:rsidRPr="00982744">
        <w:rPr>
          <w:rFonts w:ascii="Consolas" w:eastAsia="Calibri" w:hAnsi="Consolas" w:cs="Consolas"/>
        </w:rPr>
        <w:t>est-</w:t>
      </w:r>
      <w:proofErr w:type="spellStart"/>
      <w:r w:rsidRPr="00982744">
        <w:rPr>
          <w:rFonts w:ascii="Consolas" w:eastAsia="Calibri" w:hAnsi="Consolas" w:cs="Consolas"/>
        </w:rPr>
        <w:t>backend</w:t>
      </w:r>
      <w:r w:rsidRPr="009F313B">
        <w:rPr>
          <w:rFonts w:ascii="Consolas" w:eastAsia="Calibri" w:hAnsi="Consolas" w:cs="Consolas"/>
        </w:rPr>
        <w:t>.propertie</w:t>
      </w:r>
      <w:r w:rsidR="00E60A85">
        <w:rPr>
          <w:rFonts w:ascii="Consolas" w:eastAsia="Calibri" w:hAnsi="Consolas" w:cs="Consolas"/>
        </w:rPr>
        <w:t>s</w:t>
      </w:r>
      <w:proofErr w:type="spellEnd"/>
      <w:r w:rsidR="00E60A85" w:rsidRPr="00322DC0">
        <w:rPr>
          <w:rFonts w:eastAsia="Calibri"/>
        </w:rPr>
        <w:t>”</w:t>
      </w:r>
      <w:r>
        <w:t>, mediante la cual se configura la ruta del directorio de ficheros temporales de la aplicación.</w:t>
      </w:r>
    </w:p>
    <w:p w:rsidR="002C723F" w:rsidRDefault="002C723F" w:rsidP="00F067A6"/>
    <w:p w:rsidR="001E5176" w:rsidRDefault="001E5176" w:rsidP="00F067A6"/>
    <w:p w:rsidR="001E5176" w:rsidRDefault="001E5176" w:rsidP="00F067A6"/>
    <w:p w:rsidR="001E5176" w:rsidRDefault="001E5176" w:rsidP="00F067A6"/>
    <w:p w:rsidR="001E5176" w:rsidRDefault="001E5176" w:rsidP="00F067A6"/>
    <w:p w:rsidR="001E5176" w:rsidRPr="009B0705" w:rsidRDefault="001E5176" w:rsidP="00D310AF">
      <w:pPr>
        <w:pStyle w:val="Anexo1"/>
      </w:pPr>
      <w:r w:rsidRPr="00892089">
        <w:lastRenderedPageBreak/>
        <w:t xml:space="preserve"> </w:t>
      </w:r>
      <w:bookmarkStart w:id="56" w:name="_Toc21593798"/>
      <w:r w:rsidR="00393534" w:rsidRPr="009B0705">
        <w:t>Migración a FIRe 2.</w:t>
      </w:r>
      <w:r w:rsidR="00C05CC8" w:rsidRPr="009B0705">
        <w:t>4</w:t>
      </w:r>
      <w:bookmarkEnd w:id="56"/>
      <w:r w:rsidRPr="009B0705">
        <w:t xml:space="preserve"> </w:t>
      </w:r>
    </w:p>
    <w:p w:rsidR="00393534" w:rsidRPr="00F03C9B" w:rsidRDefault="00393534" w:rsidP="00F03C9B">
      <w:pPr>
        <w:pStyle w:val="Anexo2"/>
      </w:pPr>
      <w:bookmarkStart w:id="57" w:name="_Toc21593799"/>
      <w:r w:rsidRPr="00F03C9B">
        <w:t>Migración desde FIRe 2.1 / 2.1.1</w:t>
      </w:r>
      <w:bookmarkEnd w:id="57"/>
    </w:p>
    <w:p w:rsidR="00393534" w:rsidRPr="00F03C9B" w:rsidRDefault="00393534" w:rsidP="00F03C9B">
      <w:pPr>
        <w:pStyle w:val="Anexo3"/>
      </w:pPr>
      <w:bookmarkStart w:id="58" w:name="_Toc21593800"/>
      <w:r w:rsidRPr="00F03C9B">
        <w:t>Migración de la base de datos</w:t>
      </w:r>
      <w:bookmarkEnd w:id="58"/>
    </w:p>
    <w:p w:rsidR="00393534" w:rsidRDefault="006A49DB" w:rsidP="001E5176">
      <w:pPr>
        <w:spacing w:after="200" w:line="276" w:lineRule="auto"/>
        <w:rPr>
          <w:rFonts w:ascii="Calibri" w:eastAsia="Calibri" w:hAnsi="Calibri"/>
        </w:rPr>
      </w:pPr>
      <w:r>
        <w:rPr>
          <w:rFonts w:ascii="Calibri" w:eastAsia="Calibri" w:hAnsi="Calibri"/>
        </w:rPr>
        <w:t xml:space="preserve">Versiones posteriores de </w:t>
      </w:r>
      <w:r w:rsidR="00393534">
        <w:rPr>
          <w:rFonts w:ascii="Calibri" w:eastAsia="Calibri" w:hAnsi="Calibri"/>
        </w:rPr>
        <w:t>FIRe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rsidR="001E5176" w:rsidRDefault="001E5176" w:rsidP="001E5176">
      <w:pPr>
        <w:spacing w:after="200" w:line="276" w:lineRule="auto"/>
        <w:rPr>
          <w:rFonts w:ascii="Calibri" w:eastAsia="Calibri" w:hAnsi="Calibri"/>
        </w:rPr>
      </w:pPr>
      <w:r>
        <w:rPr>
          <w:rFonts w:ascii="Calibri" w:eastAsia="Calibri" w:hAnsi="Calibri"/>
        </w:rPr>
        <w:t xml:space="preserve">Se distribuye </w:t>
      </w:r>
      <w:r w:rsidR="00393534">
        <w:rPr>
          <w:rFonts w:ascii="Calibri" w:eastAsia="Calibri" w:hAnsi="Calibri"/>
        </w:rPr>
        <w:t xml:space="preserve">junto a FIRe un script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w:t>
      </w:r>
      <w:proofErr w:type="spellStart"/>
      <w:r w:rsidR="003B36E7">
        <w:rPr>
          <w:rFonts w:ascii="Calibri" w:eastAsia="Calibri" w:hAnsi="Calibri"/>
        </w:rPr>
        <w:t>MySQL</w:t>
      </w:r>
      <w:proofErr w:type="spellEnd"/>
      <w:r w:rsidR="003B36E7">
        <w:rPr>
          <w:rFonts w:ascii="Calibri" w:eastAsia="Calibri" w:hAnsi="Calibri"/>
        </w:rPr>
        <w:t xml:space="preserve">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 xml:space="preserve">de FIRe </w:t>
      </w:r>
      <w:r w:rsidR="00EF2075">
        <w:rPr>
          <w:rFonts w:ascii="Calibri" w:eastAsia="Calibri" w:hAnsi="Calibri"/>
        </w:rPr>
        <w:t>(</w:t>
      </w:r>
      <w:r w:rsidR="00AE0EAB">
        <w:rPr>
          <w:rFonts w:ascii="Calibri" w:eastAsia="Calibri" w:hAnsi="Calibri"/>
        </w:rPr>
        <w:t>“</w:t>
      </w:r>
      <w:r w:rsidR="005E784F" w:rsidRPr="005E784F">
        <w:rPr>
          <w:rFonts w:ascii="Consolas" w:eastAsia="Calibri" w:hAnsi="Consolas"/>
          <w:sz w:val="20"/>
        </w:rPr>
        <w:t>Migracion_fire_2</w:t>
      </w:r>
      <w:r w:rsidR="006A49DB">
        <w:rPr>
          <w:rFonts w:ascii="Consolas" w:eastAsia="Calibri" w:hAnsi="Consolas"/>
          <w:sz w:val="20"/>
        </w:rPr>
        <w:t>_1</w:t>
      </w:r>
      <w:r w:rsidR="005E784F" w:rsidRPr="005E784F">
        <w:rPr>
          <w:rFonts w:ascii="Consolas" w:eastAsia="Calibri" w:hAnsi="Consolas"/>
          <w:sz w:val="20"/>
        </w:rPr>
        <w:t>_-_2_</w:t>
      </w:r>
      <w:r w:rsidR="006A49DB">
        <w:rPr>
          <w:rFonts w:ascii="Consolas" w:eastAsia="Calibri" w:hAnsi="Consolas"/>
          <w:sz w:val="20"/>
        </w:rPr>
        <w:t>4</w:t>
      </w:r>
      <w:r w:rsidRPr="006402A6">
        <w:rPr>
          <w:rFonts w:ascii="Consolas" w:eastAsia="Calibri" w:hAnsi="Consolas"/>
          <w:sz w:val="20"/>
        </w:rPr>
        <w:t>.sql</w:t>
      </w:r>
      <w:r w:rsidR="00AE0EAB" w:rsidRPr="00AE0EAB">
        <w:rPr>
          <w:rFonts w:eastAsia="Calibri"/>
        </w:rPr>
        <w:t>”</w:t>
      </w:r>
      <w:r>
        <w:rPr>
          <w:rFonts w:ascii="Calibri" w:eastAsia="Calibri" w:hAnsi="Calibri"/>
        </w:rPr>
        <w:t>)</w:t>
      </w:r>
      <w:r w:rsidR="00393534">
        <w:rPr>
          <w:rFonts w:ascii="Calibri" w:eastAsia="Calibri" w:hAnsi="Calibri"/>
        </w:rPr>
        <w:t>.</w:t>
      </w:r>
      <w:r w:rsidR="00EF2075">
        <w:rPr>
          <w:rFonts w:ascii="Calibri" w:eastAsia="Calibri" w:hAnsi="Calibri"/>
        </w:rPr>
        <w:t xml:space="preserve"> Este script creará las nuevas tablas de base de datos necesarias y migrará los datos de su base de datos al nuevo modelo para que no tenga que hacer nada de forma manual.</w:t>
      </w:r>
    </w:p>
    <w:p w:rsidR="00EF2075" w:rsidRDefault="00EF2075" w:rsidP="001E5176">
      <w:pPr>
        <w:spacing w:after="200" w:line="276" w:lineRule="auto"/>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rsidR="00EC7C0A" w:rsidRDefault="00EF2075" w:rsidP="001E5176">
      <w:pPr>
        <w:spacing w:after="200" w:line="276" w:lineRule="auto"/>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proofErr w:type="spellStart"/>
      <w:r w:rsidR="003858F3" w:rsidRPr="008579F5">
        <w:rPr>
          <w:rFonts w:ascii="Courier New" w:eastAsia="Calibri" w:hAnsi="Courier New" w:cs="Courier New"/>
        </w:rPr>
        <w:t>tb_aplicaciones_old</w:t>
      </w:r>
      <w:proofErr w:type="spellEnd"/>
      <w:r w:rsidR="00AE0EAB">
        <w:rPr>
          <w:rFonts w:ascii="Courier New" w:eastAsia="Calibri" w:hAnsi="Courier New" w:cs="Courier New"/>
        </w:rPr>
        <w:t>”</w:t>
      </w:r>
      <w:r w:rsidRPr="00EF2075">
        <w:rPr>
          <w:rFonts w:eastAsia="Calibri"/>
        </w:rPr>
        <w:t>.</w:t>
      </w:r>
    </w:p>
    <w:p w:rsidR="00EC7C0A" w:rsidRDefault="00EF2075" w:rsidP="001E5176">
      <w:pPr>
        <w:spacing w:after="200" w:line="276" w:lineRule="auto"/>
        <w:rPr>
          <w:rFonts w:eastAsia="Calibri"/>
        </w:rPr>
      </w:pPr>
      <w:r w:rsidRPr="00EF2075">
        <w:rPr>
          <w:rFonts w:eastAsia="Calibri"/>
        </w:rPr>
        <w:t>Si tiene problemas al migrar a la nueva versión de FIRe, pruebe a eliminar el resto de tablas de la base de datos, ejecutar los scripts de su anterior versión de FIRe y copiar los datos de la tabla</w:t>
      </w:r>
      <w:r w:rsidR="003858F3" w:rsidRPr="00EF2075">
        <w:rPr>
          <w:rFonts w:eastAsia="Calibri"/>
        </w:rPr>
        <w:t xml:space="preserve"> </w:t>
      </w:r>
      <w:r>
        <w:rPr>
          <w:rFonts w:ascii="Calibri" w:eastAsia="Calibri" w:hAnsi="Calibri"/>
        </w:rPr>
        <w:t>“</w:t>
      </w:r>
      <w:proofErr w:type="spellStart"/>
      <w:r w:rsidRPr="008579F5">
        <w:rPr>
          <w:rFonts w:ascii="Courier New" w:eastAsia="Calibri" w:hAnsi="Courier New" w:cs="Courier New"/>
        </w:rPr>
        <w:t>tb_aplicaciones_old</w:t>
      </w:r>
      <w:proofErr w:type="spellEnd"/>
      <w:r>
        <w:rPr>
          <w:rFonts w:ascii="Courier New" w:eastAsia="Calibri" w:hAnsi="Courier New" w:cs="Courier New"/>
        </w:rPr>
        <w:t>”</w:t>
      </w:r>
      <w:r w:rsidRPr="00EF2075">
        <w:rPr>
          <w:rFonts w:eastAsia="Calibri"/>
        </w:rPr>
        <w:t xml:space="preserve"> a </w:t>
      </w:r>
      <w:r>
        <w:rPr>
          <w:rFonts w:ascii="Calibri" w:eastAsia="Calibri" w:hAnsi="Calibri"/>
        </w:rPr>
        <w:t>“</w:t>
      </w:r>
      <w:proofErr w:type="spellStart"/>
      <w:r>
        <w:rPr>
          <w:rFonts w:ascii="Courier New" w:eastAsia="Calibri" w:hAnsi="Courier New" w:cs="Courier New"/>
        </w:rPr>
        <w:t>tb_aplicaciones</w:t>
      </w:r>
      <w:proofErr w:type="spellEnd"/>
      <w:r>
        <w:rPr>
          <w:rFonts w:ascii="Courier New" w:eastAsia="Calibri" w:hAnsi="Courier New" w:cs="Courier New"/>
        </w:rPr>
        <w:t>”</w:t>
      </w:r>
      <w:r w:rsidR="00EC7C0A">
        <w:rPr>
          <w:rFonts w:eastAsia="Calibri"/>
        </w:rPr>
        <w:t>.</w:t>
      </w:r>
    </w:p>
    <w:p w:rsidR="001E5176" w:rsidRDefault="00EF2075" w:rsidP="006402A6">
      <w:pPr>
        <w:spacing w:after="200" w:line="276" w:lineRule="auto"/>
        <w:rPr>
          <w:rFonts w:eastAsia="Calibri"/>
        </w:rPr>
      </w:pPr>
      <w:r w:rsidRPr="00EF2075">
        <w:rPr>
          <w:rFonts w:eastAsia="Calibri"/>
        </w:rPr>
        <w:t xml:space="preserve">Si completa satisfactoriamente la migración a la última versión de FIRe, ya puede eliminar la tabla </w:t>
      </w:r>
      <w:r>
        <w:rPr>
          <w:rFonts w:ascii="Calibri" w:eastAsia="Calibri" w:hAnsi="Calibri"/>
        </w:rPr>
        <w:t>“</w:t>
      </w:r>
      <w:proofErr w:type="spellStart"/>
      <w:r w:rsidRPr="008579F5">
        <w:rPr>
          <w:rFonts w:ascii="Courier New" w:eastAsia="Calibri" w:hAnsi="Courier New" w:cs="Courier New"/>
        </w:rPr>
        <w:t>tb_aplicaciones_old</w:t>
      </w:r>
      <w:proofErr w:type="spellEnd"/>
      <w:r>
        <w:rPr>
          <w:rFonts w:ascii="Courier New" w:eastAsia="Calibri" w:hAnsi="Courier New" w:cs="Courier New"/>
        </w:rPr>
        <w:t>”</w:t>
      </w:r>
      <w:r w:rsidRPr="00EF2075">
        <w:rPr>
          <w:rFonts w:eastAsia="Calibri"/>
        </w:rPr>
        <w:t>.</w:t>
      </w:r>
    </w:p>
    <w:p w:rsidR="008161D4" w:rsidRDefault="005E784F" w:rsidP="006402A6">
      <w:pPr>
        <w:spacing w:after="200" w:line="276" w:lineRule="auto"/>
        <w:rPr>
          <w:rFonts w:eastAsia="Calibri"/>
        </w:rPr>
      </w:pPr>
      <w:r>
        <w:rPr>
          <w:rFonts w:eastAsia="Calibri"/>
        </w:rPr>
        <w:t xml:space="preserve">Si se utiliza un </w:t>
      </w:r>
      <w:r w:rsidR="008161D4">
        <w:rPr>
          <w:rFonts w:eastAsia="Calibri"/>
        </w:rPr>
        <w:t>SGB</w:t>
      </w:r>
      <w:r>
        <w:rPr>
          <w:rFonts w:eastAsia="Calibri"/>
        </w:rPr>
        <w:t>D distinto</w:t>
      </w:r>
      <w:r w:rsidR="003B36E7">
        <w:rPr>
          <w:rFonts w:eastAsia="Calibri"/>
        </w:rPr>
        <w:t xml:space="preserve"> a Oracle y </w:t>
      </w:r>
      <w:proofErr w:type="spellStart"/>
      <w:r w:rsidR="003B36E7">
        <w:rPr>
          <w:rFonts w:eastAsia="Calibri"/>
        </w:rPr>
        <w:t>MySQL</w:t>
      </w:r>
      <w:proofErr w:type="spellEnd"/>
      <w:r w:rsidR="008161D4">
        <w:rPr>
          <w:rFonts w:eastAsia="Calibri"/>
        </w:rPr>
        <w:t xml:space="preserve">, </w:t>
      </w:r>
      <w:r>
        <w:rPr>
          <w:rFonts w:eastAsia="Calibri"/>
        </w:rPr>
        <w:t>su administrador</w:t>
      </w:r>
      <w:r w:rsidR="008161D4">
        <w:rPr>
          <w:rFonts w:eastAsia="Calibri"/>
        </w:rPr>
        <w:t xml:space="preserve"> (DBA), deberá generar las sentencias SQL necesarias para </w:t>
      </w:r>
      <w:r>
        <w:rPr>
          <w:rFonts w:eastAsia="Calibri"/>
        </w:rPr>
        <w:t>generar el nuevo modelo de dato</w:t>
      </w:r>
      <w:r w:rsidR="00B7560C">
        <w:rPr>
          <w:rFonts w:eastAsia="Calibri"/>
        </w:rPr>
        <w:t>s</w:t>
      </w:r>
      <w:r>
        <w:rPr>
          <w:rFonts w:eastAsia="Calibri"/>
        </w:rPr>
        <w:t xml:space="preserve"> y migrar los datos de uno a otro</w:t>
      </w:r>
      <w:r w:rsidR="008161D4">
        <w:rPr>
          <w:rFonts w:eastAsia="Calibri"/>
        </w:rPr>
        <w:t>.</w:t>
      </w:r>
    </w:p>
    <w:p w:rsidR="008161D4" w:rsidRDefault="005E784F" w:rsidP="005E784F">
      <w:pPr>
        <w:spacing w:after="200" w:line="276" w:lineRule="auto"/>
        <w:rPr>
          <w:rFonts w:eastAsia="Calibri"/>
        </w:rPr>
      </w:pPr>
      <w:r>
        <w:rPr>
          <w:rFonts w:eastAsia="Calibri"/>
        </w:rPr>
        <w:t>Los pasos para realizar esta tarea de forma manual son</w:t>
      </w:r>
      <w:r w:rsidR="008161D4">
        <w:rPr>
          <w:rFonts w:eastAsia="Calibri"/>
        </w:rPr>
        <w:t>:</w:t>
      </w:r>
    </w:p>
    <w:p w:rsidR="008161D4" w:rsidRDefault="008161D4" w:rsidP="00085C5D">
      <w:pPr>
        <w:pStyle w:val="ListParagraph"/>
        <w:numPr>
          <w:ilvl w:val="0"/>
          <w:numId w:val="43"/>
        </w:numPr>
        <w:spacing w:after="200" w:line="276" w:lineRule="auto"/>
        <w:rPr>
          <w:rFonts w:eastAsia="Calibri"/>
        </w:rPr>
      </w:pPr>
      <w:r>
        <w:rPr>
          <w:rFonts w:eastAsia="Calibri"/>
        </w:rPr>
        <w:t xml:space="preserve">Traspasar los datos de usuario por defecto creado en la tabla </w:t>
      </w:r>
      <w:proofErr w:type="spellStart"/>
      <w:r w:rsidRPr="00D572A1">
        <w:rPr>
          <w:rFonts w:ascii="Courier New" w:eastAsia="Calibri" w:hAnsi="Courier New" w:cs="Courier New"/>
        </w:rPr>
        <w:t>tb_configuracion</w:t>
      </w:r>
      <w:proofErr w:type="spellEnd"/>
      <w:r>
        <w:rPr>
          <w:rFonts w:eastAsia="Calibri"/>
        </w:rPr>
        <w:t xml:space="preserve">, a </w:t>
      </w:r>
      <w:proofErr w:type="spellStart"/>
      <w:r w:rsidRPr="00D572A1">
        <w:rPr>
          <w:rFonts w:ascii="Courier New" w:eastAsia="Calibri" w:hAnsi="Courier New" w:cs="Courier New"/>
        </w:rPr>
        <w:t>tb_usuarios</w:t>
      </w:r>
      <w:proofErr w:type="spellEnd"/>
      <w:r>
        <w:rPr>
          <w:rFonts w:eastAsia="Calibri"/>
        </w:rPr>
        <w:t xml:space="preserve"> donde el campo </w:t>
      </w:r>
      <w:proofErr w:type="spellStart"/>
      <w:r w:rsidRPr="00D572A1">
        <w:rPr>
          <w:rFonts w:ascii="Courier New" w:eastAsia="Calibri" w:hAnsi="Courier New" w:cs="Courier New"/>
        </w:rPr>
        <w:t>parametro</w:t>
      </w:r>
      <w:proofErr w:type="spellEnd"/>
      <w:r>
        <w:rPr>
          <w:rFonts w:eastAsia="Calibri"/>
        </w:rPr>
        <w:t xml:space="preserve"> se corresponderá con el campo </w:t>
      </w:r>
      <w:proofErr w:type="spellStart"/>
      <w:r w:rsidRPr="00D572A1">
        <w:rPr>
          <w:rFonts w:ascii="Courier New" w:eastAsia="Calibri" w:hAnsi="Courier New" w:cs="Courier New"/>
        </w:rPr>
        <w:t>nombre_usuario</w:t>
      </w:r>
      <w:proofErr w:type="spellEnd"/>
      <w:r>
        <w:rPr>
          <w:rFonts w:eastAsia="Calibri"/>
        </w:rPr>
        <w:t xml:space="preserve"> y el campo </w:t>
      </w:r>
      <w:r w:rsidRPr="00D05556">
        <w:rPr>
          <w:rFonts w:ascii="Courier New" w:eastAsia="Calibri" w:hAnsi="Courier New" w:cs="Courier New"/>
        </w:rPr>
        <w:t>valor</w:t>
      </w:r>
      <w:r>
        <w:rPr>
          <w:rFonts w:eastAsia="Calibri"/>
        </w:rPr>
        <w:t xml:space="preserve"> se corresponde con el campo </w:t>
      </w:r>
      <w:r w:rsidRPr="00D05556">
        <w:rPr>
          <w:rFonts w:ascii="Courier New" w:eastAsia="Calibri" w:hAnsi="Courier New" w:cs="Courier New"/>
        </w:rPr>
        <w:t>clave</w:t>
      </w:r>
      <w:r>
        <w:rPr>
          <w:rFonts w:eastAsia="Calibri"/>
        </w:rPr>
        <w:t>.</w:t>
      </w:r>
      <w:r w:rsidR="00A576A8">
        <w:rPr>
          <w:rFonts w:eastAsia="Calibri"/>
        </w:rPr>
        <w:t xml:space="preserve"> Los campos </w:t>
      </w:r>
      <w:r w:rsidR="00A576A8" w:rsidRPr="00D05556">
        <w:rPr>
          <w:rFonts w:ascii="Courier New" w:eastAsia="Calibri" w:hAnsi="Courier New" w:cs="Courier New"/>
        </w:rPr>
        <w:t>nombre</w:t>
      </w:r>
      <w:r w:rsidR="00A576A8">
        <w:rPr>
          <w:rFonts w:eastAsia="Calibri"/>
        </w:rPr>
        <w:t xml:space="preserve"> </w:t>
      </w:r>
      <w:r w:rsidR="003B36E7">
        <w:rPr>
          <w:rFonts w:eastAsia="Calibri"/>
        </w:rPr>
        <w:t xml:space="preserve">y </w:t>
      </w:r>
      <w:r w:rsidR="003B36E7" w:rsidRPr="003B36E7">
        <w:rPr>
          <w:rFonts w:ascii="Courier New" w:eastAsia="Calibri" w:hAnsi="Courier New" w:cs="Courier New"/>
        </w:rPr>
        <w:t>apellidos</w:t>
      </w:r>
      <w:r w:rsidR="00D05556">
        <w:rPr>
          <w:rFonts w:ascii="Courier New" w:eastAsia="Calibri" w:hAnsi="Courier New" w:cs="Courier New"/>
        </w:rPr>
        <w:t xml:space="preserve"> </w:t>
      </w:r>
      <w:r w:rsidR="00A576A8">
        <w:rPr>
          <w:rFonts w:eastAsia="Calibri"/>
        </w:rPr>
        <w:t>al ser obligatorios deberán rellenarse con algún dato por defecto al insertarlos.</w:t>
      </w:r>
    </w:p>
    <w:p w:rsidR="008F5972" w:rsidRDefault="00A576A8" w:rsidP="00085C5D">
      <w:pPr>
        <w:pStyle w:val="ListParagraph"/>
        <w:numPr>
          <w:ilvl w:val="0"/>
          <w:numId w:val="42"/>
        </w:numPr>
        <w:spacing w:after="200" w:line="276" w:lineRule="auto"/>
        <w:rPr>
          <w:rFonts w:eastAsia="Calibri"/>
        </w:rPr>
      </w:pPr>
      <w:r>
        <w:rPr>
          <w:rFonts w:eastAsia="Calibri"/>
        </w:rPr>
        <w:lastRenderedPageBreak/>
        <w:t xml:space="preserve">Traspasar los datos de los certificados de la tabla </w:t>
      </w:r>
      <w:proofErr w:type="spellStart"/>
      <w:r w:rsidRPr="00D572A1">
        <w:rPr>
          <w:rFonts w:ascii="Courier New" w:eastAsia="Calibri" w:hAnsi="Courier New" w:cs="Courier New"/>
        </w:rPr>
        <w:t>tb_aplicaciones</w:t>
      </w:r>
      <w:proofErr w:type="spellEnd"/>
      <w:r>
        <w:rPr>
          <w:rFonts w:eastAsia="Calibri"/>
        </w:rPr>
        <w:t xml:space="preserve"> a la nueva tabla </w:t>
      </w:r>
      <w:proofErr w:type="spellStart"/>
      <w:r w:rsidRPr="00D572A1">
        <w:rPr>
          <w:rFonts w:ascii="Courier New" w:eastAsia="Calibri" w:hAnsi="Courier New" w:cs="Courier New"/>
        </w:rPr>
        <w:t>tb_certificados</w:t>
      </w:r>
      <w:proofErr w:type="spellEnd"/>
      <w:r>
        <w:rPr>
          <w:rFonts w:eastAsia="Calibri"/>
        </w:rPr>
        <w:t xml:space="preserve">. Los campos </w:t>
      </w:r>
      <w:proofErr w:type="spellStart"/>
      <w:r w:rsidRPr="00D572A1">
        <w:rPr>
          <w:rFonts w:ascii="Courier New" w:eastAsia="Calibri" w:hAnsi="Courier New" w:cs="Courier New"/>
        </w:rPr>
        <w:t>cer</w:t>
      </w:r>
      <w:proofErr w:type="spellEnd"/>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a los campos </w:t>
      </w:r>
      <w:proofErr w:type="spellStart"/>
      <w:r w:rsidRPr="00D572A1">
        <w:rPr>
          <w:rFonts w:ascii="Courier New" w:eastAsia="Calibri" w:hAnsi="Courier New" w:cs="Courier New"/>
        </w:rPr>
        <w:t>cert_principal</w:t>
      </w:r>
      <w:proofErr w:type="spellEnd"/>
      <w:r w:rsidRPr="00D572A1">
        <w:rPr>
          <w:rFonts w:ascii="Courier New" w:eastAsia="Calibri" w:hAnsi="Courier New" w:cs="Courier New"/>
        </w:rPr>
        <w:t xml:space="preserve"> </w:t>
      </w:r>
      <w:r w:rsidR="003B36E7">
        <w:rPr>
          <w:rFonts w:eastAsia="Calibri"/>
        </w:rPr>
        <w:t xml:space="preserve">y </w:t>
      </w:r>
      <w:proofErr w:type="spellStart"/>
      <w:r w:rsidR="003B36E7" w:rsidRPr="003B36E7">
        <w:rPr>
          <w:rFonts w:ascii="Courier New" w:eastAsia="Calibri" w:hAnsi="Courier New" w:cs="Courier New"/>
        </w:rPr>
        <w:t>huella</w:t>
      </w:r>
      <w:r w:rsidRPr="00D572A1">
        <w:rPr>
          <w:rFonts w:ascii="Courier New" w:eastAsia="Calibri" w:hAnsi="Courier New" w:cs="Courier New"/>
        </w:rPr>
        <w:t>_principal</w:t>
      </w:r>
      <w:proofErr w:type="spellEnd"/>
      <w:r w:rsidRPr="00D572A1">
        <w:rPr>
          <w:rFonts w:ascii="Courier New" w:eastAsia="Calibri" w:hAnsi="Courier New" w:cs="Courier New"/>
        </w:rPr>
        <w:t xml:space="preserve">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proofErr w:type="spellStart"/>
      <w:r w:rsidRPr="00D572A1">
        <w:rPr>
          <w:rFonts w:ascii="Courier New" w:eastAsia="Calibri" w:hAnsi="Courier New" w:cs="Courier New"/>
        </w:rPr>
        <w:t>id_certificado</w:t>
      </w:r>
      <w:proofErr w:type="spellEnd"/>
      <w:r w:rsidRPr="00D572A1">
        <w:rPr>
          <w:rFonts w:ascii="Courier New" w:eastAsia="Calibri" w:hAnsi="Courier New" w:cs="Courier New"/>
        </w:rPr>
        <w:t xml:space="preserve"> </w:t>
      </w:r>
      <w:r>
        <w:rPr>
          <w:rFonts w:eastAsia="Calibri"/>
        </w:rPr>
        <w:t xml:space="preserve">que es auto-numérico se corresponderá con la nueva tabla </w:t>
      </w:r>
      <w:proofErr w:type="spellStart"/>
      <w:r w:rsidRPr="00D572A1">
        <w:rPr>
          <w:rFonts w:ascii="Courier New" w:eastAsia="Calibri" w:hAnsi="Courier New" w:cs="Courier New"/>
        </w:rPr>
        <w:t>tb_aplicaciones</w:t>
      </w:r>
      <w:proofErr w:type="spellEnd"/>
      <w:r w:rsidRPr="00D572A1">
        <w:rPr>
          <w:rFonts w:ascii="Courier New" w:eastAsia="Calibri" w:hAnsi="Courier New" w:cs="Courier New"/>
        </w:rPr>
        <w:t xml:space="preserve"> </w:t>
      </w:r>
      <w:r>
        <w:rPr>
          <w:rFonts w:eastAsia="Calibri"/>
        </w:rPr>
        <w:t xml:space="preserve">con el campo </w:t>
      </w:r>
      <w:proofErr w:type="spellStart"/>
      <w:r w:rsidRPr="00D572A1">
        <w:rPr>
          <w:rFonts w:ascii="Courier New" w:eastAsia="Calibri" w:hAnsi="Courier New" w:cs="Courier New"/>
        </w:rPr>
        <w:t>fk_</w:t>
      </w:r>
      <w:r w:rsidR="008F5972" w:rsidRPr="00D572A1">
        <w:rPr>
          <w:rFonts w:ascii="Courier New" w:eastAsia="Calibri" w:hAnsi="Courier New" w:cs="Courier New"/>
        </w:rPr>
        <w:t>certificado</w:t>
      </w:r>
      <w:proofErr w:type="spellEnd"/>
      <w:r w:rsidR="008F5972" w:rsidRPr="00D572A1">
        <w:rPr>
          <w:rFonts w:ascii="Courier New" w:eastAsia="Calibri" w:hAnsi="Courier New" w:cs="Courier New"/>
        </w:rPr>
        <w:t xml:space="preserve"> </w:t>
      </w:r>
      <w:r w:rsidR="003B36E7">
        <w:rPr>
          <w:rFonts w:eastAsia="Calibri"/>
        </w:rPr>
        <w:t>y deberá</w:t>
      </w:r>
      <w:r>
        <w:rPr>
          <w:rFonts w:eastAsia="Calibri"/>
        </w:rPr>
        <w:t xml:space="preserve"> tener un nombre para el certificado</w:t>
      </w:r>
      <w:r w:rsidR="008F5972">
        <w:rPr>
          <w:rFonts w:eastAsia="Calibri"/>
        </w:rPr>
        <w:t>, en los ejemplos de los scri</w:t>
      </w:r>
      <w:r w:rsidR="00D572A1">
        <w:rPr>
          <w:rFonts w:eastAsia="Calibri"/>
        </w:rPr>
        <w:t xml:space="preserve">pts de traspaso para </w:t>
      </w:r>
      <w:proofErr w:type="spellStart"/>
      <w:r w:rsidR="00D572A1">
        <w:rPr>
          <w:rFonts w:eastAsia="Calibri"/>
        </w:rPr>
        <w:t>MySQL</w:t>
      </w:r>
      <w:proofErr w:type="spellEnd"/>
      <w:r w:rsidR="00D572A1">
        <w:rPr>
          <w:rFonts w:eastAsia="Calibri"/>
        </w:rPr>
        <w:t xml:space="preserve">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proofErr w:type="spellStart"/>
      <w:r w:rsidR="00D572A1" w:rsidRPr="00D572A1">
        <w:rPr>
          <w:rFonts w:ascii="Courier New" w:eastAsia="Calibri" w:hAnsi="Courier New" w:cs="Courier New"/>
        </w:rPr>
        <w:t>tb_</w:t>
      </w:r>
      <w:r w:rsidR="008F5972" w:rsidRPr="00D572A1">
        <w:rPr>
          <w:rFonts w:ascii="Courier New" w:eastAsia="Calibri" w:hAnsi="Courier New" w:cs="Courier New"/>
        </w:rPr>
        <w:t>aplicaciones</w:t>
      </w:r>
      <w:proofErr w:type="spellEnd"/>
      <w:r w:rsidR="008F5972">
        <w:rPr>
          <w:rFonts w:eastAsia="Calibri"/>
        </w:rPr>
        <w:t>.</w:t>
      </w:r>
    </w:p>
    <w:p w:rsidR="00A576A8" w:rsidRPr="008161D4" w:rsidRDefault="008F5972" w:rsidP="00085C5D">
      <w:pPr>
        <w:pStyle w:val="ListParagraph"/>
        <w:numPr>
          <w:ilvl w:val="0"/>
          <w:numId w:val="42"/>
        </w:numPr>
        <w:spacing w:after="200" w:line="276" w:lineRule="auto"/>
        <w:rPr>
          <w:rFonts w:eastAsia="Calibri"/>
        </w:rPr>
      </w:pPr>
      <w:r>
        <w:rPr>
          <w:rFonts w:eastAsia="Calibri"/>
        </w:rPr>
        <w:t xml:space="preserve">Traspasar los datos de la anterior tabla de </w:t>
      </w:r>
      <w:proofErr w:type="spellStart"/>
      <w:r w:rsidR="00D572A1" w:rsidRPr="00D572A1">
        <w:rPr>
          <w:rFonts w:ascii="Courier New" w:eastAsia="Calibri" w:hAnsi="Courier New" w:cs="Courier New"/>
        </w:rPr>
        <w:t>tb_</w:t>
      </w:r>
      <w:r w:rsidR="00D572A1">
        <w:rPr>
          <w:rFonts w:ascii="Courier New" w:eastAsia="Calibri" w:hAnsi="Courier New" w:cs="Courier New"/>
        </w:rPr>
        <w:t>aplicacione</w:t>
      </w:r>
      <w:proofErr w:type="spellEnd"/>
      <w:r w:rsidRPr="00D572A1">
        <w:rPr>
          <w:rFonts w:ascii="Courier New" w:eastAsia="Calibri" w:hAnsi="Courier New" w:cs="Courier New"/>
        </w:rPr>
        <w:t xml:space="preserve"> </w:t>
      </w:r>
      <w:r>
        <w:rPr>
          <w:rFonts w:eastAsia="Calibri"/>
        </w:rPr>
        <w:t>a la nueva tabla, sin los datos anteriormente mencionados de certificados (</w:t>
      </w:r>
      <w:proofErr w:type="spellStart"/>
      <w:r w:rsidRPr="003B36E7">
        <w:rPr>
          <w:rFonts w:ascii="Courier New" w:eastAsia="Calibri" w:hAnsi="Courier New" w:cs="Courier New"/>
        </w:rPr>
        <w:t>cer</w:t>
      </w:r>
      <w:proofErr w:type="spellEnd"/>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deberán también indicar el dato numérico en el campo </w:t>
      </w:r>
      <w:proofErr w:type="spellStart"/>
      <w:r w:rsidRPr="00D572A1">
        <w:rPr>
          <w:rFonts w:ascii="Courier New" w:eastAsia="Calibri" w:hAnsi="Courier New" w:cs="Courier New"/>
        </w:rPr>
        <w:t>fk_certificado</w:t>
      </w:r>
      <w:proofErr w:type="spellEnd"/>
      <w:r w:rsidRPr="00D572A1">
        <w:rPr>
          <w:rFonts w:ascii="Courier New" w:eastAsia="Calibri" w:hAnsi="Courier New" w:cs="Courier New"/>
        </w:rPr>
        <w:t xml:space="preserve"> </w:t>
      </w:r>
      <w:r>
        <w:rPr>
          <w:rFonts w:eastAsia="Calibri"/>
        </w:rPr>
        <w:t xml:space="preserve">correspondiente al campo </w:t>
      </w:r>
      <w:proofErr w:type="spellStart"/>
      <w:r w:rsidRPr="00D572A1">
        <w:rPr>
          <w:rFonts w:ascii="Courier New" w:eastAsia="Calibri" w:hAnsi="Courier New" w:cs="Courier New"/>
        </w:rPr>
        <w:t>id_certificado</w:t>
      </w:r>
      <w:proofErr w:type="spellEnd"/>
      <w:r w:rsidRPr="00D572A1">
        <w:rPr>
          <w:rFonts w:ascii="Courier New" w:eastAsia="Calibri" w:hAnsi="Courier New" w:cs="Courier New"/>
        </w:rPr>
        <w:t xml:space="preserve"> </w:t>
      </w:r>
      <w:r>
        <w:rPr>
          <w:rFonts w:eastAsia="Calibri"/>
        </w:rPr>
        <w:t>creado anteriormente en la tabla de certificados.</w:t>
      </w:r>
    </w:p>
    <w:p w:rsidR="008161D4" w:rsidRPr="006402A6" w:rsidRDefault="008161D4" w:rsidP="006402A6">
      <w:pPr>
        <w:spacing w:after="200" w:line="276" w:lineRule="auto"/>
        <w:rPr>
          <w:rFonts w:ascii="Calibri" w:eastAsia="Calibri" w:hAnsi="Calibri"/>
        </w:rPr>
      </w:pPr>
    </w:p>
    <w:p w:rsidR="001E5176" w:rsidRPr="006402A6" w:rsidRDefault="00EF2075" w:rsidP="00F03C9B">
      <w:pPr>
        <w:pStyle w:val="Anexo3"/>
      </w:pPr>
      <w:bookmarkStart w:id="59" w:name="_Toc21593801"/>
      <w:r w:rsidRPr="006402A6">
        <w:t xml:space="preserve">Migración de la configuración </w:t>
      </w:r>
      <w:r w:rsidR="00EC7C0A" w:rsidRPr="006402A6">
        <w:t>d</w:t>
      </w:r>
      <w:r w:rsidRPr="006402A6">
        <w:t>el componente central</w:t>
      </w:r>
      <w:bookmarkEnd w:id="59"/>
    </w:p>
    <w:p w:rsidR="00EC7C0A" w:rsidRDefault="00EC7C0A" w:rsidP="00E55CD3">
      <w:pPr>
        <w:spacing w:after="200" w:line="276" w:lineRule="auto"/>
      </w:pPr>
      <w:r>
        <w:t xml:space="preserve">FIRe 2.2 introduce nuevas opciones de configuración, así como el nuevo sistema </w:t>
      </w:r>
      <w:proofErr w:type="spellStart"/>
      <w:r>
        <w:t>multiproveedor</w:t>
      </w:r>
      <w:proofErr w:type="spellEnd"/>
      <w:r>
        <w:t xml:space="preserve"> que permite agregar nuevos proveedores y obliga a que estos se configuren de forma independiente.</w:t>
      </w:r>
    </w:p>
    <w:p w:rsidR="00EC7C0A" w:rsidRDefault="00EC7C0A" w:rsidP="00E55CD3">
      <w:pPr>
        <w:spacing w:after="200" w:line="276" w:lineRule="auto"/>
      </w:pPr>
      <w:r>
        <w:t>Para reutilizar la configuración de su FIRe 2.1/2.1.1 en el nuevo FIRe 2.2 deberá aplicar los siguientes cambios:</w:t>
      </w:r>
    </w:p>
    <w:p w:rsidR="00EC7C0A" w:rsidRDefault="00EC7C0A" w:rsidP="00085C5D">
      <w:pPr>
        <w:pStyle w:val="ListParagraph"/>
        <w:numPr>
          <w:ilvl w:val="0"/>
          <w:numId w:val="30"/>
        </w:numPr>
        <w:spacing w:before="200" w:after="120"/>
        <w:ind w:left="714" w:hanging="357"/>
        <w:contextualSpacing w:val="0"/>
      </w:pPr>
      <w:r>
        <w:t xml:space="preserve">Fichero </w:t>
      </w:r>
      <w:proofErr w:type="spellStart"/>
      <w:proofErr w:type="gramStart"/>
      <w:r w:rsidRPr="00EC7C0A">
        <w:rPr>
          <w:rFonts w:ascii="Consolas" w:eastAsia="Calibri" w:hAnsi="Consolas" w:cs="Consolas"/>
        </w:rPr>
        <w:t>config</w:t>
      </w:r>
      <w:r w:rsidRPr="00EC7C0A">
        <w:rPr>
          <w:rFonts w:ascii="Consolas" w:hAnsi="Consolas" w:cs="Consolas"/>
        </w:rPr>
        <w:t>.properties</w:t>
      </w:r>
      <w:proofErr w:type="spellEnd"/>
      <w:proofErr w:type="gramEnd"/>
    </w:p>
    <w:p w:rsidR="00EC7C0A" w:rsidRDefault="00DC5BDF" w:rsidP="00085C5D">
      <w:pPr>
        <w:pStyle w:val="ListParagraph"/>
        <w:numPr>
          <w:ilvl w:val="1"/>
          <w:numId w:val="30"/>
        </w:numPr>
        <w:spacing w:before="200" w:after="120"/>
        <w:contextualSpacing w:val="0"/>
      </w:pPr>
      <w:r>
        <w:t>La propiedad “</w:t>
      </w:r>
      <w:proofErr w:type="spellStart"/>
      <w:proofErr w:type="gramStart"/>
      <w:r w:rsidR="00EC7C0A" w:rsidRPr="00DC5BDF">
        <w:rPr>
          <w:rFonts w:ascii="Courier New" w:eastAsia="Calibri" w:hAnsi="Courier New" w:cs="Courier New"/>
        </w:rPr>
        <w:t>temp.</w:t>
      </w:r>
      <w:r w:rsidR="007A5180" w:rsidRPr="00DC5BDF">
        <w:rPr>
          <w:rFonts w:ascii="Courier New" w:eastAsia="Calibri" w:hAnsi="Courier New" w:cs="Courier New"/>
        </w:rPr>
        <w:t>clavefirma</w:t>
      </w:r>
      <w:proofErr w:type="gramEnd"/>
      <w:r w:rsidR="00EC7C0A" w:rsidRPr="00DC5BDF">
        <w:rPr>
          <w:rFonts w:ascii="Courier New" w:eastAsia="Calibri" w:hAnsi="Courier New" w:cs="Courier New"/>
        </w:rPr>
        <w:t>.timeout</w:t>
      </w:r>
      <w:proofErr w:type="spellEnd"/>
      <w:r>
        <w:t>” ha cambiado de nombre. Renómbrela como “</w:t>
      </w:r>
      <w:proofErr w:type="spellStart"/>
      <w:proofErr w:type="gramStart"/>
      <w:r w:rsidRPr="00DC5BDF">
        <w:rPr>
          <w:rFonts w:ascii="Courier New" w:eastAsia="Calibri" w:hAnsi="Courier New" w:cs="Courier New"/>
        </w:rPr>
        <w:t>temp.fire</w:t>
      </w:r>
      <w:proofErr w:type="gramEnd"/>
      <w:r w:rsidRPr="00DC5BDF">
        <w:rPr>
          <w:rFonts w:ascii="Courier New" w:eastAsia="Calibri" w:hAnsi="Courier New" w:cs="Courier New"/>
        </w:rPr>
        <w:t>.timeout</w:t>
      </w:r>
      <w:proofErr w:type="spellEnd"/>
      <w:r>
        <w:t>”.</w:t>
      </w:r>
    </w:p>
    <w:p w:rsidR="007A5180" w:rsidRDefault="009A4392" w:rsidP="00085C5D">
      <w:pPr>
        <w:pStyle w:val="ListParagraph"/>
        <w:numPr>
          <w:ilvl w:val="1"/>
          <w:numId w:val="30"/>
        </w:numPr>
        <w:spacing w:before="200" w:after="120"/>
        <w:contextualSpacing w:val="0"/>
      </w:pPr>
      <w:r>
        <w:t>La propiedad “</w:t>
      </w:r>
      <w:proofErr w:type="spellStart"/>
      <w:r w:rsidR="007A5180" w:rsidRPr="00DF08A6">
        <w:rPr>
          <w:rFonts w:ascii="Courier New" w:eastAsia="Calibri" w:hAnsi="Courier New" w:cs="Courier New"/>
        </w:rPr>
        <w:t>backendClassName</w:t>
      </w:r>
      <w:proofErr w:type="spellEnd"/>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rsidR="00DF08A6" w:rsidRDefault="00DF08A6" w:rsidP="00085C5D">
      <w:pPr>
        <w:pStyle w:val="ListParagraph"/>
        <w:numPr>
          <w:ilvl w:val="2"/>
          <w:numId w:val="30"/>
        </w:numPr>
        <w:spacing w:before="200" w:after="120"/>
        <w:contextualSpacing w:val="0"/>
      </w:pPr>
      <w:r>
        <w:t>Si tenía configurado el conector del simulador de pruebas:</w:t>
      </w:r>
    </w:p>
    <w:p w:rsidR="00DF08A6" w:rsidRDefault="00DF08A6" w:rsidP="00085C5D">
      <w:pPr>
        <w:pStyle w:val="ListParagraph"/>
        <w:numPr>
          <w:ilvl w:val="3"/>
          <w:numId w:val="30"/>
        </w:numPr>
        <w:spacing w:before="200" w:after="120"/>
        <w:contextualSpacing w:val="0"/>
      </w:pPr>
      <w:r>
        <w:t>Renombre la propiedad “</w:t>
      </w:r>
      <w:proofErr w:type="spellStart"/>
      <w:r w:rsidRPr="00DF08A6">
        <w:rPr>
          <w:rFonts w:ascii="Courier New" w:eastAsia="Calibri" w:hAnsi="Courier New" w:cs="Courier New"/>
        </w:rPr>
        <w:t>backendClassName</w:t>
      </w:r>
      <w:proofErr w:type="spellEnd"/>
      <w:r>
        <w:t>” como “</w:t>
      </w:r>
      <w:proofErr w:type="spellStart"/>
      <w:proofErr w:type="gramStart"/>
      <w:r w:rsidR="00A7177F">
        <w:rPr>
          <w:rFonts w:ascii="Courier New" w:eastAsia="Calibri" w:hAnsi="Courier New" w:cs="Courier New"/>
        </w:rPr>
        <w:t>provider.clavefirma</w:t>
      </w:r>
      <w:r w:rsidRPr="00DF08A6">
        <w:rPr>
          <w:rFonts w:ascii="Courier New" w:eastAsia="Calibri" w:hAnsi="Courier New" w:cs="Courier New"/>
        </w:rPr>
        <w:t>test</w:t>
      </w:r>
      <w:proofErr w:type="spellEnd"/>
      <w:proofErr w:type="gramEnd"/>
      <w:r>
        <w:t>”.</w:t>
      </w:r>
    </w:p>
    <w:p w:rsidR="00DF08A6" w:rsidRPr="00FB4CAD" w:rsidRDefault="00DF08A6" w:rsidP="00085C5D">
      <w:pPr>
        <w:pStyle w:val="ListParagraph"/>
        <w:numPr>
          <w:ilvl w:val="3"/>
          <w:numId w:val="30"/>
        </w:numPr>
        <w:spacing w:before="200" w:after="120"/>
        <w:contextualSpacing w:val="0"/>
      </w:pPr>
      <w:r>
        <w:t>Agregue a su fichero de configuración la propiedad “</w:t>
      </w:r>
      <w:proofErr w:type="spellStart"/>
      <w:r w:rsidRPr="00DF08A6">
        <w:rPr>
          <w:rFonts w:ascii="Courier New" w:eastAsia="Calibri" w:hAnsi="Courier New" w:cs="Courier New"/>
        </w:rPr>
        <w:t>providers</w:t>
      </w:r>
      <w:proofErr w:type="spellEnd"/>
      <w:r>
        <w:t>” con el valor “</w:t>
      </w:r>
      <w:proofErr w:type="spellStart"/>
      <w:proofErr w:type="gramStart"/>
      <w:r w:rsidRPr="00DF08A6">
        <w:rPr>
          <w:rFonts w:ascii="Courier New" w:eastAsia="Calibri" w:hAnsi="Courier New" w:cs="Courier New"/>
        </w:rPr>
        <w:t>clavefirmatest,local</w:t>
      </w:r>
      <w:proofErr w:type="spellEnd"/>
      <w:proofErr w:type="gramEnd"/>
      <w:r>
        <w:t>”.</w:t>
      </w:r>
    </w:p>
    <w:p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spellStart"/>
      <w:proofErr w:type="gramEnd"/>
      <w:r w:rsidRPr="00FB4CAD">
        <w:rPr>
          <w:rFonts w:ascii="Courier New" w:hAnsi="Courier New" w:cs="Courier New"/>
          <w:color w:val="2A00FF"/>
          <w:sz w:val="16"/>
          <w:szCs w:val="20"/>
          <w:lang w:val="en-GB" w:eastAsia="es-ES"/>
        </w:rPr>
        <w:t>clavefirmatest,local</w:t>
      </w:r>
      <w:proofErr w:type="spellEnd"/>
      <w:r w:rsidRPr="00FB4CAD">
        <w:rPr>
          <w:rFonts w:ascii="Courier New" w:hAnsi="Courier New" w:cs="Courier New"/>
          <w:color w:val="000000"/>
          <w:sz w:val="16"/>
          <w:szCs w:val="20"/>
          <w:lang w:val="en-GB" w:eastAsia="es-ES"/>
        </w:rPr>
        <w:t xml:space="preserve"> </w:t>
      </w:r>
    </w:p>
    <w:p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rsidR="00DF08A6" w:rsidRDefault="00DF08A6" w:rsidP="00085C5D">
      <w:pPr>
        <w:pStyle w:val="ListParagraph"/>
        <w:numPr>
          <w:ilvl w:val="2"/>
          <w:numId w:val="30"/>
        </w:numPr>
        <w:spacing w:before="200" w:after="120"/>
        <w:contextualSpacing w:val="0"/>
      </w:pPr>
      <w:r>
        <w:t>Si tenía configurado el conector del simulador de pruebas:</w:t>
      </w:r>
    </w:p>
    <w:p w:rsidR="00DF08A6" w:rsidRDefault="00DF08A6" w:rsidP="00085C5D">
      <w:pPr>
        <w:pStyle w:val="ListParagraph"/>
        <w:numPr>
          <w:ilvl w:val="3"/>
          <w:numId w:val="30"/>
        </w:numPr>
        <w:spacing w:before="200" w:after="120"/>
        <w:contextualSpacing w:val="0"/>
      </w:pPr>
      <w:r>
        <w:t>Renombre la propiedad “</w:t>
      </w:r>
      <w:proofErr w:type="spellStart"/>
      <w:r w:rsidRPr="00DF08A6">
        <w:rPr>
          <w:rFonts w:ascii="Courier New" w:eastAsia="Calibri" w:hAnsi="Courier New" w:cs="Courier New"/>
        </w:rPr>
        <w:t>backendClassName</w:t>
      </w:r>
      <w:proofErr w:type="spellEnd"/>
      <w:r>
        <w:t>” como “</w:t>
      </w:r>
      <w:proofErr w:type="spellStart"/>
      <w:proofErr w:type="gramStart"/>
      <w:r w:rsidRPr="00DF08A6">
        <w:rPr>
          <w:rFonts w:ascii="Courier New" w:eastAsia="Calibri" w:hAnsi="Courier New" w:cs="Courier New"/>
        </w:rPr>
        <w:t>provider.clavefirma</w:t>
      </w:r>
      <w:proofErr w:type="spellEnd"/>
      <w:proofErr w:type="gramEnd"/>
      <w:r>
        <w:t>”.</w:t>
      </w:r>
    </w:p>
    <w:p w:rsidR="00DF08A6" w:rsidRDefault="00DF08A6" w:rsidP="00085C5D">
      <w:pPr>
        <w:pStyle w:val="ListParagraph"/>
        <w:numPr>
          <w:ilvl w:val="3"/>
          <w:numId w:val="30"/>
        </w:numPr>
        <w:spacing w:before="200" w:after="120"/>
        <w:contextualSpacing w:val="0"/>
      </w:pPr>
      <w:r>
        <w:t>Agregue a su fichero de configuración la propiedad “</w:t>
      </w:r>
      <w:proofErr w:type="spellStart"/>
      <w:r w:rsidRPr="00DF08A6">
        <w:rPr>
          <w:rFonts w:ascii="Courier New" w:eastAsia="Calibri" w:hAnsi="Courier New" w:cs="Courier New"/>
        </w:rPr>
        <w:t>providers</w:t>
      </w:r>
      <w:proofErr w:type="spellEnd"/>
      <w:r>
        <w:t>” con el valor “</w:t>
      </w:r>
      <w:proofErr w:type="spellStart"/>
      <w:proofErr w:type="gramStart"/>
      <w:r w:rsidRPr="00DF08A6">
        <w:rPr>
          <w:rFonts w:ascii="Courier New" w:eastAsia="Calibri" w:hAnsi="Courier New" w:cs="Courier New"/>
        </w:rPr>
        <w:t>clavefirma,local</w:t>
      </w:r>
      <w:proofErr w:type="spellEnd"/>
      <w:proofErr w:type="gramEnd"/>
      <w:r>
        <w:t>”.</w:t>
      </w:r>
    </w:p>
    <w:p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lastRenderedPageBreak/>
        <w:t>providers=</w:t>
      </w:r>
      <w:proofErr w:type="spellStart"/>
      <w:proofErr w:type="gramEnd"/>
      <w:r w:rsidRPr="00FB4CAD">
        <w:rPr>
          <w:rFonts w:ascii="Courier New" w:hAnsi="Courier New" w:cs="Courier New"/>
          <w:color w:val="2A00FF"/>
          <w:sz w:val="16"/>
          <w:szCs w:val="20"/>
          <w:lang w:val="en-GB" w:eastAsia="es-ES"/>
        </w:rPr>
        <w:t>clavefirma,local</w:t>
      </w:r>
      <w:proofErr w:type="spellEnd"/>
      <w:r w:rsidRPr="00FB4CAD">
        <w:rPr>
          <w:rFonts w:ascii="Courier New" w:hAnsi="Courier New" w:cs="Courier New"/>
          <w:color w:val="000000"/>
          <w:sz w:val="16"/>
          <w:szCs w:val="20"/>
          <w:lang w:val="en-GB" w:eastAsia="es-ES"/>
        </w:rPr>
        <w:t xml:space="preserve"> </w:t>
      </w:r>
    </w:p>
    <w:p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rsidR="00FB4CAD" w:rsidRDefault="00DF08A6" w:rsidP="00085C5D">
      <w:pPr>
        <w:pStyle w:val="ListParagraph"/>
        <w:numPr>
          <w:ilvl w:val="1"/>
          <w:numId w:val="30"/>
        </w:numPr>
        <w:spacing w:before="200" w:after="120"/>
        <w:contextualSpacing w:val="0"/>
      </w:pPr>
      <w:r>
        <w:t xml:space="preserve">La propiedad de configuración </w:t>
      </w:r>
      <w:r w:rsidR="00FB4CAD">
        <w:t xml:space="preserve">correspondiente al conector de Cl@ve Firma </w:t>
      </w:r>
      <w:r>
        <w:t>se deberá trasladar al fichero “</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spellEnd"/>
      <w:proofErr w:type="gramEnd"/>
      <w:r>
        <w:t>”</w:t>
      </w:r>
      <w:r w:rsidR="00FB4CAD">
        <w:t>. Esta es:</w:t>
      </w:r>
    </w:p>
    <w:p w:rsidR="00FB4CAD" w:rsidRPr="00FB4CAD" w:rsidRDefault="00FB4CAD" w:rsidP="00085C5D">
      <w:pPr>
        <w:pStyle w:val="ListParagraph"/>
        <w:numPr>
          <w:ilvl w:val="2"/>
          <w:numId w:val="30"/>
        </w:numPr>
        <w:spacing w:before="200" w:after="120"/>
        <w:ind w:left="2154" w:hanging="357"/>
        <w:contextualSpacing w:val="0"/>
        <w:rPr>
          <w:rFonts w:ascii="Courier New" w:eastAsia="Calibri" w:hAnsi="Courier New" w:cs="Courier New"/>
        </w:rPr>
      </w:pPr>
      <w:proofErr w:type="spellStart"/>
      <w:proofErr w:type="gramStart"/>
      <w:r w:rsidRPr="00DF08A6">
        <w:rPr>
          <w:rFonts w:ascii="Courier New" w:eastAsia="Calibri" w:hAnsi="Courier New" w:cs="Courier New"/>
        </w:rPr>
        <w:t>clavefirma.providerName</w:t>
      </w:r>
      <w:proofErr w:type="spellEnd"/>
      <w:proofErr w:type="gramEnd"/>
    </w:p>
    <w:p w:rsidR="00DF08A6" w:rsidRDefault="00DF08A6" w:rsidP="00FB4CAD">
      <w:pPr>
        <w:pStyle w:val="ListParagraph"/>
        <w:spacing w:before="200" w:after="120"/>
        <w:ind w:left="1440"/>
        <w:contextualSpacing w:val="0"/>
      </w:pPr>
      <w:r>
        <w:t>Consulte el punto correspondiente a</w:t>
      </w:r>
      <w:r w:rsidR="002A5A76">
        <w:t>l</w:t>
      </w:r>
      <w:r>
        <w:t xml:space="preserve"> fichero </w:t>
      </w:r>
      <w:r w:rsidR="002A5A76">
        <w:t>“</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002A5A76" w:rsidRPr="006402A6">
        <w:rPr>
          <w:rFonts w:ascii="Consolas" w:eastAsia="Calibri" w:hAnsi="Consolas" w:cs="Consolas"/>
          <w:sz w:val="20"/>
        </w:rPr>
        <w:t>.properties</w:t>
      </w:r>
      <w:proofErr w:type="spellEnd"/>
      <w:proofErr w:type="gramEnd"/>
      <w:r w:rsidR="002A5A76">
        <w:t xml:space="preserve">” </w:t>
      </w:r>
      <w:r>
        <w:t>para más información.</w:t>
      </w:r>
    </w:p>
    <w:p w:rsidR="00FB4CAD" w:rsidRDefault="00FB4CAD" w:rsidP="00085C5D">
      <w:pPr>
        <w:pStyle w:val="ListParagraph"/>
        <w:numPr>
          <w:ilvl w:val="1"/>
          <w:numId w:val="30"/>
        </w:numPr>
        <w:spacing w:before="200" w:after="120"/>
        <w:contextualSpacing w:val="0"/>
      </w:pPr>
      <w:r>
        <w:t>Las propiedades de configuración correspondientes al conector del simulador de Cl@ve Firma se deberán trasladar al fichero “</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test.properties</w:t>
      </w:r>
      <w:proofErr w:type="spellEnd"/>
      <w:proofErr w:type="gramEnd"/>
      <w:r>
        <w:t>”.</w:t>
      </w:r>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test.endpoint</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test.ssl.keystore</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test.ssl.keystorePass</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test.ssl.keystoreType</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test.ssl.truststore</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test.ssl.truststorePass</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test.ssl.truststoreType</w:t>
      </w:r>
      <w:proofErr w:type="spellEnd"/>
      <w:proofErr w:type="gramEnd"/>
    </w:p>
    <w:p w:rsidR="002A5A76" w:rsidRDefault="002A5A76" w:rsidP="002A5A76">
      <w:pPr>
        <w:pStyle w:val="ListParagraph"/>
        <w:spacing w:before="200" w:after="120"/>
        <w:ind w:left="1440"/>
        <w:contextualSpacing w:val="0"/>
      </w:pPr>
      <w:r>
        <w:t>Consulte el punto correspondiente al fichero “</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test.properties</w:t>
      </w:r>
      <w:proofErr w:type="spellEnd"/>
      <w:proofErr w:type="gramEnd"/>
      <w:r>
        <w:t>” para más información.</w:t>
      </w:r>
    </w:p>
    <w:p w:rsidR="00AC5371" w:rsidRDefault="00AC5371" w:rsidP="00AC5371">
      <w:pPr>
        <w:pStyle w:val="ListParagraph"/>
        <w:numPr>
          <w:ilvl w:val="1"/>
          <w:numId w:val="30"/>
        </w:numPr>
        <w:spacing w:before="200" w:after="120"/>
        <w:contextualSpacing w:val="0"/>
      </w:pPr>
      <w:r>
        <w:t>Se agrega la propiedad “</w:t>
      </w:r>
      <w:proofErr w:type="spellStart"/>
      <w:r w:rsidRPr="001C25C9">
        <w:rPr>
          <w:rFonts w:ascii="Courier New" w:eastAsia="Calibri" w:hAnsi="Courier New" w:cs="Courier New"/>
        </w:rPr>
        <w:t>validator.class</w:t>
      </w:r>
      <w:proofErr w:type="spellEnd"/>
      <w:r>
        <w:t>” para configurar la clase conectora con el sistema de validación y actualización de firmas.</w:t>
      </w:r>
    </w:p>
    <w:p w:rsidR="00AC5371" w:rsidRDefault="00AC5371" w:rsidP="00AC5371">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spellStart"/>
      <w:proofErr w:type="gramStart"/>
      <w:r w:rsidRPr="003F7E0C">
        <w:rPr>
          <w:rFonts w:ascii="Courier New" w:eastAsia="Calibri" w:hAnsi="Courier New" w:cs="Courier New"/>
        </w:rPr>
        <w:t>es.gob.fire</w:t>
      </w:r>
      <w:proofErr w:type="gramEnd"/>
      <w:r w:rsidRPr="003F7E0C">
        <w:rPr>
          <w:rFonts w:ascii="Courier New" w:eastAsia="Calibri" w:hAnsi="Courier New" w:cs="Courier New"/>
        </w:rPr>
        <w:t>.upgrade.afirma.AfirmaValidator</w:t>
      </w:r>
      <w:proofErr w:type="spellEnd"/>
      <w:r>
        <w:t>”.</w:t>
      </w:r>
    </w:p>
    <w:p w:rsidR="00AC5371" w:rsidRDefault="00AC5371" w:rsidP="00AC5371">
      <w:pPr>
        <w:pStyle w:val="ListParagraph"/>
        <w:numPr>
          <w:ilvl w:val="1"/>
          <w:numId w:val="30"/>
        </w:numPr>
        <w:spacing w:before="200" w:after="120"/>
        <w:contextualSpacing w:val="0"/>
      </w:pPr>
      <w:r>
        <w:t>Se traslada la propiedad “</w:t>
      </w:r>
      <w:proofErr w:type="spellStart"/>
      <w:proofErr w:type="gramStart"/>
      <w:r w:rsidRPr="00C44ECD">
        <w:rPr>
          <w:rFonts w:ascii="Courier New" w:eastAsia="Calibri" w:hAnsi="Courier New" w:cs="Courier New"/>
        </w:rPr>
        <w:t>afirma.appId</w:t>
      </w:r>
      <w:proofErr w:type="spellEnd"/>
      <w:proofErr w:type="gramEnd"/>
      <w:r w:rsidRPr="00C44ECD">
        <w:t>” al fichero</w:t>
      </w:r>
      <w:r>
        <w:t xml:space="preserve"> “</w:t>
      </w:r>
      <w:proofErr w:type="spellStart"/>
      <w:r>
        <w:rPr>
          <w:rFonts w:ascii="Consolas" w:eastAsia="Calibri" w:hAnsi="Consolas" w:cs="Consolas"/>
        </w:rPr>
        <w:t>platform</w:t>
      </w:r>
      <w:r w:rsidRPr="00D8462E">
        <w:rPr>
          <w:rFonts w:ascii="Consolas" w:eastAsia="Calibri" w:hAnsi="Consolas" w:cs="Consolas"/>
        </w:rPr>
        <w:t>.properties</w:t>
      </w:r>
      <w:proofErr w:type="spellEnd"/>
      <w:r>
        <w:t>”.</w:t>
      </w:r>
    </w:p>
    <w:p w:rsidR="00F15A1B" w:rsidRDefault="00F15A1B" w:rsidP="00F15A1B">
      <w:pPr>
        <w:pStyle w:val="ListParagraph"/>
        <w:numPr>
          <w:ilvl w:val="1"/>
          <w:numId w:val="30"/>
        </w:numPr>
        <w:spacing w:before="200" w:after="120"/>
        <w:contextualSpacing w:val="0"/>
      </w:pPr>
      <w:r>
        <w:t>Si se tiene establecida la propiedad “</w:t>
      </w:r>
      <w:proofErr w:type="spellStart"/>
      <w:r w:rsidRPr="004C35E7">
        <w:rPr>
          <w:rFonts w:ascii="Courier New" w:eastAsia="Calibri" w:hAnsi="Courier New" w:cs="Courier New"/>
        </w:rPr>
        <w:t>sessions.dao</w:t>
      </w:r>
      <w:proofErr w:type="spellEnd"/>
      <w:r>
        <w:t>” con el valor “</w:t>
      </w:r>
      <w:proofErr w:type="spellStart"/>
      <w:r w:rsidRPr="004C35E7">
        <w:rPr>
          <w:rFonts w:ascii="Courier New" w:eastAsia="Calibri" w:hAnsi="Courier New" w:cs="Courier New"/>
        </w:rPr>
        <w:t>filesystem</w:t>
      </w:r>
      <w:proofErr w:type="spellEnd"/>
      <w:r>
        <w:t>” para indicar la compartición de sesiones entre nodos debe sustituirse su valor por “</w:t>
      </w:r>
      <w:proofErr w:type="gramStart"/>
      <w:r w:rsidRPr="004C35E7">
        <w:rPr>
          <w:rFonts w:ascii="Courier New" w:eastAsia="Calibri" w:hAnsi="Courier New" w:cs="Courier New"/>
        </w:rPr>
        <w:t>es.gob.fire</w:t>
      </w:r>
      <w:proofErr w:type="gramEnd"/>
      <w:r w:rsidRPr="004C35E7">
        <w:rPr>
          <w:rFonts w:ascii="Courier New" w:eastAsia="Calibri" w:hAnsi="Courier New" w:cs="Courier New"/>
        </w:rPr>
        <w:t>.server.services.internal.sessions.FileSystemTempDocumentsDAO</w:t>
      </w:r>
      <w:r>
        <w:t>”.</w:t>
      </w:r>
    </w:p>
    <w:p w:rsidR="00FB4CAD" w:rsidRPr="00FB4CAD" w:rsidRDefault="00FB4CAD" w:rsidP="00085C5D">
      <w:pPr>
        <w:pStyle w:val="ListParagraph"/>
        <w:numPr>
          <w:ilvl w:val="0"/>
          <w:numId w:val="30"/>
        </w:numPr>
        <w:spacing w:before="200" w:after="120"/>
        <w:contextualSpacing w:val="0"/>
      </w:pPr>
      <w:r>
        <w:t xml:space="preserve">Fichero </w:t>
      </w:r>
      <w:proofErr w:type="spellStart"/>
      <w:proofErr w:type="gramStart"/>
      <w:r w:rsidRPr="00FB4CAD">
        <w:rPr>
          <w:rFonts w:ascii="Consolas" w:eastAsia="Calibri" w:hAnsi="Consolas" w:cs="Consolas"/>
        </w:rPr>
        <w:t>gatewayapi.properties</w:t>
      </w:r>
      <w:proofErr w:type="spellEnd"/>
      <w:proofErr w:type="gramEnd"/>
    </w:p>
    <w:p w:rsidR="002A5A76" w:rsidRDefault="00FB4CAD" w:rsidP="00085C5D">
      <w:pPr>
        <w:pStyle w:val="ListParagraph"/>
        <w:numPr>
          <w:ilvl w:val="1"/>
          <w:numId w:val="30"/>
        </w:numPr>
        <w:spacing w:before="200" w:after="120"/>
        <w:contextualSpacing w:val="0"/>
      </w:pPr>
      <w:r w:rsidRPr="00FB4CAD">
        <w:t xml:space="preserve">Este fichero desaparece y sus propiedades </w:t>
      </w:r>
      <w:r w:rsidR="002A5A76">
        <w:t>deben trasladarse a</w:t>
      </w:r>
      <w:r w:rsidRPr="00FB4CAD">
        <w:t xml:space="preserve">l fichero </w:t>
      </w:r>
      <w:r>
        <w:t>“</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spellEnd"/>
      <w:proofErr w:type="gramEnd"/>
      <w:r>
        <w:t>”</w:t>
      </w:r>
      <w:r w:rsidRPr="00FB4CAD">
        <w:t>.</w:t>
      </w:r>
    </w:p>
    <w:p w:rsidR="002A5A76" w:rsidRDefault="002A5A76" w:rsidP="00085C5D">
      <w:pPr>
        <w:pStyle w:val="ListParagraph"/>
        <w:numPr>
          <w:ilvl w:val="1"/>
          <w:numId w:val="30"/>
        </w:numPr>
        <w:spacing w:before="200" w:after="120"/>
        <w:contextualSpacing w:val="0"/>
      </w:pPr>
      <w:r>
        <w:t>Consulte el punto correspondiente al fichero “</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spellEnd"/>
      <w:proofErr w:type="gramEnd"/>
      <w:r>
        <w:t>” para más información.</w:t>
      </w:r>
    </w:p>
    <w:p w:rsidR="002A5A76" w:rsidRPr="00FB4CAD" w:rsidRDefault="002A5A76" w:rsidP="00085C5D">
      <w:pPr>
        <w:pStyle w:val="ListParagraph"/>
        <w:numPr>
          <w:ilvl w:val="0"/>
          <w:numId w:val="30"/>
        </w:numPr>
        <w:spacing w:before="200" w:after="120"/>
        <w:contextualSpacing w:val="0"/>
      </w:pPr>
      <w:r>
        <w:t xml:space="preserve">Fichero </w:t>
      </w:r>
      <w:proofErr w:type="spellStart"/>
      <w:r w:rsidR="00A7177F">
        <w:rPr>
          <w:rFonts w:ascii="Consolas" w:eastAsia="Calibri" w:hAnsi="Consolas" w:cs="Consolas"/>
        </w:rPr>
        <w:t>provider_</w:t>
      </w:r>
      <w:proofErr w:type="gramStart"/>
      <w:r w:rsidR="00A7177F">
        <w:rPr>
          <w:rFonts w:ascii="Consolas" w:eastAsia="Calibri" w:hAnsi="Consolas" w:cs="Consolas"/>
        </w:rPr>
        <w:t>clavefirma</w:t>
      </w:r>
      <w:r w:rsidRPr="00FB4CAD">
        <w:rPr>
          <w:rFonts w:ascii="Consolas" w:eastAsia="Calibri" w:hAnsi="Consolas" w:cs="Consolas"/>
        </w:rPr>
        <w:t>.properties</w:t>
      </w:r>
      <w:proofErr w:type="spellEnd"/>
      <w:proofErr w:type="gramEnd"/>
    </w:p>
    <w:p w:rsidR="002A5A76" w:rsidRDefault="002A5A76" w:rsidP="00085C5D">
      <w:pPr>
        <w:pStyle w:val="ListParagraph"/>
        <w:numPr>
          <w:ilvl w:val="1"/>
          <w:numId w:val="30"/>
        </w:numPr>
        <w:spacing w:before="200" w:after="120"/>
        <w:contextualSpacing w:val="0"/>
      </w:pPr>
      <w:r w:rsidRPr="00FB4CAD">
        <w:t xml:space="preserve">Este fichero </w:t>
      </w:r>
      <w:r>
        <w:t>configura el comportamiento del conector de Cl@ve Firma y debe contener la propiedad “</w:t>
      </w:r>
      <w:proofErr w:type="spellStart"/>
      <w:proofErr w:type="gramStart"/>
      <w:r w:rsidRPr="00DF08A6">
        <w:rPr>
          <w:rFonts w:ascii="Courier New" w:eastAsia="Calibri" w:hAnsi="Courier New" w:cs="Courier New"/>
        </w:rPr>
        <w:t>clavefirma.providerName</w:t>
      </w:r>
      <w:proofErr w:type="spellEnd"/>
      <w:proofErr w:type="gramEnd"/>
      <w:r>
        <w:t>” extraída del fichero “</w:t>
      </w:r>
      <w:proofErr w:type="spellStart"/>
      <w:r w:rsidRPr="002A5A76">
        <w:rPr>
          <w:rFonts w:ascii="Consolas" w:eastAsia="Calibri" w:hAnsi="Consolas" w:cs="Consolas"/>
          <w:sz w:val="20"/>
        </w:rPr>
        <w:t>config.properties</w:t>
      </w:r>
      <w:proofErr w:type="spellEnd"/>
      <w:r>
        <w:t xml:space="preserve">” y </w:t>
      </w:r>
      <w:r w:rsidR="00245CF0">
        <w:t xml:space="preserve">todas </w:t>
      </w:r>
      <w:r>
        <w:t>las propiedades del fichero “</w:t>
      </w:r>
      <w:proofErr w:type="spellStart"/>
      <w:r w:rsidRPr="002A5A76">
        <w:rPr>
          <w:rFonts w:ascii="Consolas" w:eastAsia="Calibri" w:hAnsi="Consolas" w:cs="Consolas"/>
          <w:sz w:val="20"/>
        </w:rPr>
        <w:t>gatewayapi.properties</w:t>
      </w:r>
      <w:proofErr w:type="spellEnd"/>
      <w:r>
        <w:t>”</w:t>
      </w:r>
      <w:r w:rsidRPr="00FB4CAD">
        <w:t>.</w:t>
      </w:r>
    </w:p>
    <w:p w:rsidR="00245CF0" w:rsidRDefault="00245CF0" w:rsidP="00085C5D">
      <w:pPr>
        <w:pStyle w:val="ListParagraph"/>
        <w:numPr>
          <w:ilvl w:val="1"/>
          <w:numId w:val="30"/>
        </w:numPr>
        <w:spacing w:before="200" w:after="120"/>
        <w:contextualSpacing w:val="0"/>
      </w:pPr>
      <w:r>
        <w:lastRenderedPageBreak/>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 xml:space="preserve">Fichero </w:t>
      </w:r>
      <w:proofErr w:type="spellStart"/>
      <w:r w:rsidR="005C5642" w:rsidRPr="005C5642">
        <w:rPr>
          <w:rFonts w:eastAsia="Calibri"/>
          <w:u w:val="single"/>
        </w:rPr>
        <w:t>provider_clavefirma.properties</w:t>
      </w:r>
      <w:proofErr w:type="spellEnd"/>
      <w:r w:rsidRPr="00245CF0">
        <w:rPr>
          <w:u w:val="single"/>
        </w:rPr>
        <w:fldChar w:fldCharType="end"/>
      </w:r>
      <w:r>
        <w:t xml:space="preserve"> para conocerlas.</w:t>
      </w:r>
    </w:p>
    <w:p w:rsidR="002A5A76" w:rsidRDefault="002A5A76" w:rsidP="00085C5D">
      <w:pPr>
        <w:pStyle w:val="ListParagraph"/>
        <w:numPr>
          <w:ilvl w:val="1"/>
          <w:numId w:val="30"/>
        </w:numPr>
        <w:spacing w:before="200" w:after="120"/>
        <w:contextualSpacing w:val="0"/>
      </w:pPr>
      <w:r>
        <w:t>Por ejemplo:</w:t>
      </w:r>
    </w:p>
    <w:p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proofErr w:type="spellStart"/>
      <w:proofErr w:type="gramStart"/>
      <w:r w:rsidRPr="00245CF0">
        <w:rPr>
          <w:rFonts w:ascii="Courier New" w:eastAsia="Calibri" w:hAnsi="Courier New" w:cs="Courier New"/>
          <w:sz w:val="20"/>
        </w:rPr>
        <w:t>clavefirma.providerName</w:t>
      </w:r>
      <w:proofErr w:type="spellEnd"/>
      <w:proofErr w:type="gramEnd"/>
      <w:r w:rsidRPr="00245CF0">
        <w:rPr>
          <w:rFonts w:ascii="Courier New" w:eastAsia="Calibri" w:hAnsi="Courier New" w:cs="Courier New"/>
          <w:sz w:val="20"/>
        </w:rPr>
        <w:t>=</w:t>
      </w:r>
      <w:r w:rsidR="00245CF0" w:rsidRPr="00245CF0">
        <w:rPr>
          <w:rFonts w:ascii="Courier New" w:hAnsi="Courier New" w:cs="Courier New"/>
          <w:color w:val="2A00FF"/>
          <w:sz w:val="20"/>
          <w:szCs w:val="20"/>
          <w:lang w:eastAsia="es-ES"/>
        </w:rPr>
        <w:t>MI_PROVIDER_NAME</w:t>
      </w:r>
    </w:p>
    <w:p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rsidR="00245CF0" w:rsidRPr="00FB4CAD" w:rsidRDefault="00245CF0" w:rsidP="00085C5D">
      <w:pPr>
        <w:pStyle w:val="ListParagraph"/>
        <w:numPr>
          <w:ilvl w:val="0"/>
          <w:numId w:val="30"/>
        </w:numPr>
        <w:spacing w:before="200" w:after="120"/>
        <w:contextualSpacing w:val="0"/>
      </w:pPr>
      <w:r>
        <w:t xml:space="preserve">Fichero </w:t>
      </w:r>
      <w:proofErr w:type="spellStart"/>
      <w:r w:rsidR="00A7177F">
        <w:rPr>
          <w:rFonts w:ascii="Consolas" w:eastAsia="Calibri" w:hAnsi="Consolas" w:cs="Consolas"/>
        </w:rPr>
        <w:t>provider_</w:t>
      </w:r>
      <w:proofErr w:type="gramStart"/>
      <w:r w:rsidR="00A7177F">
        <w:rPr>
          <w:rFonts w:ascii="Consolas" w:eastAsia="Calibri" w:hAnsi="Consolas" w:cs="Consolas"/>
        </w:rPr>
        <w:t>clavefirma</w:t>
      </w:r>
      <w:r>
        <w:rPr>
          <w:rFonts w:ascii="Consolas" w:eastAsia="Calibri" w:hAnsi="Consolas" w:cs="Consolas"/>
        </w:rPr>
        <w:t>test</w:t>
      </w:r>
      <w:r w:rsidRPr="00FB4CAD">
        <w:rPr>
          <w:rFonts w:ascii="Consolas" w:eastAsia="Calibri" w:hAnsi="Consolas" w:cs="Consolas"/>
        </w:rPr>
        <w:t>.properties</w:t>
      </w:r>
      <w:proofErr w:type="spellEnd"/>
      <w:proofErr w:type="gramEnd"/>
    </w:p>
    <w:p w:rsidR="00245CF0" w:rsidRDefault="00245CF0" w:rsidP="00085C5D">
      <w:pPr>
        <w:pStyle w:val="ListParagraph"/>
        <w:numPr>
          <w:ilvl w:val="1"/>
          <w:numId w:val="30"/>
        </w:numPr>
        <w:spacing w:before="200" w:after="12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proofErr w:type="spellStart"/>
      <w:proofErr w:type="gramStart"/>
      <w:r w:rsidRPr="002A5A76">
        <w:rPr>
          <w:rFonts w:ascii="Consolas" w:eastAsia="Calibri" w:hAnsi="Consolas" w:cs="Consolas"/>
          <w:sz w:val="20"/>
        </w:rPr>
        <w:t>config.properties</w:t>
      </w:r>
      <w:proofErr w:type="spellEnd"/>
      <w:proofErr w:type="gramEnd"/>
      <w:r>
        <w:t>”</w:t>
      </w:r>
      <w:r w:rsidRPr="00FB4CAD">
        <w:t>.</w:t>
      </w:r>
    </w:p>
    <w:p w:rsidR="00245CF0" w:rsidRDefault="00245CF0" w:rsidP="00085C5D">
      <w:pPr>
        <w:pStyle w:val="ListParagraph"/>
        <w:numPr>
          <w:ilvl w:val="1"/>
          <w:numId w:val="30"/>
        </w:numPr>
        <w:spacing w:before="200" w:after="120"/>
        <w:contextualSpacing w:val="0"/>
      </w:pPr>
      <w:r>
        <w:t>Por ejemplo:</w:t>
      </w:r>
    </w:p>
    <w:p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proofErr w:type="spellStart"/>
      <w:proofErr w:type="gramStart"/>
      <w:r w:rsidRPr="006402A6">
        <w:rPr>
          <w:rFonts w:ascii="Courier New" w:hAnsi="Courier New" w:cs="Courier New"/>
          <w:color w:val="000000"/>
          <w:sz w:val="20"/>
          <w:szCs w:val="20"/>
          <w:lang w:eastAsia="es-ES"/>
        </w:rPr>
        <w:t>test.endpoint</w:t>
      </w:r>
      <w:proofErr w:type="spellEnd"/>
      <w:proofErr w:type="gramEnd"/>
      <w:r w:rsidRPr="006402A6">
        <w:rPr>
          <w:rFonts w:ascii="Courier New" w:hAnsi="Courier New" w:cs="Courier New"/>
          <w:color w:val="000000"/>
          <w:sz w:val="20"/>
          <w:szCs w:val="20"/>
          <w:lang w:eastAsia="es-ES"/>
        </w:rPr>
        <w:t>=</w:t>
      </w:r>
      <w:r w:rsidRPr="006402A6">
        <w:rPr>
          <w:rFonts w:ascii="Courier New" w:hAnsi="Courier New" w:cs="Courier New"/>
          <w:color w:val="2A00FF"/>
          <w:sz w:val="20"/>
          <w:szCs w:val="20"/>
          <w:lang w:eastAsia="es-ES"/>
        </w:rPr>
        <w:t>https://127.0.0.1:8443/clavefirma-test-services</w:t>
      </w:r>
    </w:p>
    <w:p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proofErr w:type="spellStart"/>
      <w:r w:rsidRPr="006402A6">
        <w:rPr>
          <w:rFonts w:ascii="Courier New" w:eastAsia="Calibri" w:hAnsi="Courier New" w:cs="Courier New"/>
          <w:sz w:val="20"/>
          <w:lang w:val="en-GB"/>
        </w:rPr>
        <w:t>test.ssl.keystore</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C:/Users/usuario/SSL/client_ssl.jks</w:t>
      </w:r>
    </w:p>
    <w:p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proofErr w:type="spellStart"/>
      <w:r w:rsidRPr="006402A6">
        <w:rPr>
          <w:rFonts w:ascii="Courier New" w:eastAsia="Calibri" w:hAnsi="Courier New" w:cs="Courier New"/>
          <w:sz w:val="20"/>
          <w:lang w:val="en-GB"/>
        </w:rPr>
        <w:t>test.ssl.keystorePass</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12345678</w:t>
      </w:r>
    </w:p>
    <w:p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proofErr w:type="spellStart"/>
      <w:r w:rsidRPr="006402A6">
        <w:rPr>
          <w:rFonts w:ascii="Courier New" w:eastAsia="Calibri" w:hAnsi="Courier New" w:cs="Courier New"/>
          <w:sz w:val="20"/>
          <w:lang w:val="en-GB"/>
        </w:rPr>
        <w:t>test.ssl.keystoreType</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JKS</w:t>
      </w:r>
    </w:p>
    <w:p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proofErr w:type="spellStart"/>
      <w:r w:rsidRPr="006402A6">
        <w:rPr>
          <w:rFonts w:ascii="Courier New" w:eastAsia="Calibri" w:hAnsi="Courier New" w:cs="Courier New"/>
          <w:sz w:val="20"/>
          <w:lang w:val="en-GB"/>
        </w:rPr>
        <w:t>test.ssl.truststore</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all</w:t>
      </w:r>
    </w:p>
    <w:p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w:t>
      </w:r>
      <w:proofErr w:type="spellStart"/>
      <w:r w:rsidRPr="00DB3FF1">
        <w:rPr>
          <w:rFonts w:ascii="Courier New" w:hAnsi="Courier New" w:cs="Courier New"/>
          <w:color w:val="3F7F5F"/>
          <w:sz w:val="20"/>
          <w:szCs w:val="20"/>
          <w:lang w:val="en-GB" w:eastAsia="es-ES"/>
        </w:rPr>
        <w:t>test.ssl.truststorePass</w:t>
      </w:r>
      <w:proofErr w:type="spellEnd"/>
      <w:r w:rsidRPr="00DB3FF1">
        <w:rPr>
          <w:rFonts w:ascii="Courier New" w:hAnsi="Courier New" w:cs="Courier New"/>
          <w:color w:val="3F7F5F"/>
          <w:sz w:val="20"/>
          <w:szCs w:val="20"/>
          <w:lang w:val="en-GB" w:eastAsia="es-ES"/>
        </w:rPr>
        <w:t>=</w:t>
      </w:r>
    </w:p>
    <w:p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w:t>
      </w:r>
      <w:proofErr w:type="spellStart"/>
      <w:proofErr w:type="gramStart"/>
      <w:r>
        <w:rPr>
          <w:rFonts w:ascii="Courier New" w:hAnsi="Courier New" w:cs="Courier New"/>
          <w:color w:val="3F7F5F"/>
          <w:sz w:val="20"/>
          <w:szCs w:val="20"/>
          <w:lang w:eastAsia="es-ES"/>
        </w:rPr>
        <w:t>test.ssl.truststoreType</w:t>
      </w:r>
      <w:proofErr w:type="spellEnd"/>
      <w:proofErr w:type="gramEnd"/>
      <w:r>
        <w:rPr>
          <w:rFonts w:ascii="Courier New" w:hAnsi="Courier New" w:cs="Courier New"/>
          <w:color w:val="3F7F5F"/>
          <w:sz w:val="20"/>
          <w:szCs w:val="20"/>
          <w:lang w:eastAsia="es-ES"/>
        </w:rPr>
        <w:t>=</w:t>
      </w:r>
    </w:p>
    <w:p w:rsidR="00FB4CAD" w:rsidRDefault="00FB4CAD" w:rsidP="00EC7C0A"/>
    <w:p w:rsidR="00EC7C0A" w:rsidRDefault="00DC5BDF" w:rsidP="00E55CD3">
      <w:pPr>
        <w:spacing w:after="200" w:line="276" w:lineRule="auto"/>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 xml:space="preserve">Fichero </w:t>
      </w:r>
      <w:proofErr w:type="spellStart"/>
      <w:r w:rsidR="005C5642" w:rsidRPr="005C5642">
        <w:rPr>
          <w:rFonts w:eastAsia="Calibri"/>
          <w:u w:val="single"/>
        </w:rPr>
        <w:t>config.properties</w:t>
      </w:r>
      <w:proofErr w:type="spellEnd"/>
      <w:r w:rsidRPr="009A4392">
        <w:rPr>
          <w:u w:val="single"/>
        </w:rPr>
        <w:fldChar w:fldCharType="end"/>
      </w:r>
      <w:r>
        <w:t xml:space="preserve"> para identificar si la nueva versión de FIRe incluye alguna nueva propiedad de configuración que pueda ser de interés para su despliegue.</w:t>
      </w:r>
    </w:p>
    <w:p w:rsidR="00EC7C0A" w:rsidRDefault="00EC7C0A" w:rsidP="00F03C9B">
      <w:pPr>
        <w:pStyle w:val="Anexo3"/>
      </w:pPr>
      <w:bookmarkStart w:id="60" w:name="_Toc21593802"/>
      <w:r w:rsidRPr="00EC7C0A">
        <w:t>Migración de la</w:t>
      </w:r>
      <w:r>
        <w:t>s aplicaciones</w:t>
      </w:r>
      <w:bookmarkEnd w:id="60"/>
    </w:p>
    <w:p w:rsidR="00EC7C0A" w:rsidRPr="00E55CD3" w:rsidRDefault="00EC7C0A" w:rsidP="00E55CD3">
      <w:pPr>
        <w:spacing w:after="200" w:line="276" w:lineRule="auto"/>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rsidR="00E55CD3" w:rsidRDefault="00E17D8A" w:rsidP="00E55CD3">
      <w:pPr>
        <w:spacing w:after="200" w:line="276" w:lineRule="auto"/>
        <w:rPr>
          <w:rFonts w:ascii="Calibri" w:eastAsia="Calibri" w:hAnsi="Calibri"/>
        </w:rPr>
      </w:pPr>
      <w:r w:rsidRPr="00E55CD3">
        <w:rPr>
          <w:rFonts w:ascii="Calibri" w:eastAsia="Calibri" w:hAnsi="Calibri"/>
        </w:rPr>
        <w:t>En el caso de utilizar el componente distribuido Java, también será necesario importar en la aplicación la biblioteca de SLF4J (versión 1.7.2</w:t>
      </w:r>
      <w:r w:rsidR="003A7EBD" w:rsidRPr="00E55CD3">
        <w:rPr>
          <w:rFonts w:ascii="Calibri" w:eastAsia="Calibri" w:hAnsi="Calibri"/>
        </w:rPr>
        <w:t>5</w:t>
      </w:r>
      <w:r w:rsidRPr="00E55CD3">
        <w:rPr>
          <w:rFonts w:ascii="Calibri" w:eastAsia="Calibri" w:hAnsi="Calibri"/>
        </w:rPr>
        <w:t xml:space="preserve">) y la biblioteca correspondiente al sistema de log que se desee utilizar. </w:t>
      </w:r>
      <w:r w:rsidR="00E252F9" w:rsidRPr="00E55CD3">
        <w:rPr>
          <w:rFonts w:ascii="Calibri" w:eastAsia="Calibri" w:hAnsi="Calibri"/>
        </w:rPr>
        <w:t>Consulte el manual del integrador de FIRe para más información.</w:t>
      </w:r>
    </w:p>
    <w:p w:rsidR="003A7EBD" w:rsidRPr="00F03C9B" w:rsidRDefault="003A7EBD" w:rsidP="00E55CD3">
      <w:pPr>
        <w:pStyle w:val="Anexo2"/>
      </w:pPr>
      <w:bookmarkStart w:id="61" w:name="_Toc21593803"/>
      <w:r w:rsidRPr="00F03C9B">
        <w:t>Migración desde FIRe 2.</w:t>
      </w:r>
      <w:r>
        <w:t>2</w:t>
      </w:r>
      <w:bookmarkEnd w:id="61"/>
    </w:p>
    <w:p w:rsidR="003A7EBD" w:rsidRPr="00F03C9B" w:rsidRDefault="003A7EBD" w:rsidP="003A7EBD">
      <w:pPr>
        <w:pStyle w:val="Anexo3"/>
      </w:pPr>
      <w:bookmarkStart w:id="62" w:name="_Toc21593804"/>
      <w:r w:rsidRPr="00F03C9B">
        <w:t>Migración de la base de datos</w:t>
      </w:r>
      <w:bookmarkEnd w:id="62"/>
    </w:p>
    <w:p w:rsidR="009B0705" w:rsidRDefault="006A49DB" w:rsidP="009B0705">
      <w:pPr>
        <w:spacing w:after="200" w:line="276" w:lineRule="auto"/>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rsidR="00B7560C" w:rsidRDefault="009B0705" w:rsidP="009B0705">
      <w:pPr>
        <w:spacing w:after="200" w:line="276" w:lineRule="auto"/>
        <w:rPr>
          <w:rFonts w:ascii="Calibri" w:eastAsia="Calibri" w:hAnsi="Calibri"/>
        </w:rPr>
      </w:pPr>
      <w:r>
        <w:rPr>
          <w:rFonts w:ascii="Calibri" w:eastAsia="Calibri" w:hAnsi="Calibri"/>
        </w:rPr>
        <w:lastRenderedPageBreak/>
        <w:t>S</w:t>
      </w:r>
      <w:r w:rsidR="00B7560C">
        <w:rPr>
          <w:rFonts w:ascii="Calibri" w:eastAsia="Calibri" w:hAnsi="Calibri"/>
        </w:rPr>
        <w:t xml:space="preserve">e distribuye junto a FIRe un script SQL para actualizar las bases de datos Oracle y </w:t>
      </w:r>
      <w:proofErr w:type="spellStart"/>
      <w:r w:rsidR="00B7560C">
        <w:rPr>
          <w:rFonts w:ascii="Calibri" w:eastAsia="Calibri" w:hAnsi="Calibri"/>
        </w:rPr>
        <w:t>MySQL</w:t>
      </w:r>
      <w:proofErr w:type="spellEnd"/>
      <w:r w:rsidR="00B7560C">
        <w:rPr>
          <w:rFonts w:ascii="Calibri" w:eastAsia="Calibri" w:hAnsi="Calibri"/>
        </w:rPr>
        <w:t xml:space="preserve"> desde versiones anteriores de FIRe (“</w:t>
      </w:r>
      <w:r w:rsidR="00B7560C" w:rsidRPr="005E784F">
        <w:rPr>
          <w:rFonts w:ascii="Consolas" w:eastAsia="Calibri" w:hAnsi="Consolas"/>
          <w:sz w:val="20"/>
        </w:rPr>
        <w:t>Migracion_fire_2</w:t>
      </w:r>
      <w:r w:rsidR="00B7560C">
        <w:rPr>
          <w:rFonts w:ascii="Consolas" w:eastAsia="Calibri" w:hAnsi="Consolas"/>
          <w:sz w:val="20"/>
        </w:rPr>
        <w:t>_</w:t>
      </w:r>
      <w:r>
        <w:rPr>
          <w:rFonts w:ascii="Consolas" w:eastAsia="Calibri" w:hAnsi="Consolas"/>
          <w:sz w:val="20"/>
        </w:rPr>
        <w:t>2</w:t>
      </w:r>
      <w:r w:rsidR="00B7560C" w:rsidRPr="005E784F">
        <w:rPr>
          <w:rFonts w:ascii="Consolas" w:eastAsia="Calibri" w:hAnsi="Consolas"/>
          <w:sz w:val="20"/>
        </w:rPr>
        <w:t>_-_2_</w:t>
      </w:r>
      <w:r w:rsidR="00B7560C">
        <w:rPr>
          <w:rFonts w:ascii="Consolas" w:eastAsia="Calibri" w:hAnsi="Consolas"/>
          <w:sz w:val="20"/>
        </w:rPr>
        <w:t>4</w:t>
      </w:r>
      <w:r w:rsidR="00B7560C" w:rsidRPr="006402A6">
        <w:rPr>
          <w:rFonts w:ascii="Consolas" w:eastAsia="Calibri" w:hAnsi="Consolas"/>
          <w:sz w:val="20"/>
        </w:rPr>
        <w:t>.sql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rsidR="00B7560C" w:rsidRPr="009B0705" w:rsidRDefault="009B0705" w:rsidP="003A7EBD">
      <w:pPr>
        <w:spacing w:after="200" w:line="276" w:lineRule="auto"/>
        <w:rPr>
          <w:rFonts w:eastAsia="Calibri"/>
        </w:rPr>
      </w:pPr>
      <w:r>
        <w:rPr>
          <w:rFonts w:eastAsia="Calibri"/>
        </w:rPr>
        <w:t xml:space="preserve">Si se utiliza un SGBD distinto a Oracle y </w:t>
      </w:r>
      <w:proofErr w:type="spellStart"/>
      <w:r>
        <w:rPr>
          <w:rFonts w:eastAsia="Calibri"/>
        </w:rPr>
        <w:t>MySQL</w:t>
      </w:r>
      <w:proofErr w:type="spellEnd"/>
      <w:r>
        <w:rPr>
          <w:rFonts w:eastAsia="Calibri"/>
        </w:rPr>
        <w:t xml:space="preserve">, su administrador (DBA), deberá generar las sentencias SQL necesarias para construir las tablas del nuevo modelo de datos. Consulte el modelo de datos de la nueva versión de FIRe en el apartado </w:t>
      </w:r>
      <w:r w:rsidRPr="009B0705">
        <w:rPr>
          <w:rFonts w:eastAsia="Calibri"/>
          <w:u w:val="single"/>
        </w:rPr>
        <w:fldChar w:fldCharType="begin"/>
      </w:r>
      <w:r w:rsidRPr="009B0705">
        <w:rPr>
          <w:rFonts w:eastAsia="Calibri"/>
          <w:u w:val="single"/>
        </w:rPr>
        <w:instrText xml:space="preserve"> REF _Ref536188816 \h </w:instrText>
      </w:r>
      <w:r w:rsidRPr="009B0705">
        <w:rPr>
          <w:rFonts w:eastAsia="Calibri"/>
          <w:u w:val="single"/>
        </w:rPr>
      </w:r>
      <w:r w:rsidRPr="009B0705">
        <w:rPr>
          <w:rFonts w:eastAsia="Calibri"/>
          <w:u w:val="single"/>
        </w:rPr>
        <w:fldChar w:fldCharType="separate"/>
      </w:r>
      <w:r w:rsidRPr="009B0705">
        <w:rPr>
          <w:rFonts w:eastAsia="Calibri"/>
          <w:u w:val="single"/>
        </w:rPr>
        <w:t>Modelo de datos</w:t>
      </w:r>
      <w:r w:rsidRPr="009B0705">
        <w:rPr>
          <w:rFonts w:eastAsia="Calibri"/>
          <w:u w:val="single"/>
        </w:rPr>
        <w:fldChar w:fldCharType="end"/>
      </w:r>
      <w:r>
        <w:rPr>
          <w:rFonts w:eastAsia="Calibri"/>
        </w:rPr>
        <w:t>.</w:t>
      </w:r>
    </w:p>
    <w:p w:rsidR="003A7EBD" w:rsidRPr="006402A6" w:rsidRDefault="003A7EBD" w:rsidP="003A7EBD">
      <w:pPr>
        <w:pStyle w:val="Anexo3"/>
      </w:pPr>
      <w:bookmarkStart w:id="63" w:name="_Toc21593805"/>
      <w:r w:rsidRPr="006402A6">
        <w:t>Migración de la configuración del componente central</w:t>
      </w:r>
      <w:bookmarkEnd w:id="63"/>
    </w:p>
    <w:p w:rsidR="00AC5371" w:rsidRDefault="00AC5371" w:rsidP="00AC5371">
      <w:pPr>
        <w:spacing w:after="200" w:line="276" w:lineRule="auto"/>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rsidR="00AC5371" w:rsidRPr="00D8462E" w:rsidRDefault="00AC5371" w:rsidP="00AC5371">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spellStart"/>
      <w:proofErr w:type="gramStart"/>
      <w:r w:rsidRPr="00D8462E">
        <w:rPr>
          <w:rFonts w:ascii="Consolas" w:eastAsia="Calibri" w:hAnsi="Consolas" w:cs="Consolas"/>
        </w:rPr>
        <w:t>config.properties</w:t>
      </w:r>
      <w:proofErr w:type="spellEnd"/>
      <w:proofErr w:type="gramEnd"/>
    </w:p>
    <w:p w:rsidR="00AC5371" w:rsidRDefault="00AC5371" w:rsidP="00AC5371">
      <w:pPr>
        <w:pStyle w:val="ListParagraph"/>
        <w:numPr>
          <w:ilvl w:val="1"/>
          <w:numId w:val="30"/>
        </w:numPr>
        <w:spacing w:before="200" w:after="120"/>
        <w:contextualSpacing w:val="0"/>
      </w:pPr>
      <w:r>
        <w:t>Se agrega la propiedad “</w:t>
      </w:r>
      <w:proofErr w:type="spellStart"/>
      <w:r w:rsidRPr="001C25C9">
        <w:rPr>
          <w:rFonts w:ascii="Courier New" w:eastAsia="Calibri" w:hAnsi="Courier New" w:cs="Courier New"/>
        </w:rPr>
        <w:t>validator.class</w:t>
      </w:r>
      <w:proofErr w:type="spellEnd"/>
      <w:r>
        <w:t>” para configurar la clase conectora con el sistema de validación y actualización de firmas.</w:t>
      </w:r>
    </w:p>
    <w:p w:rsidR="00AC5371" w:rsidRDefault="00AC5371" w:rsidP="00AC5371">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spellStart"/>
      <w:proofErr w:type="gramStart"/>
      <w:r w:rsidRPr="003F7E0C">
        <w:rPr>
          <w:rFonts w:ascii="Courier New" w:eastAsia="Calibri" w:hAnsi="Courier New" w:cs="Courier New"/>
        </w:rPr>
        <w:t>es.gob.fire</w:t>
      </w:r>
      <w:proofErr w:type="gramEnd"/>
      <w:r w:rsidRPr="003F7E0C">
        <w:rPr>
          <w:rFonts w:ascii="Courier New" w:eastAsia="Calibri" w:hAnsi="Courier New" w:cs="Courier New"/>
        </w:rPr>
        <w:t>.upgrade.afirma.AfirmaValidator</w:t>
      </w:r>
      <w:proofErr w:type="spellEnd"/>
      <w:r>
        <w:t>”.</w:t>
      </w:r>
    </w:p>
    <w:p w:rsidR="00AC5371" w:rsidRDefault="00AC5371" w:rsidP="00AC5371">
      <w:pPr>
        <w:pStyle w:val="ListParagraph"/>
        <w:numPr>
          <w:ilvl w:val="1"/>
          <w:numId w:val="30"/>
        </w:numPr>
        <w:spacing w:before="200" w:after="120"/>
        <w:contextualSpacing w:val="0"/>
      </w:pPr>
      <w:r>
        <w:t>Se traslada la propiedad “</w:t>
      </w:r>
      <w:proofErr w:type="spellStart"/>
      <w:proofErr w:type="gramStart"/>
      <w:r w:rsidRPr="00C44ECD">
        <w:rPr>
          <w:rFonts w:ascii="Courier New" w:eastAsia="Calibri" w:hAnsi="Courier New" w:cs="Courier New"/>
        </w:rPr>
        <w:t>afirma.appId</w:t>
      </w:r>
      <w:proofErr w:type="spellEnd"/>
      <w:proofErr w:type="gramEnd"/>
      <w:r w:rsidRPr="00C44ECD">
        <w:t>” al fichero</w:t>
      </w:r>
      <w:r>
        <w:t xml:space="preserve"> “</w:t>
      </w:r>
      <w:proofErr w:type="spellStart"/>
      <w:r w:rsidRPr="000E0B4D">
        <w:rPr>
          <w:rFonts w:ascii="Consolas" w:eastAsia="Calibri" w:hAnsi="Consolas" w:cs="Consolas"/>
          <w:sz w:val="20"/>
        </w:rPr>
        <w:t>platform.properties</w:t>
      </w:r>
      <w:proofErr w:type="spellEnd"/>
      <w:r>
        <w:t>”.</w:t>
      </w:r>
    </w:p>
    <w:p w:rsidR="004C35E7" w:rsidRDefault="004C35E7" w:rsidP="00F15A1B">
      <w:pPr>
        <w:pStyle w:val="ListParagraph"/>
        <w:numPr>
          <w:ilvl w:val="1"/>
          <w:numId w:val="30"/>
        </w:numPr>
        <w:spacing w:before="200" w:after="120"/>
        <w:contextualSpacing w:val="0"/>
      </w:pPr>
      <w:r>
        <w:t>Si se tiene establecida la propiedad “</w:t>
      </w:r>
      <w:proofErr w:type="spellStart"/>
      <w:r w:rsidRPr="004C35E7">
        <w:rPr>
          <w:rFonts w:ascii="Courier New" w:eastAsia="Calibri" w:hAnsi="Courier New" w:cs="Courier New"/>
        </w:rPr>
        <w:t>sessions.dao</w:t>
      </w:r>
      <w:proofErr w:type="spellEnd"/>
      <w:r>
        <w:t>” con el valor “</w:t>
      </w:r>
      <w:proofErr w:type="spellStart"/>
      <w:r w:rsidRPr="004C35E7">
        <w:rPr>
          <w:rFonts w:ascii="Courier New" w:eastAsia="Calibri" w:hAnsi="Courier New" w:cs="Courier New"/>
        </w:rPr>
        <w:t>filesystem</w:t>
      </w:r>
      <w:proofErr w:type="spellEnd"/>
      <w:r>
        <w:t>” para indicar la compartición de sesiones entre nodos debe sustituirse su valor por “</w:t>
      </w:r>
      <w:proofErr w:type="gramStart"/>
      <w:r w:rsidRPr="004C35E7">
        <w:rPr>
          <w:rFonts w:ascii="Courier New" w:eastAsia="Calibri" w:hAnsi="Courier New" w:cs="Courier New"/>
        </w:rPr>
        <w:t>es.gob.fire</w:t>
      </w:r>
      <w:proofErr w:type="gramEnd"/>
      <w:r w:rsidRPr="004C35E7">
        <w:rPr>
          <w:rFonts w:ascii="Courier New" w:eastAsia="Calibri" w:hAnsi="Courier New" w:cs="Courier New"/>
        </w:rPr>
        <w:t>.server.services.internal.sessions.FileSystemTempDocumentsDAO</w:t>
      </w:r>
      <w:r>
        <w:t>”.</w:t>
      </w:r>
    </w:p>
    <w:p w:rsidR="003A7EBD" w:rsidRPr="00E55CD3" w:rsidRDefault="00E55CD3" w:rsidP="00E55CD3">
      <w:pPr>
        <w:spacing w:after="200" w:line="276" w:lineRule="auto"/>
        <w:rPr>
          <w:rFonts w:ascii="Calibri" w:eastAsia="Calibri" w:hAnsi="Calibri"/>
        </w:rPr>
      </w:pPr>
      <w:r w:rsidRPr="00E55CD3">
        <w:rPr>
          <w:rFonts w:ascii="Calibri" w:eastAsia="Calibri" w:hAnsi="Calibri"/>
        </w:rPr>
        <w:t xml:space="preserve">Si se desea aprovechar la nueva </w:t>
      </w:r>
      <w:r>
        <w:rPr>
          <w:rFonts w:ascii="Calibri" w:eastAsia="Calibri" w:hAnsi="Calibri"/>
        </w:rPr>
        <w:t xml:space="preserve">función de consulta de logs desde el módulo de administración de FIRe, se deberá desplegar el servicio de consulta de logs tal como se detalla en el apartado </w:t>
      </w:r>
      <w:r w:rsidRPr="00E55CD3">
        <w:rPr>
          <w:rFonts w:ascii="Calibri" w:eastAsia="Calibri" w:hAnsi="Calibri"/>
          <w:u w:val="single"/>
        </w:rPr>
        <w:fldChar w:fldCharType="begin"/>
      </w:r>
      <w:r w:rsidRPr="00E55CD3">
        <w:rPr>
          <w:rFonts w:ascii="Calibri" w:eastAsia="Calibri" w:hAnsi="Calibri"/>
          <w:u w:val="single"/>
        </w:rPr>
        <w:instrText xml:space="preserve"> REF _Ref536188377 \h </w:instrText>
      </w:r>
      <w:r>
        <w:rPr>
          <w:rFonts w:ascii="Calibri" w:eastAsia="Calibri" w:hAnsi="Calibri"/>
          <w:u w:val="single"/>
        </w:rPr>
        <w:instrText xml:space="preserve"> \* MERGEFORMAT </w:instrText>
      </w:r>
      <w:r w:rsidRPr="00E55CD3">
        <w:rPr>
          <w:rFonts w:ascii="Calibri" w:eastAsia="Calibri" w:hAnsi="Calibri"/>
          <w:u w:val="single"/>
        </w:rPr>
      </w:r>
      <w:r w:rsidRPr="00E55CD3">
        <w:rPr>
          <w:rFonts w:ascii="Calibri" w:eastAsia="Calibri" w:hAnsi="Calibri"/>
          <w:u w:val="single"/>
        </w:rPr>
        <w:fldChar w:fldCharType="separate"/>
      </w:r>
      <w:r w:rsidRPr="00E55CD3">
        <w:rPr>
          <w:u w:val="single"/>
        </w:rPr>
        <w:t>Servicio para la consulta de logs desde el módulo de administración</w:t>
      </w:r>
      <w:r w:rsidRPr="00E55CD3">
        <w:rPr>
          <w:rFonts w:ascii="Calibri" w:eastAsia="Calibri" w:hAnsi="Calibri"/>
          <w:u w:val="single"/>
        </w:rPr>
        <w:fldChar w:fldCharType="end"/>
      </w:r>
      <w:r>
        <w:rPr>
          <w:rFonts w:ascii="Calibri" w:eastAsia="Calibri" w:hAnsi="Calibri"/>
        </w:rPr>
        <w:t>.</w:t>
      </w:r>
    </w:p>
    <w:p w:rsidR="003A7EBD" w:rsidRDefault="003A7EBD" w:rsidP="003A7EBD">
      <w:pPr>
        <w:pStyle w:val="Anexo3"/>
      </w:pPr>
      <w:bookmarkStart w:id="64" w:name="_Toc21593806"/>
      <w:r w:rsidRPr="00EC7C0A">
        <w:t>Migración de la</w:t>
      </w:r>
      <w:r>
        <w:t>s aplicaciones</w:t>
      </w:r>
      <w:bookmarkEnd w:id="64"/>
    </w:p>
    <w:p w:rsidR="006A49DB" w:rsidRPr="00E55CD3" w:rsidRDefault="003A7EBD" w:rsidP="00E55CD3">
      <w:pPr>
        <w:spacing w:after="200" w:line="276" w:lineRule="auto"/>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rsidR="003A7EBD" w:rsidRPr="00E55CD3" w:rsidRDefault="00715532" w:rsidP="00E55CD3">
      <w:pPr>
        <w:spacing w:after="200" w:line="276" w:lineRule="auto"/>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rsidR="003A7EBD" w:rsidRPr="00E55CD3" w:rsidRDefault="003A7EBD" w:rsidP="00E55CD3">
      <w:pPr>
        <w:spacing w:after="200" w:line="276" w:lineRule="auto"/>
        <w:rPr>
          <w:rFonts w:ascii="Calibri" w:eastAsia="Calibri" w:hAnsi="Calibri"/>
        </w:rPr>
      </w:pPr>
      <w:r w:rsidRPr="00E55CD3">
        <w:rPr>
          <w:rFonts w:ascii="Calibri" w:eastAsia="Calibri" w:hAnsi="Calibri"/>
        </w:rPr>
        <w:t xml:space="preserve">En el caso de utilizar el componente distribuido Java, también será necesario importar en </w:t>
      </w:r>
      <w:r w:rsidR="00715532" w:rsidRPr="00E55CD3">
        <w:rPr>
          <w:rFonts w:ascii="Calibri" w:eastAsia="Calibri" w:hAnsi="Calibri"/>
        </w:rPr>
        <w:t>su</w:t>
      </w:r>
      <w:r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rsidR="009B0705" w:rsidRPr="00F03C9B" w:rsidRDefault="009B0705" w:rsidP="009B0705">
      <w:pPr>
        <w:pStyle w:val="Anexo2"/>
      </w:pPr>
      <w:bookmarkStart w:id="65" w:name="_Toc21593807"/>
      <w:r w:rsidRPr="00F03C9B">
        <w:lastRenderedPageBreak/>
        <w:t>Migración desde FIRe 2.</w:t>
      </w:r>
      <w:r>
        <w:t>3</w:t>
      </w:r>
      <w:bookmarkEnd w:id="65"/>
    </w:p>
    <w:p w:rsidR="009B0705" w:rsidRPr="00F03C9B" w:rsidRDefault="009B0705" w:rsidP="009B0705">
      <w:pPr>
        <w:pStyle w:val="Anexo3"/>
      </w:pPr>
      <w:bookmarkStart w:id="66" w:name="_Toc21593808"/>
      <w:r w:rsidRPr="00F03C9B">
        <w:t>Migración de la base de datos</w:t>
      </w:r>
      <w:bookmarkEnd w:id="66"/>
    </w:p>
    <w:p w:rsidR="009B0705" w:rsidRDefault="009B0705" w:rsidP="009B0705">
      <w:pPr>
        <w:spacing w:after="200" w:line="276" w:lineRule="auto"/>
        <w:rPr>
          <w:rFonts w:ascii="Calibri" w:eastAsia="Calibri" w:hAnsi="Calibri"/>
        </w:rPr>
      </w:pPr>
      <w:r>
        <w:rPr>
          <w:rFonts w:ascii="Calibri" w:eastAsia="Calibri" w:hAnsi="Calibri"/>
        </w:rPr>
        <w:t>Las nuevas versiones de FIRe han agregado nuevas tablas de base de datos para el funcionamiento de sus nuevas capacidades.</w:t>
      </w:r>
    </w:p>
    <w:p w:rsidR="009B0705" w:rsidRDefault="009B0705" w:rsidP="009B0705">
      <w:pPr>
        <w:spacing w:after="200" w:line="276" w:lineRule="auto"/>
        <w:rPr>
          <w:rFonts w:ascii="Calibri" w:eastAsia="Calibri" w:hAnsi="Calibri"/>
        </w:rPr>
      </w:pPr>
      <w:r>
        <w:rPr>
          <w:rFonts w:ascii="Calibri" w:eastAsia="Calibri" w:hAnsi="Calibri"/>
        </w:rPr>
        <w:t xml:space="preserve">Se distribuye junto a FIRe un script SQL para actualizar las bases de datos Oracle y </w:t>
      </w:r>
      <w:proofErr w:type="spellStart"/>
      <w:r>
        <w:rPr>
          <w:rFonts w:ascii="Calibri" w:eastAsia="Calibri" w:hAnsi="Calibri"/>
        </w:rPr>
        <w:t>MySQL</w:t>
      </w:r>
      <w:proofErr w:type="spellEnd"/>
      <w:r>
        <w:rPr>
          <w:rFonts w:ascii="Calibri" w:eastAsia="Calibri" w:hAnsi="Calibri"/>
        </w:rPr>
        <w:t xml:space="preserve"> desde versiones anteriores de FIRe (“</w:t>
      </w:r>
      <w:r w:rsidRPr="005E784F">
        <w:rPr>
          <w:rFonts w:ascii="Consolas" w:eastAsia="Calibri" w:hAnsi="Consolas"/>
          <w:sz w:val="20"/>
        </w:rPr>
        <w:t>Migracion_fire_2</w:t>
      </w:r>
      <w:r>
        <w:rPr>
          <w:rFonts w:ascii="Consolas" w:eastAsia="Calibri" w:hAnsi="Consolas"/>
          <w:sz w:val="20"/>
        </w:rPr>
        <w:t>_3</w:t>
      </w:r>
      <w:r w:rsidRPr="005E784F">
        <w:rPr>
          <w:rFonts w:ascii="Consolas" w:eastAsia="Calibri" w:hAnsi="Consolas"/>
          <w:sz w:val="20"/>
        </w:rPr>
        <w:t>_-_2_</w:t>
      </w:r>
      <w:r>
        <w:rPr>
          <w:rFonts w:ascii="Consolas" w:eastAsia="Calibri" w:hAnsi="Consolas"/>
          <w:sz w:val="20"/>
        </w:rPr>
        <w:t>4</w:t>
      </w:r>
      <w:r w:rsidRPr="006402A6">
        <w:rPr>
          <w:rFonts w:ascii="Consolas" w:eastAsia="Calibri" w:hAnsi="Consolas"/>
          <w:sz w:val="20"/>
        </w:rPr>
        <w:t>.sql</w:t>
      </w:r>
      <w:r w:rsidRPr="00AE0EAB">
        <w:rPr>
          <w:rFonts w:eastAsia="Calibri"/>
        </w:rPr>
        <w:t>”</w:t>
      </w:r>
      <w:r>
        <w:rPr>
          <w:rFonts w:ascii="Calibri" w:eastAsia="Calibri" w:hAnsi="Calibri"/>
        </w:rPr>
        <w:t>). Este script creará las nuevas tablas de base de datos necesarias, que inicialmente podrán estar vacías.</w:t>
      </w:r>
    </w:p>
    <w:p w:rsidR="009B0705" w:rsidRPr="009B0705" w:rsidRDefault="009B0705" w:rsidP="009B0705">
      <w:pPr>
        <w:spacing w:after="200" w:line="276" w:lineRule="auto"/>
        <w:rPr>
          <w:rFonts w:eastAsia="Calibri"/>
        </w:rPr>
      </w:pPr>
      <w:r>
        <w:rPr>
          <w:rFonts w:eastAsia="Calibri"/>
        </w:rPr>
        <w:t xml:space="preserve">Si se utiliza un SGBD distinto a Oracle y </w:t>
      </w:r>
      <w:proofErr w:type="spellStart"/>
      <w:r>
        <w:rPr>
          <w:rFonts w:eastAsia="Calibri"/>
        </w:rPr>
        <w:t>MySQL</w:t>
      </w:r>
      <w:proofErr w:type="spellEnd"/>
      <w:r>
        <w:rPr>
          <w:rFonts w:eastAsia="Calibri"/>
        </w:rPr>
        <w:t xml:space="preserve">, su administrador (DBA), deberá generar las sentencias SQL necesarias para construir las tablas del nuevo modelo de datos. Consulte el modelo de datos de la nueva versión de FIRe en el apartado </w:t>
      </w:r>
      <w:r w:rsidRPr="009B0705">
        <w:rPr>
          <w:rFonts w:eastAsia="Calibri"/>
          <w:u w:val="single"/>
        </w:rPr>
        <w:fldChar w:fldCharType="begin"/>
      </w:r>
      <w:r w:rsidRPr="009B0705">
        <w:rPr>
          <w:rFonts w:eastAsia="Calibri"/>
          <w:u w:val="single"/>
        </w:rPr>
        <w:instrText xml:space="preserve"> REF _Ref536188816 \h </w:instrText>
      </w:r>
      <w:r w:rsidRPr="009B0705">
        <w:rPr>
          <w:rFonts w:eastAsia="Calibri"/>
          <w:u w:val="single"/>
        </w:rPr>
      </w:r>
      <w:r w:rsidRPr="009B0705">
        <w:rPr>
          <w:rFonts w:eastAsia="Calibri"/>
          <w:u w:val="single"/>
        </w:rPr>
        <w:fldChar w:fldCharType="separate"/>
      </w:r>
      <w:r w:rsidRPr="009B0705">
        <w:rPr>
          <w:rFonts w:eastAsia="Calibri"/>
          <w:u w:val="single"/>
        </w:rPr>
        <w:t>Modelo de datos</w:t>
      </w:r>
      <w:r w:rsidRPr="009B0705">
        <w:rPr>
          <w:rFonts w:eastAsia="Calibri"/>
          <w:u w:val="single"/>
        </w:rPr>
        <w:fldChar w:fldCharType="end"/>
      </w:r>
      <w:r>
        <w:rPr>
          <w:rFonts w:eastAsia="Calibri"/>
        </w:rPr>
        <w:t>.</w:t>
      </w:r>
    </w:p>
    <w:p w:rsidR="009B0705" w:rsidRPr="006402A6" w:rsidRDefault="009B0705" w:rsidP="009B0705">
      <w:pPr>
        <w:pStyle w:val="Anexo3"/>
      </w:pPr>
      <w:bookmarkStart w:id="67" w:name="_Toc21593809"/>
      <w:r w:rsidRPr="006402A6">
        <w:t>Migración de la configuración del componente central</w:t>
      </w:r>
      <w:bookmarkEnd w:id="67"/>
    </w:p>
    <w:p w:rsidR="00D8462E" w:rsidRDefault="00AC5371" w:rsidP="009B0705">
      <w:pPr>
        <w:spacing w:after="200" w:line="276" w:lineRule="auto"/>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son necesarias para replicar el comportamiento de </w:t>
      </w:r>
      <w:r>
        <w:rPr>
          <w:rFonts w:ascii="Calibri" w:eastAsia="Calibri" w:hAnsi="Calibri"/>
        </w:rPr>
        <w:t>esta versión</w:t>
      </w:r>
      <w:r w:rsidR="00D8462E">
        <w:rPr>
          <w:rFonts w:ascii="Calibri" w:eastAsia="Calibri" w:hAnsi="Calibri"/>
        </w:rPr>
        <w:t xml:space="preserve"> del componente:</w:t>
      </w:r>
    </w:p>
    <w:p w:rsidR="00D8462E" w:rsidRPr="00D8462E" w:rsidRDefault="00D8462E" w:rsidP="00D8462E">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spellStart"/>
      <w:proofErr w:type="gramStart"/>
      <w:r w:rsidRPr="00D8462E">
        <w:rPr>
          <w:rFonts w:ascii="Consolas" w:eastAsia="Calibri" w:hAnsi="Consolas" w:cs="Consolas"/>
        </w:rPr>
        <w:t>config.properties</w:t>
      </w:r>
      <w:proofErr w:type="spellEnd"/>
      <w:proofErr w:type="gramEnd"/>
    </w:p>
    <w:p w:rsidR="001C25C9" w:rsidRDefault="001C25C9" w:rsidP="001C25C9">
      <w:pPr>
        <w:pStyle w:val="ListParagraph"/>
        <w:numPr>
          <w:ilvl w:val="1"/>
          <w:numId w:val="30"/>
        </w:numPr>
        <w:spacing w:before="200" w:after="120"/>
        <w:contextualSpacing w:val="0"/>
      </w:pPr>
      <w:r>
        <w:t>Se agrega l</w:t>
      </w:r>
      <w:r w:rsidR="00D8462E">
        <w:t>a propiedad “</w:t>
      </w:r>
      <w:proofErr w:type="spellStart"/>
      <w:r w:rsidRPr="001C25C9">
        <w:rPr>
          <w:rFonts w:ascii="Courier New" w:eastAsia="Calibri" w:hAnsi="Courier New" w:cs="Courier New"/>
        </w:rPr>
        <w:t>validator.class</w:t>
      </w:r>
      <w:proofErr w:type="spellEnd"/>
      <w:r w:rsidR="00D8462E">
        <w:t xml:space="preserve">” </w:t>
      </w:r>
      <w:r>
        <w:t>para configurar la clase conectora con el sistema de validación y actualización de firmas.</w:t>
      </w:r>
    </w:p>
    <w:p w:rsidR="00D8462E" w:rsidRDefault="001C25C9" w:rsidP="003F7E0C">
      <w:pPr>
        <w:pStyle w:val="ListParagraph"/>
        <w:numPr>
          <w:ilvl w:val="2"/>
          <w:numId w:val="30"/>
        </w:numPr>
        <w:spacing w:before="200" w:after="12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proofErr w:type="spellStart"/>
      <w:proofErr w:type="gramStart"/>
      <w:r w:rsidR="003F7E0C" w:rsidRPr="003F7E0C">
        <w:rPr>
          <w:rFonts w:ascii="Courier New" w:eastAsia="Calibri" w:hAnsi="Courier New" w:cs="Courier New"/>
        </w:rPr>
        <w:t>es.gob.fire</w:t>
      </w:r>
      <w:proofErr w:type="gramEnd"/>
      <w:r w:rsidR="003F7E0C" w:rsidRPr="003F7E0C">
        <w:rPr>
          <w:rFonts w:ascii="Courier New" w:eastAsia="Calibri" w:hAnsi="Courier New" w:cs="Courier New"/>
        </w:rPr>
        <w:t>.upgrade.afirma.AfirmaValidator</w:t>
      </w:r>
      <w:proofErr w:type="spellEnd"/>
      <w:r w:rsidR="003F7E0C">
        <w:t>”.</w:t>
      </w:r>
    </w:p>
    <w:p w:rsidR="00C44ECD" w:rsidRDefault="00C44ECD" w:rsidP="00C44ECD">
      <w:pPr>
        <w:pStyle w:val="ListParagraph"/>
        <w:numPr>
          <w:ilvl w:val="1"/>
          <w:numId w:val="30"/>
        </w:numPr>
        <w:spacing w:before="200" w:after="120"/>
        <w:contextualSpacing w:val="0"/>
      </w:pPr>
      <w:r>
        <w:t>Se traslada la propiedad “</w:t>
      </w:r>
      <w:proofErr w:type="spellStart"/>
      <w:proofErr w:type="gramStart"/>
      <w:r w:rsidRPr="00C44ECD">
        <w:rPr>
          <w:rFonts w:ascii="Courier New" w:eastAsia="Calibri" w:hAnsi="Courier New" w:cs="Courier New"/>
        </w:rPr>
        <w:t>afirma.appId</w:t>
      </w:r>
      <w:proofErr w:type="spellEnd"/>
      <w:proofErr w:type="gramEnd"/>
      <w:r w:rsidRPr="00C44ECD">
        <w:t>” al fichero</w:t>
      </w:r>
      <w:r>
        <w:t xml:space="preserve"> “</w:t>
      </w:r>
      <w:proofErr w:type="spellStart"/>
      <w:r w:rsidRPr="000E0B4D">
        <w:rPr>
          <w:rFonts w:ascii="Consolas" w:eastAsia="Calibri" w:hAnsi="Consolas" w:cs="Consolas"/>
          <w:sz w:val="20"/>
        </w:rPr>
        <w:t>platform.properties</w:t>
      </w:r>
      <w:proofErr w:type="spellEnd"/>
      <w:r>
        <w:t>”.</w:t>
      </w:r>
    </w:p>
    <w:p w:rsidR="006F1CA5" w:rsidRDefault="006F1CA5" w:rsidP="006F1CA5">
      <w:pPr>
        <w:pStyle w:val="ListParagraph"/>
        <w:numPr>
          <w:ilvl w:val="1"/>
          <w:numId w:val="30"/>
        </w:numPr>
        <w:spacing w:before="200" w:after="120"/>
        <w:contextualSpacing w:val="0"/>
      </w:pPr>
      <w:r>
        <w:t>Si se tiene establecida la propiedad “</w:t>
      </w:r>
      <w:proofErr w:type="spellStart"/>
      <w:r w:rsidRPr="006F1CA5">
        <w:rPr>
          <w:rFonts w:ascii="Courier New" w:eastAsia="Calibri" w:hAnsi="Courier New" w:cs="Courier New"/>
        </w:rPr>
        <w:t>sessions.dao</w:t>
      </w:r>
      <w:proofErr w:type="spellEnd"/>
      <w:r>
        <w:t>” con el valor “</w:t>
      </w:r>
      <w:proofErr w:type="spellStart"/>
      <w:r w:rsidRPr="006F1CA5">
        <w:rPr>
          <w:rFonts w:ascii="Courier New" w:eastAsia="Calibri" w:hAnsi="Courier New" w:cs="Courier New"/>
        </w:rPr>
        <w:t>filesystem</w:t>
      </w:r>
      <w:proofErr w:type="spellEnd"/>
      <w:r>
        <w:t>” para indicar la compartición de sesiones entre nodos debe sustituirse su valor por “</w:t>
      </w:r>
      <w:proofErr w:type="gramStart"/>
      <w:r w:rsidRPr="006F1CA5">
        <w:rPr>
          <w:rFonts w:ascii="Courier New" w:eastAsia="Calibri" w:hAnsi="Courier New" w:cs="Courier New"/>
        </w:rPr>
        <w:t>es.gob.fire</w:t>
      </w:r>
      <w:proofErr w:type="gramEnd"/>
      <w:r w:rsidRPr="006F1CA5">
        <w:rPr>
          <w:rFonts w:ascii="Courier New" w:eastAsia="Calibri" w:hAnsi="Courier New" w:cs="Courier New"/>
        </w:rPr>
        <w:t>.server.services.internal.sessions.FileSystemTempDocumentsDAO</w:t>
      </w:r>
      <w:r>
        <w:t>”</w:t>
      </w:r>
    </w:p>
    <w:p w:rsidR="009B0705" w:rsidRDefault="009B0705" w:rsidP="009B0705">
      <w:pPr>
        <w:pStyle w:val="Anexo3"/>
      </w:pPr>
      <w:bookmarkStart w:id="68" w:name="_Toc21593810"/>
      <w:r w:rsidRPr="00EC7C0A">
        <w:t>Migración de la</w:t>
      </w:r>
      <w:r>
        <w:t>s aplicaciones</w:t>
      </w:r>
      <w:bookmarkEnd w:id="68"/>
    </w:p>
    <w:p w:rsidR="009B0705" w:rsidRPr="00E55CD3" w:rsidRDefault="009B0705" w:rsidP="009B0705">
      <w:pPr>
        <w:spacing w:after="200" w:line="276" w:lineRule="auto"/>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rsidR="003A7EBD" w:rsidRPr="00EC7C0A" w:rsidRDefault="009B0705" w:rsidP="00F15A1B">
      <w:pPr>
        <w:spacing w:after="200" w:line="276" w:lineRule="auto"/>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rsidR="005876A1" w:rsidRPr="00F03C9B" w:rsidRDefault="002C6BF2" w:rsidP="00D310AF">
      <w:pPr>
        <w:pStyle w:val="Anexo1"/>
      </w:pPr>
      <w:bookmarkStart w:id="69" w:name="_Toc21593811"/>
      <w:r w:rsidRPr="00F03C9B">
        <w:lastRenderedPageBreak/>
        <w:t xml:space="preserve">Despliegue </w:t>
      </w:r>
      <w:r w:rsidR="00505CA3" w:rsidRPr="00F03C9B">
        <w:t>de de</w:t>
      </w:r>
      <w:r w:rsidR="00586BC9" w:rsidRPr="00F03C9B">
        <w:t xml:space="preserve">mostración sobre </w:t>
      </w:r>
      <w:r w:rsidRPr="00F03C9B">
        <w:t>Apache Tomcat</w:t>
      </w:r>
      <w:bookmarkEnd w:id="69"/>
    </w:p>
    <w:p w:rsidR="002C6BF2" w:rsidRDefault="002C6BF2" w:rsidP="00BE5C07"/>
    <w:p w:rsidR="005876A1" w:rsidRDefault="002C6BF2" w:rsidP="00BE5C07">
      <w:r>
        <w:t>En el kit de integración se ofrece un despliegue de demo</w:t>
      </w:r>
      <w:r w:rsidR="00586BC9">
        <w:t>stración</w:t>
      </w:r>
      <w:r>
        <w:t xml:space="preserve"> realizado sobre </w:t>
      </w:r>
      <w:r w:rsidR="00586BC9">
        <w:t xml:space="preserve">Apache </w:t>
      </w:r>
      <w:r>
        <w:t>Tomcat para que sirva de referencia y de ayuda</w:t>
      </w:r>
      <w:r w:rsidR="003B73A1">
        <w:t xml:space="preserve"> en el uso de los diferentes ficheros de configuración.</w:t>
      </w:r>
    </w:p>
    <w:p w:rsidR="003B73A1" w:rsidRDefault="003B73A1" w:rsidP="00BE5C07"/>
    <w:p w:rsidR="003B73A1" w:rsidRDefault="003B73A1" w:rsidP="003B73A1">
      <w:r>
        <w:t>Este Tomcat:</w:t>
      </w:r>
    </w:p>
    <w:p w:rsidR="003B73A1" w:rsidRDefault="003B73A1" w:rsidP="003B73A1"/>
    <w:p w:rsidR="003B73A1" w:rsidRDefault="003B73A1" w:rsidP="00085C5D">
      <w:pPr>
        <w:pStyle w:val="ListParagraph"/>
        <w:numPr>
          <w:ilvl w:val="0"/>
          <w:numId w:val="26"/>
        </w:numPr>
      </w:pPr>
      <w:r>
        <w:t>Tiene desplegado los WAR del componente central (</w:t>
      </w:r>
      <w:proofErr w:type="spellStart"/>
      <w:r w:rsidR="0066139C">
        <w:rPr>
          <w:rFonts w:ascii="Consolas" w:hAnsi="Consolas" w:cs="Consolas"/>
        </w:rPr>
        <w:t>fire</w:t>
      </w:r>
      <w:r w:rsidRPr="0046269D">
        <w:rPr>
          <w:rFonts w:ascii="Consolas" w:hAnsi="Consolas" w:cs="Consolas"/>
        </w:rPr>
        <w:t>-signature.war</w:t>
      </w:r>
      <w:proofErr w:type="spellEnd"/>
      <w:r>
        <w:t>), la aplicación de ejemplo (</w:t>
      </w:r>
      <w:proofErr w:type="spellStart"/>
      <w:r w:rsidR="0066139C">
        <w:rPr>
          <w:rFonts w:ascii="Consolas" w:hAnsi="Consolas" w:cs="Consolas"/>
        </w:rPr>
        <w:t>fire</w:t>
      </w:r>
      <w:proofErr w:type="spellEnd"/>
      <w:r w:rsidRPr="0046269D">
        <w:rPr>
          <w:rFonts w:ascii="Consolas" w:hAnsi="Consolas" w:cs="Consolas"/>
        </w:rPr>
        <w:t>-</w:t>
      </w:r>
      <w:r w:rsidR="008B1FAC">
        <w:rPr>
          <w:rFonts w:ascii="Consolas" w:hAnsi="Consolas" w:cs="Consolas"/>
        </w:rPr>
        <w:t>test-</w:t>
      </w:r>
      <w:proofErr w:type="spellStart"/>
      <w:r w:rsidRPr="0046269D">
        <w:rPr>
          <w:rFonts w:ascii="Consolas" w:hAnsi="Consolas" w:cs="Consolas"/>
        </w:rPr>
        <w:t>jsp.war</w:t>
      </w:r>
      <w:proofErr w:type="spellEnd"/>
      <w:r>
        <w:t>), el servicio de prueba (</w:t>
      </w:r>
      <w:proofErr w:type="spellStart"/>
      <w:r w:rsidR="008B1FAC">
        <w:rPr>
          <w:rFonts w:ascii="Consolas" w:hAnsi="Consolas" w:cs="Consolas"/>
        </w:rPr>
        <w:t>clavefirma</w:t>
      </w:r>
      <w:proofErr w:type="spellEnd"/>
      <w:r w:rsidRPr="0046269D">
        <w:rPr>
          <w:rFonts w:ascii="Consolas" w:hAnsi="Consolas" w:cs="Consolas"/>
        </w:rPr>
        <w:t>-</w:t>
      </w:r>
      <w:r w:rsidR="008B1FAC">
        <w:rPr>
          <w:rFonts w:ascii="Consolas" w:hAnsi="Consolas" w:cs="Consolas"/>
        </w:rPr>
        <w:t>test-</w:t>
      </w:r>
      <w:proofErr w:type="spellStart"/>
      <w:r w:rsidRPr="0046269D">
        <w:rPr>
          <w:rFonts w:ascii="Consolas" w:hAnsi="Consolas" w:cs="Consolas"/>
        </w:rPr>
        <w:t>service</w:t>
      </w:r>
      <w:r w:rsidR="008B1FAC">
        <w:rPr>
          <w:rFonts w:ascii="Consolas" w:hAnsi="Consolas" w:cs="Consolas"/>
        </w:rPr>
        <w:t>s</w:t>
      </w:r>
      <w:r w:rsidRPr="0046269D">
        <w:rPr>
          <w:rFonts w:ascii="Consolas" w:hAnsi="Consolas" w:cs="Consolas"/>
        </w:rPr>
        <w:t>.war</w:t>
      </w:r>
      <w:proofErr w:type="spellEnd"/>
      <w:r>
        <w:t>) y el componente de administración (</w:t>
      </w:r>
      <w:proofErr w:type="spellStart"/>
      <w:r w:rsidR="0066139C">
        <w:rPr>
          <w:rFonts w:ascii="Consolas" w:hAnsi="Consolas" w:cs="Consolas"/>
        </w:rPr>
        <w:t>fire</w:t>
      </w:r>
      <w:r w:rsidRPr="0046269D">
        <w:rPr>
          <w:rFonts w:ascii="Consolas" w:hAnsi="Consolas" w:cs="Consolas"/>
        </w:rPr>
        <w:t>-admin-jsp.war</w:t>
      </w:r>
      <w:proofErr w:type="spellEnd"/>
      <w:r>
        <w:t>).</w:t>
      </w:r>
    </w:p>
    <w:p w:rsidR="003B73A1" w:rsidRDefault="003B73A1" w:rsidP="003B73A1"/>
    <w:p w:rsidR="003B73A1" w:rsidRPr="00CA370B" w:rsidRDefault="003B73A1" w:rsidP="00085C5D">
      <w:pPr>
        <w:pStyle w:val="ListParagraph"/>
        <w:numPr>
          <w:ilvl w:val="0"/>
          <w:numId w:val="26"/>
        </w:numPr>
      </w:pPr>
      <w:r w:rsidRPr="00CA370B">
        <w:t>Tiene configurado en el fichero “</w:t>
      </w:r>
      <w:proofErr w:type="spellStart"/>
      <w:proofErr w:type="gramStart"/>
      <w:r w:rsidRPr="00CA370B">
        <w:rPr>
          <w:rFonts w:ascii="Consolas" w:hAnsi="Consolas" w:cs="Consolas"/>
        </w:rPr>
        <w:t>catalina.properties</w:t>
      </w:r>
      <w:proofErr w:type="spellEnd"/>
      <w:proofErr w:type="gramEnd"/>
      <w:r w:rsidRPr="00CA370B">
        <w:t xml:space="preserve">” una nueva ruta al </w:t>
      </w:r>
      <w:r w:rsidR="0046269D" w:rsidRPr="00CA370B">
        <w:t>CLASSPATH</w:t>
      </w:r>
      <w:r w:rsidRPr="00CA370B">
        <w:t xml:space="preserve"> para que los ficheros de configuración se puedan cargar desde “</w:t>
      </w:r>
      <w:proofErr w:type="spellStart"/>
      <w:r w:rsidRPr="00CA370B">
        <w:rPr>
          <w:i/>
        </w:rPr>
        <w:t>webapps</w:t>
      </w:r>
      <w:proofErr w:type="spellEnd"/>
      <w:r w:rsidRPr="00CA370B">
        <w:rPr>
          <w:i/>
        </w:rPr>
        <w:t>/</w:t>
      </w:r>
      <w:proofErr w:type="spellStart"/>
      <w:r w:rsidR="0066139C" w:rsidRPr="00CA370B">
        <w:rPr>
          <w:i/>
        </w:rPr>
        <w:t>fire</w:t>
      </w:r>
      <w:r w:rsidRPr="00CA370B">
        <w:rPr>
          <w:i/>
        </w:rPr>
        <w:t>_config</w:t>
      </w:r>
      <w:proofErr w:type="spellEnd"/>
      <w:r w:rsidRPr="00CA370B">
        <w:t>”.</w:t>
      </w:r>
    </w:p>
    <w:p w:rsidR="003B73A1" w:rsidRDefault="003B73A1" w:rsidP="003B73A1"/>
    <w:p w:rsidR="003B73A1" w:rsidRDefault="003B73A1" w:rsidP="00085C5D">
      <w:pPr>
        <w:pStyle w:val="ListParagraph"/>
        <w:numPr>
          <w:ilvl w:val="0"/>
          <w:numId w:val="26"/>
        </w:numPr>
      </w:pPr>
      <w:r>
        <w:t>Tiene configurado en el fichero “</w:t>
      </w:r>
      <w:r w:rsidRPr="0046269D">
        <w:rPr>
          <w:rFonts w:ascii="Consolas" w:hAnsi="Consolas" w:cs="Consolas"/>
        </w:rPr>
        <w:t>server.xml</w:t>
      </w:r>
      <w:r>
        <w:t xml:space="preserve">” el uso de SSL con autenticación cliente y un </w:t>
      </w:r>
      <w:proofErr w:type="spellStart"/>
      <w:r>
        <w:t>TrustManager</w:t>
      </w:r>
      <w:proofErr w:type="spellEnd"/>
      <w:r>
        <w:t xml:space="preserve"> a medida para que deje pasar peticiones independientemente del certificado utilizado. El certificado SSL servidor se incluye en el propio Tomcat.</w:t>
      </w:r>
    </w:p>
    <w:p w:rsidR="003B73A1" w:rsidRDefault="003B73A1" w:rsidP="003B73A1"/>
    <w:p w:rsidR="003B73A1" w:rsidRDefault="003B73A1" w:rsidP="00F15A1B">
      <w:pPr>
        <w:pStyle w:val="ListParagraph"/>
        <w:numPr>
          <w:ilvl w:val="0"/>
          <w:numId w:val="26"/>
        </w:numPr>
      </w:pPr>
      <w:r>
        <w:t xml:space="preserve">En el directorio de bibliotecas </w:t>
      </w:r>
      <w:r w:rsidR="0046269D">
        <w:t xml:space="preserve">de Tomcat </w:t>
      </w:r>
      <w:r>
        <w:t>se ha incluido el JAR “</w:t>
      </w:r>
      <w:r w:rsidR="00F15A1B" w:rsidRPr="00F15A1B">
        <w:rPr>
          <w:rFonts w:ascii="Consolas" w:hAnsi="Consolas" w:cs="Consolas"/>
        </w:rPr>
        <w:t>fire-trustManagerClassName</w:t>
      </w:r>
      <w:r w:rsidRPr="0046269D">
        <w:rPr>
          <w:rFonts w:ascii="Consolas" w:hAnsi="Consolas" w:cs="Consolas"/>
        </w:rPr>
        <w:t>-1.0.jar</w:t>
      </w:r>
      <w:r>
        <w:t>”, para permitir que el servidor deje pasar cualquier certificado cliente de autenticación y sea la propia aplicación la que decida si lo acepta o rechaza.</w:t>
      </w:r>
    </w:p>
    <w:p w:rsidR="003B73A1" w:rsidRDefault="003B73A1" w:rsidP="003B73A1"/>
    <w:p w:rsidR="003B73A1" w:rsidRDefault="003B73A1" w:rsidP="003B73A1">
      <w:r>
        <w:t xml:space="preserve"> </w:t>
      </w:r>
    </w:p>
    <w:p w:rsidR="003B73A1" w:rsidRDefault="003B73A1" w:rsidP="003B73A1">
      <w:r>
        <w:t xml:space="preserve">Para hacer funcionar la aplicación de prueba de </w:t>
      </w:r>
      <w:r w:rsidR="0066139C">
        <w:t>FIRe</w:t>
      </w:r>
      <w:r>
        <w:t xml:space="preserve"> sobre este despliegue es necesario:</w:t>
      </w:r>
    </w:p>
    <w:p w:rsidR="003B73A1" w:rsidRDefault="003B73A1" w:rsidP="003B73A1">
      <w:r>
        <w:t xml:space="preserve"> </w:t>
      </w:r>
    </w:p>
    <w:p w:rsidR="00F15A1B" w:rsidRDefault="00F15A1B" w:rsidP="00F15A1B">
      <w:pPr>
        <w:pStyle w:val="ListParagraph"/>
        <w:numPr>
          <w:ilvl w:val="0"/>
          <w:numId w:val="27"/>
        </w:numPr>
      </w:pPr>
    </w:p>
    <w:p w:rsidR="00F15A1B" w:rsidRDefault="00F15A1B" w:rsidP="00F15A1B">
      <w:pPr>
        <w:pStyle w:val="ListParagraph"/>
        <w:numPr>
          <w:ilvl w:val="0"/>
          <w:numId w:val="27"/>
        </w:numPr>
      </w:pPr>
      <w:bookmarkStart w:id="70" w:name="_GoBack"/>
      <w:r>
        <w:t>Configurar en el fichero “</w:t>
      </w:r>
      <w:r>
        <w:rPr>
          <w:rFonts w:ascii="Courier New" w:hAnsi="Courier New" w:cs="Courier New"/>
        </w:rPr>
        <w:t>test-</w:t>
      </w:r>
      <w:proofErr w:type="spellStart"/>
      <w:proofErr w:type="gramStart"/>
      <w:r>
        <w:rPr>
          <w:rFonts w:ascii="Courier New" w:hAnsi="Courier New" w:cs="Courier New"/>
        </w:rPr>
        <w:t>app</w:t>
      </w:r>
      <w:r w:rsidRPr="0046269D">
        <w:rPr>
          <w:rFonts w:ascii="Courier New" w:hAnsi="Courier New" w:cs="Courier New"/>
        </w:rPr>
        <w:t>.properties</w:t>
      </w:r>
      <w:proofErr w:type="spellEnd"/>
      <w:proofErr w:type="gramEnd"/>
      <w:r>
        <w:t>” el identificador que la herramienta de administración ha asignado a la aplicación.</w:t>
      </w:r>
    </w:p>
    <w:p w:rsidR="00F15A1B" w:rsidRPr="00F15A1B" w:rsidRDefault="00F15A1B" w:rsidP="00F15A1B"/>
    <w:p w:rsidR="003B73A1" w:rsidRDefault="003B73A1" w:rsidP="00085C5D">
      <w:pPr>
        <w:pStyle w:val="ListParagraph"/>
        <w:numPr>
          <w:ilvl w:val="0"/>
          <w:numId w:val="27"/>
        </w:numPr>
      </w:pPr>
      <w:r>
        <w:t>Modificar el fichero “</w:t>
      </w:r>
      <w:proofErr w:type="spellStart"/>
      <w:r w:rsidRPr="0046269D">
        <w:rPr>
          <w:rFonts w:ascii="Courier New" w:hAnsi="Courier New" w:cs="Courier New"/>
        </w:rPr>
        <w:t>client</w:t>
      </w:r>
      <w:r w:rsidR="0046269D" w:rsidRPr="0046269D">
        <w:rPr>
          <w:rFonts w:ascii="Courier New" w:hAnsi="Courier New" w:cs="Courier New"/>
        </w:rPr>
        <w:t>_</w:t>
      </w:r>
      <w:proofErr w:type="gramStart"/>
      <w:r w:rsidRPr="0046269D">
        <w:rPr>
          <w:rFonts w:ascii="Courier New" w:hAnsi="Courier New" w:cs="Courier New"/>
        </w:rPr>
        <w:t>config.properties</w:t>
      </w:r>
      <w:proofErr w:type="spellEnd"/>
      <w:proofErr w:type="gramEnd"/>
      <w:r>
        <w:t xml:space="preserve">” para configurar el certificado de autenticación cliente (que es el que debe darse de alta </w:t>
      </w:r>
      <w:r w:rsidR="00F15A1B">
        <w:t xml:space="preserve">y asignarle a la aplicación a través de la herramienta de </w:t>
      </w:r>
      <w:r>
        <w:t>).</w:t>
      </w:r>
    </w:p>
    <w:p w:rsidR="003B73A1" w:rsidRDefault="003B73A1" w:rsidP="003B73A1"/>
    <w:p w:rsidR="003B73A1" w:rsidRDefault="003B73A1" w:rsidP="00085C5D">
      <w:pPr>
        <w:pStyle w:val="ListParagraph"/>
        <w:numPr>
          <w:ilvl w:val="0"/>
          <w:numId w:val="27"/>
        </w:numPr>
      </w:pPr>
      <w:r>
        <w:t>Configurar en el fichero “</w:t>
      </w:r>
      <w:proofErr w:type="spellStart"/>
      <w:proofErr w:type="gramStart"/>
      <w:r w:rsidRPr="0046269D">
        <w:rPr>
          <w:rFonts w:ascii="Courier New" w:hAnsi="Courier New" w:cs="Courier New"/>
        </w:rPr>
        <w:t>config.properties</w:t>
      </w:r>
      <w:proofErr w:type="spellEnd"/>
      <w:proofErr w:type="gramEnd"/>
      <w:r>
        <w:t>” la cadena</w:t>
      </w:r>
      <w:r w:rsidR="0043510C">
        <w:t xml:space="preserve"> de conexión a la base de datos y los datos del certificado cliente SSL del servicio de pruebas. </w:t>
      </w:r>
    </w:p>
    <w:p w:rsidR="003B73A1" w:rsidRDefault="003B73A1" w:rsidP="003B73A1"/>
    <w:p w:rsidR="003B73A1" w:rsidRDefault="003B73A1" w:rsidP="00085C5D">
      <w:pPr>
        <w:pStyle w:val="ListParagraph"/>
        <w:numPr>
          <w:ilvl w:val="0"/>
          <w:numId w:val="27"/>
        </w:numPr>
      </w:pPr>
      <w:r>
        <w:t>Configurar en el fichero “</w:t>
      </w:r>
      <w:proofErr w:type="spellStart"/>
      <w:r w:rsidRPr="0046269D">
        <w:rPr>
          <w:rFonts w:ascii="Courier New" w:hAnsi="Courier New" w:cs="Courier New"/>
        </w:rPr>
        <w:t>admin_</w:t>
      </w:r>
      <w:proofErr w:type="gramStart"/>
      <w:r w:rsidRPr="0046269D">
        <w:rPr>
          <w:rFonts w:ascii="Courier New" w:hAnsi="Courier New" w:cs="Courier New"/>
        </w:rPr>
        <w:t>config.properties</w:t>
      </w:r>
      <w:proofErr w:type="spellEnd"/>
      <w:proofErr w:type="gramEnd"/>
      <w:r>
        <w:t>” los elementos de la cadena de conexión a la base de datos.</w:t>
      </w:r>
    </w:p>
    <w:p w:rsidR="003B73A1" w:rsidRDefault="003B73A1" w:rsidP="003B73A1"/>
    <w:p w:rsidR="003B73A1" w:rsidRDefault="003B73A1" w:rsidP="00085C5D">
      <w:pPr>
        <w:pStyle w:val="ListParagraph"/>
        <w:numPr>
          <w:ilvl w:val="0"/>
          <w:numId w:val="27"/>
        </w:numPr>
      </w:pPr>
      <w:r>
        <w:t>Dar de alta en base de datos la aplicación a través de la herramienta de administración.</w:t>
      </w:r>
    </w:p>
    <w:p w:rsidR="003B73A1" w:rsidRDefault="003B73A1" w:rsidP="003B73A1"/>
    <w:p w:rsidR="003B73A1" w:rsidRDefault="003B73A1" w:rsidP="003B73A1"/>
    <w:p w:rsidR="003B73A1" w:rsidRDefault="00E733E6" w:rsidP="00F15A1B">
      <w:pPr>
        <w:pStyle w:val="ListParagraph"/>
        <w:numPr>
          <w:ilvl w:val="0"/>
          <w:numId w:val="27"/>
        </w:numPr>
      </w:pPr>
      <w:r>
        <w:t>Configurar en el fichero “</w:t>
      </w:r>
      <w:proofErr w:type="spellStart"/>
      <w:r w:rsidR="00F15A1B" w:rsidRPr="00F15A1B">
        <w:rPr>
          <w:rFonts w:ascii="Courier New" w:hAnsi="Courier New" w:cs="Courier New"/>
        </w:rPr>
        <w:t>provider_</w:t>
      </w:r>
      <w:proofErr w:type="gramStart"/>
      <w:r w:rsidR="00F15A1B" w:rsidRPr="00F15A1B">
        <w:rPr>
          <w:rFonts w:ascii="Courier New" w:hAnsi="Courier New" w:cs="Courier New"/>
        </w:rPr>
        <w:t>clavefirmatest.properties</w:t>
      </w:r>
      <w:proofErr w:type="spellEnd"/>
      <w:proofErr w:type="gramEnd"/>
      <w:r>
        <w:t xml:space="preserve">” </w:t>
      </w:r>
      <w:r w:rsidR="003B73A1">
        <w:t xml:space="preserve">el </w:t>
      </w:r>
      <w:r>
        <w:t xml:space="preserve">que será el </w:t>
      </w:r>
      <w:r w:rsidR="003B73A1">
        <w:t xml:space="preserve">directorio </w:t>
      </w:r>
      <w:r>
        <w:t xml:space="preserve">temporal </w:t>
      </w:r>
      <w:r w:rsidR="003B73A1">
        <w:t>y asegurarse de que tiene permisos para que la aplicación desplegada cree y elimine ficheros en él.</w:t>
      </w:r>
      <w:bookmarkEnd w:id="70"/>
    </w:p>
    <w:p w:rsidR="00191138" w:rsidRDefault="00191138" w:rsidP="00191138">
      <w:pPr>
        <w:pStyle w:val="ListParagraph"/>
      </w:pPr>
    </w:p>
    <w:p w:rsidR="00191138" w:rsidRDefault="00191138" w:rsidP="00085C5D">
      <w:pPr>
        <w:pStyle w:val="ListParagraph"/>
        <w:numPr>
          <w:ilvl w:val="0"/>
          <w:numId w:val="27"/>
        </w:numPr>
      </w:pPr>
      <w:r w:rsidRPr="00191138">
        <w:rPr>
          <w:b/>
        </w:rPr>
        <w:t>ADVERTENCIA</w:t>
      </w:r>
      <w:r>
        <w:t xml:space="preserve">: El componente de firma local AutoFirma incluye como medida de seguridad no firmar cuando se ejecuta desde una web desplegada en local (127.0.0.1 o </w:t>
      </w:r>
      <w:proofErr w:type="spellStart"/>
      <w:r>
        <w:t>localhost</w:t>
      </w:r>
      <w:proofErr w:type="spellEnd"/>
      <w:r>
        <w:t>). Para poder utilizar las funciones de firma con certificado local, se deberá optar por una de las siguientes opciones:</w:t>
      </w:r>
    </w:p>
    <w:p w:rsidR="00191138" w:rsidRDefault="00191138" w:rsidP="00191138">
      <w:pPr>
        <w:pStyle w:val="ListParagraph"/>
      </w:pPr>
    </w:p>
    <w:p w:rsidR="00191138" w:rsidRDefault="00191138" w:rsidP="00085C5D">
      <w:pPr>
        <w:pStyle w:val="ListParagraph"/>
        <w:numPr>
          <w:ilvl w:val="1"/>
          <w:numId w:val="27"/>
        </w:numPr>
      </w:pPr>
      <w:r>
        <w:t>Realizar el despliegue en un equipo remoto y modificar todos los ficheros de configuración con la IP o nombre de dominio correspondiente.</w:t>
      </w:r>
    </w:p>
    <w:p w:rsidR="00191138" w:rsidRDefault="00191138" w:rsidP="00085C5D">
      <w:pPr>
        <w:pStyle w:val="ListParagraph"/>
        <w:numPr>
          <w:ilvl w:val="1"/>
          <w:numId w:val="27"/>
        </w:numPr>
      </w:pPr>
      <w:r>
        <w:t>Configurar en todos los ficheros la IP asignada al equipo (según la configuración de red esta IP podría variar a lo largo del tiempo).</w:t>
      </w:r>
    </w:p>
    <w:p w:rsidR="00191138" w:rsidRDefault="00191138" w:rsidP="00085C5D">
      <w:pPr>
        <w:pStyle w:val="ListParagraph"/>
        <w:numPr>
          <w:ilvl w:val="1"/>
          <w:numId w:val="27"/>
        </w:numPr>
      </w:pPr>
      <w:r>
        <w:t>Agregar uno o más alias a la dirección 127.0.0.1 en el fichero “hosts” del sistema y utilizar este alias como nombre de dominio en todos los ficheros de configuración.</w:t>
      </w:r>
    </w:p>
    <w:p w:rsidR="003B73A1" w:rsidRDefault="003B73A1" w:rsidP="003B73A1"/>
    <w:p w:rsidR="003B73A1" w:rsidRDefault="003B73A1" w:rsidP="003B73A1">
      <w:r>
        <w:t xml:space="preserve"> Algunos aspectos a tener en cuenta:</w:t>
      </w:r>
    </w:p>
    <w:p w:rsidR="003B73A1" w:rsidRDefault="003B73A1" w:rsidP="003B73A1"/>
    <w:p w:rsidR="003B73A1" w:rsidRDefault="003B73A1" w:rsidP="00085C5D">
      <w:pPr>
        <w:pStyle w:val="ListParagraph"/>
        <w:numPr>
          <w:ilvl w:val="0"/>
          <w:numId w:val="31"/>
        </w:numPr>
      </w:pPr>
      <w:r>
        <w:t>Puede cambiarse la ruta en la que está</w:t>
      </w:r>
      <w:r w:rsidR="00191138">
        <w:t>n</w:t>
      </w:r>
      <w:r>
        <w:t xml:space="preserve"> desplegado</w:t>
      </w:r>
      <w:r w:rsidR="00191138">
        <w:t>s</w:t>
      </w:r>
      <w:r>
        <w:t xml:space="preserve"> </w:t>
      </w:r>
      <w:r w:rsidR="00191138">
        <w:t xml:space="preserve">los servicios </w:t>
      </w:r>
      <w:proofErr w:type="spellStart"/>
      <w:r w:rsidR="00191138" w:rsidRPr="00191138">
        <w:rPr>
          <w:i/>
        </w:rPr>
        <w:t>backend</w:t>
      </w:r>
      <w:proofErr w:type="spellEnd"/>
      <w:r>
        <w:t xml:space="preserve"> de prueba</w:t>
      </w:r>
      <w:r w:rsidR="00191138">
        <w:t>s</w:t>
      </w:r>
      <w:r>
        <w:t xml:space="preserve"> a través del fichero de configuración del componente central. Si no se establece, se buscará por defecto en “https://127.0.0.1:8443/</w:t>
      </w:r>
      <w:proofErr w:type="spellStart"/>
      <w:r w:rsidR="00041D63">
        <w:t>clavefirma</w:t>
      </w:r>
      <w:proofErr w:type="spellEnd"/>
      <w:r>
        <w:t>-</w:t>
      </w:r>
      <w:r w:rsidR="00041D63">
        <w:t>test-</w:t>
      </w:r>
      <w:proofErr w:type="spellStart"/>
      <w:r>
        <w:t>service</w:t>
      </w:r>
      <w:r w:rsidR="00041D63">
        <w:t>s</w:t>
      </w:r>
      <w:proofErr w:type="spellEnd"/>
      <w:r>
        <w:t>/”.</w:t>
      </w:r>
    </w:p>
    <w:p w:rsidR="003B73A1" w:rsidRDefault="003B73A1" w:rsidP="003B73A1"/>
    <w:p w:rsidR="003B73A1" w:rsidRDefault="00E733E6" w:rsidP="00F15A1B">
      <w:pPr>
        <w:pStyle w:val="ListParagraph"/>
        <w:numPr>
          <w:ilvl w:val="0"/>
          <w:numId w:val="31"/>
        </w:numPr>
      </w:pPr>
      <w:r>
        <w:t>Si en el fichero “</w:t>
      </w:r>
      <w:proofErr w:type="spellStart"/>
      <w:proofErr w:type="gramStart"/>
      <w:r w:rsidRPr="00586BC9">
        <w:rPr>
          <w:rFonts w:ascii="Courier New" w:hAnsi="Courier New" w:cs="Courier New"/>
        </w:rPr>
        <w:t>config.properties</w:t>
      </w:r>
      <w:proofErr w:type="spellEnd"/>
      <w:proofErr w:type="gramEnd"/>
      <w:r>
        <w:t xml:space="preserve">” se configura el conector </w:t>
      </w:r>
      <w:r w:rsidR="00090F7C" w:rsidRPr="00BA1EAA">
        <w:t>“</w:t>
      </w:r>
      <w:r w:rsidR="00090F7C" w:rsidRPr="00F15A1B">
        <w:rPr>
          <w:rFonts w:ascii="Courier New" w:eastAsia="Calibri" w:hAnsi="Courier New" w:cs="Courier New"/>
        </w:rPr>
        <w:t>es.gob.</w:t>
      </w:r>
      <w:r w:rsidR="008C4FCB" w:rsidRPr="00F15A1B">
        <w:rPr>
          <w:rFonts w:ascii="Courier New" w:eastAsia="Calibri" w:hAnsi="Courier New" w:cs="Courier New"/>
        </w:rPr>
        <w:t>fire</w:t>
      </w:r>
      <w:r w:rsidR="00090F7C" w:rsidRPr="00F15A1B">
        <w:rPr>
          <w:rFonts w:ascii="Courier New" w:eastAsia="Calibri" w:hAnsi="Courier New" w:cs="Courier New"/>
        </w:rPr>
        <w:t>.signature.</w:t>
      </w:r>
      <w:r w:rsidR="00041D63" w:rsidRPr="00F15A1B">
        <w:rPr>
          <w:rFonts w:ascii="Courier New" w:eastAsia="Calibri" w:hAnsi="Courier New" w:cs="Courier New"/>
        </w:rPr>
        <w:t>connector</w:t>
      </w:r>
      <w:r w:rsidR="00090F7C" w:rsidRPr="00F15A1B">
        <w:rPr>
          <w:rFonts w:ascii="Courier New" w:eastAsia="Calibri" w:hAnsi="Courier New" w:cs="Courier New"/>
        </w:rPr>
        <w:t>.</w:t>
      </w:r>
      <w:r w:rsidR="00BA1EAA" w:rsidRPr="00F15A1B">
        <w:rPr>
          <w:rFonts w:ascii="Courier New" w:eastAsia="Calibri" w:hAnsi="Courier New" w:cs="Courier New"/>
        </w:rPr>
        <w:t>clavefirma</w:t>
      </w:r>
      <w:r w:rsidR="00090F7C" w:rsidRPr="00F15A1B">
        <w:rPr>
          <w:rFonts w:ascii="Courier New" w:eastAsia="Calibri" w:hAnsi="Courier New" w:cs="Courier New"/>
        </w:rPr>
        <w:t>.</w:t>
      </w:r>
      <w:r w:rsidR="008C4FCB" w:rsidRPr="00F15A1B">
        <w:rPr>
          <w:rFonts w:ascii="Courier New" w:eastAsia="Calibri" w:hAnsi="Courier New" w:cs="Courier New"/>
        </w:rPr>
        <w:t>ClaveFirma</w:t>
      </w:r>
      <w:r w:rsidR="00090F7C" w:rsidRPr="00F15A1B">
        <w:rPr>
          <w:rFonts w:ascii="Courier New" w:eastAsia="Calibri" w:hAnsi="Courier New" w:cs="Courier New"/>
        </w:rPr>
        <w:t>Connector</w:t>
      </w:r>
      <w:r w:rsidR="00090F7C" w:rsidRPr="00BA1EAA">
        <w:t>”</w:t>
      </w:r>
      <w:r w:rsidRPr="00BA1EAA">
        <w:t>, se dejará de</w:t>
      </w:r>
      <w:r>
        <w:t xml:space="preserve"> usar el fichero “</w:t>
      </w:r>
      <w:proofErr w:type="spellStart"/>
      <w:r w:rsidR="00F15A1B" w:rsidRPr="00F15A1B">
        <w:rPr>
          <w:rFonts w:ascii="Courier New" w:hAnsi="Courier New" w:cs="Courier New"/>
        </w:rPr>
        <w:t>provider_clavefirmatest.properties</w:t>
      </w:r>
      <w:proofErr w:type="spellEnd"/>
      <w:r>
        <w:t>” y se usará “</w:t>
      </w:r>
      <w:proofErr w:type="spellStart"/>
      <w:r w:rsidR="00F15A1B" w:rsidRPr="00F15A1B">
        <w:rPr>
          <w:rFonts w:ascii="Courier New" w:hAnsi="Courier New" w:cs="Courier New"/>
        </w:rPr>
        <w:t>provider_clavefirma.properties</w:t>
      </w:r>
      <w:proofErr w:type="spellEnd"/>
      <w:r>
        <w:t>”</w:t>
      </w:r>
      <w:r w:rsidR="00090F7C">
        <w:t xml:space="preserve"> para conectar contra el servicio real de </w:t>
      </w:r>
      <w:r w:rsidR="000E5DEA">
        <w:t>custodia de claves</w:t>
      </w:r>
      <w:r>
        <w:t>.</w:t>
      </w:r>
    </w:p>
    <w:p w:rsidR="003B73A1" w:rsidRDefault="003B73A1" w:rsidP="003B73A1"/>
    <w:p w:rsidR="005876A1" w:rsidRPr="00157827" w:rsidRDefault="003B73A1" w:rsidP="00BE5C07">
      <w:r>
        <w:t xml:space="preserve"> </w:t>
      </w:r>
    </w:p>
    <w:p w:rsidR="00670B45" w:rsidRDefault="00670B45" w:rsidP="00D310AF">
      <w:pPr>
        <w:pStyle w:val="Anexo1"/>
      </w:pPr>
      <w:bookmarkStart w:id="71" w:name="_Toc21593812"/>
      <w:r>
        <w:lastRenderedPageBreak/>
        <w:t>Problemas conocidos</w:t>
      </w:r>
      <w:bookmarkEnd w:id="71"/>
    </w:p>
    <w:p w:rsidR="00670B45" w:rsidRPr="00F03C9B" w:rsidRDefault="00670B45" w:rsidP="00F03C9B">
      <w:pPr>
        <w:pStyle w:val="Anexo2"/>
      </w:pPr>
      <w:bookmarkStart w:id="72" w:name="_Toc21593813"/>
      <w:r w:rsidRPr="00F03C9B">
        <w:t>Error en las firmas XAdES en despliegues sobre JBoss</w:t>
      </w:r>
      <w:bookmarkEnd w:id="72"/>
    </w:p>
    <w:p w:rsidR="003431C4" w:rsidRDefault="003431C4" w:rsidP="003431C4">
      <w:pPr>
        <w:spacing w:after="120"/>
      </w:pPr>
      <w:r>
        <w:t xml:space="preserve">El servidor de aplicaciones JBoss, en algunas de sus versiones, incluye </w:t>
      </w:r>
      <w:r w:rsidR="00670B45">
        <w:t xml:space="preserve">las bibliotecas de </w:t>
      </w:r>
      <w:proofErr w:type="spellStart"/>
      <w:r w:rsidR="00670B45">
        <w:t>Xerces</w:t>
      </w:r>
      <w:proofErr w:type="spellEnd"/>
      <w:r w:rsidR="00075636">
        <w:t xml:space="preserve"> como extensiones accesibles por las aplicaciones</w:t>
      </w:r>
      <w:r w:rsidR="00670B45">
        <w:t xml:space="preserve">. Estas </w:t>
      </w:r>
      <w:r w:rsidR="00075636">
        <w:t>bi</w:t>
      </w:r>
      <w:r w:rsidR="00670B45">
        <w:t xml:space="preserve">bliotecas sustituyen a </w:t>
      </w:r>
      <w:r w:rsidR="00075636">
        <w:t xml:space="preserve">la versión de </w:t>
      </w:r>
      <w:r w:rsidR="00670B45">
        <w:t xml:space="preserve">las mismas incluidas en Java, lo que provoca que </w:t>
      </w:r>
      <w:r w:rsidR="008C4FCB">
        <w:t>FIRe</w:t>
      </w:r>
      <w:r w:rsidR="00670B45">
        <w:t xml:space="preserve"> se encuentre con una</w:t>
      </w:r>
      <w:r>
        <w:t xml:space="preserve"> versión distinta a la esperada</w:t>
      </w:r>
      <w:r w:rsidR="00670B45">
        <w:t xml:space="preserve">. </w:t>
      </w:r>
      <w:r>
        <w:t>Este problema deriva en que las firmas XAdES</w:t>
      </w:r>
      <w:r w:rsidR="00075636">
        <w:t xml:space="preserve"> falle</w:t>
      </w:r>
      <w:r>
        <w:t>n a la hora de construir el XML de la firma.</w:t>
      </w:r>
    </w:p>
    <w:p w:rsidR="00D92790" w:rsidRDefault="00670B45" w:rsidP="003431C4">
      <w:pPr>
        <w:spacing w:after="120"/>
      </w:pPr>
      <w:r>
        <w:t>En alguna</w:t>
      </w:r>
      <w:r w:rsidR="003431C4">
        <w:t>s versione</w:t>
      </w:r>
      <w:r>
        <w:t xml:space="preserve">s </w:t>
      </w:r>
      <w:r w:rsidR="003431C4">
        <w:t>de JBoss</w:t>
      </w:r>
      <w:r w:rsidR="00075636">
        <w:t>, como con JBoss 7,</w:t>
      </w:r>
      <w:r w:rsidR="003431C4">
        <w:t xml:space="preserve"> este problema se puede solventar mediante un mecanismo incluido en el propio </w:t>
      </w:r>
      <w:r w:rsidR="008C4FCB">
        <w:t>FIRe</w:t>
      </w:r>
      <w:r w:rsidR="003431C4">
        <w:t>. Por medio de</w:t>
      </w:r>
      <w:r w:rsidR="00075636">
        <w:t xml:space="preserve"> la propiedad</w:t>
      </w:r>
      <w:r w:rsidR="003431C4">
        <w:t xml:space="preserve"> </w:t>
      </w:r>
      <w:proofErr w:type="spellStart"/>
      <w:proofErr w:type="gramStart"/>
      <w:r w:rsidR="003431C4" w:rsidRPr="003431C4">
        <w:rPr>
          <w:rFonts w:ascii="Consolas" w:hAnsi="Consolas" w:cs="Consolas"/>
        </w:rPr>
        <w:t>signature.alternativeXmldsig</w:t>
      </w:r>
      <w:proofErr w:type="spellEnd"/>
      <w:proofErr w:type="gramEnd"/>
      <w:r w:rsidR="00075636">
        <w:rPr>
          <w:rFonts w:ascii="Consolas" w:hAnsi="Consolas" w:cs="Consolas"/>
        </w:rPr>
        <w:t xml:space="preserve">, </w:t>
      </w:r>
      <w:r w:rsidR="00075636" w:rsidRPr="00075636">
        <w:t>incluida en el fichero de configuración</w:t>
      </w:r>
      <w:r w:rsidR="00075636">
        <w:rPr>
          <w:rFonts w:ascii="Consolas" w:hAnsi="Consolas" w:cs="Consolas"/>
        </w:rPr>
        <w:t xml:space="preserve"> </w:t>
      </w:r>
      <w:proofErr w:type="spellStart"/>
      <w:r w:rsidR="00075636">
        <w:rPr>
          <w:rFonts w:ascii="Consolas" w:hAnsi="Consolas" w:cs="Consolas"/>
        </w:rPr>
        <w:t>config.properties</w:t>
      </w:r>
      <w:proofErr w:type="spellEnd"/>
      <w:r w:rsidR="00075636">
        <w:rPr>
          <w:rFonts w:ascii="Consolas" w:hAnsi="Consolas" w:cs="Consolas"/>
        </w:rPr>
        <w:t>,</w:t>
      </w:r>
      <w:r w:rsidR="003431C4">
        <w:t xml:space="preserve"> se puede notificar al componente para que intente utilizar correctamente la nueva versión de la biblioteca.</w:t>
      </w:r>
    </w:p>
    <w:p w:rsidR="003431C4" w:rsidRDefault="003431C4" w:rsidP="003431C4">
      <w:pPr>
        <w:spacing w:after="120"/>
      </w:pPr>
      <w:r>
        <w:t xml:space="preserve">Sin embargo, esto no resuelve todos los casos de error detectados. En algunos casos, como con JBoss FUSE, será necesario indicar expresamente al servidor de aplicaciones que no utilice estas bibliotecas. En ese caso, podemos dejar la propiedad </w:t>
      </w:r>
      <w:proofErr w:type="spellStart"/>
      <w:proofErr w:type="gramStart"/>
      <w:r w:rsidRPr="003431C4">
        <w:rPr>
          <w:rFonts w:ascii="Consolas" w:hAnsi="Consolas" w:cs="Consolas"/>
        </w:rPr>
        <w:t>signature.alternativeXmldsig</w:t>
      </w:r>
      <w:proofErr w:type="spellEnd"/>
      <w:proofErr w:type="gramEnd"/>
      <w:r w:rsidRPr="003431C4">
        <w:t xml:space="preserve"> con </w:t>
      </w:r>
      <w:r>
        <w:t>el valor por defecto (</w:t>
      </w:r>
      <w:r>
        <w:rPr>
          <w:rFonts w:ascii="Consolas" w:hAnsi="Consolas" w:cs="Consolas"/>
        </w:rPr>
        <w:t>false</w:t>
      </w:r>
      <w:r>
        <w:t>) y seguir los siguientes pasos:</w:t>
      </w:r>
    </w:p>
    <w:p w:rsidR="003431C4" w:rsidRDefault="003431C4" w:rsidP="00085C5D">
      <w:pPr>
        <w:pStyle w:val="ListParagraph"/>
        <w:numPr>
          <w:ilvl w:val="0"/>
          <w:numId w:val="32"/>
        </w:numPr>
        <w:spacing w:after="120"/>
        <w:ind w:hanging="357"/>
        <w:contextualSpacing w:val="0"/>
      </w:pPr>
      <w:r>
        <w:t xml:space="preserve">En </w:t>
      </w:r>
      <w:r w:rsidR="00075636">
        <w:t>el fichero “</w:t>
      </w:r>
      <w:proofErr w:type="spellStart"/>
      <w:r w:rsidR="00075636" w:rsidRPr="00075636">
        <w:rPr>
          <w:rFonts w:ascii="Consolas" w:hAnsi="Consolas" w:cs="Consolas"/>
        </w:rPr>
        <w:t>etc</w:t>
      </w:r>
      <w:proofErr w:type="spellEnd"/>
      <w:r w:rsidR="00075636" w:rsidRPr="00075636">
        <w:rPr>
          <w:rFonts w:ascii="Consolas" w:hAnsi="Consolas" w:cs="Consolas"/>
        </w:rPr>
        <w:t>/</w:t>
      </w:r>
      <w:proofErr w:type="spellStart"/>
      <w:r w:rsidR="00075636" w:rsidRPr="00075636">
        <w:rPr>
          <w:rFonts w:ascii="Consolas" w:hAnsi="Consolas" w:cs="Consolas"/>
        </w:rPr>
        <w:t>config.properties</w:t>
      </w:r>
      <w:proofErr w:type="spellEnd"/>
      <w:r w:rsidR="00075636">
        <w:t xml:space="preserve">” de JBoss, se deben </w:t>
      </w:r>
      <w:r w:rsidR="005F718A">
        <w:t>eliminar los</w:t>
      </w:r>
      <w:r w:rsidR="00075636">
        <w:t xml:space="preserve"> paquetes “</w:t>
      </w:r>
      <w:proofErr w:type="spellStart"/>
      <w:proofErr w:type="gramStart"/>
      <w:r w:rsidR="00075636" w:rsidRPr="00075636">
        <w:rPr>
          <w:rFonts w:ascii="Consolas" w:hAnsi="Consolas" w:cs="Consolas"/>
        </w:rPr>
        <w:t>org.apache</w:t>
      </w:r>
      <w:proofErr w:type="gramEnd"/>
      <w:r w:rsidR="00075636" w:rsidRPr="00075636">
        <w:rPr>
          <w:rFonts w:ascii="Consolas" w:hAnsi="Consolas" w:cs="Consolas"/>
        </w:rPr>
        <w:t>.xerces</w:t>
      </w:r>
      <w:proofErr w:type="spellEnd"/>
      <w:r w:rsidR="00075636" w:rsidRPr="00075636">
        <w:rPr>
          <w:rFonts w:ascii="Consolas" w:hAnsi="Consolas" w:cs="Consolas"/>
        </w:rPr>
        <w:t>.*</w:t>
      </w:r>
      <w:r w:rsidR="00075636" w:rsidRPr="00075636">
        <w:t>”</w:t>
      </w:r>
      <w:r w:rsidR="00075636">
        <w:t xml:space="preserve"> de </w:t>
      </w:r>
      <w:r>
        <w:t>la propiedad “</w:t>
      </w:r>
      <w:proofErr w:type="spellStart"/>
      <w:r w:rsidRPr="00075636">
        <w:rPr>
          <w:rFonts w:ascii="Consolas" w:hAnsi="Consolas" w:cs="Consolas"/>
        </w:rPr>
        <w:t>org.osgi.framework.bootdelegation</w:t>
      </w:r>
      <w:proofErr w:type="spellEnd"/>
      <w:r>
        <w:t xml:space="preserve">” </w:t>
      </w:r>
      <w:r w:rsidR="00075636">
        <w:t xml:space="preserve">para así evitar  la carga de </w:t>
      </w:r>
      <w:proofErr w:type="spellStart"/>
      <w:r w:rsidR="00075636">
        <w:t>Xerces</w:t>
      </w:r>
      <w:proofErr w:type="spellEnd"/>
      <w:r w:rsidR="00075636">
        <w:t>.</w:t>
      </w:r>
    </w:p>
    <w:p w:rsidR="00075636" w:rsidRDefault="00075636" w:rsidP="00085C5D">
      <w:pPr>
        <w:pStyle w:val="ListParagraph"/>
        <w:numPr>
          <w:ilvl w:val="0"/>
          <w:numId w:val="32"/>
        </w:numPr>
        <w:spacing w:after="120"/>
        <w:ind w:hanging="357"/>
        <w:contextualSpacing w:val="0"/>
      </w:pPr>
      <w:r>
        <w:t>En el fichero “</w:t>
      </w:r>
      <w:proofErr w:type="spellStart"/>
      <w:r w:rsidRPr="00075636">
        <w:rPr>
          <w:rFonts w:ascii="Consolas" w:hAnsi="Consolas" w:cs="Consolas"/>
        </w:rPr>
        <w:t>etc</w:t>
      </w:r>
      <w:proofErr w:type="spellEnd"/>
      <w:r w:rsidRPr="00075636">
        <w:rPr>
          <w:rFonts w:ascii="Consolas" w:hAnsi="Consolas" w:cs="Consolas"/>
        </w:rPr>
        <w:t>/</w:t>
      </w:r>
      <w:proofErr w:type="spellStart"/>
      <w:r w:rsidRPr="00075636">
        <w:rPr>
          <w:rFonts w:ascii="Consolas" w:hAnsi="Consolas" w:cs="Consolas"/>
        </w:rPr>
        <w:t>jre.properties</w:t>
      </w:r>
      <w:proofErr w:type="spellEnd"/>
      <w:r>
        <w:t>” se deben agregar las siguientes referencias para permitir su carga desde las bibliotecas de la JRE:</w:t>
      </w:r>
    </w:p>
    <w:p w:rsidR="00075636" w:rsidRPr="00075636" w:rsidRDefault="00075636" w:rsidP="00085C5D">
      <w:pPr>
        <w:pStyle w:val="ListParagraph"/>
        <w:numPr>
          <w:ilvl w:val="1"/>
          <w:numId w:val="32"/>
        </w:numPr>
        <w:spacing w:after="120"/>
        <w:ind w:hanging="357"/>
        <w:contextualSpacing w:val="0"/>
        <w:rPr>
          <w:rFonts w:ascii="Consolas" w:hAnsi="Consolas" w:cs="Consolas"/>
        </w:rPr>
      </w:pPr>
      <w:proofErr w:type="spellStart"/>
      <w:r w:rsidRPr="00075636">
        <w:rPr>
          <w:rFonts w:ascii="Consolas" w:hAnsi="Consolas" w:cs="Consolas"/>
        </w:rPr>
        <w:t>com.sun.org.apache.xerces.internal.dom</w:t>
      </w:r>
      <w:proofErr w:type="spellEnd"/>
    </w:p>
    <w:p w:rsidR="00075636" w:rsidRPr="00075636" w:rsidRDefault="00075636" w:rsidP="00085C5D">
      <w:pPr>
        <w:pStyle w:val="ListParagraph"/>
        <w:numPr>
          <w:ilvl w:val="1"/>
          <w:numId w:val="32"/>
        </w:numPr>
        <w:spacing w:after="120"/>
        <w:ind w:hanging="357"/>
        <w:contextualSpacing w:val="0"/>
        <w:rPr>
          <w:rFonts w:ascii="Consolas" w:hAnsi="Consolas" w:cs="Consolas"/>
        </w:rPr>
      </w:pPr>
      <w:proofErr w:type="spellStart"/>
      <w:r w:rsidRPr="00075636">
        <w:rPr>
          <w:rFonts w:ascii="Consolas" w:hAnsi="Consolas" w:cs="Consolas"/>
        </w:rPr>
        <w:t>org.jcp.xml.dsig.internal.dom</w:t>
      </w:r>
      <w:proofErr w:type="spellEnd"/>
    </w:p>
    <w:p w:rsidR="00075636" w:rsidRDefault="00075636" w:rsidP="00075636"/>
    <w:p w:rsidR="00CF6CE7" w:rsidRDefault="00CF6CE7" w:rsidP="00CF6CE7">
      <w:pPr>
        <w:pStyle w:val="Anexo1"/>
      </w:pPr>
      <w:bookmarkStart w:id="73" w:name="_Ref536114760"/>
      <w:bookmarkStart w:id="74" w:name="_Toc21593814"/>
      <w:r>
        <w:lastRenderedPageBreak/>
        <w:t>Volcado de estadísticas a base de datos</w:t>
      </w:r>
      <w:bookmarkEnd w:id="73"/>
      <w:bookmarkEnd w:id="74"/>
    </w:p>
    <w:p w:rsidR="00CF6CE7" w:rsidRDefault="00CF6CE7" w:rsidP="00075636"/>
    <w:p w:rsidR="00D347C9" w:rsidRPr="00D347C9" w:rsidRDefault="00D347C9" w:rsidP="00D347C9">
      <w:pPr>
        <w:spacing w:after="200" w:line="276" w:lineRule="auto"/>
        <w:rPr>
          <w:rFonts w:ascii="Calibri" w:eastAsia="Calibri" w:hAnsi="Calibri"/>
        </w:rPr>
      </w:pPr>
      <w:r w:rsidRPr="00D347C9">
        <w:rPr>
          <w:rFonts w:ascii="Calibri" w:eastAsia="Calibri" w:hAnsi="Calibri"/>
        </w:rPr>
        <w:t>FIRe permite la generación de datos estadísticos diarios en disco y estos datos se pueden volcar posteriormente en base de datos para su explotación desde el módulo de administración de FIRe. En el caso de generarse los datos estadísticos, puede configurarse FIRe para que los vuelque cada día a base de datos o puede configurarse para que nunca los vuelque, de tal forma que será el administrador del sistema (no necesariamente un administrador de FIRe) quien tenga que ejecutar activamente el proceso de volcado.</w:t>
      </w:r>
    </w:p>
    <w:p w:rsidR="00D347C9" w:rsidRPr="00D347C9" w:rsidRDefault="00D347C9" w:rsidP="00D347C9">
      <w:pPr>
        <w:spacing w:after="200" w:line="276" w:lineRule="auto"/>
        <w:rPr>
          <w:rFonts w:ascii="Calibri" w:eastAsia="Calibri" w:hAnsi="Calibri"/>
        </w:rPr>
      </w:pPr>
      <w:r w:rsidRPr="00D347C9">
        <w:rPr>
          <w:rFonts w:ascii="Calibri" w:eastAsia="Calibri" w:hAnsi="Calibri"/>
        </w:rPr>
        <w:t xml:space="preserve">El comportamiento de FIRe se define mediante las propiedades </w:t>
      </w:r>
      <w:proofErr w:type="spellStart"/>
      <w:proofErr w:type="gramStart"/>
      <w:r w:rsidRPr="00B50AD2">
        <w:rPr>
          <w:rFonts w:ascii="Courier New" w:eastAsia="Calibri" w:hAnsi="Courier New" w:cs="Courier New"/>
          <w:sz w:val="20"/>
        </w:rPr>
        <w:t>statistics.policy</w:t>
      </w:r>
      <w:proofErr w:type="spellEnd"/>
      <w:proofErr w:type="gramEnd"/>
      <w:r w:rsidRPr="00D347C9">
        <w:rPr>
          <w:rFonts w:ascii="Calibri" w:eastAsia="Calibri" w:hAnsi="Calibri"/>
        </w:rPr>
        <w:t xml:space="preserve">, </w:t>
      </w:r>
      <w:proofErr w:type="spellStart"/>
      <w:r w:rsidRPr="00B50AD2">
        <w:rPr>
          <w:rFonts w:ascii="Courier New" w:eastAsia="Calibri" w:hAnsi="Courier New" w:cs="Courier New"/>
          <w:sz w:val="20"/>
        </w:rPr>
        <w:t>statistics.dir</w:t>
      </w:r>
      <w:proofErr w:type="spellEnd"/>
      <w:r w:rsidRPr="00D347C9">
        <w:rPr>
          <w:rFonts w:ascii="Calibri" w:eastAsia="Calibri" w:hAnsi="Calibri"/>
        </w:rPr>
        <w:t xml:space="preserve"> y </w:t>
      </w:r>
      <w:proofErr w:type="spellStart"/>
      <w:r w:rsidRPr="00B50AD2">
        <w:rPr>
          <w:rFonts w:ascii="Courier New" w:eastAsia="Calibri" w:hAnsi="Courier New" w:cs="Courier New"/>
          <w:sz w:val="20"/>
        </w:rPr>
        <w:t>statistics.dumptime</w:t>
      </w:r>
      <w:proofErr w:type="spellEnd"/>
      <w:r w:rsidRPr="00D347C9">
        <w:rPr>
          <w:rFonts w:ascii="Calibri" w:eastAsia="Calibri" w:hAnsi="Calibri"/>
        </w:rPr>
        <w:t xml:space="preserve"> del firma de configuración “</w:t>
      </w:r>
      <w:proofErr w:type="spellStart"/>
      <w:r w:rsidRPr="00B50AD2">
        <w:rPr>
          <w:rFonts w:ascii="Consolas" w:eastAsia="Calibri" w:hAnsi="Consolas"/>
          <w:sz w:val="20"/>
        </w:rPr>
        <w:t>config.properties</w:t>
      </w:r>
      <w:proofErr w:type="spellEnd"/>
      <w:r w:rsidRPr="00D347C9">
        <w:rPr>
          <w:rFonts w:ascii="Calibri" w:eastAsia="Calibri" w:hAnsi="Calibri"/>
        </w:rPr>
        <w:t xml:space="preserve">”. Consulte el apartado </w:t>
      </w:r>
      <w:r w:rsidRPr="00724049">
        <w:rPr>
          <w:rFonts w:ascii="Calibri" w:eastAsia="Calibri" w:hAnsi="Calibri"/>
          <w:u w:val="single"/>
        </w:rPr>
        <w:fldChar w:fldCharType="begin"/>
      </w:r>
      <w:r w:rsidRPr="00724049">
        <w:rPr>
          <w:rFonts w:ascii="Calibri" w:eastAsia="Calibri" w:hAnsi="Calibri"/>
          <w:u w:val="single"/>
        </w:rPr>
        <w:instrText xml:space="preserve"> REF _Ref507138115 \h  \* MERGEFORMAT </w:instrText>
      </w:r>
      <w:r w:rsidRPr="00724049">
        <w:rPr>
          <w:rFonts w:ascii="Calibri" w:eastAsia="Calibri" w:hAnsi="Calibri"/>
          <w:u w:val="single"/>
        </w:rPr>
      </w:r>
      <w:r w:rsidRPr="00724049">
        <w:rPr>
          <w:rFonts w:ascii="Calibri" w:eastAsia="Calibri" w:hAnsi="Calibri"/>
          <w:u w:val="single"/>
        </w:rPr>
        <w:fldChar w:fldCharType="separate"/>
      </w:r>
      <w:r w:rsidRPr="00724049">
        <w:rPr>
          <w:rFonts w:ascii="Calibri" w:eastAsia="Calibri" w:hAnsi="Calibri"/>
          <w:u w:val="single"/>
        </w:rPr>
        <w:t xml:space="preserve">Fichero </w:t>
      </w:r>
      <w:proofErr w:type="spellStart"/>
      <w:r w:rsidRPr="00724049">
        <w:rPr>
          <w:rFonts w:ascii="Calibri" w:eastAsia="Calibri" w:hAnsi="Calibri"/>
          <w:u w:val="single"/>
        </w:rPr>
        <w:t>config.properties</w:t>
      </w:r>
      <w:proofErr w:type="spellEnd"/>
      <w:r w:rsidRPr="00724049">
        <w:rPr>
          <w:rFonts w:ascii="Calibri" w:eastAsia="Calibri" w:hAnsi="Calibri"/>
          <w:u w:val="single"/>
        </w:rPr>
        <w:fldChar w:fldCharType="end"/>
      </w:r>
      <w:r w:rsidRPr="00D347C9">
        <w:rPr>
          <w:rFonts w:ascii="Calibri" w:eastAsia="Calibri" w:hAnsi="Calibri"/>
        </w:rPr>
        <w:t xml:space="preserve"> para saber más acerca de estas propiedades.</w:t>
      </w:r>
    </w:p>
    <w:p w:rsidR="00724049" w:rsidRDefault="00724049" w:rsidP="00D347C9">
      <w:pPr>
        <w:spacing w:after="200" w:line="276" w:lineRule="auto"/>
        <w:rPr>
          <w:rFonts w:ascii="Calibri" w:eastAsia="Calibri" w:hAnsi="Calibri"/>
        </w:rPr>
      </w:pPr>
      <w:r>
        <w:rPr>
          <w:rFonts w:ascii="Calibri" w:eastAsia="Calibri" w:hAnsi="Calibri"/>
        </w:rPr>
        <w:t xml:space="preserve">Para aquellos casos en los que se configure que se generen los datos pero que FIRe no haga el volcado a base de datos se ha creado la aplicación </w:t>
      </w:r>
      <w:r w:rsidRPr="00724049">
        <w:rPr>
          <w:rFonts w:ascii="Consolas" w:eastAsia="Calibri" w:hAnsi="Consolas"/>
          <w:sz w:val="20"/>
        </w:rPr>
        <w:t>FireStatisticsDbLoader.jar</w:t>
      </w:r>
      <w:r>
        <w:rPr>
          <w:rFonts w:ascii="Calibri" w:eastAsia="Calibri" w:hAnsi="Calibri"/>
        </w:rPr>
        <w:t>. Este ejecutable permite volcar en base de datos todos los ficheros de datos estadísticos de FIRe que no se hayan volcado ya.</w:t>
      </w:r>
    </w:p>
    <w:p w:rsidR="00724049" w:rsidRDefault="00724049" w:rsidP="00D347C9">
      <w:pPr>
        <w:spacing w:after="200" w:line="276" w:lineRule="auto"/>
        <w:rPr>
          <w:rFonts w:ascii="Calibri" w:eastAsia="Calibri" w:hAnsi="Calibri"/>
        </w:rPr>
      </w:pPr>
      <w:r>
        <w:rPr>
          <w:rFonts w:ascii="Calibri" w:eastAsia="Calibri" w:hAnsi="Calibri"/>
        </w:rPr>
        <w:t>En un directorio de datos estadísticos encontraremos los ficheros:</w:t>
      </w:r>
    </w:p>
    <w:p w:rsidR="00724049" w:rsidRPr="00724049" w:rsidRDefault="00724049" w:rsidP="00085C5D">
      <w:pPr>
        <w:pStyle w:val="ListParagraph"/>
        <w:numPr>
          <w:ilvl w:val="0"/>
          <w:numId w:val="46"/>
        </w:numPr>
        <w:spacing w:after="200" w:line="276" w:lineRule="auto"/>
        <w:rPr>
          <w:rFonts w:ascii="Consolas" w:eastAsia="Calibri" w:hAnsi="Consolas"/>
        </w:rPr>
      </w:pPr>
      <w:r w:rsidRPr="00724049">
        <w:rPr>
          <w:rFonts w:ascii="Consolas" w:eastAsia="Calibri" w:hAnsi="Consolas"/>
        </w:rPr>
        <w:t>FIRe_STATISTICS.log</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Fichero que indica la fecha de los datos que se volcaron por última vez en base de datos.</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Si el fichero no existe, se entenderá que ninguno de los datos del directorio se ha volcado ya en base de datos.</w:t>
      </w:r>
    </w:p>
    <w:p w:rsidR="00724049" w:rsidRPr="009B0705" w:rsidRDefault="00724049" w:rsidP="00085C5D">
      <w:pPr>
        <w:pStyle w:val="ListParagraph"/>
        <w:numPr>
          <w:ilvl w:val="0"/>
          <w:numId w:val="46"/>
        </w:numPr>
        <w:spacing w:after="200" w:line="276" w:lineRule="auto"/>
        <w:rPr>
          <w:rFonts w:ascii="Consolas" w:eastAsia="Calibri" w:hAnsi="Consolas"/>
          <w:lang w:val="en-GB"/>
        </w:rPr>
      </w:pPr>
      <w:r w:rsidRPr="009B0705">
        <w:rPr>
          <w:rFonts w:ascii="Consolas" w:eastAsia="Calibri" w:hAnsi="Consolas"/>
          <w:lang w:val="en-GB"/>
        </w:rPr>
        <w:t>FIRE_SIGNATURE_YYYY-MM-DD.log</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Fichero con la información de las firmas realizadas el día YYYY-MM-DD (fecha en formato año-mes-día).</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Se generará un fichero de este tipo por cada día en el que se generen firmas con FIRe.</w:t>
      </w:r>
    </w:p>
    <w:p w:rsidR="00724049" w:rsidRPr="0070649A" w:rsidRDefault="00724049" w:rsidP="00085C5D">
      <w:pPr>
        <w:pStyle w:val="ListParagraph"/>
        <w:numPr>
          <w:ilvl w:val="0"/>
          <w:numId w:val="46"/>
        </w:numPr>
        <w:spacing w:after="200" w:line="276" w:lineRule="auto"/>
        <w:rPr>
          <w:rFonts w:ascii="Consolas" w:eastAsia="Calibri" w:hAnsi="Consolas"/>
          <w:lang w:val="en-GB"/>
        </w:rPr>
      </w:pPr>
      <w:r w:rsidRPr="0070649A">
        <w:rPr>
          <w:rFonts w:ascii="Consolas" w:eastAsia="Calibri" w:hAnsi="Consolas"/>
          <w:lang w:val="en-GB"/>
        </w:rPr>
        <w:t>FIRE_TRANSACTION_YYYY-MM-DD.log</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Fichero con la información de las transacciones realizadas el día YYYY-MM-DD (fecha en formato año-mes-día).</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Se generará un fichero de este tipo por cada día en el que se ejecuten operaciones con FIRe.</w:t>
      </w:r>
    </w:p>
    <w:p w:rsidR="00724049" w:rsidRDefault="00724049" w:rsidP="00D347C9">
      <w:pPr>
        <w:spacing w:after="200" w:line="276" w:lineRule="auto"/>
        <w:rPr>
          <w:rFonts w:ascii="Calibri" w:eastAsia="Calibri" w:hAnsi="Calibri"/>
        </w:rPr>
      </w:pPr>
      <w:r>
        <w:rPr>
          <w:rFonts w:ascii="Calibri" w:eastAsia="Calibri" w:hAnsi="Calibri"/>
        </w:rPr>
        <w:t xml:space="preserve">El ejecutable </w:t>
      </w:r>
      <w:r w:rsidR="0070649A" w:rsidRPr="00724049">
        <w:rPr>
          <w:rFonts w:ascii="Consolas" w:eastAsia="Calibri" w:hAnsi="Consolas"/>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FIRE_STATISTICS.log para comprobar los datos de hasta qué día se han volcado en base de datos y leerá y volcará los ficheros </w:t>
      </w:r>
      <w:r w:rsidR="0070649A" w:rsidRPr="00724049">
        <w:rPr>
          <w:rFonts w:ascii="Consolas" w:eastAsia="Calibri" w:hAnsi="Consolas"/>
        </w:rPr>
        <w:t>FIRE_SIGNATURE_YYYY-MM-DD.log</w:t>
      </w:r>
      <w:r w:rsidR="0070649A" w:rsidRPr="0070649A">
        <w:rPr>
          <w:rFonts w:eastAsia="Calibri"/>
        </w:rPr>
        <w:t xml:space="preserve"> y </w:t>
      </w:r>
      <w:r w:rsidR="0070649A" w:rsidRPr="0070649A">
        <w:rPr>
          <w:rFonts w:ascii="Consolas" w:eastAsia="Calibri" w:hAnsi="Consolas"/>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rsidR="00976763" w:rsidRDefault="00976763" w:rsidP="00D347C9">
      <w:pPr>
        <w:spacing w:after="200" w:line="276" w:lineRule="auto"/>
        <w:rPr>
          <w:rFonts w:ascii="Calibri" w:eastAsia="Calibri" w:hAnsi="Calibri"/>
        </w:rPr>
      </w:pPr>
      <w:r>
        <w:rPr>
          <w:rFonts w:ascii="Calibri" w:eastAsia="Calibri" w:hAnsi="Calibri"/>
        </w:rPr>
        <w:t xml:space="preserve">Debe tenerse en cuenta que, según el sistema de gestión de base de datos utilizado, la aplicación requerirá un controlador JDBC específico para conectar con ella. Es por ello que este controlador debe estar disponible para que la herramienta puede hacer el volcado. Para que </w:t>
      </w:r>
      <w:proofErr w:type="spellStart"/>
      <w:r w:rsidRPr="00724049">
        <w:rPr>
          <w:rFonts w:ascii="Consolas" w:eastAsia="Calibri" w:hAnsi="Consolas"/>
          <w:sz w:val="20"/>
        </w:rPr>
        <w:t>FireStatisticsDbLoader</w:t>
      </w:r>
      <w:proofErr w:type="spellEnd"/>
      <w:r w:rsidRPr="00976763">
        <w:rPr>
          <w:rFonts w:ascii="Calibri" w:eastAsia="Calibri" w:hAnsi="Calibri"/>
        </w:rPr>
        <w:t xml:space="preserve"> pued</w:t>
      </w:r>
      <w:r>
        <w:rPr>
          <w:rFonts w:ascii="Calibri" w:eastAsia="Calibri" w:hAnsi="Calibri"/>
        </w:rPr>
        <w:t>a encontrar el controlador JDBC necesario existen 2 opciones:</w:t>
      </w:r>
    </w:p>
    <w:p w:rsidR="00976763" w:rsidRDefault="00976763" w:rsidP="00085C5D">
      <w:pPr>
        <w:pStyle w:val="ListParagraph"/>
        <w:numPr>
          <w:ilvl w:val="0"/>
          <w:numId w:val="47"/>
        </w:numPr>
        <w:spacing w:after="200" w:line="276" w:lineRule="auto"/>
        <w:rPr>
          <w:rFonts w:ascii="Calibri" w:eastAsia="Calibri" w:hAnsi="Calibri"/>
        </w:rPr>
      </w:pPr>
      <w:r>
        <w:rPr>
          <w:rFonts w:ascii="Calibri" w:eastAsia="Calibri" w:hAnsi="Calibri"/>
        </w:rPr>
        <w:t xml:space="preserve">Incluir el controlador JDBC en algún directorio del </w:t>
      </w:r>
      <w:proofErr w:type="spellStart"/>
      <w:r w:rsidRPr="00976763">
        <w:rPr>
          <w:rFonts w:ascii="Calibri" w:eastAsia="Calibri" w:hAnsi="Calibri"/>
          <w:i/>
        </w:rPr>
        <w:t>classpath</w:t>
      </w:r>
      <w:proofErr w:type="spellEnd"/>
      <w:r>
        <w:rPr>
          <w:rFonts w:ascii="Calibri" w:eastAsia="Calibri" w:hAnsi="Calibri"/>
        </w:rPr>
        <w:t xml:space="preserve"> de la JRE utilizada o incluir el JAR de la JDBC en el </w:t>
      </w:r>
      <w:proofErr w:type="spellStart"/>
      <w:r w:rsidRPr="00976763">
        <w:rPr>
          <w:rFonts w:ascii="Calibri" w:eastAsia="Calibri" w:hAnsi="Calibri"/>
          <w:i/>
        </w:rPr>
        <w:t>classpath</w:t>
      </w:r>
      <w:proofErr w:type="spellEnd"/>
      <w:r>
        <w:rPr>
          <w:rFonts w:ascii="Calibri" w:eastAsia="Calibri" w:hAnsi="Calibri"/>
        </w:rPr>
        <w:t xml:space="preserve"> por medio de la llamada a la aplicación.</w:t>
      </w:r>
    </w:p>
    <w:p w:rsidR="00976763" w:rsidRPr="00976763" w:rsidRDefault="00976763" w:rsidP="00085C5D">
      <w:pPr>
        <w:pStyle w:val="ListParagraph"/>
        <w:numPr>
          <w:ilvl w:val="0"/>
          <w:numId w:val="47"/>
        </w:numPr>
        <w:spacing w:after="200" w:line="276" w:lineRule="auto"/>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24049">
        <w:rPr>
          <w:rFonts w:ascii="Consolas" w:eastAsia="Calibri" w:hAnsi="Consolas"/>
          <w:sz w:val="20"/>
        </w:rPr>
        <w:t>FireStatisticsDbLoader.jar</w:t>
      </w:r>
      <w:r w:rsidR="006F483A">
        <w:rPr>
          <w:rFonts w:ascii="Calibri" w:eastAsia="Calibri" w:hAnsi="Calibri"/>
        </w:rPr>
        <w:t xml:space="preserve"> </w:t>
      </w:r>
      <w:r>
        <w:rPr>
          <w:rFonts w:ascii="Calibri" w:eastAsia="Calibri" w:hAnsi="Calibri"/>
        </w:rPr>
        <w:t>y cambiarle el nombre a “</w:t>
      </w:r>
      <w:r w:rsidRPr="00976763">
        <w:rPr>
          <w:rFonts w:ascii="Consolas" w:eastAsia="Calibri" w:hAnsi="Consolas"/>
          <w:sz w:val="20"/>
        </w:rPr>
        <w:t>jdbc.jar</w:t>
      </w:r>
      <w:r>
        <w:rPr>
          <w:rFonts w:ascii="Calibri" w:eastAsia="Calibri" w:hAnsi="Calibri"/>
        </w:rPr>
        <w:t>”.</w:t>
      </w:r>
    </w:p>
    <w:p w:rsidR="0070649A" w:rsidRDefault="006F483A" w:rsidP="00D347C9">
      <w:pPr>
        <w:spacing w:after="200" w:line="276" w:lineRule="auto"/>
        <w:rPr>
          <w:rFonts w:ascii="Calibri" w:eastAsia="Calibri" w:hAnsi="Calibri"/>
        </w:rPr>
      </w:pPr>
      <w:r>
        <w:rPr>
          <w:rFonts w:ascii="Calibri" w:eastAsia="Calibri" w:hAnsi="Calibri"/>
        </w:rPr>
        <w:lastRenderedPageBreak/>
        <w:t xml:space="preserve">La herramienta </w:t>
      </w:r>
      <w:proofErr w:type="spellStart"/>
      <w:r w:rsidRPr="00724049">
        <w:rPr>
          <w:rFonts w:ascii="Consolas" w:eastAsia="Calibri" w:hAnsi="Consolas"/>
          <w:sz w:val="20"/>
        </w:rPr>
        <w:t>FireStatisticsDbLoader</w:t>
      </w:r>
      <w:proofErr w:type="spellEnd"/>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6F483A">
        <w:rPr>
          <w:rFonts w:ascii="Courier New" w:eastAsia="Calibri" w:hAnsi="Courier New" w:cs="Courier New"/>
        </w:rPr>
        <w:t>-</w:t>
      </w:r>
      <w:proofErr w:type="spellStart"/>
      <w:r w:rsidR="007004D0" w:rsidRPr="006F483A">
        <w:rPr>
          <w:rFonts w:ascii="Courier New" w:eastAsia="Calibri" w:hAnsi="Courier New" w:cs="Courier New"/>
        </w:rPr>
        <w:t>help</w:t>
      </w:r>
      <w:proofErr w:type="spellEnd"/>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7E4EFE" w:rsidTr="00976763">
        <w:tc>
          <w:tcPr>
            <w:tcW w:w="9628" w:type="dxa"/>
          </w:tcPr>
          <w:p w:rsidR="007004D0" w:rsidRPr="007004D0" w:rsidRDefault="007004D0" w:rsidP="007004D0">
            <w:pPr>
              <w:keepLines w:val="0"/>
              <w:autoSpaceDE w:val="0"/>
              <w:autoSpaceDN w:val="0"/>
              <w:adjustRightInd w:val="0"/>
              <w:jc w:val="left"/>
              <w:rPr>
                <w:rFonts w:ascii="Consolas" w:hAnsi="Consolas" w:cs="Consolas"/>
                <w:sz w:val="20"/>
                <w:szCs w:val="20"/>
                <w:lang w:eastAsia="es-ES"/>
              </w:rPr>
            </w:pPr>
            <w:proofErr w:type="spellStart"/>
            <w:r w:rsidRPr="007004D0">
              <w:rPr>
                <w:rFonts w:ascii="Consolas" w:hAnsi="Consolas" w:cs="Consolas"/>
                <w:color w:val="000000"/>
                <w:sz w:val="20"/>
                <w:szCs w:val="20"/>
                <w:lang w:eastAsia="es-ES"/>
              </w:rPr>
              <w:t>Aplicacion</w:t>
            </w:r>
            <w:proofErr w:type="spellEnd"/>
            <w:r w:rsidRPr="007004D0">
              <w:rPr>
                <w:rFonts w:ascii="Consolas" w:hAnsi="Consolas" w:cs="Consolas"/>
                <w:color w:val="000000"/>
                <w:sz w:val="20"/>
                <w:szCs w:val="20"/>
                <w:lang w:eastAsia="es-ES"/>
              </w:rPr>
              <w:t xml:space="preserve"> para la carga inmediata de </w:t>
            </w:r>
            <w:proofErr w:type="spellStart"/>
            <w:r w:rsidRPr="007004D0">
              <w:rPr>
                <w:rFonts w:ascii="Consolas" w:hAnsi="Consolas" w:cs="Consolas"/>
                <w:color w:val="000000"/>
                <w:sz w:val="20"/>
                <w:szCs w:val="20"/>
                <w:lang w:eastAsia="es-ES"/>
              </w:rPr>
              <w:t>estadisticas</w:t>
            </w:r>
            <w:proofErr w:type="spellEnd"/>
            <w:r w:rsidRPr="007004D0">
              <w:rPr>
                <w:rFonts w:ascii="Consolas" w:hAnsi="Consolas" w:cs="Consolas"/>
                <w:color w:val="000000"/>
                <w:sz w:val="20"/>
                <w:szCs w:val="20"/>
                <w:lang w:eastAsia="es-ES"/>
              </w:rPr>
              <w:t xml:space="preserve"> de FIRe en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Dependencias:</w:t>
            </w:r>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t xml:space="preserve">Esta </w:t>
            </w:r>
            <w:proofErr w:type="spellStart"/>
            <w:r w:rsidRPr="007004D0">
              <w:rPr>
                <w:rFonts w:ascii="Consolas" w:hAnsi="Consolas" w:cs="Consolas"/>
                <w:color w:val="000000"/>
                <w:sz w:val="20"/>
                <w:szCs w:val="20"/>
                <w:lang w:eastAsia="es-ES"/>
              </w:rPr>
              <w:t>aplicacion</w:t>
            </w:r>
            <w:proofErr w:type="spellEnd"/>
            <w:r w:rsidRPr="007004D0">
              <w:rPr>
                <w:rFonts w:ascii="Consolas" w:hAnsi="Consolas" w:cs="Consolas"/>
                <w:color w:val="000000"/>
                <w:sz w:val="20"/>
                <w:szCs w:val="20"/>
                <w:lang w:eastAsia="es-ES"/>
              </w:rPr>
              <w:t xml:space="preserve"> requiere de un controlador JDBC para conectar con</w:t>
            </w:r>
            <w:r w:rsidR="00976763">
              <w:rPr>
                <w:rFonts w:ascii="Consolas" w:hAnsi="Consolas" w:cs="Consolas"/>
                <w:color w:val="000000"/>
                <w:sz w:val="20"/>
                <w:szCs w:val="20"/>
                <w:lang w:eastAsia="es-ES"/>
              </w:rPr>
              <w:t xml:space="preserve"> su base de</w:t>
            </w:r>
          </w:p>
          <w:p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datos. Configure su </w:t>
            </w:r>
            <w:proofErr w:type="spellStart"/>
            <w:r w:rsidR="007004D0" w:rsidRPr="007004D0">
              <w:rPr>
                <w:rFonts w:ascii="Consolas" w:hAnsi="Consolas" w:cs="Consolas"/>
                <w:color w:val="000000"/>
                <w:sz w:val="20"/>
                <w:szCs w:val="20"/>
                <w:lang w:eastAsia="es-ES"/>
              </w:rPr>
              <w:t>ClassPath</w:t>
            </w:r>
            <w:proofErr w:type="spellEnd"/>
            <w:r w:rsidR="007004D0" w:rsidRPr="007004D0">
              <w:rPr>
                <w:rFonts w:ascii="Consolas" w:hAnsi="Consolas" w:cs="Consolas"/>
                <w:color w:val="000000"/>
                <w:sz w:val="20"/>
                <w:szCs w:val="20"/>
                <w:lang w:eastAsia="es-ES"/>
              </w:rPr>
              <w:t xml:space="preserve"> para tener a</w:t>
            </w:r>
            <w:r>
              <w:rPr>
                <w:rFonts w:ascii="Consolas" w:hAnsi="Consolas" w:cs="Consolas"/>
                <w:color w:val="000000"/>
                <w:sz w:val="20"/>
                <w:szCs w:val="20"/>
                <w:lang w:eastAsia="es-ES"/>
              </w:rPr>
              <w:t>cceso al controlador desde esta</w:t>
            </w:r>
          </w:p>
          <w:p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proofErr w:type="spellStart"/>
            <w:r w:rsidR="007004D0" w:rsidRPr="007004D0">
              <w:rPr>
                <w:rFonts w:ascii="Consolas" w:hAnsi="Consolas" w:cs="Consolas"/>
                <w:color w:val="000000"/>
                <w:sz w:val="20"/>
                <w:szCs w:val="20"/>
                <w:lang w:eastAsia="es-ES"/>
              </w:rPr>
              <w:t>aplicacion</w:t>
            </w:r>
            <w:proofErr w:type="spellEnd"/>
            <w:r w:rsidR="007004D0" w:rsidRPr="007004D0">
              <w:rPr>
                <w:rFonts w:ascii="Consolas" w:hAnsi="Consolas" w:cs="Consolas"/>
                <w:color w:val="000000"/>
                <w:sz w:val="20"/>
                <w:szCs w:val="20"/>
                <w:lang w:eastAsia="es-ES"/>
              </w:rPr>
              <w:t xml:space="preserve"> o </w:t>
            </w:r>
            <w:proofErr w:type="spellStart"/>
            <w:r w:rsidR="007004D0" w:rsidRPr="007004D0">
              <w:rPr>
                <w:rFonts w:ascii="Consolas" w:hAnsi="Consolas" w:cs="Consolas"/>
                <w:color w:val="000000"/>
                <w:sz w:val="20"/>
                <w:szCs w:val="20"/>
                <w:lang w:eastAsia="es-ES"/>
              </w:rPr>
              <w:t>copielo</w:t>
            </w:r>
            <w:proofErr w:type="spellEnd"/>
            <w:r w:rsidR="007004D0" w:rsidRPr="007004D0">
              <w:rPr>
                <w:rFonts w:ascii="Consolas" w:hAnsi="Consolas" w:cs="Consolas"/>
                <w:color w:val="000000"/>
                <w:sz w:val="20"/>
                <w:szCs w:val="20"/>
                <w:lang w:eastAsia="es-ES"/>
              </w:rPr>
              <w:t xml:space="preserve"> al mismo directorio que </w:t>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este JAR con el nombre 'jdbc.jar'.</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Uso:</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spellStart"/>
            <w:r w:rsidRPr="007004D0">
              <w:rPr>
                <w:rFonts w:ascii="Consolas" w:hAnsi="Consolas" w:cs="Consolas"/>
                <w:color w:val="000000"/>
                <w:sz w:val="20"/>
                <w:szCs w:val="20"/>
                <w:lang w:eastAsia="es-ES"/>
              </w:rPr>
              <w:t>jar</w:t>
            </w:r>
            <w:proofErr w:type="spellEnd"/>
            <w:r w:rsidRPr="007004D0">
              <w:rPr>
                <w:rFonts w:ascii="Consolas" w:hAnsi="Consolas" w:cs="Consolas"/>
                <w:color w:val="000000"/>
                <w:sz w:val="20"/>
                <w:szCs w:val="20"/>
                <w:lang w:eastAsia="es-ES"/>
              </w:rPr>
              <w:t xml:space="preserve"> FireStatictDbLoader.jar [Opciones]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opciones proporcionadas.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spellStart"/>
            <w:proofErr w:type="gramStart"/>
            <w:r w:rsidRPr="007004D0">
              <w:rPr>
                <w:rFonts w:ascii="Consolas" w:hAnsi="Consolas" w:cs="Consolas"/>
                <w:color w:val="000000"/>
                <w:sz w:val="20"/>
                <w:szCs w:val="20"/>
                <w:lang w:eastAsia="es-ES"/>
              </w:rPr>
              <w:t>Dfire.config.path</w:t>
            </w:r>
            <w:proofErr w:type="spellEnd"/>
            <w:proofErr w:type="gramEnd"/>
            <w:r w:rsidRPr="007004D0">
              <w:rPr>
                <w:rFonts w:ascii="Consolas" w:hAnsi="Consolas" w:cs="Consolas"/>
                <w:color w:val="000000"/>
                <w:sz w:val="20"/>
                <w:szCs w:val="20"/>
                <w:lang w:eastAsia="es-ES"/>
              </w:rPr>
              <w:t>="DIRECTORIO_CONFIGURACION" -</w:t>
            </w:r>
            <w:proofErr w:type="spellStart"/>
            <w:r w:rsidRPr="007004D0">
              <w:rPr>
                <w:rFonts w:ascii="Consolas" w:hAnsi="Consolas" w:cs="Consolas"/>
                <w:color w:val="000000"/>
                <w:sz w:val="20"/>
                <w:szCs w:val="20"/>
                <w:lang w:eastAsia="es-ES"/>
              </w:rPr>
              <w:t>jar</w:t>
            </w:r>
            <w:proofErr w:type="spellEnd"/>
            <w:r w:rsidRPr="007004D0">
              <w:rPr>
                <w:rFonts w:ascii="Consolas" w:hAnsi="Consolas" w:cs="Consolas"/>
                <w:color w:val="000000"/>
                <w:sz w:val="20"/>
                <w:szCs w:val="20"/>
                <w:lang w:eastAsia="es-ES"/>
              </w:rPr>
              <w:t xml:space="preserve"> FireStatictDbLoader.jar</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spellStart"/>
            <w:proofErr w:type="gramStart"/>
            <w:r w:rsidR="007004D0" w:rsidRPr="007004D0">
              <w:rPr>
                <w:rFonts w:ascii="Consolas" w:hAnsi="Consolas" w:cs="Consolas"/>
                <w:color w:val="000000"/>
                <w:sz w:val="20"/>
                <w:szCs w:val="20"/>
                <w:lang w:eastAsia="es-ES"/>
              </w:rPr>
              <w:t>config.propeties</w:t>
            </w:r>
            <w:proofErr w:type="spellEnd"/>
            <w:proofErr w:type="gramEnd"/>
            <w:r w:rsidR="007004D0" w:rsidRPr="007004D0">
              <w:rPr>
                <w:rFonts w:ascii="Consolas" w:hAnsi="Consolas" w:cs="Consolas"/>
                <w:color w:val="000000"/>
                <w:sz w:val="20"/>
                <w:szCs w:val="20"/>
                <w:lang w:eastAsia="es-ES"/>
              </w:rPr>
              <w:t xml:space="preserve"> que se encuentra en el directorio configurado.</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spellStart"/>
            <w:r w:rsidRPr="007004D0">
              <w:rPr>
                <w:rFonts w:ascii="Consolas" w:hAnsi="Consolas" w:cs="Consolas"/>
                <w:color w:val="000000"/>
                <w:sz w:val="20"/>
                <w:szCs w:val="20"/>
                <w:lang w:eastAsia="es-ES"/>
              </w:rPr>
              <w:t>cp</w:t>
            </w:r>
            <w:proofErr w:type="spellEnd"/>
            <w:r w:rsidRPr="007004D0">
              <w:rPr>
                <w:rFonts w:ascii="Consolas" w:hAnsi="Consolas" w:cs="Consolas"/>
                <w:color w:val="000000"/>
                <w:sz w:val="20"/>
                <w:szCs w:val="20"/>
                <w:lang w:eastAsia="es-ES"/>
              </w:rPr>
              <w:t xml:space="preserve"> "Ruta_</w:t>
            </w:r>
            <w:proofErr w:type="gramStart"/>
            <w:r w:rsidRPr="007004D0">
              <w:rPr>
                <w:rFonts w:ascii="Consolas" w:hAnsi="Consolas" w:cs="Consolas"/>
                <w:color w:val="000000"/>
                <w:sz w:val="20"/>
                <w:szCs w:val="20"/>
                <w:lang w:eastAsia="es-ES"/>
              </w:rPr>
              <w:t>JDBC;FireStatictDbLoader.jar</w:t>
            </w:r>
            <w:proofErr w:type="gramEnd"/>
            <w:r w:rsidRPr="007004D0">
              <w:rPr>
                <w:rFonts w:ascii="Consolas" w:hAnsi="Consolas" w:cs="Consolas"/>
                <w:color w:val="000000"/>
                <w:sz w:val="20"/>
                <w:szCs w:val="20"/>
                <w:lang w:eastAsia="es-ES"/>
              </w:rPr>
              <w:t xml:space="preserve">" </w:t>
            </w:r>
            <w:proofErr w:type="spellStart"/>
            <w:r w:rsidRPr="007004D0">
              <w:rPr>
                <w:rFonts w:ascii="Consolas" w:hAnsi="Consolas" w:cs="Consolas"/>
                <w:color w:val="000000"/>
                <w:sz w:val="20"/>
                <w:szCs w:val="20"/>
                <w:lang w:eastAsia="es-ES"/>
              </w:rPr>
              <w:t>es.gob.fire.statistics.cmd.StatisticsDBLoader</w:t>
            </w:r>
            <w:proofErr w:type="spellEnd"/>
            <w:r w:rsidRPr="007004D0">
              <w:rPr>
                <w:rFonts w:ascii="Consolas" w:hAnsi="Consolas" w:cs="Consolas"/>
                <w:color w:val="000000"/>
                <w:sz w:val="20"/>
                <w:szCs w:val="20"/>
                <w:lang w:eastAsia="es-ES"/>
              </w:rPr>
              <w:t xml:space="preserve"> [Opciones]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spellStart"/>
            <w:proofErr w:type="gramStart"/>
            <w:r w:rsidR="007004D0" w:rsidRPr="007004D0">
              <w:rPr>
                <w:rFonts w:ascii="Consolas" w:hAnsi="Consolas" w:cs="Consolas"/>
                <w:color w:val="000000"/>
                <w:sz w:val="20"/>
                <w:szCs w:val="20"/>
                <w:lang w:eastAsia="es-ES"/>
              </w:rPr>
              <w:t>config.propeties</w:t>
            </w:r>
            <w:proofErr w:type="spellEnd"/>
            <w:proofErr w:type="gramEnd"/>
            <w:r w:rsidR="007004D0" w:rsidRPr="007004D0">
              <w:rPr>
                <w:rFonts w:ascii="Consolas" w:hAnsi="Consolas" w:cs="Consolas"/>
                <w:color w:val="000000"/>
                <w:sz w:val="20"/>
                <w:szCs w:val="20"/>
                <w:lang w:eastAsia="es-ES"/>
              </w:rPr>
              <w:t xml:space="preserve"> que se encuentra </w:t>
            </w:r>
            <w:r>
              <w:rPr>
                <w:rFonts w:ascii="Consolas" w:hAnsi="Consolas" w:cs="Consolas"/>
                <w:color w:val="000000"/>
                <w:sz w:val="20"/>
                <w:szCs w:val="20"/>
                <w:lang w:eastAsia="es-ES"/>
              </w:rPr>
              <w:t>en el directorio configurado y</w:t>
            </w:r>
          </w:p>
          <w:p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agregando al </w:t>
            </w:r>
            <w:proofErr w:type="spellStart"/>
            <w:r w:rsidR="007004D0" w:rsidRPr="007004D0">
              <w:rPr>
                <w:rFonts w:ascii="Consolas" w:hAnsi="Consolas" w:cs="Consolas"/>
                <w:color w:val="000000"/>
                <w:sz w:val="20"/>
                <w:szCs w:val="20"/>
                <w:lang w:eastAsia="es-ES"/>
              </w:rPr>
              <w:t>classpath</w:t>
            </w:r>
            <w:proofErr w:type="spellEnd"/>
            <w:r w:rsidR="007004D0" w:rsidRPr="007004D0">
              <w:rPr>
                <w:rFonts w:ascii="Consolas" w:hAnsi="Consolas" w:cs="Consolas"/>
                <w:color w:val="000000"/>
                <w:sz w:val="20"/>
                <w:szCs w:val="20"/>
                <w:lang w:eastAsia="es-ES"/>
              </w:rPr>
              <w:t xml:space="preserve"> ficheros JAR adicionales, entre los q</w:t>
            </w:r>
            <w:r>
              <w:rPr>
                <w:rFonts w:ascii="Consolas" w:hAnsi="Consolas" w:cs="Consolas"/>
                <w:color w:val="000000"/>
                <w:sz w:val="20"/>
                <w:szCs w:val="20"/>
                <w:lang w:eastAsia="es-ES"/>
              </w:rPr>
              <w:t>ue se</w:t>
            </w:r>
          </w:p>
          <w:p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puede</w:t>
            </w:r>
            <w:r>
              <w:rPr>
                <w:rFonts w:ascii="Consolas" w:hAnsi="Consolas" w:cs="Consolas"/>
                <w:color w:val="000000"/>
                <w:sz w:val="20"/>
                <w:szCs w:val="20"/>
                <w:lang w:eastAsia="es-ES"/>
              </w:rPr>
              <w:t xml:space="preserve"> </w:t>
            </w:r>
            <w:r w:rsidR="007004D0" w:rsidRPr="007004D0">
              <w:rPr>
                <w:rFonts w:ascii="Consolas" w:hAnsi="Consolas" w:cs="Consolas"/>
                <w:color w:val="000000"/>
                <w:sz w:val="20"/>
                <w:szCs w:val="20"/>
                <w:lang w:eastAsia="es-ES"/>
              </w:rPr>
              <w:t>encontrar el del controlador de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roofErr w:type="spellStart"/>
            <w:r w:rsidRPr="007004D0">
              <w:rPr>
                <w:rFonts w:ascii="Consolas" w:hAnsi="Consolas" w:cs="Consolas"/>
                <w:color w:val="000000"/>
                <w:sz w:val="20"/>
                <w:szCs w:val="20"/>
                <w:lang w:eastAsia="es-ES"/>
              </w:rPr>
              <w:t>Ruta_JDBC</w:t>
            </w:r>
            <w:proofErr w:type="spellEnd"/>
            <w:r w:rsidRPr="007004D0">
              <w:rPr>
                <w:rFonts w:ascii="Consolas" w:hAnsi="Consolas" w:cs="Consolas"/>
                <w:color w:val="000000"/>
                <w:sz w:val="20"/>
                <w:szCs w:val="20"/>
                <w:lang w:eastAsia="es-ES"/>
              </w:rPr>
              <w:t>:</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Ruta al JAR controlador JDBC de nuestra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Opciones: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useConfigFile</w:t>
            </w:r>
            <w:proofErr w:type="spellEnd"/>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en BD usando el fiche</w:t>
            </w:r>
            <w:r w:rsidR="00976763">
              <w:rPr>
                <w:rFonts w:ascii="Consolas" w:hAnsi="Consolas" w:cs="Consolas"/>
                <w:color w:val="000000"/>
                <w:sz w:val="20"/>
                <w:szCs w:val="20"/>
                <w:lang w:eastAsia="es-ES"/>
              </w:rPr>
              <w:t xml:space="preserve">ro de </w:t>
            </w:r>
            <w:proofErr w:type="spellStart"/>
            <w:r w:rsidR="00976763">
              <w:rPr>
                <w:rFonts w:ascii="Consolas" w:hAnsi="Consolas" w:cs="Consolas"/>
                <w:color w:val="000000"/>
                <w:sz w:val="20"/>
                <w:szCs w:val="20"/>
                <w:lang w:eastAsia="es-ES"/>
              </w:rPr>
              <w:t>configuracion</w:t>
            </w:r>
            <w:proofErr w:type="spellEnd"/>
            <w:r w:rsidR="00976763">
              <w:rPr>
                <w:rFonts w:ascii="Consolas" w:hAnsi="Consolas" w:cs="Consolas"/>
                <w:color w:val="000000"/>
                <w:sz w:val="20"/>
                <w:szCs w:val="20"/>
                <w:lang w:eastAsia="es-ES"/>
              </w:rPr>
              <w:t xml:space="preserve"> de FIRe.</w:t>
            </w:r>
          </w:p>
          <w:p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Pr>
                <w:rFonts w:ascii="Consolas" w:hAnsi="Consolas" w:cs="Consolas"/>
                <w:color w:val="000000"/>
                <w:sz w:val="20"/>
                <w:szCs w:val="20"/>
                <w:lang w:eastAsia="es-ES"/>
              </w:rPr>
              <w:t xml:space="preserve">Si </w:t>
            </w:r>
            <w:r w:rsidR="007004D0" w:rsidRPr="007004D0">
              <w:rPr>
                <w:rFonts w:ascii="Consolas" w:hAnsi="Consolas" w:cs="Consolas"/>
                <w:color w:val="000000"/>
                <w:sz w:val="20"/>
                <w:szCs w:val="20"/>
                <w:lang w:eastAsia="es-ES"/>
              </w:rPr>
              <w:t>no se usa</w:t>
            </w:r>
            <w:r w:rsidR="006F483A">
              <w:rPr>
                <w:rFonts w:ascii="Consolas" w:hAnsi="Consolas" w:cs="Consolas"/>
                <w:color w:val="000000"/>
                <w:sz w:val="20"/>
                <w:szCs w:val="20"/>
                <w:lang w:eastAsia="es-ES"/>
              </w:rPr>
              <w:t>,</w:t>
            </w:r>
            <w:r w:rsidR="007004D0" w:rsidRPr="007004D0">
              <w:rPr>
                <w:rFonts w:ascii="Consolas" w:hAnsi="Consolas" w:cs="Consolas"/>
                <w:color w:val="000000"/>
                <w:sz w:val="20"/>
                <w:szCs w:val="20"/>
                <w:lang w:eastAsia="es-ES"/>
              </w:rPr>
              <w:t xml:space="preserve"> se deben usar las opciones -</w:t>
            </w:r>
            <w:proofErr w:type="spellStart"/>
            <w:r w:rsidR="007004D0" w:rsidRPr="007004D0">
              <w:rPr>
                <w:rFonts w:ascii="Consolas" w:hAnsi="Consolas" w:cs="Consolas"/>
                <w:color w:val="000000"/>
                <w:sz w:val="20"/>
                <w:szCs w:val="20"/>
                <w:lang w:eastAsia="es-ES"/>
              </w:rPr>
              <w:t>dir</w:t>
            </w:r>
            <w:proofErr w:type="spellEnd"/>
            <w:r w:rsidR="007004D0" w:rsidRPr="007004D0">
              <w:rPr>
                <w:rFonts w:ascii="Consolas" w:hAnsi="Consolas" w:cs="Consolas"/>
                <w:color w:val="000000"/>
                <w:sz w:val="20"/>
                <w:szCs w:val="20"/>
                <w:lang w:eastAsia="es-ES"/>
              </w:rPr>
              <w:t>, -driver y -</w:t>
            </w:r>
            <w:proofErr w:type="spellStart"/>
            <w:r w:rsidR="007004D0" w:rsidRPr="007004D0">
              <w:rPr>
                <w:rFonts w:ascii="Consolas" w:hAnsi="Consolas" w:cs="Consolas"/>
                <w:color w:val="000000"/>
                <w:sz w:val="20"/>
                <w:szCs w:val="20"/>
                <w:lang w:eastAsia="es-ES"/>
              </w:rPr>
              <w:t>conn</w:t>
            </w:r>
            <w:proofErr w:type="spellEnd"/>
            <w:r w:rsidR="007004D0" w:rsidRPr="007004D0">
              <w:rPr>
                <w:rFonts w:ascii="Consolas" w:hAnsi="Consolas" w:cs="Consolas"/>
                <w:color w:val="000000"/>
                <w:sz w:val="20"/>
                <w:szCs w:val="20"/>
                <w:lang w:eastAsia="es-ES"/>
              </w:rPr>
              <w:t>.</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dir</w:t>
            </w:r>
            <w:proofErr w:type="spellEnd"/>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 xml:space="preserve">Ruta absoluta del directorio con los ficheros de datos </w:t>
            </w:r>
            <w:proofErr w:type="spellStart"/>
            <w:r w:rsidRPr="007004D0">
              <w:rPr>
                <w:rFonts w:ascii="Consolas" w:hAnsi="Consolas" w:cs="Consolas"/>
                <w:color w:val="000000"/>
                <w:sz w:val="20"/>
                <w:szCs w:val="20"/>
                <w:lang w:eastAsia="es-ES"/>
              </w:rPr>
              <w:t>estadisticos</w:t>
            </w:r>
            <w:proofErr w:type="spellEnd"/>
            <w:r w:rsidRPr="007004D0">
              <w:rPr>
                <w:rFonts w:ascii="Consolas" w:hAnsi="Consolas" w:cs="Consolas"/>
                <w:color w:val="000000"/>
                <w:sz w:val="20"/>
                <w:szCs w:val="20"/>
                <w:lang w:eastAsia="es-ES"/>
              </w:rPr>
              <w:t>.</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-driver</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Clase controladora JDBC para el acceso a la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conn</w:t>
            </w:r>
            <w:proofErr w:type="spellEnd"/>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 xml:space="preserve">Cadena de </w:t>
            </w:r>
            <w:proofErr w:type="spellStart"/>
            <w:r w:rsidRPr="007004D0">
              <w:rPr>
                <w:rFonts w:ascii="Consolas" w:hAnsi="Consolas" w:cs="Consolas"/>
                <w:color w:val="000000"/>
                <w:sz w:val="20"/>
                <w:szCs w:val="20"/>
                <w:lang w:eastAsia="es-ES"/>
              </w:rPr>
              <w:t>conexion</w:t>
            </w:r>
            <w:proofErr w:type="spellEnd"/>
            <w:r w:rsidRPr="007004D0">
              <w:rPr>
                <w:rFonts w:ascii="Consolas" w:hAnsi="Consolas" w:cs="Consolas"/>
                <w:color w:val="000000"/>
                <w:sz w:val="20"/>
                <w:szCs w:val="20"/>
                <w:lang w:eastAsia="es-ES"/>
              </w:rPr>
              <w:t xml:space="preserve"> con la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processCurrentDay</w:t>
            </w:r>
            <w:proofErr w:type="spellEnd"/>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El proceso de carga incluye los datos de hoy (por defecto, no se</w:t>
            </w:r>
          </w:p>
          <w:p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hace). Esto provoca que </w:t>
            </w:r>
            <w:proofErr w:type="spellStart"/>
            <w:r w:rsidR="007004D0" w:rsidRPr="007004D0">
              <w:rPr>
                <w:rFonts w:ascii="Consolas" w:hAnsi="Consolas" w:cs="Consolas"/>
                <w:color w:val="000000"/>
                <w:sz w:val="20"/>
                <w:szCs w:val="20"/>
                <w:lang w:eastAsia="es-ES"/>
              </w:rPr>
              <w:t>despues</w:t>
            </w:r>
            <w:proofErr w:type="spellEnd"/>
            <w:r w:rsidR="007004D0" w:rsidRPr="007004D0">
              <w:rPr>
                <w:rFonts w:ascii="Consolas" w:hAnsi="Consolas" w:cs="Consolas"/>
                <w:color w:val="000000"/>
                <w:sz w:val="20"/>
                <w:szCs w:val="20"/>
                <w:lang w:eastAsia="es-ES"/>
              </w:rPr>
              <w:t xml:space="preserve"> no se puedan registrar los datos</w:t>
            </w:r>
          </w:p>
          <w:p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generados el resto del </w:t>
            </w:r>
            <w:proofErr w:type="spellStart"/>
            <w:r w:rsidR="007004D0" w:rsidRPr="007004D0">
              <w:rPr>
                <w:rFonts w:ascii="Consolas" w:hAnsi="Consolas" w:cs="Consolas"/>
                <w:color w:val="000000"/>
                <w:sz w:val="20"/>
                <w:szCs w:val="20"/>
                <w:lang w:eastAsia="es-ES"/>
              </w:rPr>
              <w:t>dia</w:t>
            </w:r>
            <w:proofErr w:type="spellEnd"/>
            <w:r w:rsidR="007004D0" w:rsidRPr="007004D0">
              <w:rPr>
                <w:rFonts w:ascii="Consolas" w:hAnsi="Consolas" w:cs="Consolas"/>
                <w:color w:val="000000"/>
                <w:sz w:val="20"/>
                <w:szCs w:val="20"/>
                <w:lang w:eastAsia="es-ES"/>
              </w:rPr>
              <w:t>.</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Default="007004D0" w:rsidP="007004D0">
            <w:pPr>
              <w:keepLines w:val="0"/>
              <w:autoSpaceDE w:val="0"/>
              <w:autoSpaceDN w:val="0"/>
              <w:adjustRightInd w:val="0"/>
              <w:jc w:val="left"/>
              <w:rPr>
                <w:rFonts w:ascii="Consolas" w:hAnsi="Consolas" w:cs="Consolas"/>
                <w:sz w:val="20"/>
                <w:szCs w:val="20"/>
                <w:lang w:val="en-GB" w:eastAsia="es-ES"/>
              </w:rPr>
            </w:pPr>
            <w:proofErr w:type="spellStart"/>
            <w:r>
              <w:rPr>
                <w:rFonts w:ascii="Consolas" w:hAnsi="Consolas" w:cs="Consolas"/>
                <w:color w:val="000000"/>
                <w:sz w:val="20"/>
                <w:szCs w:val="20"/>
                <w:lang w:val="en-GB" w:eastAsia="es-ES"/>
              </w:rPr>
              <w:t>Ejemplos</w:t>
            </w:r>
            <w:proofErr w:type="spellEnd"/>
            <w:r>
              <w:rPr>
                <w:rFonts w:ascii="Consolas" w:hAnsi="Consolas" w:cs="Consolas"/>
                <w:color w:val="000000"/>
                <w:sz w:val="20"/>
                <w:szCs w:val="20"/>
                <w:lang w:val="en-GB" w:eastAsia="es-ES"/>
              </w:rPr>
              <w:t>:</w:t>
            </w:r>
          </w:p>
          <w:p w:rsidR="00976763" w:rsidRDefault="007004D0"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-jar FireStatictDbLoader.jar -</w:t>
            </w:r>
            <w:proofErr w:type="spellStart"/>
            <w:r>
              <w:rPr>
                <w:rFonts w:ascii="Consolas" w:hAnsi="Consolas" w:cs="Consolas"/>
                <w:color w:val="000000"/>
                <w:sz w:val="20"/>
                <w:szCs w:val="20"/>
                <w:lang w:val="en-GB" w:eastAsia="es-ES"/>
              </w:rPr>
              <w:t>dir</w:t>
            </w:r>
            <w:proofErr w:type="spellEnd"/>
            <w:r>
              <w:rPr>
                <w:rFonts w:ascii="Consolas" w:hAnsi="Consolas" w:cs="Consolas"/>
                <w:color w:val="000000"/>
                <w:sz w:val="20"/>
                <w:szCs w:val="20"/>
                <w:lang w:val="en-GB" w:eastAsia="es-ES"/>
              </w:rPr>
              <w:t xml:space="preserve"> "/</w:t>
            </w:r>
            <w:proofErr w:type="spellStart"/>
            <w:r>
              <w:rPr>
                <w:rFonts w:ascii="Consolas" w:hAnsi="Consolas" w:cs="Consolas"/>
                <w:color w:val="000000"/>
                <w:sz w:val="20"/>
                <w:szCs w:val="20"/>
                <w:lang w:val="en-GB" w:eastAsia="es-ES"/>
              </w:rPr>
              <w:t>usr</w:t>
            </w:r>
            <w:proofErr w:type="spellEnd"/>
            <w:r>
              <w:rPr>
                <w:rFonts w:ascii="Consolas" w:hAnsi="Consolas" w:cs="Consolas"/>
                <w:color w:val="000000"/>
                <w:sz w:val="20"/>
                <w:szCs w:val="20"/>
                <w:lang w:val="en-GB" w:eastAsia="es-ES"/>
              </w:rPr>
              <w:t>/fire/statistics"</w:t>
            </w:r>
          </w:p>
          <w:p w:rsidR="006F483A" w:rsidRDefault="00976763"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Pr>
                <w:rFonts w:ascii="Consolas" w:hAnsi="Consolas" w:cs="Consolas"/>
                <w:color w:val="000000"/>
                <w:sz w:val="20"/>
                <w:szCs w:val="20"/>
                <w:lang w:val="en-GB" w:eastAsia="es-ES"/>
              </w:rPr>
              <w:t xml:space="preserve"> </w:t>
            </w:r>
            <w:proofErr w:type="spellStart"/>
            <w:r w:rsidR="007004D0">
              <w:rPr>
                <w:rFonts w:ascii="Consolas" w:hAnsi="Consolas" w:cs="Consolas"/>
                <w:color w:val="000000"/>
                <w:sz w:val="20"/>
                <w:szCs w:val="20"/>
                <w:lang w:val="en-GB" w:eastAsia="es-ES"/>
              </w:rPr>
              <w:t>oracle.jdbc.driver.OracleDriver</w:t>
            </w:r>
            <w:proofErr w:type="spellEnd"/>
          </w:p>
          <w:p w:rsidR="007004D0" w:rsidRDefault="00976763"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lastRenderedPageBreak/>
              <w:t>–</w:t>
            </w:r>
            <w:r w:rsidR="007004D0">
              <w:rPr>
                <w:rFonts w:ascii="Consolas" w:hAnsi="Consolas" w:cs="Consolas"/>
                <w:color w:val="000000"/>
                <w:sz w:val="20"/>
                <w:szCs w:val="20"/>
                <w:lang w:val="en-GB" w:eastAsia="es-ES"/>
              </w:rPr>
              <w:t>conn</w:t>
            </w:r>
            <w:r>
              <w:rPr>
                <w:rFonts w:ascii="Consolas" w:hAnsi="Consolas" w:cs="Consolas"/>
                <w:color w:val="000000"/>
                <w:sz w:val="20"/>
                <w:szCs w:val="20"/>
                <w:lang w:val="en-GB" w:eastAsia="es-ES"/>
              </w:rPr>
              <w:t xml:space="preserve"> </w:t>
            </w:r>
            <w:proofErr w:type="spellStart"/>
            <w:r w:rsidR="007004D0">
              <w:rPr>
                <w:rFonts w:ascii="Consolas" w:hAnsi="Consolas" w:cs="Consolas"/>
                <w:color w:val="000000"/>
                <w:sz w:val="20"/>
                <w:szCs w:val="20"/>
                <w:lang w:val="en-GB" w:eastAsia="es-ES"/>
              </w:rPr>
              <w:t>jdbc:oracle:thin:Fire</w:t>
            </w:r>
            <w:proofErr w:type="spellEnd"/>
            <w:r w:rsidR="007004D0">
              <w:rPr>
                <w:rFonts w:ascii="Consolas" w:hAnsi="Consolas" w:cs="Consolas"/>
                <w:color w:val="000000"/>
                <w:sz w:val="20"/>
                <w:szCs w:val="20"/>
                <w:lang w:val="en-GB" w:eastAsia="es-ES"/>
              </w:rPr>
              <w:t>/1111@</w:t>
            </w:r>
            <w:r>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rsidR="007004D0" w:rsidRDefault="007004D0" w:rsidP="007004D0">
            <w:pPr>
              <w:keepLines w:val="0"/>
              <w:autoSpaceDE w:val="0"/>
              <w:autoSpaceDN w:val="0"/>
              <w:adjustRightInd w:val="0"/>
              <w:jc w:val="left"/>
              <w:rPr>
                <w:rFonts w:ascii="Consolas" w:hAnsi="Consolas" w:cs="Consolas"/>
                <w:sz w:val="20"/>
                <w:szCs w:val="20"/>
                <w:lang w:val="en-GB" w:eastAsia="es-ES"/>
              </w:rPr>
            </w:pPr>
          </w:p>
          <w:p w:rsidR="007004D0" w:rsidRPr="00976763" w:rsidRDefault="007004D0" w:rsidP="00976763">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ab/>
              <w:t>java -</w:t>
            </w:r>
            <w:proofErr w:type="spellStart"/>
            <w:r>
              <w:rPr>
                <w:rFonts w:ascii="Consolas" w:hAnsi="Consolas" w:cs="Consolas"/>
                <w:color w:val="000000"/>
                <w:sz w:val="20"/>
                <w:szCs w:val="20"/>
                <w:lang w:val="en-GB" w:eastAsia="es-ES"/>
              </w:rPr>
              <w:t>Dfire.config.path</w:t>
            </w:r>
            <w:proofErr w:type="spellEnd"/>
            <w:r>
              <w:rPr>
                <w:rFonts w:ascii="Consolas" w:hAnsi="Consolas" w:cs="Consolas"/>
                <w:color w:val="000000"/>
                <w:sz w:val="20"/>
                <w:szCs w:val="20"/>
                <w:lang w:val="en-GB" w:eastAsia="es-ES"/>
              </w:rPr>
              <w:t>="/</w:t>
            </w:r>
            <w:proofErr w:type="spellStart"/>
            <w:r>
              <w:rPr>
                <w:rFonts w:ascii="Consolas" w:hAnsi="Consolas" w:cs="Consolas"/>
                <w:color w:val="000000"/>
                <w:sz w:val="20"/>
                <w:szCs w:val="20"/>
                <w:lang w:val="en-GB" w:eastAsia="es-ES"/>
              </w:rPr>
              <w:t>usr</w:t>
            </w:r>
            <w:proofErr w:type="spellEnd"/>
            <w:r>
              <w:rPr>
                <w:rFonts w:ascii="Consolas" w:hAnsi="Consolas" w:cs="Consolas"/>
                <w:color w:val="000000"/>
                <w:sz w:val="20"/>
                <w:szCs w:val="20"/>
                <w:lang w:val="en-GB" w:eastAsia="es-ES"/>
              </w:rPr>
              <w:t>/fire/</w:t>
            </w:r>
            <w:proofErr w:type="spellStart"/>
            <w:r>
              <w:rPr>
                <w:rFonts w:ascii="Consolas" w:hAnsi="Consolas" w:cs="Consolas"/>
                <w:color w:val="000000"/>
                <w:sz w:val="20"/>
                <w:szCs w:val="20"/>
                <w:lang w:val="en-GB" w:eastAsia="es-ES"/>
              </w:rPr>
              <w:t>config</w:t>
            </w:r>
            <w:proofErr w:type="spellEnd"/>
            <w:r>
              <w:rPr>
                <w:rFonts w:ascii="Consolas" w:hAnsi="Consolas" w:cs="Consolas"/>
                <w:color w:val="000000"/>
                <w:sz w:val="20"/>
                <w:szCs w:val="20"/>
                <w:lang w:val="en-GB" w:eastAsia="es-ES"/>
              </w:rPr>
              <w:t>" -jar FireStatictDbLoader.jar</w:t>
            </w:r>
          </w:p>
        </w:tc>
      </w:tr>
    </w:tbl>
    <w:p w:rsidR="007004D0" w:rsidRDefault="007004D0" w:rsidP="00976763">
      <w:pPr>
        <w:spacing w:after="200" w:line="276" w:lineRule="auto"/>
        <w:rPr>
          <w:rFonts w:ascii="Calibri" w:eastAsia="Calibri" w:hAnsi="Calibri"/>
          <w:lang w:val="en-GB"/>
        </w:rPr>
      </w:pPr>
    </w:p>
    <w:p w:rsidR="00976763" w:rsidRPr="007004D0" w:rsidRDefault="00976763" w:rsidP="00976763">
      <w:pPr>
        <w:spacing w:after="200" w:line="276" w:lineRule="auto"/>
        <w:rPr>
          <w:rFonts w:ascii="Calibri" w:eastAsia="Calibri" w:hAnsi="Calibri"/>
          <w:lang w:val="en-GB"/>
        </w:rPr>
      </w:pPr>
    </w:p>
    <w:sectPr w:rsidR="00976763" w:rsidRPr="007004D0" w:rsidSect="00860748">
      <w:headerReference w:type="even" r:id="rId16"/>
      <w:headerReference w:type="default" r:id="rId17"/>
      <w:footerReference w:type="default" r:id="rId18"/>
      <w:pgSz w:w="11906" w:h="16838" w:code="9"/>
      <w:pgMar w:top="851" w:right="1134" w:bottom="851" w:left="1134" w:header="53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BC5" w:rsidRDefault="00C76BC5" w:rsidP="00BE5C07">
      <w:r>
        <w:separator/>
      </w:r>
    </w:p>
  </w:endnote>
  <w:endnote w:type="continuationSeparator" w:id="0">
    <w:p w:rsidR="00C76BC5" w:rsidRDefault="00C76BC5"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altName w:val="Lucida Sans Unicode"/>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Content>
      <w:p w:rsidR="00F15A1B" w:rsidRDefault="00F15A1B">
        <w:pPr>
          <w:pStyle w:val="Footer"/>
          <w:jc w:val="right"/>
        </w:pPr>
        <w:r>
          <w:fldChar w:fldCharType="begin"/>
        </w:r>
        <w:r>
          <w:instrText xml:space="preserve"> PAGE   \* MERGEFORMAT </w:instrText>
        </w:r>
        <w:r>
          <w:fldChar w:fldCharType="separate"/>
        </w:r>
        <w:r w:rsidR="002824CE">
          <w:rPr>
            <w:noProof/>
          </w:rPr>
          <w:t>65</w:t>
        </w:r>
        <w:r>
          <w:rPr>
            <w:noProof/>
          </w:rPr>
          <w:fldChar w:fldCharType="end"/>
        </w:r>
      </w:p>
    </w:sdtContent>
  </w:sdt>
  <w:p w:rsidR="00F15A1B" w:rsidRDefault="00F15A1B"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BC5" w:rsidRDefault="00C76BC5" w:rsidP="00BE5C07">
      <w:r>
        <w:separator/>
      </w:r>
    </w:p>
  </w:footnote>
  <w:footnote w:type="continuationSeparator" w:id="0">
    <w:p w:rsidR="00C76BC5" w:rsidRDefault="00C76BC5"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A1B" w:rsidRDefault="00F15A1B" w:rsidP="00BE5C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F15A1B" w:rsidRPr="00DD318C" w:rsidTr="0061321A">
      <w:trPr>
        <w:trHeight w:val="1134"/>
      </w:trPr>
      <w:tc>
        <w:tcPr>
          <w:tcW w:w="5495" w:type="dxa"/>
          <w:shd w:val="clear" w:color="auto" w:fill="FFFFFF"/>
        </w:tcPr>
        <w:p w:rsidR="00F15A1B" w:rsidRDefault="00F15A1B" w:rsidP="00BE5C07">
          <w:r>
            <w:object w:dxaOrig="2040" w:dyaOrig="1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57.6pt">
                <v:imagedata r:id="rId1" o:title=""/>
              </v:shape>
              <o:OLEObject Type="Embed" ProgID="PBrush" ShapeID="_x0000_i1026" DrawAspect="Content" ObjectID="_1635313031" r:id="rId2"/>
            </w:object>
          </w:r>
        </w:p>
      </w:tc>
      <w:tc>
        <w:tcPr>
          <w:tcW w:w="5451" w:type="dxa"/>
          <w:shd w:val="clear" w:color="auto" w:fill="FFFFFF"/>
        </w:tcPr>
        <w:p w:rsidR="00F15A1B" w:rsidRDefault="00F15A1B" w:rsidP="00BE5C07">
          <w:r>
            <w:rPr>
              <w:noProof/>
              <w:lang w:eastAsia="es-ES"/>
            </w:rPr>
            <w:drawing>
              <wp:inline distT="0" distB="0" distL="0" distR="0">
                <wp:extent cx="18288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FIRe_01.png"/>
                        <pic:cNvPicPr/>
                      </pic:nvPicPr>
                      <pic:blipFill rotWithShape="1">
                        <a:blip r:embed="rId3" cstate="print">
                          <a:extLst>
                            <a:ext uri="{28A0092B-C50C-407E-A947-70E740481C1C}">
                              <a14:useLocalDpi xmlns:a14="http://schemas.microsoft.com/office/drawing/2010/main" val="0"/>
                            </a:ext>
                          </a:extLst>
                        </a:blip>
                        <a:srcRect l="7795" t="14704" r="7120" b="15856"/>
                        <a:stretch/>
                      </pic:blipFill>
                      <pic:spPr bwMode="auto">
                        <a:xfrm>
                          <a:off x="0" y="0"/>
                          <a:ext cx="1843005" cy="652731"/>
                        </a:xfrm>
                        <a:prstGeom prst="rect">
                          <a:avLst/>
                        </a:prstGeom>
                        <a:ln>
                          <a:noFill/>
                        </a:ln>
                        <a:extLst>
                          <a:ext uri="{53640926-AAD7-44D8-BBD7-CCE9431645EC}">
                            <a14:shadowObscured xmlns:a14="http://schemas.microsoft.com/office/drawing/2010/main"/>
                          </a:ext>
                        </a:extLst>
                      </pic:spPr>
                    </pic:pic>
                  </a:graphicData>
                </a:graphic>
              </wp:inline>
            </w:drawing>
          </w:r>
        </w:p>
      </w:tc>
    </w:tr>
    <w:tr w:rsidR="00F15A1B" w:rsidRPr="00DD318C" w:rsidTr="00860748">
      <w:trPr>
        <w:trHeight w:hRule="exact" w:val="508"/>
      </w:trPr>
      <w:tc>
        <w:tcPr>
          <w:tcW w:w="10946" w:type="dxa"/>
          <w:gridSpan w:val="2"/>
          <w:shd w:val="clear" w:color="auto" w:fill="FFFFFF"/>
        </w:tcPr>
        <w:p w:rsidR="00F15A1B" w:rsidRPr="00DD318C" w:rsidRDefault="00F15A1B" w:rsidP="00BE5C07"/>
      </w:tc>
    </w:tr>
    <w:tr w:rsidR="00F15A1B" w:rsidRPr="00DD318C" w:rsidTr="0061321A">
      <w:trPr>
        <w:trHeight w:hRule="exact" w:val="57"/>
      </w:trPr>
      <w:tc>
        <w:tcPr>
          <w:tcW w:w="10946" w:type="dxa"/>
          <w:gridSpan w:val="2"/>
          <w:shd w:val="clear" w:color="auto" w:fill="FFFFFF"/>
        </w:tcPr>
        <w:p w:rsidR="00F15A1B" w:rsidRPr="00DD318C" w:rsidRDefault="00F15A1B" w:rsidP="00BE5C07"/>
      </w:tc>
    </w:tr>
  </w:tbl>
  <w:p w:rsidR="00F15A1B" w:rsidRPr="00DD318C" w:rsidRDefault="00F15A1B" w:rsidP="00BE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6290D7F"/>
    <w:multiLevelType w:val="hybridMultilevel"/>
    <w:tmpl w:val="CAF47D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19"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7F5704"/>
    <w:multiLevelType w:val="hybridMultilevel"/>
    <w:tmpl w:val="0EBE09EA"/>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8D5CB4"/>
    <w:multiLevelType w:val="hybridMultilevel"/>
    <w:tmpl w:val="3C6E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0E79B0"/>
    <w:multiLevelType w:val="hybridMultilevel"/>
    <w:tmpl w:val="36EA229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8"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912987"/>
    <w:multiLevelType w:val="hybridMultilevel"/>
    <w:tmpl w:val="BFB2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43F4B47"/>
    <w:multiLevelType w:val="hybridMultilevel"/>
    <w:tmpl w:val="653893CC"/>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432588"/>
    <w:multiLevelType w:val="hybridMultilevel"/>
    <w:tmpl w:val="BE6A5BC8"/>
    <w:lvl w:ilvl="0" w:tplc="F9B06364">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5FEA5705"/>
    <w:multiLevelType w:val="hybridMultilevel"/>
    <w:tmpl w:val="BF7CA1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0C5324C"/>
    <w:multiLevelType w:val="hybridMultilevel"/>
    <w:tmpl w:val="86E8E7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8A3F60"/>
    <w:multiLevelType w:val="multilevel"/>
    <w:tmpl w:val="665C68EA"/>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5" w15:restartNumberingAfterBreak="0">
    <w:nsid w:val="6CCF1F88"/>
    <w:multiLevelType w:val="hybridMultilevel"/>
    <w:tmpl w:val="A1560356"/>
    <w:lvl w:ilvl="0" w:tplc="0C0A0001">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6CB2BA7"/>
    <w:multiLevelType w:val="hybridMultilevel"/>
    <w:tmpl w:val="63CC0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38"/>
  </w:num>
  <w:num w:numId="14">
    <w:abstractNumId w:val="19"/>
  </w:num>
  <w:num w:numId="15">
    <w:abstractNumId w:val="47"/>
  </w:num>
  <w:num w:numId="16">
    <w:abstractNumId w:val="48"/>
  </w:num>
  <w:num w:numId="17">
    <w:abstractNumId w:val="14"/>
  </w:num>
  <w:num w:numId="18">
    <w:abstractNumId w:val="21"/>
  </w:num>
  <w:num w:numId="19">
    <w:abstractNumId w:val="13"/>
  </w:num>
  <w:num w:numId="20">
    <w:abstractNumId w:val="36"/>
  </w:num>
  <w:num w:numId="21">
    <w:abstractNumId w:val="17"/>
  </w:num>
  <w:num w:numId="22">
    <w:abstractNumId w:val="32"/>
  </w:num>
  <w:num w:numId="23">
    <w:abstractNumId w:val="34"/>
  </w:num>
  <w:num w:numId="24">
    <w:abstractNumId w:val="42"/>
  </w:num>
  <w:num w:numId="25">
    <w:abstractNumId w:val="28"/>
  </w:num>
  <w:num w:numId="26">
    <w:abstractNumId w:val="33"/>
  </w:num>
  <w:num w:numId="27">
    <w:abstractNumId w:val="22"/>
  </w:num>
  <w:num w:numId="28">
    <w:abstractNumId w:val="29"/>
  </w:num>
  <w:num w:numId="29">
    <w:abstractNumId w:val="11"/>
  </w:num>
  <w:num w:numId="30">
    <w:abstractNumId w:val="39"/>
  </w:num>
  <w:num w:numId="31">
    <w:abstractNumId w:val="37"/>
  </w:num>
  <w:num w:numId="32">
    <w:abstractNumId w:val="24"/>
  </w:num>
  <w:num w:numId="33">
    <w:abstractNumId w:val="20"/>
  </w:num>
  <w:num w:numId="34">
    <w:abstractNumId w:val="46"/>
  </w:num>
  <w:num w:numId="35">
    <w:abstractNumId w:val="16"/>
  </w:num>
  <w:num w:numId="36">
    <w:abstractNumId w:val="49"/>
  </w:num>
  <w:num w:numId="37">
    <w:abstractNumId w:val="12"/>
  </w:num>
  <w:num w:numId="38">
    <w:abstractNumId w:val="35"/>
  </w:num>
  <w:num w:numId="39">
    <w:abstractNumId w:val="31"/>
  </w:num>
  <w:num w:numId="40">
    <w:abstractNumId w:val="41"/>
  </w:num>
  <w:num w:numId="41">
    <w:abstractNumId w:val="43"/>
  </w:num>
  <w:num w:numId="42">
    <w:abstractNumId w:val="45"/>
  </w:num>
  <w:num w:numId="43">
    <w:abstractNumId w:val="25"/>
  </w:num>
  <w:num w:numId="44">
    <w:abstractNumId w:val="10"/>
  </w:num>
  <w:num w:numId="45">
    <w:abstractNumId w:val="40"/>
  </w:num>
  <w:num w:numId="46">
    <w:abstractNumId w:val="23"/>
  </w:num>
  <w:num w:numId="47">
    <w:abstractNumId w:val="30"/>
  </w:num>
  <w:num w:numId="48">
    <w:abstractNumId w:val="15"/>
  </w:num>
  <w:num w:numId="49">
    <w:abstractNumId w:val="27"/>
  </w:num>
  <w:num w:numId="50">
    <w:abstractNumId w:val="2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1F7"/>
    <w:rsid w:val="00004704"/>
    <w:rsid w:val="00004DE1"/>
    <w:rsid w:val="00006A6E"/>
    <w:rsid w:val="00007002"/>
    <w:rsid w:val="000078A9"/>
    <w:rsid w:val="00007E3E"/>
    <w:rsid w:val="00010238"/>
    <w:rsid w:val="00010497"/>
    <w:rsid w:val="00017934"/>
    <w:rsid w:val="00020284"/>
    <w:rsid w:val="000232B7"/>
    <w:rsid w:val="00024419"/>
    <w:rsid w:val="0002458E"/>
    <w:rsid w:val="00025E43"/>
    <w:rsid w:val="00026C5E"/>
    <w:rsid w:val="00030392"/>
    <w:rsid w:val="00030ECB"/>
    <w:rsid w:val="00032C51"/>
    <w:rsid w:val="000371B3"/>
    <w:rsid w:val="00041D63"/>
    <w:rsid w:val="00047005"/>
    <w:rsid w:val="00050CDD"/>
    <w:rsid w:val="00052435"/>
    <w:rsid w:val="000534FC"/>
    <w:rsid w:val="00053ADC"/>
    <w:rsid w:val="00054927"/>
    <w:rsid w:val="000601F6"/>
    <w:rsid w:val="0006064F"/>
    <w:rsid w:val="00064266"/>
    <w:rsid w:val="00066061"/>
    <w:rsid w:val="0006753B"/>
    <w:rsid w:val="000702D0"/>
    <w:rsid w:val="00072FC2"/>
    <w:rsid w:val="00075636"/>
    <w:rsid w:val="00075886"/>
    <w:rsid w:val="00075F47"/>
    <w:rsid w:val="00076868"/>
    <w:rsid w:val="00081352"/>
    <w:rsid w:val="00082288"/>
    <w:rsid w:val="000825DC"/>
    <w:rsid w:val="000837E3"/>
    <w:rsid w:val="00085C5D"/>
    <w:rsid w:val="00086533"/>
    <w:rsid w:val="00086BEA"/>
    <w:rsid w:val="00090616"/>
    <w:rsid w:val="00090F7C"/>
    <w:rsid w:val="00091D66"/>
    <w:rsid w:val="00092CD3"/>
    <w:rsid w:val="000961BA"/>
    <w:rsid w:val="00096925"/>
    <w:rsid w:val="00096F26"/>
    <w:rsid w:val="000A1248"/>
    <w:rsid w:val="000A194A"/>
    <w:rsid w:val="000A794E"/>
    <w:rsid w:val="000B0572"/>
    <w:rsid w:val="000B0A42"/>
    <w:rsid w:val="000B43CF"/>
    <w:rsid w:val="000B560C"/>
    <w:rsid w:val="000B7733"/>
    <w:rsid w:val="000C0EC4"/>
    <w:rsid w:val="000C25BC"/>
    <w:rsid w:val="000C3168"/>
    <w:rsid w:val="000D07E7"/>
    <w:rsid w:val="000D1643"/>
    <w:rsid w:val="000D644B"/>
    <w:rsid w:val="000E0B4D"/>
    <w:rsid w:val="000E5DEA"/>
    <w:rsid w:val="000F34E8"/>
    <w:rsid w:val="000F3F86"/>
    <w:rsid w:val="000F5C88"/>
    <w:rsid w:val="00100A86"/>
    <w:rsid w:val="00103476"/>
    <w:rsid w:val="0010432F"/>
    <w:rsid w:val="00105B57"/>
    <w:rsid w:val="00107078"/>
    <w:rsid w:val="00110E11"/>
    <w:rsid w:val="00115C26"/>
    <w:rsid w:val="00116933"/>
    <w:rsid w:val="001226E9"/>
    <w:rsid w:val="00124A48"/>
    <w:rsid w:val="001261FE"/>
    <w:rsid w:val="00131D65"/>
    <w:rsid w:val="001372D2"/>
    <w:rsid w:val="001432F0"/>
    <w:rsid w:val="00143A68"/>
    <w:rsid w:val="001468BD"/>
    <w:rsid w:val="001473F4"/>
    <w:rsid w:val="0015022B"/>
    <w:rsid w:val="00151E6D"/>
    <w:rsid w:val="0015355B"/>
    <w:rsid w:val="0015426F"/>
    <w:rsid w:val="00157827"/>
    <w:rsid w:val="001600B8"/>
    <w:rsid w:val="00160C15"/>
    <w:rsid w:val="00160FFA"/>
    <w:rsid w:val="00163FE7"/>
    <w:rsid w:val="00164D54"/>
    <w:rsid w:val="0016784E"/>
    <w:rsid w:val="001727AD"/>
    <w:rsid w:val="00174995"/>
    <w:rsid w:val="00182DA5"/>
    <w:rsid w:val="001842C8"/>
    <w:rsid w:val="00184AEB"/>
    <w:rsid w:val="001878EC"/>
    <w:rsid w:val="00187E57"/>
    <w:rsid w:val="001910A5"/>
    <w:rsid w:val="00191138"/>
    <w:rsid w:val="00194451"/>
    <w:rsid w:val="0019585D"/>
    <w:rsid w:val="001A3720"/>
    <w:rsid w:val="001A37FF"/>
    <w:rsid w:val="001A485C"/>
    <w:rsid w:val="001A6C5D"/>
    <w:rsid w:val="001A7341"/>
    <w:rsid w:val="001B09AC"/>
    <w:rsid w:val="001B2D52"/>
    <w:rsid w:val="001B4187"/>
    <w:rsid w:val="001B42E7"/>
    <w:rsid w:val="001B79E0"/>
    <w:rsid w:val="001C0286"/>
    <w:rsid w:val="001C25C9"/>
    <w:rsid w:val="001C3994"/>
    <w:rsid w:val="001C62FA"/>
    <w:rsid w:val="001E17A3"/>
    <w:rsid w:val="001E19DB"/>
    <w:rsid w:val="001E418A"/>
    <w:rsid w:val="001E5176"/>
    <w:rsid w:val="001E7BA4"/>
    <w:rsid w:val="001F132B"/>
    <w:rsid w:val="001F2131"/>
    <w:rsid w:val="001F5976"/>
    <w:rsid w:val="001F6BEB"/>
    <w:rsid w:val="001F75D2"/>
    <w:rsid w:val="001F7F6B"/>
    <w:rsid w:val="00202AA0"/>
    <w:rsid w:val="00203C4E"/>
    <w:rsid w:val="00207075"/>
    <w:rsid w:val="00211BA3"/>
    <w:rsid w:val="00212CED"/>
    <w:rsid w:val="00215C39"/>
    <w:rsid w:val="00217B46"/>
    <w:rsid w:val="00221922"/>
    <w:rsid w:val="00234164"/>
    <w:rsid w:val="0023661C"/>
    <w:rsid w:val="00236C22"/>
    <w:rsid w:val="00237F90"/>
    <w:rsid w:val="00244036"/>
    <w:rsid w:val="00244E40"/>
    <w:rsid w:val="00245CF0"/>
    <w:rsid w:val="002508A6"/>
    <w:rsid w:val="002535DA"/>
    <w:rsid w:val="002541CC"/>
    <w:rsid w:val="002569D2"/>
    <w:rsid w:val="00260686"/>
    <w:rsid w:val="00260E0C"/>
    <w:rsid w:val="00263647"/>
    <w:rsid w:val="00264075"/>
    <w:rsid w:val="002658DE"/>
    <w:rsid w:val="00265971"/>
    <w:rsid w:val="00267A85"/>
    <w:rsid w:val="00272854"/>
    <w:rsid w:val="00275DDA"/>
    <w:rsid w:val="00280938"/>
    <w:rsid w:val="002824CE"/>
    <w:rsid w:val="00285F43"/>
    <w:rsid w:val="00287309"/>
    <w:rsid w:val="0028761F"/>
    <w:rsid w:val="002904EB"/>
    <w:rsid w:val="0029114E"/>
    <w:rsid w:val="00291C16"/>
    <w:rsid w:val="0029201E"/>
    <w:rsid w:val="002944A9"/>
    <w:rsid w:val="0029541A"/>
    <w:rsid w:val="002A01E3"/>
    <w:rsid w:val="002A1679"/>
    <w:rsid w:val="002A2D33"/>
    <w:rsid w:val="002A403E"/>
    <w:rsid w:val="002A5A76"/>
    <w:rsid w:val="002B0B32"/>
    <w:rsid w:val="002B2353"/>
    <w:rsid w:val="002B2EB7"/>
    <w:rsid w:val="002B3539"/>
    <w:rsid w:val="002B4121"/>
    <w:rsid w:val="002C0174"/>
    <w:rsid w:val="002C1885"/>
    <w:rsid w:val="002C6BF2"/>
    <w:rsid w:val="002C715F"/>
    <w:rsid w:val="002C723F"/>
    <w:rsid w:val="002C7EF5"/>
    <w:rsid w:val="002D188E"/>
    <w:rsid w:val="002D6F91"/>
    <w:rsid w:val="002D6FA9"/>
    <w:rsid w:val="002E0DFA"/>
    <w:rsid w:val="002E211A"/>
    <w:rsid w:val="002E2F4B"/>
    <w:rsid w:val="002E73E9"/>
    <w:rsid w:val="002F1312"/>
    <w:rsid w:val="002F1C3A"/>
    <w:rsid w:val="002F27E8"/>
    <w:rsid w:val="002F2F19"/>
    <w:rsid w:val="002F5833"/>
    <w:rsid w:val="003002DF"/>
    <w:rsid w:val="003016B3"/>
    <w:rsid w:val="0031195B"/>
    <w:rsid w:val="00312BDA"/>
    <w:rsid w:val="00315AFD"/>
    <w:rsid w:val="0031776A"/>
    <w:rsid w:val="00320DAF"/>
    <w:rsid w:val="00321DD1"/>
    <w:rsid w:val="00322DC0"/>
    <w:rsid w:val="00323A71"/>
    <w:rsid w:val="00336516"/>
    <w:rsid w:val="0033797A"/>
    <w:rsid w:val="00341963"/>
    <w:rsid w:val="003431C4"/>
    <w:rsid w:val="003438B3"/>
    <w:rsid w:val="00344B22"/>
    <w:rsid w:val="00345B73"/>
    <w:rsid w:val="00352A5E"/>
    <w:rsid w:val="00361EFD"/>
    <w:rsid w:val="00363622"/>
    <w:rsid w:val="00363946"/>
    <w:rsid w:val="00363FFD"/>
    <w:rsid w:val="00365235"/>
    <w:rsid w:val="003676E4"/>
    <w:rsid w:val="00367819"/>
    <w:rsid w:val="003678FD"/>
    <w:rsid w:val="003708B0"/>
    <w:rsid w:val="003732B7"/>
    <w:rsid w:val="003738F0"/>
    <w:rsid w:val="00374729"/>
    <w:rsid w:val="003774B2"/>
    <w:rsid w:val="00380DCE"/>
    <w:rsid w:val="00381614"/>
    <w:rsid w:val="00384460"/>
    <w:rsid w:val="003858F3"/>
    <w:rsid w:val="00390497"/>
    <w:rsid w:val="003922E1"/>
    <w:rsid w:val="00393534"/>
    <w:rsid w:val="00394B6C"/>
    <w:rsid w:val="003A01DF"/>
    <w:rsid w:val="003A19D1"/>
    <w:rsid w:val="003A1BE3"/>
    <w:rsid w:val="003A22A2"/>
    <w:rsid w:val="003A2630"/>
    <w:rsid w:val="003A26B4"/>
    <w:rsid w:val="003A59EA"/>
    <w:rsid w:val="003A680C"/>
    <w:rsid w:val="003A7EBD"/>
    <w:rsid w:val="003B1CB8"/>
    <w:rsid w:val="003B36E7"/>
    <w:rsid w:val="003B3F76"/>
    <w:rsid w:val="003B46DC"/>
    <w:rsid w:val="003B54D7"/>
    <w:rsid w:val="003B73A1"/>
    <w:rsid w:val="003B73ED"/>
    <w:rsid w:val="003B7934"/>
    <w:rsid w:val="003B7D17"/>
    <w:rsid w:val="003B7F5A"/>
    <w:rsid w:val="003C1951"/>
    <w:rsid w:val="003C3612"/>
    <w:rsid w:val="003C4CA8"/>
    <w:rsid w:val="003C740E"/>
    <w:rsid w:val="003C7677"/>
    <w:rsid w:val="003D17EC"/>
    <w:rsid w:val="003D1844"/>
    <w:rsid w:val="003D1A48"/>
    <w:rsid w:val="003D292F"/>
    <w:rsid w:val="003D5169"/>
    <w:rsid w:val="003D699A"/>
    <w:rsid w:val="003E2BA8"/>
    <w:rsid w:val="003E4C9E"/>
    <w:rsid w:val="003E4EE2"/>
    <w:rsid w:val="003E63FC"/>
    <w:rsid w:val="003E7537"/>
    <w:rsid w:val="003F094D"/>
    <w:rsid w:val="003F1E42"/>
    <w:rsid w:val="003F5DF6"/>
    <w:rsid w:val="003F75C1"/>
    <w:rsid w:val="003F7637"/>
    <w:rsid w:val="003F7E0C"/>
    <w:rsid w:val="004014B0"/>
    <w:rsid w:val="004015ED"/>
    <w:rsid w:val="00402CB7"/>
    <w:rsid w:val="0040622C"/>
    <w:rsid w:val="004102F4"/>
    <w:rsid w:val="004128D3"/>
    <w:rsid w:val="00413CB3"/>
    <w:rsid w:val="00413CE2"/>
    <w:rsid w:val="00415D31"/>
    <w:rsid w:val="00421738"/>
    <w:rsid w:val="0042441C"/>
    <w:rsid w:val="00424A5E"/>
    <w:rsid w:val="00426A31"/>
    <w:rsid w:val="0043321B"/>
    <w:rsid w:val="0043422C"/>
    <w:rsid w:val="004348FB"/>
    <w:rsid w:val="0043510C"/>
    <w:rsid w:val="004355D4"/>
    <w:rsid w:val="004360E3"/>
    <w:rsid w:val="00443EF2"/>
    <w:rsid w:val="004455B1"/>
    <w:rsid w:val="00445CCB"/>
    <w:rsid w:val="00453004"/>
    <w:rsid w:val="004548F9"/>
    <w:rsid w:val="00455665"/>
    <w:rsid w:val="00456FED"/>
    <w:rsid w:val="00461F2B"/>
    <w:rsid w:val="0046269D"/>
    <w:rsid w:val="004633DB"/>
    <w:rsid w:val="004635F7"/>
    <w:rsid w:val="00463BB2"/>
    <w:rsid w:val="0046572A"/>
    <w:rsid w:val="00471268"/>
    <w:rsid w:val="00471D34"/>
    <w:rsid w:val="00473A11"/>
    <w:rsid w:val="00473C66"/>
    <w:rsid w:val="0048157E"/>
    <w:rsid w:val="00483084"/>
    <w:rsid w:val="0048352E"/>
    <w:rsid w:val="004870C2"/>
    <w:rsid w:val="00493E2D"/>
    <w:rsid w:val="00495DAF"/>
    <w:rsid w:val="00495F76"/>
    <w:rsid w:val="004A001A"/>
    <w:rsid w:val="004A28B0"/>
    <w:rsid w:val="004A40EC"/>
    <w:rsid w:val="004A4EB3"/>
    <w:rsid w:val="004A5DBA"/>
    <w:rsid w:val="004B2E56"/>
    <w:rsid w:val="004B7E88"/>
    <w:rsid w:val="004C0EA3"/>
    <w:rsid w:val="004C35E7"/>
    <w:rsid w:val="004C5649"/>
    <w:rsid w:val="004C70F2"/>
    <w:rsid w:val="004D0B56"/>
    <w:rsid w:val="004D2BD3"/>
    <w:rsid w:val="004D4F31"/>
    <w:rsid w:val="004D69F5"/>
    <w:rsid w:val="004E1009"/>
    <w:rsid w:val="004E3D0B"/>
    <w:rsid w:val="004F0E68"/>
    <w:rsid w:val="004F2A9A"/>
    <w:rsid w:val="004F43F0"/>
    <w:rsid w:val="004F5CB1"/>
    <w:rsid w:val="004F7903"/>
    <w:rsid w:val="004F7DCD"/>
    <w:rsid w:val="00502902"/>
    <w:rsid w:val="00502ED3"/>
    <w:rsid w:val="0050533C"/>
    <w:rsid w:val="00505CA3"/>
    <w:rsid w:val="005143D7"/>
    <w:rsid w:val="00520E68"/>
    <w:rsid w:val="00524AE9"/>
    <w:rsid w:val="00530C40"/>
    <w:rsid w:val="005324F5"/>
    <w:rsid w:val="00533512"/>
    <w:rsid w:val="00533A67"/>
    <w:rsid w:val="00535594"/>
    <w:rsid w:val="005377BF"/>
    <w:rsid w:val="0053791A"/>
    <w:rsid w:val="00541E12"/>
    <w:rsid w:val="005421F7"/>
    <w:rsid w:val="00543887"/>
    <w:rsid w:val="005448F5"/>
    <w:rsid w:val="00551C9F"/>
    <w:rsid w:val="00552961"/>
    <w:rsid w:val="005572AB"/>
    <w:rsid w:val="00560D4C"/>
    <w:rsid w:val="005635C8"/>
    <w:rsid w:val="00564185"/>
    <w:rsid w:val="00565712"/>
    <w:rsid w:val="005716DE"/>
    <w:rsid w:val="00585922"/>
    <w:rsid w:val="00586BC9"/>
    <w:rsid w:val="005876A1"/>
    <w:rsid w:val="005955B6"/>
    <w:rsid w:val="00597C40"/>
    <w:rsid w:val="005A03D7"/>
    <w:rsid w:val="005A168F"/>
    <w:rsid w:val="005A2B0F"/>
    <w:rsid w:val="005A2D58"/>
    <w:rsid w:val="005B1169"/>
    <w:rsid w:val="005B38C6"/>
    <w:rsid w:val="005B3BC6"/>
    <w:rsid w:val="005B44ED"/>
    <w:rsid w:val="005B582C"/>
    <w:rsid w:val="005B6ACA"/>
    <w:rsid w:val="005B7DC5"/>
    <w:rsid w:val="005C0851"/>
    <w:rsid w:val="005C0B39"/>
    <w:rsid w:val="005C1172"/>
    <w:rsid w:val="005C118E"/>
    <w:rsid w:val="005C5642"/>
    <w:rsid w:val="005C6605"/>
    <w:rsid w:val="005C677A"/>
    <w:rsid w:val="005C74E5"/>
    <w:rsid w:val="005D0FD2"/>
    <w:rsid w:val="005D1510"/>
    <w:rsid w:val="005D16AC"/>
    <w:rsid w:val="005D3E6E"/>
    <w:rsid w:val="005D54BA"/>
    <w:rsid w:val="005E1079"/>
    <w:rsid w:val="005E72A1"/>
    <w:rsid w:val="005E75F6"/>
    <w:rsid w:val="005E784F"/>
    <w:rsid w:val="005F0D90"/>
    <w:rsid w:val="005F17D7"/>
    <w:rsid w:val="005F322B"/>
    <w:rsid w:val="005F52FD"/>
    <w:rsid w:val="005F718A"/>
    <w:rsid w:val="00601DA9"/>
    <w:rsid w:val="00603278"/>
    <w:rsid w:val="0061321A"/>
    <w:rsid w:val="00614D6B"/>
    <w:rsid w:val="00615434"/>
    <w:rsid w:val="00615D37"/>
    <w:rsid w:val="0061753D"/>
    <w:rsid w:val="00620C78"/>
    <w:rsid w:val="006251B5"/>
    <w:rsid w:val="006309E7"/>
    <w:rsid w:val="006349F2"/>
    <w:rsid w:val="006402A6"/>
    <w:rsid w:val="00644BFB"/>
    <w:rsid w:val="00650C08"/>
    <w:rsid w:val="00651157"/>
    <w:rsid w:val="00651521"/>
    <w:rsid w:val="00652241"/>
    <w:rsid w:val="0065386D"/>
    <w:rsid w:val="006575EF"/>
    <w:rsid w:val="006578C8"/>
    <w:rsid w:val="00660056"/>
    <w:rsid w:val="0066139C"/>
    <w:rsid w:val="006618FF"/>
    <w:rsid w:val="00661A9A"/>
    <w:rsid w:val="00661B1F"/>
    <w:rsid w:val="0066466C"/>
    <w:rsid w:val="00670B45"/>
    <w:rsid w:val="00671C08"/>
    <w:rsid w:val="00677850"/>
    <w:rsid w:val="00677B80"/>
    <w:rsid w:val="00680AE5"/>
    <w:rsid w:val="006844BD"/>
    <w:rsid w:val="00685A74"/>
    <w:rsid w:val="00685F01"/>
    <w:rsid w:val="006901A5"/>
    <w:rsid w:val="00694EAA"/>
    <w:rsid w:val="00695A0D"/>
    <w:rsid w:val="006A07D1"/>
    <w:rsid w:val="006A13B8"/>
    <w:rsid w:val="006A22A2"/>
    <w:rsid w:val="006A2B57"/>
    <w:rsid w:val="006A39E7"/>
    <w:rsid w:val="006A49DB"/>
    <w:rsid w:val="006A6AF8"/>
    <w:rsid w:val="006A7C99"/>
    <w:rsid w:val="006B0861"/>
    <w:rsid w:val="006B0995"/>
    <w:rsid w:val="006B6ADD"/>
    <w:rsid w:val="006D0EF9"/>
    <w:rsid w:val="006D5DC7"/>
    <w:rsid w:val="006D693E"/>
    <w:rsid w:val="006D72A2"/>
    <w:rsid w:val="006E1CF8"/>
    <w:rsid w:val="006E6592"/>
    <w:rsid w:val="006E7B0B"/>
    <w:rsid w:val="006F1CA5"/>
    <w:rsid w:val="006F3041"/>
    <w:rsid w:val="006F483A"/>
    <w:rsid w:val="006F4BAF"/>
    <w:rsid w:val="007004D0"/>
    <w:rsid w:val="00700554"/>
    <w:rsid w:val="00702F16"/>
    <w:rsid w:val="0070314B"/>
    <w:rsid w:val="0070649A"/>
    <w:rsid w:val="0070666A"/>
    <w:rsid w:val="0071114F"/>
    <w:rsid w:val="00715532"/>
    <w:rsid w:val="007165A1"/>
    <w:rsid w:val="007169AD"/>
    <w:rsid w:val="00716A4B"/>
    <w:rsid w:val="00721E96"/>
    <w:rsid w:val="00722FE9"/>
    <w:rsid w:val="00723F95"/>
    <w:rsid w:val="00724049"/>
    <w:rsid w:val="0072497E"/>
    <w:rsid w:val="00724EAC"/>
    <w:rsid w:val="00731B5F"/>
    <w:rsid w:val="00731C12"/>
    <w:rsid w:val="0073275D"/>
    <w:rsid w:val="007331EC"/>
    <w:rsid w:val="00733F67"/>
    <w:rsid w:val="00735477"/>
    <w:rsid w:val="0073676E"/>
    <w:rsid w:val="00737F9C"/>
    <w:rsid w:val="007501E8"/>
    <w:rsid w:val="0075157A"/>
    <w:rsid w:val="007564B4"/>
    <w:rsid w:val="00756762"/>
    <w:rsid w:val="00761E8A"/>
    <w:rsid w:val="00765F2A"/>
    <w:rsid w:val="00765F3F"/>
    <w:rsid w:val="00766252"/>
    <w:rsid w:val="0076733E"/>
    <w:rsid w:val="00770856"/>
    <w:rsid w:val="00771D9F"/>
    <w:rsid w:val="007725DF"/>
    <w:rsid w:val="00773BD7"/>
    <w:rsid w:val="007839CF"/>
    <w:rsid w:val="00784F0B"/>
    <w:rsid w:val="007850E0"/>
    <w:rsid w:val="007858DA"/>
    <w:rsid w:val="00787203"/>
    <w:rsid w:val="00790FCF"/>
    <w:rsid w:val="007912C0"/>
    <w:rsid w:val="00793D16"/>
    <w:rsid w:val="007940ED"/>
    <w:rsid w:val="00794C48"/>
    <w:rsid w:val="0079559B"/>
    <w:rsid w:val="00795F63"/>
    <w:rsid w:val="007A44B5"/>
    <w:rsid w:val="007A50CE"/>
    <w:rsid w:val="007A5180"/>
    <w:rsid w:val="007A71AD"/>
    <w:rsid w:val="007B1C41"/>
    <w:rsid w:val="007B3E83"/>
    <w:rsid w:val="007B44BD"/>
    <w:rsid w:val="007D095D"/>
    <w:rsid w:val="007D321D"/>
    <w:rsid w:val="007D3B1D"/>
    <w:rsid w:val="007D3E84"/>
    <w:rsid w:val="007D41B0"/>
    <w:rsid w:val="007E019A"/>
    <w:rsid w:val="007E1073"/>
    <w:rsid w:val="007E2419"/>
    <w:rsid w:val="007E2929"/>
    <w:rsid w:val="007E385A"/>
    <w:rsid w:val="007E43E7"/>
    <w:rsid w:val="007E450B"/>
    <w:rsid w:val="007E4EFE"/>
    <w:rsid w:val="007F0A01"/>
    <w:rsid w:val="007F0AF2"/>
    <w:rsid w:val="007F12D3"/>
    <w:rsid w:val="007F14FE"/>
    <w:rsid w:val="007F61D5"/>
    <w:rsid w:val="007F70DD"/>
    <w:rsid w:val="00802063"/>
    <w:rsid w:val="00810F91"/>
    <w:rsid w:val="008124F3"/>
    <w:rsid w:val="008161D4"/>
    <w:rsid w:val="00817704"/>
    <w:rsid w:val="00821384"/>
    <w:rsid w:val="0082238A"/>
    <w:rsid w:val="00825EFB"/>
    <w:rsid w:val="00827F71"/>
    <w:rsid w:val="00834EFA"/>
    <w:rsid w:val="00836908"/>
    <w:rsid w:val="00836F11"/>
    <w:rsid w:val="00840032"/>
    <w:rsid w:val="00840C0A"/>
    <w:rsid w:val="008425F5"/>
    <w:rsid w:val="0084269E"/>
    <w:rsid w:val="0084343E"/>
    <w:rsid w:val="00844F93"/>
    <w:rsid w:val="008479A4"/>
    <w:rsid w:val="008542D9"/>
    <w:rsid w:val="00856616"/>
    <w:rsid w:val="008579F5"/>
    <w:rsid w:val="00860748"/>
    <w:rsid w:val="00860A72"/>
    <w:rsid w:val="00860C58"/>
    <w:rsid w:val="00863FDC"/>
    <w:rsid w:val="00871525"/>
    <w:rsid w:val="00872651"/>
    <w:rsid w:val="00875169"/>
    <w:rsid w:val="00875C23"/>
    <w:rsid w:val="008837A0"/>
    <w:rsid w:val="00883A42"/>
    <w:rsid w:val="00886443"/>
    <w:rsid w:val="008870A4"/>
    <w:rsid w:val="008900DD"/>
    <w:rsid w:val="00891682"/>
    <w:rsid w:val="00892089"/>
    <w:rsid w:val="0089585C"/>
    <w:rsid w:val="008A43F8"/>
    <w:rsid w:val="008B1FAC"/>
    <w:rsid w:val="008B24A3"/>
    <w:rsid w:val="008B43DE"/>
    <w:rsid w:val="008B4834"/>
    <w:rsid w:val="008B677B"/>
    <w:rsid w:val="008B6D10"/>
    <w:rsid w:val="008B7259"/>
    <w:rsid w:val="008B7AB3"/>
    <w:rsid w:val="008C26F6"/>
    <w:rsid w:val="008C4356"/>
    <w:rsid w:val="008C4FCB"/>
    <w:rsid w:val="008C5EA6"/>
    <w:rsid w:val="008C634B"/>
    <w:rsid w:val="008D025D"/>
    <w:rsid w:val="008D1927"/>
    <w:rsid w:val="008D1A74"/>
    <w:rsid w:val="008D32DA"/>
    <w:rsid w:val="008D6123"/>
    <w:rsid w:val="008D74CA"/>
    <w:rsid w:val="008E1F99"/>
    <w:rsid w:val="008E38A1"/>
    <w:rsid w:val="008E62E5"/>
    <w:rsid w:val="008F1B3C"/>
    <w:rsid w:val="008F2B1C"/>
    <w:rsid w:val="008F5972"/>
    <w:rsid w:val="008F6B9B"/>
    <w:rsid w:val="008F7C3E"/>
    <w:rsid w:val="009002AB"/>
    <w:rsid w:val="00903094"/>
    <w:rsid w:val="00907E9D"/>
    <w:rsid w:val="00907EFB"/>
    <w:rsid w:val="00910A3E"/>
    <w:rsid w:val="00920FB1"/>
    <w:rsid w:val="00921CBE"/>
    <w:rsid w:val="009224FD"/>
    <w:rsid w:val="00922F08"/>
    <w:rsid w:val="009241D8"/>
    <w:rsid w:val="00925507"/>
    <w:rsid w:val="009324B6"/>
    <w:rsid w:val="00933FA2"/>
    <w:rsid w:val="00936D90"/>
    <w:rsid w:val="0093783B"/>
    <w:rsid w:val="00941041"/>
    <w:rsid w:val="009423B1"/>
    <w:rsid w:val="0095268D"/>
    <w:rsid w:val="00956E8E"/>
    <w:rsid w:val="009571EB"/>
    <w:rsid w:val="009601C3"/>
    <w:rsid w:val="00965EE2"/>
    <w:rsid w:val="00966588"/>
    <w:rsid w:val="00967AA7"/>
    <w:rsid w:val="00970EF8"/>
    <w:rsid w:val="00976108"/>
    <w:rsid w:val="00976763"/>
    <w:rsid w:val="00980176"/>
    <w:rsid w:val="00981AFC"/>
    <w:rsid w:val="00982744"/>
    <w:rsid w:val="00982CC1"/>
    <w:rsid w:val="009865FD"/>
    <w:rsid w:val="00987598"/>
    <w:rsid w:val="00990521"/>
    <w:rsid w:val="009921AF"/>
    <w:rsid w:val="009962C4"/>
    <w:rsid w:val="009969FE"/>
    <w:rsid w:val="009A1631"/>
    <w:rsid w:val="009A4392"/>
    <w:rsid w:val="009A5F6E"/>
    <w:rsid w:val="009A772B"/>
    <w:rsid w:val="009A7A13"/>
    <w:rsid w:val="009A7D55"/>
    <w:rsid w:val="009B0705"/>
    <w:rsid w:val="009B0BCF"/>
    <w:rsid w:val="009B5827"/>
    <w:rsid w:val="009C0D2F"/>
    <w:rsid w:val="009C26A6"/>
    <w:rsid w:val="009C272C"/>
    <w:rsid w:val="009C5C3A"/>
    <w:rsid w:val="009C6AF3"/>
    <w:rsid w:val="009D03E9"/>
    <w:rsid w:val="009D1B1F"/>
    <w:rsid w:val="009D7143"/>
    <w:rsid w:val="009E4EE2"/>
    <w:rsid w:val="009E52DE"/>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2034"/>
    <w:rsid w:val="00A14BB1"/>
    <w:rsid w:val="00A15A90"/>
    <w:rsid w:val="00A16975"/>
    <w:rsid w:val="00A21BBC"/>
    <w:rsid w:val="00A2322E"/>
    <w:rsid w:val="00A24184"/>
    <w:rsid w:val="00A31EAF"/>
    <w:rsid w:val="00A3789B"/>
    <w:rsid w:val="00A3794A"/>
    <w:rsid w:val="00A37EAC"/>
    <w:rsid w:val="00A42BCB"/>
    <w:rsid w:val="00A44BEC"/>
    <w:rsid w:val="00A4614E"/>
    <w:rsid w:val="00A50C48"/>
    <w:rsid w:val="00A54CCB"/>
    <w:rsid w:val="00A55E65"/>
    <w:rsid w:val="00A55F9A"/>
    <w:rsid w:val="00A56842"/>
    <w:rsid w:val="00A5690C"/>
    <w:rsid w:val="00A576A8"/>
    <w:rsid w:val="00A67DF7"/>
    <w:rsid w:val="00A71226"/>
    <w:rsid w:val="00A7177F"/>
    <w:rsid w:val="00A72045"/>
    <w:rsid w:val="00A76883"/>
    <w:rsid w:val="00A76A19"/>
    <w:rsid w:val="00A830C9"/>
    <w:rsid w:val="00A85A32"/>
    <w:rsid w:val="00A90DE5"/>
    <w:rsid w:val="00A9184E"/>
    <w:rsid w:val="00A959BA"/>
    <w:rsid w:val="00A96743"/>
    <w:rsid w:val="00A97202"/>
    <w:rsid w:val="00A97270"/>
    <w:rsid w:val="00A973F1"/>
    <w:rsid w:val="00AA0135"/>
    <w:rsid w:val="00AA0937"/>
    <w:rsid w:val="00AA3FB0"/>
    <w:rsid w:val="00AA43D5"/>
    <w:rsid w:val="00AA58AC"/>
    <w:rsid w:val="00AA6A93"/>
    <w:rsid w:val="00AB1629"/>
    <w:rsid w:val="00AB3FAA"/>
    <w:rsid w:val="00AB4F91"/>
    <w:rsid w:val="00AB7561"/>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F5E16"/>
    <w:rsid w:val="00B00C58"/>
    <w:rsid w:val="00B01C28"/>
    <w:rsid w:val="00B02A22"/>
    <w:rsid w:val="00B046E5"/>
    <w:rsid w:val="00B05971"/>
    <w:rsid w:val="00B06E65"/>
    <w:rsid w:val="00B07395"/>
    <w:rsid w:val="00B14B50"/>
    <w:rsid w:val="00B16925"/>
    <w:rsid w:val="00B16BD7"/>
    <w:rsid w:val="00B17D86"/>
    <w:rsid w:val="00B21977"/>
    <w:rsid w:val="00B2421D"/>
    <w:rsid w:val="00B330EA"/>
    <w:rsid w:val="00B35F07"/>
    <w:rsid w:val="00B37996"/>
    <w:rsid w:val="00B44B8D"/>
    <w:rsid w:val="00B45DC6"/>
    <w:rsid w:val="00B4677A"/>
    <w:rsid w:val="00B50AD2"/>
    <w:rsid w:val="00B526A2"/>
    <w:rsid w:val="00B52C24"/>
    <w:rsid w:val="00B57C51"/>
    <w:rsid w:val="00B57F04"/>
    <w:rsid w:val="00B603E6"/>
    <w:rsid w:val="00B61313"/>
    <w:rsid w:val="00B61A6E"/>
    <w:rsid w:val="00B6486D"/>
    <w:rsid w:val="00B67BDD"/>
    <w:rsid w:val="00B702ED"/>
    <w:rsid w:val="00B7366A"/>
    <w:rsid w:val="00B73CA5"/>
    <w:rsid w:val="00B7560C"/>
    <w:rsid w:val="00B8300A"/>
    <w:rsid w:val="00B842BC"/>
    <w:rsid w:val="00B84B55"/>
    <w:rsid w:val="00B85E47"/>
    <w:rsid w:val="00B87331"/>
    <w:rsid w:val="00B87DDD"/>
    <w:rsid w:val="00B904B1"/>
    <w:rsid w:val="00B91CD9"/>
    <w:rsid w:val="00B91E30"/>
    <w:rsid w:val="00B91ECA"/>
    <w:rsid w:val="00BA0747"/>
    <w:rsid w:val="00BA0F90"/>
    <w:rsid w:val="00BA1EAA"/>
    <w:rsid w:val="00BA24CF"/>
    <w:rsid w:val="00BA2EC1"/>
    <w:rsid w:val="00BA3925"/>
    <w:rsid w:val="00BA3D95"/>
    <w:rsid w:val="00BA563A"/>
    <w:rsid w:val="00BA5E3E"/>
    <w:rsid w:val="00BB16A3"/>
    <w:rsid w:val="00BB3A44"/>
    <w:rsid w:val="00BC1059"/>
    <w:rsid w:val="00BC3444"/>
    <w:rsid w:val="00BD0442"/>
    <w:rsid w:val="00BD0B1C"/>
    <w:rsid w:val="00BD0C03"/>
    <w:rsid w:val="00BD0E8F"/>
    <w:rsid w:val="00BD4DBF"/>
    <w:rsid w:val="00BD609E"/>
    <w:rsid w:val="00BD734F"/>
    <w:rsid w:val="00BE0A37"/>
    <w:rsid w:val="00BE5C07"/>
    <w:rsid w:val="00BE67EE"/>
    <w:rsid w:val="00BE7A58"/>
    <w:rsid w:val="00BF7039"/>
    <w:rsid w:val="00C00746"/>
    <w:rsid w:val="00C00B5B"/>
    <w:rsid w:val="00C03B3C"/>
    <w:rsid w:val="00C05CC8"/>
    <w:rsid w:val="00C0690A"/>
    <w:rsid w:val="00C14A64"/>
    <w:rsid w:val="00C157CC"/>
    <w:rsid w:val="00C229F0"/>
    <w:rsid w:val="00C22DC5"/>
    <w:rsid w:val="00C231E2"/>
    <w:rsid w:val="00C248E6"/>
    <w:rsid w:val="00C259D1"/>
    <w:rsid w:val="00C26A49"/>
    <w:rsid w:val="00C27642"/>
    <w:rsid w:val="00C31278"/>
    <w:rsid w:val="00C32D49"/>
    <w:rsid w:val="00C338E1"/>
    <w:rsid w:val="00C33947"/>
    <w:rsid w:val="00C34D29"/>
    <w:rsid w:val="00C423B2"/>
    <w:rsid w:val="00C434CA"/>
    <w:rsid w:val="00C44ECD"/>
    <w:rsid w:val="00C509AD"/>
    <w:rsid w:val="00C53443"/>
    <w:rsid w:val="00C53DB3"/>
    <w:rsid w:val="00C5627C"/>
    <w:rsid w:val="00C566FE"/>
    <w:rsid w:val="00C57221"/>
    <w:rsid w:val="00C6166D"/>
    <w:rsid w:val="00C61E29"/>
    <w:rsid w:val="00C71E18"/>
    <w:rsid w:val="00C7466E"/>
    <w:rsid w:val="00C762F2"/>
    <w:rsid w:val="00C766A4"/>
    <w:rsid w:val="00C76BC5"/>
    <w:rsid w:val="00C76C63"/>
    <w:rsid w:val="00C80049"/>
    <w:rsid w:val="00C80E9D"/>
    <w:rsid w:val="00C87299"/>
    <w:rsid w:val="00C91E95"/>
    <w:rsid w:val="00C9356B"/>
    <w:rsid w:val="00C95ECF"/>
    <w:rsid w:val="00C977CB"/>
    <w:rsid w:val="00C97E66"/>
    <w:rsid w:val="00CA370B"/>
    <w:rsid w:val="00CA4375"/>
    <w:rsid w:val="00CA7D32"/>
    <w:rsid w:val="00CB0F8B"/>
    <w:rsid w:val="00CB3B6C"/>
    <w:rsid w:val="00CB5458"/>
    <w:rsid w:val="00CB6715"/>
    <w:rsid w:val="00CC3664"/>
    <w:rsid w:val="00CC5D11"/>
    <w:rsid w:val="00CD0685"/>
    <w:rsid w:val="00CD09BF"/>
    <w:rsid w:val="00CD1459"/>
    <w:rsid w:val="00CD3116"/>
    <w:rsid w:val="00CD57AB"/>
    <w:rsid w:val="00CE518F"/>
    <w:rsid w:val="00CE7D62"/>
    <w:rsid w:val="00CF281C"/>
    <w:rsid w:val="00CF6CE7"/>
    <w:rsid w:val="00D01237"/>
    <w:rsid w:val="00D05556"/>
    <w:rsid w:val="00D07362"/>
    <w:rsid w:val="00D144C8"/>
    <w:rsid w:val="00D15F74"/>
    <w:rsid w:val="00D2212B"/>
    <w:rsid w:val="00D230FE"/>
    <w:rsid w:val="00D2371F"/>
    <w:rsid w:val="00D25792"/>
    <w:rsid w:val="00D26E7A"/>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50323"/>
    <w:rsid w:val="00D512F7"/>
    <w:rsid w:val="00D572A1"/>
    <w:rsid w:val="00D608C4"/>
    <w:rsid w:val="00D6396F"/>
    <w:rsid w:val="00D64D60"/>
    <w:rsid w:val="00D65019"/>
    <w:rsid w:val="00D7539C"/>
    <w:rsid w:val="00D80BF0"/>
    <w:rsid w:val="00D81174"/>
    <w:rsid w:val="00D8462E"/>
    <w:rsid w:val="00D84A30"/>
    <w:rsid w:val="00D84B20"/>
    <w:rsid w:val="00D8542A"/>
    <w:rsid w:val="00D85C23"/>
    <w:rsid w:val="00D85E61"/>
    <w:rsid w:val="00D879CB"/>
    <w:rsid w:val="00D92790"/>
    <w:rsid w:val="00DA15C0"/>
    <w:rsid w:val="00DA1EFA"/>
    <w:rsid w:val="00DA2037"/>
    <w:rsid w:val="00DA2145"/>
    <w:rsid w:val="00DA2D86"/>
    <w:rsid w:val="00DA3C27"/>
    <w:rsid w:val="00DA7D73"/>
    <w:rsid w:val="00DB34BB"/>
    <w:rsid w:val="00DB3FF1"/>
    <w:rsid w:val="00DC0167"/>
    <w:rsid w:val="00DC2435"/>
    <w:rsid w:val="00DC4A6C"/>
    <w:rsid w:val="00DC5BDF"/>
    <w:rsid w:val="00DC7364"/>
    <w:rsid w:val="00DD2E0D"/>
    <w:rsid w:val="00DD2F26"/>
    <w:rsid w:val="00DD318C"/>
    <w:rsid w:val="00DD3AE7"/>
    <w:rsid w:val="00DD4B65"/>
    <w:rsid w:val="00DD5634"/>
    <w:rsid w:val="00DE1DA1"/>
    <w:rsid w:val="00DE28E1"/>
    <w:rsid w:val="00DE54D2"/>
    <w:rsid w:val="00DE552B"/>
    <w:rsid w:val="00DE794F"/>
    <w:rsid w:val="00DF08A6"/>
    <w:rsid w:val="00DF3208"/>
    <w:rsid w:val="00DF38BF"/>
    <w:rsid w:val="00DF3AEB"/>
    <w:rsid w:val="00E025B0"/>
    <w:rsid w:val="00E065D2"/>
    <w:rsid w:val="00E10C94"/>
    <w:rsid w:val="00E123D6"/>
    <w:rsid w:val="00E13B5B"/>
    <w:rsid w:val="00E15818"/>
    <w:rsid w:val="00E15DED"/>
    <w:rsid w:val="00E17D8A"/>
    <w:rsid w:val="00E20F2E"/>
    <w:rsid w:val="00E252F9"/>
    <w:rsid w:val="00E325BF"/>
    <w:rsid w:val="00E32A47"/>
    <w:rsid w:val="00E34FE9"/>
    <w:rsid w:val="00E3724C"/>
    <w:rsid w:val="00E3759E"/>
    <w:rsid w:val="00E4011A"/>
    <w:rsid w:val="00E40590"/>
    <w:rsid w:val="00E407BA"/>
    <w:rsid w:val="00E424AA"/>
    <w:rsid w:val="00E444A3"/>
    <w:rsid w:val="00E447B8"/>
    <w:rsid w:val="00E45031"/>
    <w:rsid w:val="00E51005"/>
    <w:rsid w:val="00E52870"/>
    <w:rsid w:val="00E55CD3"/>
    <w:rsid w:val="00E56276"/>
    <w:rsid w:val="00E56742"/>
    <w:rsid w:val="00E60A7A"/>
    <w:rsid w:val="00E60A85"/>
    <w:rsid w:val="00E6328B"/>
    <w:rsid w:val="00E65D6F"/>
    <w:rsid w:val="00E733E6"/>
    <w:rsid w:val="00E76AA6"/>
    <w:rsid w:val="00E815CD"/>
    <w:rsid w:val="00E82924"/>
    <w:rsid w:val="00E83F31"/>
    <w:rsid w:val="00E86F33"/>
    <w:rsid w:val="00E87198"/>
    <w:rsid w:val="00E87C6A"/>
    <w:rsid w:val="00E91397"/>
    <w:rsid w:val="00E97215"/>
    <w:rsid w:val="00E974C2"/>
    <w:rsid w:val="00EA2662"/>
    <w:rsid w:val="00EA313E"/>
    <w:rsid w:val="00EA464A"/>
    <w:rsid w:val="00EA576D"/>
    <w:rsid w:val="00EB150D"/>
    <w:rsid w:val="00EB3094"/>
    <w:rsid w:val="00EB30DE"/>
    <w:rsid w:val="00EB3DE9"/>
    <w:rsid w:val="00EB54AF"/>
    <w:rsid w:val="00EC1D84"/>
    <w:rsid w:val="00EC25CC"/>
    <w:rsid w:val="00EC419A"/>
    <w:rsid w:val="00EC7C0A"/>
    <w:rsid w:val="00ED3E3A"/>
    <w:rsid w:val="00ED3E6E"/>
    <w:rsid w:val="00ED4D1E"/>
    <w:rsid w:val="00ED4D9B"/>
    <w:rsid w:val="00ED62D3"/>
    <w:rsid w:val="00EE0565"/>
    <w:rsid w:val="00EE1955"/>
    <w:rsid w:val="00EE3DE8"/>
    <w:rsid w:val="00EE6C0C"/>
    <w:rsid w:val="00EE74BE"/>
    <w:rsid w:val="00EE7E40"/>
    <w:rsid w:val="00EE7FBC"/>
    <w:rsid w:val="00EF2075"/>
    <w:rsid w:val="00EF2FC5"/>
    <w:rsid w:val="00EF5829"/>
    <w:rsid w:val="00EF679C"/>
    <w:rsid w:val="00F029B6"/>
    <w:rsid w:val="00F03C9B"/>
    <w:rsid w:val="00F044E5"/>
    <w:rsid w:val="00F04556"/>
    <w:rsid w:val="00F067A6"/>
    <w:rsid w:val="00F073A2"/>
    <w:rsid w:val="00F10583"/>
    <w:rsid w:val="00F15A1B"/>
    <w:rsid w:val="00F1621B"/>
    <w:rsid w:val="00F246B4"/>
    <w:rsid w:val="00F2535F"/>
    <w:rsid w:val="00F30A8E"/>
    <w:rsid w:val="00F33BE8"/>
    <w:rsid w:val="00F3406D"/>
    <w:rsid w:val="00F34D41"/>
    <w:rsid w:val="00F35819"/>
    <w:rsid w:val="00F36FA1"/>
    <w:rsid w:val="00F37C8C"/>
    <w:rsid w:val="00F40733"/>
    <w:rsid w:val="00F42DE3"/>
    <w:rsid w:val="00F44159"/>
    <w:rsid w:val="00F44D76"/>
    <w:rsid w:val="00F46BF9"/>
    <w:rsid w:val="00F524C3"/>
    <w:rsid w:val="00F54202"/>
    <w:rsid w:val="00F56B67"/>
    <w:rsid w:val="00F57434"/>
    <w:rsid w:val="00F65459"/>
    <w:rsid w:val="00F670F4"/>
    <w:rsid w:val="00F73619"/>
    <w:rsid w:val="00F75B76"/>
    <w:rsid w:val="00F76C78"/>
    <w:rsid w:val="00F76D0A"/>
    <w:rsid w:val="00F823E8"/>
    <w:rsid w:val="00F825D2"/>
    <w:rsid w:val="00F837A3"/>
    <w:rsid w:val="00F84D17"/>
    <w:rsid w:val="00F87CA9"/>
    <w:rsid w:val="00F907EE"/>
    <w:rsid w:val="00F9232E"/>
    <w:rsid w:val="00F9303E"/>
    <w:rsid w:val="00F9424E"/>
    <w:rsid w:val="00F9658A"/>
    <w:rsid w:val="00F96EFD"/>
    <w:rsid w:val="00FA000B"/>
    <w:rsid w:val="00FA0179"/>
    <w:rsid w:val="00FA2345"/>
    <w:rsid w:val="00FA4675"/>
    <w:rsid w:val="00FA5D5B"/>
    <w:rsid w:val="00FA6F49"/>
    <w:rsid w:val="00FB4CAD"/>
    <w:rsid w:val="00FB4E4A"/>
    <w:rsid w:val="00FB6DC9"/>
    <w:rsid w:val="00FC01B8"/>
    <w:rsid w:val="00FC09F3"/>
    <w:rsid w:val="00FC0A69"/>
    <w:rsid w:val="00FC0CCC"/>
    <w:rsid w:val="00FC14C0"/>
    <w:rsid w:val="00FC1C24"/>
    <w:rsid w:val="00FC20EF"/>
    <w:rsid w:val="00FC28B2"/>
    <w:rsid w:val="00FC5F83"/>
    <w:rsid w:val="00FD115D"/>
    <w:rsid w:val="00FD3C76"/>
    <w:rsid w:val="00FD6538"/>
    <w:rsid w:val="00FE50A2"/>
    <w:rsid w:val="00FE6720"/>
    <w:rsid w:val="00FF101F"/>
    <w:rsid w:val="00FF6769"/>
    <w:rsid w:val="00FF7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DCD3C1"/>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C07"/>
    <w:pPr>
      <w:keepLines/>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D321D"/>
    <w:pPr>
      <w:spacing w:before="240" w:after="120"/>
      <w:jc w:val="left"/>
      <w:outlineLvl w:val="0"/>
    </w:pPr>
    <w:rPr>
      <w:rFonts w:ascii="Calibri" w:hAnsi="Calibri"/>
      <w:b/>
      <w:bCs/>
      <w:iCs/>
      <w:caps/>
      <w:sz w:val="28"/>
      <w:szCs w:val="24"/>
    </w:rPr>
  </w:style>
  <w:style w:type="paragraph" w:styleId="TOC2">
    <w:name w:val="toc 2"/>
    <w:basedOn w:val="Normal"/>
    <w:next w:val="Normal"/>
    <w:uiPriority w:val="39"/>
    <w:qFormat/>
    <w:rsid w:val="007D321D"/>
    <w:pPr>
      <w:ind w:left="113"/>
      <w:jc w:val="left"/>
      <w:outlineLvl w:val="1"/>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7D321D"/>
    <w:pPr>
      <w:ind w:left="227"/>
      <w:jc w:val="left"/>
      <w:outlineLvl w:val="2"/>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spacing w:after="120"/>
      <w:ind w:left="566"/>
      <w:contextualSpacing/>
    </w:pPr>
  </w:style>
  <w:style w:type="paragraph" w:styleId="ListContinue4">
    <w:name w:val="List Continue 4"/>
    <w:basedOn w:val="Normal"/>
    <w:rsid w:val="000B560C"/>
    <w:pPr>
      <w:spacing w:after="120"/>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spacing w:after="120"/>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spacing w:after="120"/>
      <w:ind w:left="283"/>
      <w:contextualSpacing/>
    </w:pPr>
  </w:style>
  <w:style w:type="paragraph" w:styleId="ListContinue3">
    <w:name w:val="List Continue 3"/>
    <w:basedOn w:val="Normal"/>
    <w:rsid w:val="00091D66"/>
    <w:pPr>
      <w:spacing w:after="120"/>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pPr>
      <w:spacing w:after="120"/>
    </w:pPr>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892089"/>
    <w:pPr>
      <w:numPr>
        <w:numId w:val="41"/>
      </w:numPr>
      <w:tabs>
        <w:tab w:val="left" w:pos="1985"/>
      </w:tabs>
      <w:spacing w:line="240" w:lineRule="auto"/>
    </w:pPr>
  </w:style>
  <w:style w:type="paragraph" w:customStyle="1" w:styleId="Anexo2">
    <w:name w:val="Anexo 2"/>
    <w:basedOn w:val="Heading2"/>
    <w:qFormat/>
    <w:rsid w:val="00F03C9B"/>
    <w:pPr>
      <w:numPr>
        <w:numId w:val="41"/>
      </w:numPr>
    </w:pPr>
  </w:style>
  <w:style w:type="paragraph" w:customStyle="1" w:styleId="Anexo3">
    <w:name w:val="Anexo 3"/>
    <w:basedOn w:val="Heading3"/>
    <w:qFormat/>
    <w:rsid w:val="00F03C9B"/>
    <w:pPr>
      <w:numPr>
        <w:numId w:val="41"/>
      </w:numPr>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tutorial/essential/environment/path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clavefirma-test-servic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url.haxx.se/libcurl/c/easy_setopt_option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7314433t%28v=vs.90%29.aspx"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06D03-BCB4-423A-85A5-852D5CE0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3081</TotalTime>
  <Pages>65</Pages>
  <Words>18430</Words>
  <Characters>101371</Characters>
  <Application>Microsoft Office Word</Application>
  <DocSecurity>0</DocSecurity>
  <Lines>844</Lines>
  <Paragraphs>239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119562</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112</cp:revision>
  <cp:lastPrinted>2018-10-11T11:15:00Z</cp:lastPrinted>
  <dcterms:created xsi:type="dcterms:W3CDTF">2018-03-08T18:04:00Z</dcterms:created>
  <dcterms:modified xsi:type="dcterms:W3CDTF">2019-11-15T07:51:00Z</dcterms:modified>
  <cp:category/>
</cp:coreProperties>
</file>