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EB7D" w14:textId="77777777" w:rsidR="00A43A00" w:rsidRPr="00B87EAA" w:rsidRDefault="00A43A00" w:rsidP="00564978"/>
    <w:p w14:paraId="23E4E5F1" w14:textId="77777777" w:rsidR="00A43A00" w:rsidRPr="00B87EAA" w:rsidRDefault="00A43A00" w:rsidP="00D0626B"/>
    <w:p w14:paraId="1F5605A0" w14:textId="77777777" w:rsidR="00A43A00" w:rsidRPr="00B87EAA" w:rsidRDefault="00A43A00" w:rsidP="00D0626B"/>
    <w:p w14:paraId="42229202" w14:textId="77777777" w:rsidR="00A43A00" w:rsidRPr="00B87EAA" w:rsidRDefault="00A43A00" w:rsidP="00D0626B"/>
    <w:p w14:paraId="43482A1F" w14:textId="77777777" w:rsidR="00A43A00" w:rsidRPr="00B87EAA" w:rsidRDefault="00A43A00" w:rsidP="00D0626B"/>
    <w:p w14:paraId="4284C778" w14:textId="77777777" w:rsidR="00A43A00" w:rsidRPr="00B87EAA" w:rsidRDefault="00A43A00" w:rsidP="00D0626B"/>
    <w:p w14:paraId="7AE5291F" w14:textId="77777777" w:rsidR="00A43A00" w:rsidRPr="00B87EAA" w:rsidRDefault="00A43A00" w:rsidP="00D0626B"/>
    <w:p w14:paraId="446784FF" w14:textId="77777777" w:rsidR="00A43A00" w:rsidRPr="00B87EAA" w:rsidRDefault="00A43A00" w:rsidP="00D0626B"/>
    <w:p w14:paraId="5265F27E" w14:textId="77777777" w:rsidR="00A43A00" w:rsidRPr="00B87EAA" w:rsidRDefault="00A43A00" w:rsidP="001C24F6">
      <w:pPr>
        <w:pStyle w:val="EstiloTtuloAntes24ptoDespus18pto"/>
      </w:pPr>
      <w:r w:rsidRPr="00B87EAA">
        <w:fldChar w:fldCharType="begin"/>
      </w:r>
      <w:r w:rsidRPr="00B87EAA">
        <w:instrText xml:space="preserve"> TITLE  \* MERGEFORMAT </w:instrText>
      </w:r>
      <w:r w:rsidRPr="00B87EAA">
        <w:fldChar w:fldCharType="separate"/>
      </w:r>
      <w:r w:rsidR="00C63F51">
        <w:t xml:space="preserve">Cambios y Novedades de </w:t>
      </w:r>
      <w:proofErr w:type="spellStart"/>
      <w:r w:rsidR="00C63F51">
        <w:t>Integr</w:t>
      </w:r>
      <w:proofErr w:type="spellEnd"/>
      <w:r w:rsidR="00C63F51">
        <w:t>@</w:t>
      </w:r>
      <w:r w:rsidRPr="00B87EAA">
        <w:fldChar w:fldCharType="end"/>
      </w:r>
    </w:p>
    <w:p w14:paraId="2C14AD08" w14:textId="44E12CAD" w:rsidR="001C24F6" w:rsidRPr="00B87EAA" w:rsidRDefault="001C24F6" w:rsidP="001C24F6">
      <w:pPr>
        <w:pStyle w:val="EstiloTtuloAntes24ptoDespus18pto"/>
        <w:rPr>
          <w:sz w:val="36"/>
          <w:szCs w:val="36"/>
        </w:rPr>
      </w:pPr>
      <w:r w:rsidRPr="00B87EAA">
        <w:rPr>
          <w:sz w:val="36"/>
          <w:szCs w:val="36"/>
        </w:rPr>
        <w:fldChar w:fldCharType="begin"/>
      </w:r>
      <w:r w:rsidRPr="00B87EAA">
        <w:rPr>
          <w:sz w:val="36"/>
          <w:szCs w:val="36"/>
        </w:rPr>
        <w:instrText xml:space="preserve"> SUBJECT   \* MERGEFORMAT </w:instrText>
      </w:r>
      <w:r w:rsidRPr="00B87EAA">
        <w:rPr>
          <w:sz w:val="36"/>
          <w:szCs w:val="36"/>
        </w:rPr>
        <w:fldChar w:fldCharType="separate"/>
      </w:r>
      <w:r w:rsidR="00A05EA3">
        <w:rPr>
          <w:sz w:val="36"/>
          <w:szCs w:val="36"/>
        </w:rPr>
        <w:t>1.2.2_002 - 2.2.4_000</w:t>
      </w:r>
      <w:r w:rsidRPr="00B87EAA">
        <w:rPr>
          <w:sz w:val="36"/>
          <w:szCs w:val="36"/>
        </w:rPr>
        <w:fldChar w:fldCharType="end"/>
      </w:r>
    </w:p>
    <w:p w14:paraId="303EDCE8" w14:textId="77777777" w:rsidR="001C24F6" w:rsidRPr="00B87EAA" w:rsidRDefault="001C24F6" w:rsidP="001C24F6"/>
    <w:p w14:paraId="76AD7151" w14:textId="77777777" w:rsidR="00A43A00" w:rsidRPr="00B87EAA" w:rsidRDefault="00A43A00" w:rsidP="00D0626B"/>
    <w:p w14:paraId="76E123BD" w14:textId="77777777" w:rsidR="00A43A00" w:rsidRDefault="00A43A00" w:rsidP="00D0626B"/>
    <w:p w14:paraId="3624F87B" w14:textId="77777777" w:rsidR="00271A5D" w:rsidRDefault="00271A5D" w:rsidP="00D0626B"/>
    <w:p w14:paraId="435D5309" w14:textId="77777777" w:rsidR="00271A5D" w:rsidRPr="00B87EAA" w:rsidRDefault="00271A5D" w:rsidP="00D0626B"/>
    <w:p w14:paraId="6E475DA1" w14:textId="77777777" w:rsidR="00A43A00" w:rsidRPr="00B87EAA" w:rsidRDefault="00A43A00" w:rsidP="00D0626B"/>
    <w:p w14:paraId="42DFCFC4" w14:textId="77777777" w:rsidR="00A43A00" w:rsidRPr="00B87EAA" w:rsidRDefault="00A43A00" w:rsidP="00D0626B"/>
    <w:p w14:paraId="1F3269CC" w14:textId="77777777" w:rsidR="00A43A00" w:rsidRDefault="00A43A00" w:rsidP="00D0626B"/>
    <w:p w14:paraId="6C11778C" w14:textId="77777777" w:rsidR="00564978" w:rsidRPr="00AA6B33" w:rsidRDefault="00564978" w:rsidP="00D0626B">
      <w:pPr>
        <w:rPr>
          <w:u w:val="single"/>
        </w:rPr>
      </w:pPr>
    </w:p>
    <w:p w14:paraId="752417CA" w14:textId="77777777" w:rsidR="00564978" w:rsidRDefault="00564978" w:rsidP="00D0626B"/>
    <w:p w14:paraId="04B189D0" w14:textId="77777777" w:rsidR="00564978" w:rsidRDefault="00564978" w:rsidP="00D0626B"/>
    <w:p w14:paraId="2A00938E" w14:textId="77777777" w:rsidR="00564978" w:rsidRPr="00B87EAA" w:rsidRDefault="00564978" w:rsidP="00D0626B"/>
    <w:tbl>
      <w:tblPr>
        <w:tblW w:w="0" w:type="auto"/>
        <w:tblInd w:w="70" w:type="dxa"/>
        <w:tblLayout w:type="fixed"/>
        <w:tblCellMar>
          <w:left w:w="70" w:type="dxa"/>
          <w:right w:w="70" w:type="dxa"/>
        </w:tblCellMar>
        <w:tblLook w:val="0000" w:firstRow="0" w:lastRow="0" w:firstColumn="0" w:lastColumn="0" w:noHBand="0" w:noVBand="0"/>
      </w:tblPr>
      <w:tblGrid>
        <w:gridCol w:w="2552"/>
        <w:gridCol w:w="6804"/>
      </w:tblGrid>
      <w:tr w:rsidR="00A43A00" w:rsidRPr="00B87EAA" w14:paraId="7F015342" w14:textId="77777777">
        <w:tblPrEx>
          <w:tblCellMar>
            <w:top w:w="0" w:type="dxa"/>
            <w:bottom w:w="0" w:type="dxa"/>
          </w:tblCellMar>
        </w:tblPrEx>
        <w:tc>
          <w:tcPr>
            <w:tcW w:w="2552" w:type="dxa"/>
          </w:tcPr>
          <w:p w14:paraId="732981C1" w14:textId="77777777" w:rsidR="00A43A00" w:rsidRPr="00B87EAA" w:rsidRDefault="00A43A00" w:rsidP="00D0626B">
            <w:pPr>
              <w:pStyle w:val="Tabla"/>
              <w:jc w:val="both"/>
            </w:pPr>
            <w:r w:rsidRPr="00B87EAA">
              <w:t>Documento nº:</w:t>
            </w:r>
          </w:p>
        </w:tc>
        <w:tc>
          <w:tcPr>
            <w:tcW w:w="6804" w:type="dxa"/>
          </w:tcPr>
          <w:p w14:paraId="1A63BAC8" w14:textId="77777777" w:rsidR="00A43A00" w:rsidRPr="00894C03" w:rsidRDefault="0082471A" w:rsidP="0082471A">
            <w:pPr>
              <w:pStyle w:val="Tabla"/>
              <w:jc w:val="both"/>
            </w:pPr>
            <w:bookmarkStart w:id="0" w:name="TITULO_DOCUMENTO"/>
            <w:r>
              <w:t>@Firma</w:t>
            </w:r>
            <w:r w:rsidR="00BF429B" w:rsidRPr="00BF429B">
              <w:t>-</w:t>
            </w:r>
            <w:r>
              <w:t>Integr@</w:t>
            </w:r>
            <w:r w:rsidR="0084022D">
              <w:t>-</w:t>
            </w:r>
            <w:r w:rsidR="00E50070">
              <w:t>CambiosYNovedades-</w:t>
            </w:r>
            <w:r w:rsidR="0084022D">
              <w:t>MAN</w:t>
            </w:r>
            <w:bookmarkEnd w:id="0"/>
          </w:p>
        </w:tc>
      </w:tr>
      <w:tr w:rsidR="00A43A00" w:rsidRPr="00B87EAA" w14:paraId="39D45B85" w14:textId="77777777">
        <w:tblPrEx>
          <w:tblCellMar>
            <w:top w:w="0" w:type="dxa"/>
            <w:bottom w:w="0" w:type="dxa"/>
          </w:tblCellMar>
        </w:tblPrEx>
        <w:tc>
          <w:tcPr>
            <w:tcW w:w="2552" w:type="dxa"/>
          </w:tcPr>
          <w:p w14:paraId="70E40B8D" w14:textId="77777777" w:rsidR="00A43A00" w:rsidRPr="00B87EAA" w:rsidRDefault="00A43A00" w:rsidP="00D0626B">
            <w:pPr>
              <w:pStyle w:val="Tabla"/>
              <w:jc w:val="both"/>
            </w:pPr>
            <w:r w:rsidRPr="00B87EAA">
              <w:t>Revisión:</w:t>
            </w:r>
          </w:p>
        </w:tc>
        <w:tc>
          <w:tcPr>
            <w:tcW w:w="6804" w:type="dxa"/>
          </w:tcPr>
          <w:p w14:paraId="779C14BC" w14:textId="41EE2131" w:rsidR="00A43A00" w:rsidRPr="00B87EAA" w:rsidRDefault="000E664A" w:rsidP="00531438">
            <w:pPr>
              <w:pStyle w:val="Tabla"/>
              <w:jc w:val="both"/>
            </w:pPr>
            <w:bookmarkStart w:id="1" w:name="VERSION"/>
            <w:r>
              <w:t>0</w:t>
            </w:r>
            <w:r w:rsidR="001133D3">
              <w:t>2</w:t>
            </w:r>
            <w:r w:rsidR="00A05EA3">
              <w:t>1</w:t>
            </w:r>
            <w:bookmarkEnd w:id="1"/>
          </w:p>
        </w:tc>
      </w:tr>
      <w:tr w:rsidR="00A43A00" w:rsidRPr="00B87EAA" w14:paraId="7B861F37" w14:textId="77777777">
        <w:tblPrEx>
          <w:tblCellMar>
            <w:top w:w="0" w:type="dxa"/>
            <w:bottom w:w="0" w:type="dxa"/>
          </w:tblCellMar>
        </w:tblPrEx>
        <w:tc>
          <w:tcPr>
            <w:tcW w:w="2552" w:type="dxa"/>
          </w:tcPr>
          <w:p w14:paraId="22C7D476" w14:textId="77777777" w:rsidR="00A43A00" w:rsidRPr="00B87EAA" w:rsidRDefault="00A43A00" w:rsidP="00D0626B">
            <w:pPr>
              <w:pStyle w:val="Tabla"/>
              <w:jc w:val="both"/>
            </w:pPr>
            <w:r w:rsidRPr="00B87EAA">
              <w:t>Fecha:</w:t>
            </w:r>
          </w:p>
        </w:tc>
        <w:tc>
          <w:tcPr>
            <w:tcW w:w="6804" w:type="dxa"/>
          </w:tcPr>
          <w:p w14:paraId="672E6FDB" w14:textId="502B5C9C" w:rsidR="00A43A00" w:rsidRPr="00B87EAA" w:rsidRDefault="00A05EA3" w:rsidP="00531438">
            <w:pPr>
              <w:pStyle w:val="Tabla"/>
              <w:jc w:val="both"/>
            </w:pPr>
            <w:bookmarkStart w:id="2" w:name="FECHA_MODIFICACION"/>
            <w:r>
              <w:t>29</w:t>
            </w:r>
            <w:r w:rsidR="002811AD">
              <w:t>-</w:t>
            </w:r>
            <w:r>
              <w:t>0</w:t>
            </w:r>
            <w:r w:rsidR="00EA72BC">
              <w:t>1</w:t>
            </w:r>
            <w:r w:rsidR="00531438">
              <w:t>-202</w:t>
            </w:r>
            <w:r>
              <w:t>4</w:t>
            </w:r>
            <w:bookmarkEnd w:id="2"/>
          </w:p>
        </w:tc>
      </w:tr>
      <w:tr w:rsidR="00A43A00" w:rsidRPr="00B87EAA" w14:paraId="092E1C68" w14:textId="77777777">
        <w:tblPrEx>
          <w:tblCellMar>
            <w:top w:w="0" w:type="dxa"/>
            <w:bottom w:w="0" w:type="dxa"/>
          </w:tblCellMar>
        </w:tblPrEx>
        <w:tc>
          <w:tcPr>
            <w:tcW w:w="2552" w:type="dxa"/>
          </w:tcPr>
          <w:p w14:paraId="63686814" w14:textId="77777777" w:rsidR="00A43A00" w:rsidRPr="00B87EAA" w:rsidRDefault="00A43A00" w:rsidP="00D0626B">
            <w:pPr>
              <w:pStyle w:val="Tabla"/>
              <w:jc w:val="both"/>
            </w:pPr>
            <w:r w:rsidRPr="00B87EAA">
              <w:t>Período de retención:</w:t>
            </w:r>
          </w:p>
        </w:tc>
        <w:tc>
          <w:tcPr>
            <w:tcW w:w="6804" w:type="dxa"/>
          </w:tcPr>
          <w:p w14:paraId="376DC512" w14:textId="77777777" w:rsidR="00A43A00" w:rsidRPr="00B87EAA" w:rsidRDefault="00A43A00" w:rsidP="00D0626B">
            <w:pPr>
              <w:pStyle w:val="Tabla"/>
              <w:jc w:val="both"/>
            </w:pPr>
            <w:r w:rsidRPr="00B87EAA">
              <w:t>Permanente durante su período de vigencia + 3 años después de su anulación</w:t>
            </w:r>
          </w:p>
        </w:tc>
      </w:tr>
    </w:tbl>
    <w:p w14:paraId="49048597" w14:textId="77777777" w:rsidR="00A43A00" w:rsidRPr="00B87EAA" w:rsidRDefault="00A43A00" w:rsidP="00D0626B">
      <w:pPr>
        <w:pStyle w:val="Apartado"/>
        <w:tabs>
          <w:tab w:val="clear" w:pos="2835"/>
          <w:tab w:val="clear" w:pos="3686"/>
          <w:tab w:val="clear" w:pos="4536"/>
          <w:tab w:val="clear" w:pos="5387"/>
          <w:tab w:val="left" w:pos="6237"/>
          <w:tab w:val="left" w:pos="6521"/>
          <w:tab w:val="left" w:pos="6663"/>
        </w:tabs>
        <w:jc w:val="both"/>
        <w:sectPr w:rsidR="00A43A00" w:rsidRPr="00B87EAA">
          <w:headerReference w:type="default" r:id="rId11"/>
          <w:footerReference w:type="default" r:id="rId12"/>
          <w:pgSz w:w="11906" w:h="16838" w:code="9"/>
          <w:pgMar w:top="1559" w:right="851" w:bottom="1418" w:left="1418" w:header="851" w:footer="851" w:gutter="0"/>
          <w:cols w:space="708"/>
          <w:docGrid w:linePitch="245"/>
        </w:sectPr>
      </w:pPr>
    </w:p>
    <w:p w14:paraId="4D85DA74" w14:textId="77777777" w:rsidR="00A43A00" w:rsidRPr="00B87EAA" w:rsidRDefault="00A43A00" w:rsidP="00D0626B">
      <w:pPr>
        <w:pStyle w:val="Apartado"/>
        <w:jc w:val="both"/>
      </w:pPr>
      <w:bookmarkStart w:id="3" w:name="_Toc457732146"/>
      <w:bookmarkStart w:id="4" w:name="_Toc457732212"/>
      <w:bookmarkStart w:id="5" w:name="_Toc457732328"/>
      <w:bookmarkStart w:id="6" w:name="_Toc457732360"/>
      <w:bookmarkStart w:id="7" w:name="_Toc207082711"/>
      <w:r w:rsidRPr="00B87EAA">
        <w:lastRenderedPageBreak/>
        <w:t>Control de Modificaciones</w:t>
      </w:r>
      <w:bookmarkEnd w:id="3"/>
      <w:bookmarkEnd w:id="4"/>
      <w:bookmarkEnd w:id="5"/>
      <w:bookmarkEnd w:id="6"/>
      <w:bookmarkEnd w:id="7"/>
    </w:p>
    <w:tbl>
      <w:tblPr>
        <w:tblW w:w="0" w:type="auto"/>
        <w:tblLayout w:type="fixed"/>
        <w:tblCellMar>
          <w:left w:w="70" w:type="dxa"/>
          <w:right w:w="70" w:type="dxa"/>
        </w:tblCellMar>
        <w:tblLook w:val="0000" w:firstRow="0" w:lastRow="0" w:firstColumn="0" w:lastColumn="0" w:noHBand="0" w:noVBand="0"/>
      </w:tblPr>
      <w:tblGrid>
        <w:gridCol w:w="3449"/>
        <w:gridCol w:w="6152"/>
      </w:tblGrid>
      <w:tr w:rsidR="00A43A00" w:rsidRPr="00B87EAA" w14:paraId="265CFE06" w14:textId="77777777" w:rsidTr="009C2DAE">
        <w:tblPrEx>
          <w:tblCellMar>
            <w:top w:w="0" w:type="dxa"/>
            <w:bottom w:w="0" w:type="dxa"/>
          </w:tblCellMar>
        </w:tblPrEx>
        <w:trPr>
          <w:trHeight w:val="279"/>
        </w:trPr>
        <w:tc>
          <w:tcPr>
            <w:tcW w:w="3449" w:type="dxa"/>
          </w:tcPr>
          <w:p w14:paraId="231A83DC" w14:textId="77777777" w:rsidR="00A43A00" w:rsidRPr="00B87EAA" w:rsidRDefault="00A43A00" w:rsidP="00D0626B">
            <w:pPr>
              <w:pStyle w:val="Tabla"/>
              <w:jc w:val="both"/>
            </w:pPr>
            <w:r w:rsidRPr="00B87EAA">
              <w:t>Documento nº:</w:t>
            </w:r>
          </w:p>
        </w:tc>
        <w:tc>
          <w:tcPr>
            <w:tcW w:w="6152" w:type="dxa"/>
          </w:tcPr>
          <w:p w14:paraId="4B416218" w14:textId="0CC1DCD6" w:rsidR="00A43A00" w:rsidRPr="00B87EAA" w:rsidRDefault="00C2672A" w:rsidP="00C2672A">
            <w:pPr>
              <w:pStyle w:val="Tabla"/>
              <w:jc w:val="both"/>
            </w:pPr>
            <w:r w:rsidRPr="00B87EAA">
              <w:fldChar w:fldCharType="begin"/>
            </w:r>
            <w:r w:rsidRPr="00B87EAA">
              <w:instrText xml:space="preserve"> REF TITULO_DOCUMENTO  \* MERGEFORMAT </w:instrText>
            </w:r>
            <w:r w:rsidRPr="00B87EAA">
              <w:fldChar w:fldCharType="separate"/>
            </w:r>
            <w:r w:rsidR="00AD6779">
              <w:t>@Firma</w:t>
            </w:r>
            <w:r w:rsidR="00AD6779" w:rsidRPr="00BF429B">
              <w:t>-</w:t>
            </w:r>
            <w:r w:rsidR="00AD6779">
              <w:t>Integr@-CambiosYNovedades-MAN</w:t>
            </w:r>
            <w:r w:rsidRPr="00B87EAA">
              <w:fldChar w:fldCharType="end"/>
            </w:r>
            <w:r w:rsidRPr="00B87EAA">
              <w:t xml:space="preserve"> </w:t>
            </w:r>
          </w:p>
        </w:tc>
      </w:tr>
      <w:tr w:rsidR="00A43A00" w:rsidRPr="0062318D" w14:paraId="55D66B0E" w14:textId="77777777" w:rsidTr="009C2DAE">
        <w:tblPrEx>
          <w:tblCellMar>
            <w:top w:w="0" w:type="dxa"/>
            <w:bottom w:w="0" w:type="dxa"/>
          </w:tblCellMar>
        </w:tblPrEx>
        <w:trPr>
          <w:trHeight w:val="153"/>
        </w:trPr>
        <w:tc>
          <w:tcPr>
            <w:tcW w:w="3449" w:type="dxa"/>
          </w:tcPr>
          <w:p w14:paraId="5889F4B6" w14:textId="77777777" w:rsidR="00A43A00" w:rsidRPr="00B87EAA" w:rsidRDefault="00A43A00" w:rsidP="00D0626B">
            <w:pPr>
              <w:pStyle w:val="Tabla"/>
              <w:jc w:val="both"/>
            </w:pPr>
            <w:r w:rsidRPr="00B87EAA">
              <w:t>Revisión:</w:t>
            </w:r>
          </w:p>
        </w:tc>
        <w:tc>
          <w:tcPr>
            <w:tcW w:w="6152" w:type="dxa"/>
          </w:tcPr>
          <w:p w14:paraId="3F7DBD5D" w14:textId="7F8F02B4" w:rsidR="00A43A00" w:rsidRPr="0062318D" w:rsidRDefault="0062318D" w:rsidP="00C320BA">
            <w:pPr>
              <w:pStyle w:val="Tabla"/>
              <w:jc w:val="both"/>
              <w:rPr>
                <w:lang w:val="en-GB"/>
              </w:rPr>
            </w:pPr>
            <w:r>
              <w:fldChar w:fldCharType="begin"/>
            </w:r>
            <w:r>
              <w:instrText xml:space="preserve"> REF  VERSION </w:instrText>
            </w:r>
            <w:r>
              <w:fldChar w:fldCharType="separate"/>
            </w:r>
            <w:r w:rsidR="00AD6779">
              <w:t>021</w:t>
            </w:r>
            <w:r>
              <w:fldChar w:fldCharType="end"/>
            </w:r>
          </w:p>
        </w:tc>
      </w:tr>
      <w:tr w:rsidR="00A43A00" w:rsidRPr="00B87EAA" w14:paraId="39AED43F" w14:textId="77777777" w:rsidTr="009C2DAE">
        <w:tblPrEx>
          <w:tblCellMar>
            <w:top w:w="0" w:type="dxa"/>
            <w:bottom w:w="0" w:type="dxa"/>
          </w:tblCellMar>
        </w:tblPrEx>
        <w:trPr>
          <w:trHeight w:val="153"/>
        </w:trPr>
        <w:tc>
          <w:tcPr>
            <w:tcW w:w="3449" w:type="dxa"/>
          </w:tcPr>
          <w:p w14:paraId="1DD5E2DC" w14:textId="77777777" w:rsidR="00A43A00" w:rsidRPr="00B87EAA" w:rsidRDefault="00A43A00" w:rsidP="00D0626B">
            <w:pPr>
              <w:pStyle w:val="Tabla"/>
              <w:jc w:val="both"/>
            </w:pPr>
            <w:r w:rsidRPr="00B87EAA">
              <w:t>Fecha:</w:t>
            </w:r>
          </w:p>
        </w:tc>
        <w:tc>
          <w:tcPr>
            <w:tcW w:w="6152" w:type="dxa"/>
          </w:tcPr>
          <w:p w14:paraId="316CE58B" w14:textId="04525F9E" w:rsidR="00A43A00" w:rsidRPr="00B87EAA" w:rsidRDefault="00A43A00" w:rsidP="008F2113">
            <w:pPr>
              <w:pStyle w:val="Tabla"/>
              <w:jc w:val="both"/>
            </w:pPr>
            <w:r w:rsidRPr="00B87EAA">
              <w:fldChar w:fldCharType="begin"/>
            </w:r>
            <w:r w:rsidRPr="00B87EAA">
              <w:instrText xml:space="preserve"> REF FECHA_MODIFICACION </w:instrText>
            </w:r>
            <w:r w:rsidR="00D0626B" w:rsidRPr="00B87EAA">
              <w:instrText xml:space="preserve"> \* MERGEFORMAT </w:instrText>
            </w:r>
            <w:r w:rsidRPr="00B87EAA">
              <w:fldChar w:fldCharType="separate"/>
            </w:r>
            <w:r w:rsidR="00AD6779">
              <w:t>29-01-2024</w:t>
            </w:r>
            <w:r w:rsidRPr="00B87EAA">
              <w:fldChar w:fldCharType="end"/>
            </w:r>
          </w:p>
        </w:tc>
      </w:tr>
    </w:tbl>
    <w:p w14:paraId="03114B0F" w14:textId="77777777" w:rsidR="00A43A00" w:rsidRPr="00B87EAA" w:rsidRDefault="00A43A00" w:rsidP="00D0626B"/>
    <w:p w14:paraId="49792D94" w14:textId="77777777" w:rsidR="00A43A00" w:rsidRPr="00B87EAA" w:rsidRDefault="00A43A00" w:rsidP="00D0626B"/>
    <w:tbl>
      <w:tblPr>
        <w:tblW w:w="0" w:type="auto"/>
        <w:tblLayout w:type="fixed"/>
        <w:tblCellMar>
          <w:left w:w="70" w:type="dxa"/>
          <w:right w:w="70" w:type="dxa"/>
        </w:tblCellMar>
        <w:tblLook w:val="0000" w:firstRow="0" w:lastRow="0" w:firstColumn="0" w:lastColumn="0" w:noHBand="0" w:noVBand="0"/>
      </w:tblPr>
      <w:tblGrid>
        <w:gridCol w:w="1488"/>
        <w:gridCol w:w="8080"/>
      </w:tblGrid>
      <w:tr w:rsidR="00A43A00" w:rsidRPr="00B87EAA" w14:paraId="7B0BA9C3" w14:textId="77777777">
        <w:tblPrEx>
          <w:tblCellMar>
            <w:top w:w="0" w:type="dxa"/>
            <w:bottom w:w="0" w:type="dxa"/>
          </w:tblCellMar>
        </w:tblPrEx>
        <w:tc>
          <w:tcPr>
            <w:tcW w:w="1488" w:type="dxa"/>
          </w:tcPr>
          <w:p w14:paraId="48D66A46" w14:textId="77777777" w:rsidR="00A43A00" w:rsidRPr="00B87EAA" w:rsidRDefault="00A43A00" w:rsidP="00D0626B">
            <w:pPr>
              <w:pStyle w:val="Tabla"/>
              <w:jc w:val="both"/>
            </w:pPr>
            <w:r w:rsidRPr="00B87EAA">
              <w:t>Rev.</w:t>
            </w:r>
          </w:p>
        </w:tc>
        <w:tc>
          <w:tcPr>
            <w:tcW w:w="8080" w:type="dxa"/>
          </w:tcPr>
          <w:p w14:paraId="64B7D24C" w14:textId="77777777" w:rsidR="00A43A00" w:rsidRPr="00B87EAA" w:rsidRDefault="00643ECE" w:rsidP="00D0626B">
            <w:pPr>
              <w:pStyle w:val="Tabla"/>
              <w:jc w:val="both"/>
            </w:pPr>
            <w:r w:rsidRPr="00B87EAA">
              <w:t>00</w:t>
            </w:r>
            <w:r w:rsidR="00A43A00" w:rsidRPr="00B87EAA">
              <w:t>1</w:t>
            </w:r>
          </w:p>
        </w:tc>
      </w:tr>
      <w:tr w:rsidR="00A43A00" w:rsidRPr="00B87EAA" w14:paraId="2D8935B7" w14:textId="77777777">
        <w:tblPrEx>
          <w:tblCellMar>
            <w:top w:w="0" w:type="dxa"/>
            <w:bottom w:w="0" w:type="dxa"/>
          </w:tblCellMar>
        </w:tblPrEx>
        <w:tc>
          <w:tcPr>
            <w:tcW w:w="1488" w:type="dxa"/>
          </w:tcPr>
          <w:p w14:paraId="097C9D39" w14:textId="77777777" w:rsidR="00A43A00" w:rsidRPr="00B87EAA" w:rsidRDefault="00A43A00" w:rsidP="00D0626B">
            <w:pPr>
              <w:pStyle w:val="Tabla"/>
              <w:jc w:val="both"/>
            </w:pPr>
            <w:r w:rsidRPr="00B87EAA">
              <w:t>Fecha</w:t>
            </w:r>
          </w:p>
        </w:tc>
        <w:tc>
          <w:tcPr>
            <w:tcW w:w="8080" w:type="dxa"/>
          </w:tcPr>
          <w:p w14:paraId="0CA83F18" w14:textId="77777777" w:rsidR="00A43A00" w:rsidRPr="00B87EAA" w:rsidRDefault="00E50070" w:rsidP="00E50070">
            <w:pPr>
              <w:pStyle w:val="Tabla"/>
              <w:jc w:val="both"/>
            </w:pPr>
            <w:r>
              <w:t>12</w:t>
            </w:r>
            <w:r w:rsidR="009C2DAE">
              <w:t>-</w:t>
            </w:r>
            <w:r w:rsidR="0082471A">
              <w:t>0</w:t>
            </w:r>
            <w:r>
              <w:t>2</w:t>
            </w:r>
            <w:r w:rsidR="009C2DAE">
              <w:t>-201</w:t>
            </w:r>
            <w:r>
              <w:t>5</w:t>
            </w:r>
          </w:p>
        </w:tc>
      </w:tr>
      <w:tr w:rsidR="00A43A00" w:rsidRPr="00B87EAA" w14:paraId="43DF7938" w14:textId="77777777">
        <w:tblPrEx>
          <w:tblCellMar>
            <w:top w:w="0" w:type="dxa"/>
            <w:bottom w:w="0" w:type="dxa"/>
          </w:tblCellMar>
        </w:tblPrEx>
        <w:tc>
          <w:tcPr>
            <w:tcW w:w="1488" w:type="dxa"/>
          </w:tcPr>
          <w:p w14:paraId="03DE7797" w14:textId="77777777" w:rsidR="00A43A00" w:rsidRPr="00B87EAA" w:rsidRDefault="00A43A00" w:rsidP="00D0626B">
            <w:pPr>
              <w:pStyle w:val="Tabla"/>
              <w:jc w:val="both"/>
            </w:pPr>
            <w:r w:rsidRPr="00B87EAA">
              <w:t>Descripción</w:t>
            </w:r>
          </w:p>
        </w:tc>
        <w:tc>
          <w:tcPr>
            <w:tcW w:w="8080" w:type="dxa"/>
          </w:tcPr>
          <w:p w14:paraId="089E819F" w14:textId="77777777" w:rsidR="00A43A00" w:rsidRPr="00B87EAA" w:rsidRDefault="00211ACD" w:rsidP="00D0626B">
            <w:pPr>
              <w:pStyle w:val="Tabla"/>
              <w:jc w:val="both"/>
            </w:pPr>
            <w:r w:rsidRPr="00B87EAA">
              <w:t>Documento</w:t>
            </w:r>
            <w:r w:rsidR="00A43A00" w:rsidRPr="00B87EAA">
              <w:t xml:space="preserve"> inicial</w:t>
            </w:r>
            <w:r w:rsidR="0082471A">
              <w:t>.</w:t>
            </w:r>
          </w:p>
        </w:tc>
      </w:tr>
    </w:tbl>
    <w:p w14:paraId="6F3A259E" w14:textId="77777777" w:rsidR="00D17FDF" w:rsidRDefault="00D17FD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40FAE" w:rsidRPr="00B87EAA" w14:paraId="09181EB1" w14:textId="77777777" w:rsidTr="00427277">
        <w:tblPrEx>
          <w:tblCellMar>
            <w:top w:w="0" w:type="dxa"/>
            <w:bottom w:w="0" w:type="dxa"/>
          </w:tblCellMar>
        </w:tblPrEx>
        <w:tc>
          <w:tcPr>
            <w:tcW w:w="1488" w:type="dxa"/>
          </w:tcPr>
          <w:p w14:paraId="24C21B28" w14:textId="77777777" w:rsidR="00D40FAE" w:rsidRPr="00B87EAA" w:rsidRDefault="00D40FAE" w:rsidP="00427277">
            <w:pPr>
              <w:pStyle w:val="Tabla"/>
              <w:jc w:val="both"/>
            </w:pPr>
            <w:r w:rsidRPr="00B87EAA">
              <w:t>Rev.</w:t>
            </w:r>
          </w:p>
        </w:tc>
        <w:tc>
          <w:tcPr>
            <w:tcW w:w="8080" w:type="dxa"/>
          </w:tcPr>
          <w:p w14:paraId="459891A4" w14:textId="77777777" w:rsidR="00D40FAE" w:rsidRPr="00B87EAA" w:rsidRDefault="00D40FAE" w:rsidP="00427277">
            <w:pPr>
              <w:pStyle w:val="Tabla"/>
              <w:jc w:val="both"/>
            </w:pPr>
            <w:r w:rsidRPr="00B87EAA">
              <w:t>00</w:t>
            </w:r>
            <w:r>
              <w:t>2</w:t>
            </w:r>
          </w:p>
        </w:tc>
      </w:tr>
      <w:tr w:rsidR="00D40FAE" w:rsidRPr="00B87EAA" w14:paraId="5E783365" w14:textId="77777777" w:rsidTr="00427277">
        <w:tblPrEx>
          <w:tblCellMar>
            <w:top w:w="0" w:type="dxa"/>
            <w:bottom w:w="0" w:type="dxa"/>
          </w:tblCellMar>
        </w:tblPrEx>
        <w:tc>
          <w:tcPr>
            <w:tcW w:w="1488" w:type="dxa"/>
          </w:tcPr>
          <w:p w14:paraId="7D5E252B" w14:textId="77777777" w:rsidR="00D40FAE" w:rsidRPr="00B87EAA" w:rsidRDefault="00D40FAE" w:rsidP="00427277">
            <w:pPr>
              <w:pStyle w:val="Tabla"/>
              <w:jc w:val="both"/>
            </w:pPr>
            <w:r w:rsidRPr="00B87EAA">
              <w:t>Fecha</w:t>
            </w:r>
          </w:p>
        </w:tc>
        <w:tc>
          <w:tcPr>
            <w:tcW w:w="8080" w:type="dxa"/>
          </w:tcPr>
          <w:p w14:paraId="1FC4DDA8" w14:textId="77777777" w:rsidR="00D40FAE" w:rsidRPr="00B87EAA" w:rsidRDefault="00D40FAE" w:rsidP="00D40FAE">
            <w:pPr>
              <w:pStyle w:val="Tabla"/>
              <w:jc w:val="both"/>
            </w:pPr>
            <w:r>
              <w:t>19-05-2015</w:t>
            </w:r>
          </w:p>
        </w:tc>
      </w:tr>
      <w:tr w:rsidR="00D40FAE" w:rsidRPr="00B87EAA" w14:paraId="1072F5E8" w14:textId="77777777" w:rsidTr="00427277">
        <w:tblPrEx>
          <w:tblCellMar>
            <w:top w:w="0" w:type="dxa"/>
            <w:bottom w:w="0" w:type="dxa"/>
          </w:tblCellMar>
        </w:tblPrEx>
        <w:tc>
          <w:tcPr>
            <w:tcW w:w="1488" w:type="dxa"/>
          </w:tcPr>
          <w:p w14:paraId="4458A0D4" w14:textId="77777777" w:rsidR="00D40FAE" w:rsidRPr="00B87EAA" w:rsidRDefault="00D40FAE" w:rsidP="00427277">
            <w:pPr>
              <w:pStyle w:val="Tabla"/>
              <w:jc w:val="both"/>
            </w:pPr>
            <w:r w:rsidRPr="00B87EAA">
              <w:t>Descripción</w:t>
            </w:r>
          </w:p>
        </w:tc>
        <w:tc>
          <w:tcPr>
            <w:tcW w:w="8080" w:type="dxa"/>
          </w:tcPr>
          <w:p w14:paraId="171EB784" w14:textId="77777777" w:rsidR="00D40FAE" w:rsidRPr="00B87EAA" w:rsidRDefault="00D40FAE" w:rsidP="00427277">
            <w:pPr>
              <w:pStyle w:val="Tabla"/>
              <w:jc w:val="both"/>
            </w:pPr>
            <w:r>
              <w:t>Se añaden los cambios y novedades para la versión 1.3.0_002.</w:t>
            </w:r>
          </w:p>
        </w:tc>
      </w:tr>
    </w:tbl>
    <w:p w14:paraId="25508C8A"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BA5384" w:rsidRPr="00B87EAA" w14:paraId="75AFDCEB" w14:textId="77777777" w:rsidTr="00DC4BE0">
        <w:tblPrEx>
          <w:tblCellMar>
            <w:top w:w="0" w:type="dxa"/>
            <w:bottom w:w="0" w:type="dxa"/>
          </w:tblCellMar>
        </w:tblPrEx>
        <w:tc>
          <w:tcPr>
            <w:tcW w:w="1488" w:type="dxa"/>
          </w:tcPr>
          <w:p w14:paraId="1E2C5A02" w14:textId="77777777" w:rsidR="00BA5384" w:rsidRPr="00B87EAA" w:rsidRDefault="00BA5384" w:rsidP="00DC4BE0">
            <w:pPr>
              <w:pStyle w:val="Tabla"/>
              <w:jc w:val="both"/>
            </w:pPr>
            <w:r w:rsidRPr="00B87EAA">
              <w:t>Rev.</w:t>
            </w:r>
          </w:p>
        </w:tc>
        <w:tc>
          <w:tcPr>
            <w:tcW w:w="8080" w:type="dxa"/>
          </w:tcPr>
          <w:p w14:paraId="2685CA55" w14:textId="77777777" w:rsidR="00BA5384" w:rsidRPr="00B87EAA" w:rsidRDefault="00BA5384" w:rsidP="00DC4BE0">
            <w:pPr>
              <w:pStyle w:val="Tabla"/>
              <w:jc w:val="both"/>
            </w:pPr>
            <w:r w:rsidRPr="00B87EAA">
              <w:t>00</w:t>
            </w:r>
            <w:r>
              <w:t>3</w:t>
            </w:r>
          </w:p>
        </w:tc>
      </w:tr>
      <w:tr w:rsidR="00BA5384" w:rsidRPr="00B87EAA" w14:paraId="74FF7BE9" w14:textId="77777777" w:rsidTr="00DC4BE0">
        <w:tblPrEx>
          <w:tblCellMar>
            <w:top w:w="0" w:type="dxa"/>
            <w:bottom w:w="0" w:type="dxa"/>
          </w:tblCellMar>
        </w:tblPrEx>
        <w:tc>
          <w:tcPr>
            <w:tcW w:w="1488" w:type="dxa"/>
          </w:tcPr>
          <w:p w14:paraId="76BB0C7E" w14:textId="77777777" w:rsidR="00BA5384" w:rsidRPr="00B87EAA" w:rsidRDefault="00BA5384" w:rsidP="00DC4BE0">
            <w:pPr>
              <w:pStyle w:val="Tabla"/>
              <w:jc w:val="both"/>
            </w:pPr>
            <w:r w:rsidRPr="00B87EAA">
              <w:t>Fecha</w:t>
            </w:r>
          </w:p>
        </w:tc>
        <w:tc>
          <w:tcPr>
            <w:tcW w:w="8080" w:type="dxa"/>
          </w:tcPr>
          <w:p w14:paraId="00DB37FC" w14:textId="77777777" w:rsidR="00BA5384" w:rsidRPr="00B87EAA" w:rsidRDefault="00BA5384" w:rsidP="00BA5384">
            <w:pPr>
              <w:pStyle w:val="Tabla"/>
              <w:jc w:val="both"/>
            </w:pPr>
            <w:r>
              <w:t>30-07-2015</w:t>
            </w:r>
          </w:p>
        </w:tc>
      </w:tr>
      <w:tr w:rsidR="00BA5384" w:rsidRPr="00B87EAA" w14:paraId="28452C91" w14:textId="77777777" w:rsidTr="00DC4BE0">
        <w:tblPrEx>
          <w:tblCellMar>
            <w:top w:w="0" w:type="dxa"/>
            <w:bottom w:w="0" w:type="dxa"/>
          </w:tblCellMar>
        </w:tblPrEx>
        <w:tc>
          <w:tcPr>
            <w:tcW w:w="1488" w:type="dxa"/>
          </w:tcPr>
          <w:p w14:paraId="084190C9" w14:textId="77777777" w:rsidR="00BA5384" w:rsidRPr="00B87EAA" w:rsidRDefault="00BA5384" w:rsidP="00DC4BE0">
            <w:pPr>
              <w:pStyle w:val="Tabla"/>
              <w:jc w:val="both"/>
            </w:pPr>
            <w:r w:rsidRPr="00B87EAA">
              <w:t>Descripción</w:t>
            </w:r>
          </w:p>
        </w:tc>
        <w:tc>
          <w:tcPr>
            <w:tcW w:w="8080" w:type="dxa"/>
          </w:tcPr>
          <w:p w14:paraId="565C26B1" w14:textId="77777777" w:rsidR="00BA5384" w:rsidRPr="00B87EAA" w:rsidRDefault="00BA5384" w:rsidP="00DC4BE0">
            <w:pPr>
              <w:pStyle w:val="Tabla"/>
              <w:jc w:val="both"/>
            </w:pPr>
            <w:r>
              <w:t>Se añaden los cambios y novedades para la versión 1.3.0_003.</w:t>
            </w:r>
          </w:p>
        </w:tc>
      </w:tr>
    </w:tbl>
    <w:p w14:paraId="00CB8F78" w14:textId="77777777" w:rsidR="00964D7F" w:rsidRDefault="00964D7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7A2C7D" w:rsidRPr="00B87EAA" w14:paraId="01ADD6D8" w14:textId="77777777" w:rsidTr="00820E70">
        <w:tblPrEx>
          <w:tblCellMar>
            <w:top w:w="0" w:type="dxa"/>
            <w:bottom w:w="0" w:type="dxa"/>
          </w:tblCellMar>
        </w:tblPrEx>
        <w:tc>
          <w:tcPr>
            <w:tcW w:w="1488" w:type="dxa"/>
          </w:tcPr>
          <w:p w14:paraId="1C4BAB70" w14:textId="77777777" w:rsidR="007A2C7D" w:rsidRPr="00B87EAA" w:rsidRDefault="007A2C7D" w:rsidP="00820E70">
            <w:pPr>
              <w:pStyle w:val="Tabla"/>
              <w:jc w:val="both"/>
            </w:pPr>
            <w:r w:rsidRPr="00B87EAA">
              <w:t>Rev.</w:t>
            </w:r>
          </w:p>
        </w:tc>
        <w:tc>
          <w:tcPr>
            <w:tcW w:w="8080" w:type="dxa"/>
          </w:tcPr>
          <w:p w14:paraId="1DFCAE0C" w14:textId="77777777" w:rsidR="007A2C7D" w:rsidRPr="00B87EAA" w:rsidRDefault="007A2C7D" w:rsidP="00820E70">
            <w:pPr>
              <w:pStyle w:val="Tabla"/>
              <w:jc w:val="both"/>
            </w:pPr>
            <w:r w:rsidRPr="00B87EAA">
              <w:t>00</w:t>
            </w:r>
            <w:r w:rsidR="009257D3">
              <w:t>4</w:t>
            </w:r>
          </w:p>
        </w:tc>
      </w:tr>
      <w:tr w:rsidR="007A2C7D" w:rsidRPr="00B87EAA" w14:paraId="68D31117" w14:textId="77777777" w:rsidTr="00820E70">
        <w:tblPrEx>
          <w:tblCellMar>
            <w:top w:w="0" w:type="dxa"/>
            <w:bottom w:w="0" w:type="dxa"/>
          </w:tblCellMar>
        </w:tblPrEx>
        <w:tc>
          <w:tcPr>
            <w:tcW w:w="1488" w:type="dxa"/>
          </w:tcPr>
          <w:p w14:paraId="0517DB73" w14:textId="77777777" w:rsidR="007A2C7D" w:rsidRPr="00B87EAA" w:rsidRDefault="007A2C7D" w:rsidP="00820E70">
            <w:pPr>
              <w:pStyle w:val="Tabla"/>
              <w:jc w:val="both"/>
            </w:pPr>
            <w:r w:rsidRPr="00B87EAA">
              <w:t>Fecha</w:t>
            </w:r>
          </w:p>
        </w:tc>
        <w:tc>
          <w:tcPr>
            <w:tcW w:w="8080" w:type="dxa"/>
          </w:tcPr>
          <w:p w14:paraId="7F4A84BC" w14:textId="77777777" w:rsidR="007A2C7D" w:rsidRPr="00B87EAA" w:rsidRDefault="007A2C7D" w:rsidP="007A2C7D">
            <w:pPr>
              <w:pStyle w:val="Tabla"/>
              <w:jc w:val="both"/>
            </w:pPr>
            <w:r>
              <w:t>09-03-2016</w:t>
            </w:r>
          </w:p>
        </w:tc>
      </w:tr>
      <w:tr w:rsidR="007A2C7D" w:rsidRPr="00B87EAA" w14:paraId="143DE3FA" w14:textId="77777777" w:rsidTr="00820E70">
        <w:tblPrEx>
          <w:tblCellMar>
            <w:top w:w="0" w:type="dxa"/>
            <w:bottom w:w="0" w:type="dxa"/>
          </w:tblCellMar>
        </w:tblPrEx>
        <w:tc>
          <w:tcPr>
            <w:tcW w:w="1488" w:type="dxa"/>
          </w:tcPr>
          <w:p w14:paraId="04438EC7" w14:textId="77777777" w:rsidR="007A2C7D" w:rsidRPr="00B87EAA" w:rsidRDefault="007A2C7D" w:rsidP="00820E70">
            <w:pPr>
              <w:pStyle w:val="Tabla"/>
              <w:jc w:val="both"/>
            </w:pPr>
            <w:r w:rsidRPr="00B87EAA">
              <w:t>Descripción</w:t>
            </w:r>
          </w:p>
        </w:tc>
        <w:tc>
          <w:tcPr>
            <w:tcW w:w="8080" w:type="dxa"/>
          </w:tcPr>
          <w:p w14:paraId="2EC91F97" w14:textId="77777777" w:rsidR="007A2C7D" w:rsidRDefault="007A2C7D" w:rsidP="007A2C7D">
            <w:pPr>
              <w:pStyle w:val="Tabla"/>
              <w:jc w:val="both"/>
            </w:pPr>
            <w:r>
              <w:t>Se añaden los cambios y novedades para la versión 2.0.0_000.</w:t>
            </w:r>
          </w:p>
          <w:p w14:paraId="74CDBFA4" w14:textId="77777777" w:rsidR="00D412C5" w:rsidRPr="00D412C5" w:rsidRDefault="00D412C5" w:rsidP="007A2C7D">
            <w:pPr>
              <w:pStyle w:val="Tabla"/>
              <w:jc w:val="both"/>
              <w:rPr>
                <w:rStyle w:val="Textoennegrita"/>
              </w:rPr>
            </w:pPr>
            <w:r>
              <w:t>Se modifica el tipo de letra del documento de Frutiger a Calibri.</w:t>
            </w:r>
          </w:p>
        </w:tc>
      </w:tr>
    </w:tbl>
    <w:p w14:paraId="255FA8CA" w14:textId="77777777" w:rsidR="007A2C7D" w:rsidRDefault="007A2C7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BC7A7B" w:rsidRPr="00B87EAA" w14:paraId="1282165D" w14:textId="77777777" w:rsidTr="00C053E7">
        <w:tblPrEx>
          <w:tblCellMar>
            <w:top w:w="0" w:type="dxa"/>
            <w:bottom w:w="0" w:type="dxa"/>
          </w:tblCellMar>
        </w:tblPrEx>
        <w:tc>
          <w:tcPr>
            <w:tcW w:w="1488" w:type="dxa"/>
          </w:tcPr>
          <w:p w14:paraId="61DB2559" w14:textId="77777777" w:rsidR="00BC7A7B" w:rsidRPr="00B87EAA" w:rsidRDefault="00BC7A7B" w:rsidP="00C053E7">
            <w:pPr>
              <w:pStyle w:val="Tabla"/>
              <w:jc w:val="both"/>
            </w:pPr>
            <w:r w:rsidRPr="00B87EAA">
              <w:t>Rev.</w:t>
            </w:r>
          </w:p>
        </w:tc>
        <w:tc>
          <w:tcPr>
            <w:tcW w:w="8080" w:type="dxa"/>
          </w:tcPr>
          <w:p w14:paraId="2F34AA9D" w14:textId="77777777" w:rsidR="00BC7A7B" w:rsidRPr="00B87EAA" w:rsidRDefault="00BC7A7B" w:rsidP="00C053E7">
            <w:pPr>
              <w:pStyle w:val="Tabla"/>
              <w:jc w:val="both"/>
            </w:pPr>
            <w:r w:rsidRPr="00B87EAA">
              <w:t>00</w:t>
            </w:r>
            <w:r>
              <w:t>5</w:t>
            </w:r>
          </w:p>
        </w:tc>
      </w:tr>
      <w:tr w:rsidR="00BC7A7B" w:rsidRPr="00B87EAA" w14:paraId="75CE981C" w14:textId="77777777" w:rsidTr="00C053E7">
        <w:tblPrEx>
          <w:tblCellMar>
            <w:top w:w="0" w:type="dxa"/>
            <w:bottom w:w="0" w:type="dxa"/>
          </w:tblCellMar>
        </w:tblPrEx>
        <w:tc>
          <w:tcPr>
            <w:tcW w:w="1488" w:type="dxa"/>
          </w:tcPr>
          <w:p w14:paraId="23A0B2A5" w14:textId="77777777" w:rsidR="00BC7A7B" w:rsidRPr="00B87EAA" w:rsidRDefault="00BC7A7B" w:rsidP="00C053E7">
            <w:pPr>
              <w:pStyle w:val="Tabla"/>
              <w:jc w:val="both"/>
            </w:pPr>
            <w:r w:rsidRPr="00B87EAA">
              <w:t>Fecha</w:t>
            </w:r>
          </w:p>
        </w:tc>
        <w:tc>
          <w:tcPr>
            <w:tcW w:w="8080" w:type="dxa"/>
          </w:tcPr>
          <w:p w14:paraId="66F23B02" w14:textId="77777777" w:rsidR="00BC7A7B" w:rsidRPr="00B87EAA" w:rsidRDefault="00BC7A7B" w:rsidP="00C053E7">
            <w:pPr>
              <w:pStyle w:val="Tabla"/>
              <w:jc w:val="both"/>
            </w:pPr>
            <w:r>
              <w:t>09-03-2016</w:t>
            </w:r>
          </w:p>
        </w:tc>
      </w:tr>
      <w:tr w:rsidR="00BC7A7B" w:rsidRPr="00B87EAA" w14:paraId="0AB51654" w14:textId="77777777" w:rsidTr="00C053E7">
        <w:tblPrEx>
          <w:tblCellMar>
            <w:top w:w="0" w:type="dxa"/>
            <w:bottom w:w="0" w:type="dxa"/>
          </w:tblCellMar>
        </w:tblPrEx>
        <w:tc>
          <w:tcPr>
            <w:tcW w:w="1488" w:type="dxa"/>
          </w:tcPr>
          <w:p w14:paraId="11AE68F4" w14:textId="77777777" w:rsidR="00BC7A7B" w:rsidRPr="00B87EAA" w:rsidRDefault="00BC7A7B" w:rsidP="00C053E7">
            <w:pPr>
              <w:pStyle w:val="Tabla"/>
              <w:jc w:val="both"/>
            </w:pPr>
            <w:r w:rsidRPr="00B87EAA">
              <w:t>Descripción</w:t>
            </w:r>
          </w:p>
        </w:tc>
        <w:tc>
          <w:tcPr>
            <w:tcW w:w="8080" w:type="dxa"/>
          </w:tcPr>
          <w:p w14:paraId="6AFD1900" w14:textId="77777777" w:rsidR="00BC7A7B" w:rsidRPr="00D412C5" w:rsidRDefault="00BC7A7B" w:rsidP="00BC7A7B">
            <w:pPr>
              <w:pStyle w:val="Tabla"/>
              <w:jc w:val="both"/>
              <w:rPr>
                <w:rStyle w:val="Textoennegrita"/>
              </w:rPr>
            </w:pPr>
            <w:r>
              <w:t>Se añaden los cambios y novedades para la versión 2.1.0_000.</w:t>
            </w:r>
          </w:p>
        </w:tc>
      </w:tr>
    </w:tbl>
    <w:p w14:paraId="60265BC5"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F2113" w:rsidRPr="00B87EAA" w14:paraId="4437C917" w14:textId="77777777" w:rsidTr="000F1124">
        <w:tblPrEx>
          <w:tblCellMar>
            <w:top w:w="0" w:type="dxa"/>
            <w:bottom w:w="0" w:type="dxa"/>
          </w:tblCellMar>
        </w:tblPrEx>
        <w:tc>
          <w:tcPr>
            <w:tcW w:w="1488" w:type="dxa"/>
          </w:tcPr>
          <w:p w14:paraId="3A9B8ACE" w14:textId="77777777" w:rsidR="008F2113" w:rsidRPr="00B87EAA" w:rsidRDefault="008F2113" w:rsidP="008F2113">
            <w:pPr>
              <w:pStyle w:val="Tabla"/>
              <w:jc w:val="both"/>
            </w:pPr>
            <w:r w:rsidRPr="00B87EAA">
              <w:t>Rev.</w:t>
            </w:r>
          </w:p>
        </w:tc>
        <w:tc>
          <w:tcPr>
            <w:tcW w:w="8080" w:type="dxa"/>
          </w:tcPr>
          <w:p w14:paraId="7C28CC6F" w14:textId="77777777" w:rsidR="008F2113" w:rsidRPr="00B87EAA" w:rsidRDefault="008F2113" w:rsidP="008F2113">
            <w:pPr>
              <w:pStyle w:val="Tabla"/>
              <w:jc w:val="both"/>
            </w:pPr>
            <w:r w:rsidRPr="00B87EAA">
              <w:t>00</w:t>
            </w:r>
            <w:r>
              <w:t>6</w:t>
            </w:r>
          </w:p>
        </w:tc>
      </w:tr>
      <w:tr w:rsidR="008F2113" w:rsidRPr="00B87EAA" w14:paraId="666A98D3" w14:textId="77777777" w:rsidTr="000F1124">
        <w:tblPrEx>
          <w:tblCellMar>
            <w:top w:w="0" w:type="dxa"/>
            <w:bottom w:w="0" w:type="dxa"/>
          </w:tblCellMar>
        </w:tblPrEx>
        <w:tc>
          <w:tcPr>
            <w:tcW w:w="1488" w:type="dxa"/>
          </w:tcPr>
          <w:p w14:paraId="2B2A607B" w14:textId="77777777" w:rsidR="008F2113" w:rsidRPr="00B87EAA" w:rsidRDefault="008F2113" w:rsidP="008F2113">
            <w:pPr>
              <w:pStyle w:val="Tabla"/>
              <w:jc w:val="both"/>
            </w:pPr>
            <w:r w:rsidRPr="00B87EAA">
              <w:t>Fecha</w:t>
            </w:r>
          </w:p>
        </w:tc>
        <w:tc>
          <w:tcPr>
            <w:tcW w:w="8080" w:type="dxa"/>
          </w:tcPr>
          <w:p w14:paraId="13C42275" w14:textId="77777777" w:rsidR="008F2113" w:rsidRPr="00B87EAA" w:rsidRDefault="008F2113" w:rsidP="008F2113">
            <w:pPr>
              <w:pStyle w:val="Tabla"/>
              <w:jc w:val="both"/>
            </w:pPr>
            <w:r>
              <w:t>15-03-2016</w:t>
            </w:r>
          </w:p>
        </w:tc>
      </w:tr>
      <w:tr w:rsidR="008F2113" w:rsidRPr="00B87EAA" w14:paraId="7AA32934" w14:textId="77777777" w:rsidTr="000F1124">
        <w:tblPrEx>
          <w:tblCellMar>
            <w:top w:w="0" w:type="dxa"/>
            <w:bottom w:w="0" w:type="dxa"/>
          </w:tblCellMar>
        </w:tblPrEx>
        <w:tc>
          <w:tcPr>
            <w:tcW w:w="1488" w:type="dxa"/>
          </w:tcPr>
          <w:p w14:paraId="2275CAF1" w14:textId="77777777" w:rsidR="008F2113" w:rsidRPr="00B87EAA" w:rsidRDefault="008F2113" w:rsidP="008F2113">
            <w:pPr>
              <w:pStyle w:val="Tabla"/>
              <w:jc w:val="both"/>
            </w:pPr>
            <w:r w:rsidRPr="00B87EAA">
              <w:t>Descripción</w:t>
            </w:r>
          </w:p>
        </w:tc>
        <w:tc>
          <w:tcPr>
            <w:tcW w:w="8080" w:type="dxa"/>
          </w:tcPr>
          <w:p w14:paraId="1BF755CC" w14:textId="77777777" w:rsidR="008F2113" w:rsidRPr="00D412C5" w:rsidRDefault="008F2113" w:rsidP="008F2113">
            <w:pPr>
              <w:pStyle w:val="Tabla"/>
              <w:jc w:val="both"/>
              <w:rPr>
                <w:rStyle w:val="Textoennegrita"/>
              </w:rPr>
            </w:pPr>
            <w:r>
              <w:t>Se añade la fachada de los servicios de comunicación por DSS con TS@.</w:t>
            </w:r>
          </w:p>
        </w:tc>
      </w:tr>
    </w:tbl>
    <w:p w14:paraId="6070B5A3"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F2113" w:rsidRPr="00B87EAA" w14:paraId="681104F6" w14:textId="77777777" w:rsidTr="000F1124">
        <w:tblPrEx>
          <w:tblCellMar>
            <w:top w:w="0" w:type="dxa"/>
            <w:bottom w:w="0" w:type="dxa"/>
          </w:tblCellMar>
        </w:tblPrEx>
        <w:tc>
          <w:tcPr>
            <w:tcW w:w="1488" w:type="dxa"/>
          </w:tcPr>
          <w:p w14:paraId="5EF510E5" w14:textId="77777777" w:rsidR="008F2113" w:rsidRPr="00B87EAA" w:rsidRDefault="008F2113" w:rsidP="000F1124">
            <w:pPr>
              <w:pStyle w:val="Tabla"/>
              <w:jc w:val="both"/>
            </w:pPr>
            <w:r w:rsidRPr="00B87EAA">
              <w:t>Rev.</w:t>
            </w:r>
          </w:p>
        </w:tc>
        <w:tc>
          <w:tcPr>
            <w:tcW w:w="8080" w:type="dxa"/>
          </w:tcPr>
          <w:p w14:paraId="7A96037E" w14:textId="77777777" w:rsidR="008F2113" w:rsidRPr="00B87EAA" w:rsidRDefault="008F2113" w:rsidP="000F1124">
            <w:pPr>
              <w:pStyle w:val="Tabla"/>
              <w:jc w:val="both"/>
            </w:pPr>
            <w:r w:rsidRPr="00B87EAA">
              <w:t>00</w:t>
            </w:r>
            <w:r>
              <w:t>7</w:t>
            </w:r>
          </w:p>
        </w:tc>
      </w:tr>
      <w:tr w:rsidR="008F2113" w:rsidRPr="00B87EAA" w14:paraId="0D0BF2F8" w14:textId="77777777" w:rsidTr="000F1124">
        <w:tblPrEx>
          <w:tblCellMar>
            <w:top w:w="0" w:type="dxa"/>
            <w:bottom w:w="0" w:type="dxa"/>
          </w:tblCellMar>
        </w:tblPrEx>
        <w:tc>
          <w:tcPr>
            <w:tcW w:w="1488" w:type="dxa"/>
          </w:tcPr>
          <w:p w14:paraId="6FF84BDF" w14:textId="77777777" w:rsidR="008F2113" w:rsidRPr="00B87EAA" w:rsidRDefault="008F2113" w:rsidP="000F1124">
            <w:pPr>
              <w:pStyle w:val="Tabla"/>
              <w:jc w:val="both"/>
            </w:pPr>
            <w:r w:rsidRPr="00B87EAA">
              <w:t>Fecha</w:t>
            </w:r>
          </w:p>
        </w:tc>
        <w:tc>
          <w:tcPr>
            <w:tcW w:w="8080" w:type="dxa"/>
          </w:tcPr>
          <w:p w14:paraId="2383A98B" w14:textId="77777777" w:rsidR="008F2113" w:rsidRPr="00B87EAA" w:rsidRDefault="008F2113" w:rsidP="000F1124">
            <w:pPr>
              <w:pStyle w:val="Tabla"/>
              <w:jc w:val="both"/>
            </w:pPr>
            <w:r>
              <w:t>29-03-2016</w:t>
            </w:r>
          </w:p>
        </w:tc>
      </w:tr>
      <w:tr w:rsidR="008F2113" w:rsidRPr="00B87EAA" w14:paraId="6D9F74AF" w14:textId="77777777" w:rsidTr="000F1124">
        <w:tblPrEx>
          <w:tblCellMar>
            <w:top w:w="0" w:type="dxa"/>
            <w:bottom w:w="0" w:type="dxa"/>
          </w:tblCellMar>
        </w:tblPrEx>
        <w:tc>
          <w:tcPr>
            <w:tcW w:w="1488" w:type="dxa"/>
          </w:tcPr>
          <w:p w14:paraId="1E74D3C9" w14:textId="77777777" w:rsidR="008F2113" w:rsidRPr="00B87EAA" w:rsidRDefault="008F2113" w:rsidP="000F1124">
            <w:pPr>
              <w:pStyle w:val="Tabla"/>
              <w:jc w:val="both"/>
            </w:pPr>
            <w:r w:rsidRPr="00B87EAA">
              <w:t>Descripción</w:t>
            </w:r>
          </w:p>
        </w:tc>
        <w:tc>
          <w:tcPr>
            <w:tcW w:w="8080" w:type="dxa"/>
          </w:tcPr>
          <w:p w14:paraId="02ED88A3" w14:textId="77777777" w:rsidR="008F2113" w:rsidRPr="008F2113" w:rsidRDefault="008F2113" w:rsidP="008F2113">
            <w:pPr>
              <w:pStyle w:val="Tabla"/>
              <w:jc w:val="both"/>
              <w:rPr>
                <w:rStyle w:val="Textoennegrita"/>
                <w:u w:val="single"/>
              </w:rPr>
            </w:pPr>
            <w:r>
              <w:t>Se añade la funcionalidad de extracción de Datos Firmados.</w:t>
            </w:r>
          </w:p>
        </w:tc>
      </w:tr>
    </w:tbl>
    <w:p w14:paraId="194C4282" w14:textId="77777777" w:rsidR="008F2113" w:rsidRDefault="008F2113" w:rsidP="00D17FDF">
      <w:pPr>
        <w:pStyle w:val="Texto"/>
      </w:pPr>
    </w:p>
    <w:p w14:paraId="1DA0330B" w14:textId="77777777" w:rsidR="00227942" w:rsidRDefault="00227942" w:rsidP="00D17FDF">
      <w:pPr>
        <w:pStyle w:val="Texto"/>
      </w:pPr>
    </w:p>
    <w:p w14:paraId="25D30138" w14:textId="77777777" w:rsidR="00227942" w:rsidRDefault="00227942"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320BA" w:rsidRPr="00B87EAA" w14:paraId="23AA0E93" w14:textId="77777777" w:rsidTr="00ED441D">
        <w:tblPrEx>
          <w:tblCellMar>
            <w:top w:w="0" w:type="dxa"/>
            <w:bottom w:w="0" w:type="dxa"/>
          </w:tblCellMar>
        </w:tblPrEx>
        <w:tc>
          <w:tcPr>
            <w:tcW w:w="1488" w:type="dxa"/>
          </w:tcPr>
          <w:p w14:paraId="2AE27B1D" w14:textId="77777777" w:rsidR="00C320BA" w:rsidRPr="00B87EAA" w:rsidRDefault="00C320BA" w:rsidP="00ED441D">
            <w:pPr>
              <w:pStyle w:val="Tabla"/>
              <w:jc w:val="both"/>
            </w:pPr>
            <w:r w:rsidRPr="00B87EAA">
              <w:lastRenderedPageBreak/>
              <w:t>Rev.</w:t>
            </w:r>
          </w:p>
        </w:tc>
        <w:tc>
          <w:tcPr>
            <w:tcW w:w="8080" w:type="dxa"/>
          </w:tcPr>
          <w:p w14:paraId="4D99E319" w14:textId="77777777" w:rsidR="00C320BA" w:rsidRPr="00B87EAA" w:rsidRDefault="00C320BA" w:rsidP="00C320BA">
            <w:pPr>
              <w:pStyle w:val="Tabla"/>
              <w:jc w:val="both"/>
            </w:pPr>
            <w:r w:rsidRPr="00B87EAA">
              <w:t>00</w:t>
            </w:r>
            <w:r>
              <w:t>8</w:t>
            </w:r>
          </w:p>
        </w:tc>
      </w:tr>
      <w:tr w:rsidR="00C320BA" w:rsidRPr="00B87EAA" w14:paraId="5916478F" w14:textId="77777777" w:rsidTr="00ED441D">
        <w:tblPrEx>
          <w:tblCellMar>
            <w:top w:w="0" w:type="dxa"/>
            <w:bottom w:w="0" w:type="dxa"/>
          </w:tblCellMar>
        </w:tblPrEx>
        <w:tc>
          <w:tcPr>
            <w:tcW w:w="1488" w:type="dxa"/>
          </w:tcPr>
          <w:p w14:paraId="4DFDE4BC" w14:textId="77777777" w:rsidR="00C320BA" w:rsidRPr="00B87EAA" w:rsidRDefault="00C320BA" w:rsidP="00ED441D">
            <w:pPr>
              <w:pStyle w:val="Tabla"/>
              <w:jc w:val="both"/>
            </w:pPr>
            <w:r w:rsidRPr="00B87EAA">
              <w:t>Fecha</w:t>
            </w:r>
          </w:p>
        </w:tc>
        <w:tc>
          <w:tcPr>
            <w:tcW w:w="8080" w:type="dxa"/>
          </w:tcPr>
          <w:p w14:paraId="203CD724" w14:textId="77777777" w:rsidR="00C320BA" w:rsidRPr="00B87EAA" w:rsidRDefault="00C320BA" w:rsidP="00C320BA">
            <w:pPr>
              <w:pStyle w:val="Tabla"/>
              <w:jc w:val="both"/>
            </w:pPr>
            <w:r>
              <w:t>18-04-2016</w:t>
            </w:r>
          </w:p>
        </w:tc>
      </w:tr>
      <w:tr w:rsidR="00C320BA" w:rsidRPr="008F2113" w14:paraId="0284D384" w14:textId="77777777" w:rsidTr="00ED441D">
        <w:tblPrEx>
          <w:tblCellMar>
            <w:top w:w="0" w:type="dxa"/>
            <w:bottom w:w="0" w:type="dxa"/>
          </w:tblCellMar>
        </w:tblPrEx>
        <w:tc>
          <w:tcPr>
            <w:tcW w:w="1488" w:type="dxa"/>
          </w:tcPr>
          <w:p w14:paraId="46C41DBA" w14:textId="77777777" w:rsidR="00C320BA" w:rsidRPr="00B87EAA" w:rsidRDefault="00C320BA" w:rsidP="00ED441D">
            <w:pPr>
              <w:pStyle w:val="Tabla"/>
              <w:jc w:val="both"/>
            </w:pPr>
            <w:r w:rsidRPr="00B87EAA">
              <w:t>Descripción</w:t>
            </w:r>
          </w:p>
        </w:tc>
        <w:tc>
          <w:tcPr>
            <w:tcW w:w="8080" w:type="dxa"/>
          </w:tcPr>
          <w:p w14:paraId="6CB54E2C" w14:textId="77777777" w:rsidR="00C320BA" w:rsidRPr="008F2113" w:rsidRDefault="00C320BA" w:rsidP="00C320BA">
            <w:pPr>
              <w:pStyle w:val="Tabla"/>
              <w:jc w:val="both"/>
              <w:rPr>
                <w:rStyle w:val="Textoennegrita"/>
                <w:u w:val="single"/>
              </w:rPr>
            </w:pPr>
            <w:r>
              <w:t>Se modifica la gestión de ficheros de propiedades.</w:t>
            </w:r>
          </w:p>
        </w:tc>
      </w:tr>
    </w:tbl>
    <w:p w14:paraId="3CB3273A"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7E1D3B" w:rsidRPr="00B87EAA" w14:paraId="57C35D05" w14:textId="77777777" w:rsidTr="005C3020">
        <w:tblPrEx>
          <w:tblCellMar>
            <w:top w:w="0" w:type="dxa"/>
            <w:bottom w:w="0" w:type="dxa"/>
          </w:tblCellMar>
        </w:tblPrEx>
        <w:tc>
          <w:tcPr>
            <w:tcW w:w="1488" w:type="dxa"/>
          </w:tcPr>
          <w:p w14:paraId="3FF49F5C" w14:textId="77777777" w:rsidR="007E1D3B" w:rsidRPr="00B87EAA" w:rsidRDefault="007E1D3B" w:rsidP="005C3020">
            <w:pPr>
              <w:pStyle w:val="Tabla"/>
              <w:jc w:val="both"/>
            </w:pPr>
            <w:r w:rsidRPr="00B87EAA">
              <w:t>Rev.</w:t>
            </w:r>
          </w:p>
        </w:tc>
        <w:tc>
          <w:tcPr>
            <w:tcW w:w="8080" w:type="dxa"/>
          </w:tcPr>
          <w:p w14:paraId="26925B40" w14:textId="77777777" w:rsidR="007E1D3B" w:rsidRPr="00B87EAA" w:rsidRDefault="007E1D3B" w:rsidP="005C3020">
            <w:pPr>
              <w:pStyle w:val="Tabla"/>
              <w:jc w:val="both"/>
            </w:pPr>
            <w:r w:rsidRPr="00B87EAA">
              <w:t>00</w:t>
            </w:r>
            <w:r>
              <w:t>9</w:t>
            </w:r>
          </w:p>
        </w:tc>
      </w:tr>
      <w:tr w:rsidR="007E1D3B" w:rsidRPr="00B87EAA" w14:paraId="6883153A" w14:textId="77777777" w:rsidTr="005C3020">
        <w:tblPrEx>
          <w:tblCellMar>
            <w:top w:w="0" w:type="dxa"/>
            <w:bottom w:w="0" w:type="dxa"/>
          </w:tblCellMar>
        </w:tblPrEx>
        <w:tc>
          <w:tcPr>
            <w:tcW w:w="1488" w:type="dxa"/>
          </w:tcPr>
          <w:p w14:paraId="7CD4808C" w14:textId="77777777" w:rsidR="007E1D3B" w:rsidRPr="00B87EAA" w:rsidRDefault="007E1D3B" w:rsidP="005C3020">
            <w:pPr>
              <w:pStyle w:val="Tabla"/>
              <w:jc w:val="both"/>
            </w:pPr>
            <w:r w:rsidRPr="00B87EAA">
              <w:t>Fecha</w:t>
            </w:r>
          </w:p>
        </w:tc>
        <w:tc>
          <w:tcPr>
            <w:tcW w:w="8080" w:type="dxa"/>
          </w:tcPr>
          <w:p w14:paraId="7F548519" w14:textId="77777777" w:rsidR="007E1D3B" w:rsidRPr="00B87EAA" w:rsidRDefault="007E1D3B" w:rsidP="005C3020">
            <w:pPr>
              <w:pStyle w:val="Tabla"/>
              <w:jc w:val="both"/>
            </w:pPr>
            <w:r>
              <w:t>28-04-2016</w:t>
            </w:r>
          </w:p>
        </w:tc>
      </w:tr>
      <w:tr w:rsidR="007E1D3B" w:rsidRPr="008F2113" w14:paraId="6593AC4C" w14:textId="77777777" w:rsidTr="005C3020">
        <w:tblPrEx>
          <w:tblCellMar>
            <w:top w:w="0" w:type="dxa"/>
            <w:bottom w:w="0" w:type="dxa"/>
          </w:tblCellMar>
        </w:tblPrEx>
        <w:tc>
          <w:tcPr>
            <w:tcW w:w="1488" w:type="dxa"/>
          </w:tcPr>
          <w:p w14:paraId="07D249BC" w14:textId="77777777" w:rsidR="007E1D3B" w:rsidRPr="00B87EAA" w:rsidRDefault="007E1D3B" w:rsidP="005C3020">
            <w:pPr>
              <w:pStyle w:val="Tabla"/>
              <w:jc w:val="both"/>
            </w:pPr>
            <w:r w:rsidRPr="00B87EAA">
              <w:t>Descripción</w:t>
            </w:r>
          </w:p>
        </w:tc>
        <w:tc>
          <w:tcPr>
            <w:tcW w:w="8080" w:type="dxa"/>
          </w:tcPr>
          <w:p w14:paraId="296367D9" w14:textId="77777777" w:rsidR="007E1D3B" w:rsidRPr="008F2113" w:rsidRDefault="007E1D3B" w:rsidP="007E1D3B">
            <w:pPr>
              <w:pStyle w:val="Tabla"/>
              <w:jc w:val="both"/>
              <w:rPr>
                <w:rStyle w:val="Textoennegrita"/>
                <w:u w:val="single"/>
              </w:rPr>
            </w:pPr>
            <w:r>
              <w:t>Se añade la funcionalidad de generar multi-firmas PAdES (Baseline o no) y  generar firmas y multi-firmas PAdES (Baseline o no) con rúbrica.</w:t>
            </w:r>
          </w:p>
        </w:tc>
      </w:tr>
    </w:tbl>
    <w:p w14:paraId="6D45CFD9" w14:textId="77777777" w:rsidR="00EC0673" w:rsidRDefault="00EC0673"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40971" w:rsidRPr="00B87EAA" w14:paraId="09593F59" w14:textId="77777777" w:rsidTr="00EF2E38">
        <w:tblPrEx>
          <w:tblCellMar>
            <w:top w:w="0" w:type="dxa"/>
            <w:bottom w:w="0" w:type="dxa"/>
          </w:tblCellMar>
        </w:tblPrEx>
        <w:tc>
          <w:tcPr>
            <w:tcW w:w="1488" w:type="dxa"/>
          </w:tcPr>
          <w:p w14:paraId="2A43BBC8" w14:textId="77777777" w:rsidR="00C40971" w:rsidRPr="00B87EAA" w:rsidRDefault="00C40971" w:rsidP="00EF2E38">
            <w:pPr>
              <w:pStyle w:val="Tabla"/>
              <w:jc w:val="both"/>
            </w:pPr>
            <w:r w:rsidRPr="00B87EAA">
              <w:t>Rev.</w:t>
            </w:r>
          </w:p>
        </w:tc>
        <w:tc>
          <w:tcPr>
            <w:tcW w:w="8080" w:type="dxa"/>
          </w:tcPr>
          <w:p w14:paraId="0387BC8E" w14:textId="77777777" w:rsidR="00C40971" w:rsidRPr="00B87EAA" w:rsidRDefault="00C40971" w:rsidP="00EF2E38">
            <w:pPr>
              <w:pStyle w:val="Tabla"/>
              <w:jc w:val="both"/>
            </w:pPr>
            <w:r w:rsidRPr="00B87EAA">
              <w:t>0</w:t>
            </w:r>
            <w:r>
              <w:t>10</w:t>
            </w:r>
          </w:p>
        </w:tc>
      </w:tr>
      <w:tr w:rsidR="00C40971" w:rsidRPr="00B87EAA" w14:paraId="42EBDA07" w14:textId="77777777" w:rsidTr="00EF2E38">
        <w:tblPrEx>
          <w:tblCellMar>
            <w:top w:w="0" w:type="dxa"/>
            <w:bottom w:w="0" w:type="dxa"/>
          </w:tblCellMar>
        </w:tblPrEx>
        <w:tc>
          <w:tcPr>
            <w:tcW w:w="1488" w:type="dxa"/>
          </w:tcPr>
          <w:p w14:paraId="3FDFEFCE" w14:textId="77777777" w:rsidR="00C40971" w:rsidRPr="00B87EAA" w:rsidRDefault="00C40971" w:rsidP="00EF2E38">
            <w:pPr>
              <w:pStyle w:val="Tabla"/>
              <w:jc w:val="both"/>
            </w:pPr>
            <w:r w:rsidRPr="00B87EAA">
              <w:t>Fecha</w:t>
            </w:r>
          </w:p>
        </w:tc>
        <w:tc>
          <w:tcPr>
            <w:tcW w:w="8080" w:type="dxa"/>
          </w:tcPr>
          <w:p w14:paraId="0CFF8DB4" w14:textId="77777777" w:rsidR="00C40971" w:rsidRPr="00B87EAA" w:rsidRDefault="00C40971" w:rsidP="00EF2E38">
            <w:pPr>
              <w:pStyle w:val="Tabla"/>
              <w:jc w:val="both"/>
            </w:pPr>
            <w:r>
              <w:t>23-06-2016</w:t>
            </w:r>
          </w:p>
        </w:tc>
      </w:tr>
      <w:tr w:rsidR="00C40971" w:rsidRPr="008F2113" w14:paraId="453EA8F9" w14:textId="77777777" w:rsidTr="00EF2E38">
        <w:tblPrEx>
          <w:tblCellMar>
            <w:top w:w="0" w:type="dxa"/>
            <w:bottom w:w="0" w:type="dxa"/>
          </w:tblCellMar>
        </w:tblPrEx>
        <w:tc>
          <w:tcPr>
            <w:tcW w:w="1488" w:type="dxa"/>
          </w:tcPr>
          <w:p w14:paraId="6D181BC0" w14:textId="77777777" w:rsidR="00C40971" w:rsidRPr="00B87EAA" w:rsidRDefault="00C40971" w:rsidP="00EF2E38">
            <w:pPr>
              <w:pStyle w:val="Tabla"/>
              <w:jc w:val="both"/>
            </w:pPr>
            <w:r w:rsidRPr="00B87EAA">
              <w:t>Descripción</w:t>
            </w:r>
          </w:p>
        </w:tc>
        <w:tc>
          <w:tcPr>
            <w:tcW w:w="8080" w:type="dxa"/>
          </w:tcPr>
          <w:p w14:paraId="50ED9374" w14:textId="77777777" w:rsidR="00C40971" w:rsidRPr="00C40971" w:rsidRDefault="00C40971" w:rsidP="00C40971">
            <w:pPr>
              <w:pStyle w:val="Tabla"/>
              <w:jc w:val="both"/>
              <w:rPr>
                <w:rStyle w:val="Textoennegrita"/>
                <w:u w:val="single"/>
              </w:rPr>
            </w:pPr>
            <w:r>
              <w:t>Se añade la funcionalidad de generación de firmas ASiCs Baseline conteniendo una firma CAdES Baseline o una firma XAdES Baseline. Corrección de errores.</w:t>
            </w:r>
          </w:p>
        </w:tc>
      </w:tr>
    </w:tbl>
    <w:p w14:paraId="0FE53E83" w14:textId="77777777" w:rsidR="00EC0673" w:rsidRDefault="00EC0673"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E664A" w:rsidRPr="00B87EAA" w14:paraId="532DA822" w14:textId="77777777" w:rsidTr="00311A98">
        <w:tblPrEx>
          <w:tblCellMar>
            <w:top w:w="0" w:type="dxa"/>
            <w:bottom w:w="0" w:type="dxa"/>
          </w:tblCellMar>
        </w:tblPrEx>
        <w:tc>
          <w:tcPr>
            <w:tcW w:w="1488" w:type="dxa"/>
          </w:tcPr>
          <w:p w14:paraId="689BEA33" w14:textId="77777777" w:rsidR="000E664A" w:rsidRPr="00B87EAA" w:rsidRDefault="000E664A" w:rsidP="00311A98">
            <w:pPr>
              <w:pStyle w:val="Tabla"/>
              <w:jc w:val="both"/>
            </w:pPr>
            <w:r w:rsidRPr="00B87EAA">
              <w:t>Rev.</w:t>
            </w:r>
          </w:p>
        </w:tc>
        <w:tc>
          <w:tcPr>
            <w:tcW w:w="8080" w:type="dxa"/>
          </w:tcPr>
          <w:p w14:paraId="407492B9" w14:textId="77777777" w:rsidR="000E664A" w:rsidRPr="00B87EAA" w:rsidRDefault="000E664A" w:rsidP="00311A98">
            <w:pPr>
              <w:pStyle w:val="Tabla"/>
              <w:jc w:val="both"/>
            </w:pPr>
            <w:r w:rsidRPr="00B87EAA">
              <w:t>0</w:t>
            </w:r>
            <w:r>
              <w:t>11</w:t>
            </w:r>
          </w:p>
        </w:tc>
      </w:tr>
      <w:tr w:rsidR="000E664A" w:rsidRPr="00B87EAA" w14:paraId="01C50AD9" w14:textId="77777777" w:rsidTr="00311A98">
        <w:tblPrEx>
          <w:tblCellMar>
            <w:top w:w="0" w:type="dxa"/>
            <w:bottom w:w="0" w:type="dxa"/>
          </w:tblCellMar>
        </w:tblPrEx>
        <w:tc>
          <w:tcPr>
            <w:tcW w:w="1488" w:type="dxa"/>
          </w:tcPr>
          <w:p w14:paraId="199813E5" w14:textId="77777777" w:rsidR="000E664A" w:rsidRPr="00B87EAA" w:rsidRDefault="000E664A" w:rsidP="00311A98">
            <w:pPr>
              <w:pStyle w:val="Tabla"/>
              <w:jc w:val="both"/>
            </w:pPr>
            <w:r w:rsidRPr="00B87EAA">
              <w:t>Fecha</w:t>
            </w:r>
          </w:p>
        </w:tc>
        <w:tc>
          <w:tcPr>
            <w:tcW w:w="8080" w:type="dxa"/>
          </w:tcPr>
          <w:p w14:paraId="7A3FEF1C" w14:textId="77777777" w:rsidR="000E664A" w:rsidRPr="00B87EAA" w:rsidRDefault="000E664A" w:rsidP="000E664A">
            <w:pPr>
              <w:pStyle w:val="Tabla"/>
              <w:jc w:val="both"/>
            </w:pPr>
            <w:r>
              <w:t>29-12-2016</w:t>
            </w:r>
          </w:p>
        </w:tc>
      </w:tr>
      <w:tr w:rsidR="000E664A" w:rsidRPr="008F2113" w14:paraId="2A1C4C5B" w14:textId="77777777" w:rsidTr="00311A98">
        <w:tblPrEx>
          <w:tblCellMar>
            <w:top w:w="0" w:type="dxa"/>
            <w:bottom w:w="0" w:type="dxa"/>
          </w:tblCellMar>
        </w:tblPrEx>
        <w:tc>
          <w:tcPr>
            <w:tcW w:w="1488" w:type="dxa"/>
          </w:tcPr>
          <w:p w14:paraId="7F3DDC1A" w14:textId="77777777" w:rsidR="000E664A" w:rsidRPr="00B87EAA" w:rsidRDefault="000E664A" w:rsidP="00311A98">
            <w:pPr>
              <w:pStyle w:val="Tabla"/>
              <w:jc w:val="both"/>
            </w:pPr>
            <w:r w:rsidRPr="00B87EAA">
              <w:t>Descripción</w:t>
            </w:r>
          </w:p>
        </w:tc>
        <w:tc>
          <w:tcPr>
            <w:tcW w:w="8080" w:type="dxa"/>
          </w:tcPr>
          <w:p w14:paraId="0331D746" w14:textId="77777777" w:rsidR="000E664A" w:rsidRPr="00C40971" w:rsidRDefault="000E664A" w:rsidP="000E664A">
            <w:pPr>
              <w:pStyle w:val="Tabla"/>
              <w:jc w:val="both"/>
              <w:rPr>
                <w:rStyle w:val="Textoennegrita"/>
                <w:u w:val="single"/>
              </w:rPr>
            </w:pPr>
            <w:r>
              <w:t>Se añaden todos los aspectos que faltaban para la versión 2.1.0_000.</w:t>
            </w:r>
          </w:p>
        </w:tc>
      </w:tr>
    </w:tbl>
    <w:p w14:paraId="1AAA142F" w14:textId="77777777" w:rsidR="000E664A" w:rsidRDefault="000E664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851CD" w:rsidRPr="00B87EAA" w14:paraId="7B2EA7C0" w14:textId="77777777" w:rsidTr="00DF44AD">
        <w:tblPrEx>
          <w:tblCellMar>
            <w:top w:w="0" w:type="dxa"/>
            <w:bottom w:w="0" w:type="dxa"/>
          </w:tblCellMar>
        </w:tblPrEx>
        <w:tc>
          <w:tcPr>
            <w:tcW w:w="1488" w:type="dxa"/>
          </w:tcPr>
          <w:p w14:paraId="09D50061" w14:textId="77777777" w:rsidR="000851CD" w:rsidRPr="00B87EAA" w:rsidRDefault="000851CD" w:rsidP="00DF44AD">
            <w:pPr>
              <w:pStyle w:val="Tabla"/>
              <w:jc w:val="both"/>
            </w:pPr>
            <w:r w:rsidRPr="00B87EAA">
              <w:t>Rev.</w:t>
            </w:r>
          </w:p>
        </w:tc>
        <w:tc>
          <w:tcPr>
            <w:tcW w:w="8080" w:type="dxa"/>
          </w:tcPr>
          <w:p w14:paraId="4B7C50A5" w14:textId="77777777" w:rsidR="000851CD" w:rsidRPr="00B87EAA" w:rsidRDefault="000851CD" w:rsidP="000851CD">
            <w:pPr>
              <w:pStyle w:val="Tabla"/>
              <w:jc w:val="both"/>
            </w:pPr>
            <w:r w:rsidRPr="00B87EAA">
              <w:t>0</w:t>
            </w:r>
            <w:r>
              <w:t>12</w:t>
            </w:r>
          </w:p>
        </w:tc>
      </w:tr>
      <w:tr w:rsidR="000851CD" w:rsidRPr="00B87EAA" w14:paraId="3AB22920" w14:textId="77777777" w:rsidTr="00DF44AD">
        <w:tblPrEx>
          <w:tblCellMar>
            <w:top w:w="0" w:type="dxa"/>
            <w:bottom w:w="0" w:type="dxa"/>
          </w:tblCellMar>
        </w:tblPrEx>
        <w:tc>
          <w:tcPr>
            <w:tcW w:w="1488" w:type="dxa"/>
          </w:tcPr>
          <w:p w14:paraId="47E65A79" w14:textId="77777777" w:rsidR="000851CD" w:rsidRPr="00B87EAA" w:rsidRDefault="000851CD" w:rsidP="00DF44AD">
            <w:pPr>
              <w:pStyle w:val="Tabla"/>
              <w:jc w:val="both"/>
            </w:pPr>
            <w:r w:rsidRPr="00B87EAA">
              <w:t>Fecha</w:t>
            </w:r>
          </w:p>
        </w:tc>
        <w:tc>
          <w:tcPr>
            <w:tcW w:w="8080" w:type="dxa"/>
          </w:tcPr>
          <w:p w14:paraId="6B29B92F" w14:textId="77777777" w:rsidR="000851CD" w:rsidRPr="00B87EAA" w:rsidRDefault="000851CD" w:rsidP="000851CD">
            <w:pPr>
              <w:pStyle w:val="Tabla"/>
              <w:jc w:val="both"/>
            </w:pPr>
            <w:r>
              <w:t>20-04-2017</w:t>
            </w:r>
          </w:p>
        </w:tc>
      </w:tr>
      <w:tr w:rsidR="000851CD" w:rsidRPr="008F2113" w14:paraId="6DD4FA1C" w14:textId="77777777" w:rsidTr="00DF44AD">
        <w:tblPrEx>
          <w:tblCellMar>
            <w:top w:w="0" w:type="dxa"/>
            <w:bottom w:w="0" w:type="dxa"/>
          </w:tblCellMar>
        </w:tblPrEx>
        <w:tc>
          <w:tcPr>
            <w:tcW w:w="1488" w:type="dxa"/>
          </w:tcPr>
          <w:p w14:paraId="5FE07D93" w14:textId="77777777" w:rsidR="000851CD" w:rsidRPr="00B87EAA" w:rsidRDefault="000851CD" w:rsidP="00DF44AD">
            <w:pPr>
              <w:pStyle w:val="Tabla"/>
              <w:jc w:val="both"/>
            </w:pPr>
            <w:r w:rsidRPr="00B87EAA">
              <w:t>Descripción</w:t>
            </w:r>
          </w:p>
        </w:tc>
        <w:tc>
          <w:tcPr>
            <w:tcW w:w="8080" w:type="dxa"/>
          </w:tcPr>
          <w:p w14:paraId="423E5F26" w14:textId="77777777" w:rsidR="000851CD" w:rsidRPr="00C40971" w:rsidRDefault="000851CD" w:rsidP="00DF44AD">
            <w:pPr>
              <w:pStyle w:val="Tabla"/>
              <w:jc w:val="both"/>
              <w:rPr>
                <w:rStyle w:val="Textoennegrita"/>
                <w:u w:val="single"/>
              </w:rPr>
            </w:pPr>
            <w:r>
              <w:t>Se añaden todos los aspectos que faltaban para la versión 2.2.0_000.</w:t>
            </w:r>
          </w:p>
        </w:tc>
      </w:tr>
    </w:tbl>
    <w:p w14:paraId="1E8C050D" w14:textId="77777777" w:rsidR="000851CD" w:rsidRDefault="000851CD" w:rsidP="00227942"/>
    <w:tbl>
      <w:tblPr>
        <w:tblW w:w="0" w:type="auto"/>
        <w:tblLayout w:type="fixed"/>
        <w:tblCellMar>
          <w:left w:w="70" w:type="dxa"/>
          <w:right w:w="70" w:type="dxa"/>
        </w:tblCellMar>
        <w:tblLook w:val="0000" w:firstRow="0" w:lastRow="0" w:firstColumn="0" w:lastColumn="0" w:noHBand="0" w:noVBand="0"/>
      </w:tblPr>
      <w:tblGrid>
        <w:gridCol w:w="1488"/>
        <w:gridCol w:w="8080"/>
      </w:tblGrid>
      <w:tr w:rsidR="00227942" w:rsidRPr="00B87EAA" w14:paraId="0B232374" w14:textId="77777777" w:rsidTr="008E1F7E">
        <w:tblPrEx>
          <w:tblCellMar>
            <w:top w:w="0" w:type="dxa"/>
            <w:bottom w:w="0" w:type="dxa"/>
          </w:tblCellMar>
        </w:tblPrEx>
        <w:tc>
          <w:tcPr>
            <w:tcW w:w="1488" w:type="dxa"/>
          </w:tcPr>
          <w:p w14:paraId="7CAA8761" w14:textId="77777777" w:rsidR="00227942" w:rsidRPr="00B87EAA" w:rsidRDefault="00227942" w:rsidP="008E1F7E">
            <w:pPr>
              <w:pStyle w:val="Tabla"/>
              <w:jc w:val="both"/>
            </w:pPr>
            <w:r w:rsidRPr="00B87EAA">
              <w:t>Rev.</w:t>
            </w:r>
          </w:p>
        </w:tc>
        <w:tc>
          <w:tcPr>
            <w:tcW w:w="8080" w:type="dxa"/>
          </w:tcPr>
          <w:p w14:paraId="35189544" w14:textId="77777777" w:rsidR="00227942" w:rsidRPr="00B87EAA" w:rsidRDefault="00227942" w:rsidP="008E1F7E">
            <w:pPr>
              <w:pStyle w:val="Tabla"/>
              <w:jc w:val="both"/>
            </w:pPr>
            <w:r w:rsidRPr="00B87EAA">
              <w:t>0</w:t>
            </w:r>
            <w:r>
              <w:t>13</w:t>
            </w:r>
          </w:p>
        </w:tc>
      </w:tr>
      <w:tr w:rsidR="00227942" w:rsidRPr="00B87EAA" w14:paraId="0B40D76B" w14:textId="77777777" w:rsidTr="008E1F7E">
        <w:tblPrEx>
          <w:tblCellMar>
            <w:top w:w="0" w:type="dxa"/>
            <w:bottom w:w="0" w:type="dxa"/>
          </w:tblCellMar>
        </w:tblPrEx>
        <w:tc>
          <w:tcPr>
            <w:tcW w:w="1488" w:type="dxa"/>
          </w:tcPr>
          <w:p w14:paraId="5E13D322" w14:textId="77777777" w:rsidR="00227942" w:rsidRPr="00B87EAA" w:rsidRDefault="00227942" w:rsidP="008E1F7E">
            <w:pPr>
              <w:pStyle w:val="Tabla"/>
              <w:jc w:val="both"/>
            </w:pPr>
            <w:r w:rsidRPr="00B87EAA">
              <w:t>Fecha</w:t>
            </w:r>
          </w:p>
        </w:tc>
        <w:tc>
          <w:tcPr>
            <w:tcW w:w="8080" w:type="dxa"/>
          </w:tcPr>
          <w:p w14:paraId="3997AFD2" w14:textId="77777777" w:rsidR="00227942" w:rsidRPr="00B87EAA" w:rsidRDefault="00227942" w:rsidP="00227942">
            <w:pPr>
              <w:pStyle w:val="Tabla"/>
              <w:jc w:val="both"/>
            </w:pPr>
            <w:r>
              <w:t>16-10-2017</w:t>
            </w:r>
          </w:p>
        </w:tc>
      </w:tr>
      <w:tr w:rsidR="00227942" w:rsidRPr="008F2113" w14:paraId="4C192823" w14:textId="77777777" w:rsidTr="008E1F7E">
        <w:tblPrEx>
          <w:tblCellMar>
            <w:top w:w="0" w:type="dxa"/>
            <w:bottom w:w="0" w:type="dxa"/>
          </w:tblCellMar>
        </w:tblPrEx>
        <w:tc>
          <w:tcPr>
            <w:tcW w:w="1488" w:type="dxa"/>
          </w:tcPr>
          <w:p w14:paraId="5194EC53" w14:textId="77777777" w:rsidR="00227942" w:rsidRPr="00B87EAA" w:rsidRDefault="00227942" w:rsidP="008E1F7E">
            <w:pPr>
              <w:pStyle w:val="Tabla"/>
              <w:jc w:val="both"/>
            </w:pPr>
            <w:r w:rsidRPr="00B87EAA">
              <w:t>Descripción</w:t>
            </w:r>
          </w:p>
        </w:tc>
        <w:tc>
          <w:tcPr>
            <w:tcW w:w="8080" w:type="dxa"/>
          </w:tcPr>
          <w:p w14:paraId="593B1ECB" w14:textId="77777777" w:rsidR="00227942" w:rsidRPr="00C40971" w:rsidRDefault="00227942" w:rsidP="009C0D8E">
            <w:pPr>
              <w:pStyle w:val="Tabla"/>
              <w:jc w:val="both"/>
              <w:rPr>
                <w:rStyle w:val="Textoennegrita"/>
                <w:u w:val="single"/>
              </w:rPr>
            </w:pPr>
            <w:r>
              <w:t xml:space="preserve">Se añaden todos los aspectos que faltaban para la versión 2.2.1_000 pero indicando los cambios producidos desde la </w:t>
            </w:r>
            <w:r w:rsidR="009C0D8E">
              <w:t>última versión publicada en el Portal de Administración Electrónica, la 1.2.2_002</w:t>
            </w:r>
            <w:r>
              <w:t>.</w:t>
            </w:r>
          </w:p>
        </w:tc>
      </w:tr>
    </w:tbl>
    <w:p w14:paraId="7C25B11C" w14:textId="77777777" w:rsidR="008B42BC" w:rsidRDefault="008B42BC" w:rsidP="008B42BC"/>
    <w:tbl>
      <w:tblPr>
        <w:tblW w:w="0" w:type="auto"/>
        <w:tblLayout w:type="fixed"/>
        <w:tblCellMar>
          <w:left w:w="70" w:type="dxa"/>
          <w:right w:w="70" w:type="dxa"/>
        </w:tblCellMar>
        <w:tblLook w:val="0000" w:firstRow="0" w:lastRow="0" w:firstColumn="0" w:lastColumn="0" w:noHBand="0" w:noVBand="0"/>
      </w:tblPr>
      <w:tblGrid>
        <w:gridCol w:w="1488"/>
        <w:gridCol w:w="8080"/>
      </w:tblGrid>
      <w:tr w:rsidR="008B42BC" w:rsidRPr="00B87EAA" w14:paraId="7E466B0D" w14:textId="77777777" w:rsidTr="009E1178">
        <w:tblPrEx>
          <w:tblCellMar>
            <w:top w:w="0" w:type="dxa"/>
            <w:bottom w:w="0" w:type="dxa"/>
          </w:tblCellMar>
        </w:tblPrEx>
        <w:tc>
          <w:tcPr>
            <w:tcW w:w="1488" w:type="dxa"/>
          </w:tcPr>
          <w:p w14:paraId="4D087CAD" w14:textId="77777777" w:rsidR="008B42BC" w:rsidRPr="00B87EAA" w:rsidRDefault="008B42BC" w:rsidP="009E1178">
            <w:pPr>
              <w:pStyle w:val="Tabla"/>
              <w:jc w:val="both"/>
            </w:pPr>
            <w:r w:rsidRPr="00B87EAA">
              <w:t>Rev.</w:t>
            </w:r>
          </w:p>
        </w:tc>
        <w:tc>
          <w:tcPr>
            <w:tcW w:w="8080" w:type="dxa"/>
          </w:tcPr>
          <w:p w14:paraId="59A3DC47" w14:textId="77777777" w:rsidR="008B42BC" w:rsidRPr="00B87EAA" w:rsidRDefault="008B42BC" w:rsidP="009E1178">
            <w:pPr>
              <w:pStyle w:val="Tabla"/>
              <w:jc w:val="both"/>
            </w:pPr>
            <w:r w:rsidRPr="00B87EAA">
              <w:t>0</w:t>
            </w:r>
            <w:r>
              <w:t>14</w:t>
            </w:r>
          </w:p>
        </w:tc>
      </w:tr>
      <w:tr w:rsidR="008B42BC" w:rsidRPr="00B87EAA" w14:paraId="3746AF90" w14:textId="77777777" w:rsidTr="009E1178">
        <w:tblPrEx>
          <w:tblCellMar>
            <w:top w:w="0" w:type="dxa"/>
            <w:bottom w:w="0" w:type="dxa"/>
          </w:tblCellMar>
        </w:tblPrEx>
        <w:tc>
          <w:tcPr>
            <w:tcW w:w="1488" w:type="dxa"/>
          </w:tcPr>
          <w:p w14:paraId="6E85DB10" w14:textId="77777777" w:rsidR="008B42BC" w:rsidRPr="00B87EAA" w:rsidRDefault="008B42BC" w:rsidP="009E1178">
            <w:pPr>
              <w:pStyle w:val="Tabla"/>
              <w:jc w:val="both"/>
            </w:pPr>
            <w:r w:rsidRPr="00B87EAA">
              <w:t>Fecha</w:t>
            </w:r>
          </w:p>
        </w:tc>
        <w:tc>
          <w:tcPr>
            <w:tcW w:w="8080" w:type="dxa"/>
          </w:tcPr>
          <w:p w14:paraId="2031F312" w14:textId="77777777" w:rsidR="008B42BC" w:rsidRPr="00B87EAA" w:rsidRDefault="008B42BC" w:rsidP="008B42BC">
            <w:pPr>
              <w:pStyle w:val="Tabla"/>
              <w:jc w:val="both"/>
            </w:pPr>
            <w:r>
              <w:t>18-11-2019</w:t>
            </w:r>
          </w:p>
        </w:tc>
      </w:tr>
      <w:tr w:rsidR="008B42BC" w:rsidRPr="008F2113" w14:paraId="5C286392" w14:textId="77777777" w:rsidTr="009E1178">
        <w:tblPrEx>
          <w:tblCellMar>
            <w:top w:w="0" w:type="dxa"/>
            <w:bottom w:w="0" w:type="dxa"/>
          </w:tblCellMar>
        </w:tblPrEx>
        <w:tc>
          <w:tcPr>
            <w:tcW w:w="1488" w:type="dxa"/>
          </w:tcPr>
          <w:p w14:paraId="2DC9FFBB" w14:textId="77777777" w:rsidR="008B42BC" w:rsidRPr="00B87EAA" w:rsidRDefault="008B42BC" w:rsidP="009E1178">
            <w:pPr>
              <w:pStyle w:val="Tabla"/>
              <w:jc w:val="both"/>
            </w:pPr>
            <w:r w:rsidRPr="00B87EAA">
              <w:t>Descripción</w:t>
            </w:r>
          </w:p>
        </w:tc>
        <w:tc>
          <w:tcPr>
            <w:tcW w:w="8080" w:type="dxa"/>
          </w:tcPr>
          <w:p w14:paraId="3964694C" w14:textId="77777777" w:rsidR="008B42BC" w:rsidRPr="00C40971" w:rsidRDefault="008B42BC" w:rsidP="008B42BC">
            <w:pPr>
              <w:pStyle w:val="Tabla"/>
              <w:jc w:val="both"/>
              <w:rPr>
                <w:rStyle w:val="Textoennegrita"/>
                <w:u w:val="single"/>
              </w:rPr>
            </w:pPr>
            <w:r>
              <w:t>Se añaden los cambios realizados relacionados con los nuevos elementos ReturnNextUpdate y ProcessAsNotBaseline.</w:t>
            </w:r>
          </w:p>
        </w:tc>
      </w:tr>
    </w:tbl>
    <w:p w14:paraId="1480C583" w14:textId="77777777" w:rsidR="008B42BC" w:rsidRDefault="008B42BC" w:rsidP="00227942"/>
    <w:tbl>
      <w:tblPr>
        <w:tblW w:w="0" w:type="auto"/>
        <w:tblLayout w:type="fixed"/>
        <w:tblCellMar>
          <w:left w:w="70" w:type="dxa"/>
          <w:right w:w="70" w:type="dxa"/>
        </w:tblCellMar>
        <w:tblLook w:val="0000" w:firstRow="0" w:lastRow="0" w:firstColumn="0" w:lastColumn="0" w:noHBand="0" w:noVBand="0"/>
      </w:tblPr>
      <w:tblGrid>
        <w:gridCol w:w="1488"/>
        <w:gridCol w:w="8080"/>
      </w:tblGrid>
      <w:tr w:rsidR="007401BE" w:rsidRPr="00B87EAA" w14:paraId="5035921E" w14:textId="77777777" w:rsidTr="005C5E38">
        <w:tblPrEx>
          <w:tblCellMar>
            <w:top w:w="0" w:type="dxa"/>
            <w:bottom w:w="0" w:type="dxa"/>
          </w:tblCellMar>
        </w:tblPrEx>
        <w:tc>
          <w:tcPr>
            <w:tcW w:w="1488" w:type="dxa"/>
          </w:tcPr>
          <w:p w14:paraId="2B25F487" w14:textId="77777777" w:rsidR="007401BE" w:rsidRPr="00B87EAA" w:rsidRDefault="007401BE" w:rsidP="005C5E38">
            <w:pPr>
              <w:pStyle w:val="Tabla"/>
              <w:jc w:val="both"/>
            </w:pPr>
            <w:r w:rsidRPr="00B87EAA">
              <w:t>Rev.</w:t>
            </w:r>
          </w:p>
        </w:tc>
        <w:tc>
          <w:tcPr>
            <w:tcW w:w="8080" w:type="dxa"/>
          </w:tcPr>
          <w:p w14:paraId="6A22B2E3" w14:textId="77777777" w:rsidR="007401BE" w:rsidRPr="00B87EAA" w:rsidRDefault="007401BE" w:rsidP="005C5E38">
            <w:pPr>
              <w:pStyle w:val="Tabla"/>
              <w:jc w:val="both"/>
            </w:pPr>
            <w:r w:rsidRPr="00B87EAA">
              <w:t>0</w:t>
            </w:r>
            <w:r>
              <w:t>15</w:t>
            </w:r>
          </w:p>
        </w:tc>
      </w:tr>
      <w:tr w:rsidR="007401BE" w:rsidRPr="00B87EAA" w14:paraId="6A0CDFAF" w14:textId="77777777" w:rsidTr="005C5E38">
        <w:tblPrEx>
          <w:tblCellMar>
            <w:top w:w="0" w:type="dxa"/>
            <w:bottom w:w="0" w:type="dxa"/>
          </w:tblCellMar>
        </w:tblPrEx>
        <w:tc>
          <w:tcPr>
            <w:tcW w:w="1488" w:type="dxa"/>
          </w:tcPr>
          <w:p w14:paraId="32337911" w14:textId="77777777" w:rsidR="007401BE" w:rsidRPr="00B87EAA" w:rsidRDefault="007401BE" w:rsidP="005C5E38">
            <w:pPr>
              <w:pStyle w:val="Tabla"/>
              <w:jc w:val="both"/>
            </w:pPr>
            <w:r w:rsidRPr="00B87EAA">
              <w:t>Fecha</w:t>
            </w:r>
          </w:p>
        </w:tc>
        <w:tc>
          <w:tcPr>
            <w:tcW w:w="8080" w:type="dxa"/>
          </w:tcPr>
          <w:p w14:paraId="7BB857CA" w14:textId="77777777" w:rsidR="007401BE" w:rsidRPr="00B87EAA" w:rsidRDefault="007401BE" w:rsidP="005C5E38">
            <w:pPr>
              <w:pStyle w:val="Tabla"/>
              <w:jc w:val="both"/>
            </w:pPr>
            <w:r>
              <w:t>22-12-2020</w:t>
            </w:r>
          </w:p>
        </w:tc>
      </w:tr>
      <w:tr w:rsidR="007401BE" w:rsidRPr="008F2113" w14:paraId="623775FC" w14:textId="77777777" w:rsidTr="005C5E38">
        <w:tblPrEx>
          <w:tblCellMar>
            <w:top w:w="0" w:type="dxa"/>
            <w:bottom w:w="0" w:type="dxa"/>
          </w:tblCellMar>
        </w:tblPrEx>
        <w:tc>
          <w:tcPr>
            <w:tcW w:w="1488" w:type="dxa"/>
          </w:tcPr>
          <w:p w14:paraId="0AEE2DCB" w14:textId="77777777" w:rsidR="007401BE" w:rsidRPr="00B87EAA" w:rsidRDefault="007401BE" w:rsidP="005C5E38">
            <w:pPr>
              <w:pStyle w:val="Tabla"/>
              <w:jc w:val="both"/>
            </w:pPr>
            <w:r w:rsidRPr="00B87EAA">
              <w:t>Descripción</w:t>
            </w:r>
          </w:p>
        </w:tc>
        <w:tc>
          <w:tcPr>
            <w:tcW w:w="8080" w:type="dxa"/>
          </w:tcPr>
          <w:p w14:paraId="6E5F89D4" w14:textId="77777777" w:rsidR="007401BE" w:rsidRPr="00C40971" w:rsidRDefault="007401BE" w:rsidP="005C5E38">
            <w:pPr>
              <w:pStyle w:val="Tabla"/>
              <w:jc w:val="both"/>
              <w:rPr>
                <w:rStyle w:val="Textoennegrita"/>
                <w:u w:val="single"/>
              </w:rPr>
            </w:pPr>
            <w:r>
              <w:t>Se añaden los cambios incluidos en la versión 2.2.2</w:t>
            </w:r>
            <w:r w:rsidR="00531438">
              <w:t>_000</w:t>
            </w:r>
            <w:r>
              <w:t>.</w:t>
            </w:r>
          </w:p>
        </w:tc>
      </w:tr>
    </w:tbl>
    <w:p w14:paraId="04B63B03" w14:textId="77777777" w:rsidR="00C52AF2" w:rsidRDefault="00C52AF2"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31438" w:rsidRPr="00B87EAA" w14:paraId="50F1D8FD" w14:textId="77777777" w:rsidTr="001A5EF8">
        <w:tblPrEx>
          <w:tblCellMar>
            <w:top w:w="0" w:type="dxa"/>
            <w:bottom w:w="0" w:type="dxa"/>
          </w:tblCellMar>
        </w:tblPrEx>
        <w:tc>
          <w:tcPr>
            <w:tcW w:w="1488" w:type="dxa"/>
          </w:tcPr>
          <w:p w14:paraId="5E029C3C" w14:textId="77777777" w:rsidR="00531438" w:rsidRPr="00B87EAA" w:rsidRDefault="00531438" w:rsidP="001A5EF8">
            <w:pPr>
              <w:pStyle w:val="Tabla"/>
              <w:jc w:val="both"/>
            </w:pPr>
            <w:r w:rsidRPr="00B87EAA">
              <w:t>Rev.</w:t>
            </w:r>
          </w:p>
        </w:tc>
        <w:tc>
          <w:tcPr>
            <w:tcW w:w="8080" w:type="dxa"/>
          </w:tcPr>
          <w:p w14:paraId="253081D7" w14:textId="77777777" w:rsidR="00531438" w:rsidRPr="00B87EAA" w:rsidRDefault="00531438" w:rsidP="001A5EF8">
            <w:pPr>
              <w:pStyle w:val="Tabla"/>
              <w:jc w:val="both"/>
            </w:pPr>
            <w:r>
              <w:t>016</w:t>
            </w:r>
          </w:p>
        </w:tc>
      </w:tr>
      <w:tr w:rsidR="00531438" w:rsidRPr="00B87EAA" w14:paraId="70B22AEA" w14:textId="77777777" w:rsidTr="001A5EF8">
        <w:tblPrEx>
          <w:tblCellMar>
            <w:top w:w="0" w:type="dxa"/>
            <w:bottom w:w="0" w:type="dxa"/>
          </w:tblCellMar>
        </w:tblPrEx>
        <w:tc>
          <w:tcPr>
            <w:tcW w:w="1488" w:type="dxa"/>
          </w:tcPr>
          <w:p w14:paraId="691E517A" w14:textId="77777777" w:rsidR="00531438" w:rsidRPr="00B87EAA" w:rsidRDefault="00531438" w:rsidP="001A5EF8">
            <w:pPr>
              <w:pStyle w:val="Tabla"/>
              <w:jc w:val="both"/>
            </w:pPr>
            <w:r w:rsidRPr="00B87EAA">
              <w:t>Fecha</w:t>
            </w:r>
          </w:p>
        </w:tc>
        <w:tc>
          <w:tcPr>
            <w:tcW w:w="8080" w:type="dxa"/>
          </w:tcPr>
          <w:p w14:paraId="4B28A0EB" w14:textId="77777777" w:rsidR="00531438" w:rsidRPr="00B87EAA" w:rsidRDefault="00531438" w:rsidP="00531438">
            <w:pPr>
              <w:pStyle w:val="Tabla"/>
              <w:jc w:val="both"/>
            </w:pPr>
            <w:r>
              <w:t>22-02-2022</w:t>
            </w:r>
          </w:p>
        </w:tc>
      </w:tr>
      <w:tr w:rsidR="00531438" w:rsidRPr="00C40971" w14:paraId="4297D070" w14:textId="77777777" w:rsidTr="001A5EF8">
        <w:tblPrEx>
          <w:tblCellMar>
            <w:top w:w="0" w:type="dxa"/>
            <w:bottom w:w="0" w:type="dxa"/>
          </w:tblCellMar>
        </w:tblPrEx>
        <w:tc>
          <w:tcPr>
            <w:tcW w:w="1488" w:type="dxa"/>
          </w:tcPr>
          <w:p w14:paraId="7E254126" w14:textId="77777777" w:rsidR="00531438" w:rsidRPr="00B87EAA" w:rsidRDefault="00531438" w:rsidP="001A5EF8">
            <w:pPr>
              <w:pStyle w:val="Tabla"/>
              <w:jc w:val="both"/>
            </w:pPr>
            <w:r w:rsidRPr="00B87EAA">
              <w:t>Descripción</w:t>
            </w:r>
          </w:p>
        </w:tc>
        <w:tc>
          <w:tcPr>
            <w:tcW w:w="8080" w:type="dxa"/>
          </w:tcPr>
          <w:p w14:paraId="76414F9A" w14:textId="77777777" w:rsidR="00531438" w:rsidRPr="00C40971" w:rsidRDefault="00531438" w:rsidP="001A5EF8">
            <w:pPr>
              <w:pStyle w:val="Tabla"/>
              <w:jc w:val="both"/>
              <w:rPr>
                <w:rStyle w:val="Textoennegrita"/>
                <w:u w:val="single"/>
              </w:rPr>
            </w:pPr>
            <w:r>
              <w:t>Se añaden los cambios incluidos en la versión 2.2.2_001.</w:t>
            </w:r>
          </w:p>
        </w:tc>
      </w:tr>
    </w:tbl>
    <w:p w14:paraId="55243E84" w14:textId="77777777" w:rsidR="00D17FDF" w:rsidRPr="00D17FDF" w:rsidRDefault="00D17FDF" w:rsidP="00D17FDF">
      <w:pPr>
        <w:pStyle w:val="Texto"/>
        <w:sectPr w:rsidR="00D17FDF" w:rsidRPr="00D17FDF" w:rsidSect="009665BC">
          <w:pgSz w:w="11906" w:h="16838" w:code="9"/>
          <w:pgMar w:top="1559" w:right="851" w:bottom="1418" w:left="1418" w:header="851" w:footer="851" w:gutter="0"/>
          <w:cols w:space="708"/>
          <w:docGrid w:linePitch="245"/>
        </w:sect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2A4DD2" w:rsidRPr="00B87EAA" w14:paraId="5052D0AE" w14:textId="77777777" w:rsidTr="00FD0B2E">
        <w:tblPrEx>
          <w:tblCellMar>
            <w:top w:w="0" w:type="dxa"/>
            <w:bottom w:w="0" w:type="dxa"/>
          </w:tblCellMar>
        </w:tblPrEx>
        <w:tc>
          <w:tcPr>
            <w:tcW w:w="1488" w:type="dxa"/>
          </w:tcPr>
          <w:p w14:paraId="6A7F2205" w14:textId="77777777" w:rsidR="002A4DD2" w:rsidRPr="00B87EAA" w:rsidRDefault="002A4DD2" w:rsidP="00FD0B2E">
            <w:pPr>
              <w:pStyle w:val="Tabla"/>
              <w:jc w:val="both"/>
            </w:pPr>
            <w:bookmarkStart w:id="8" w:name="_Toc207082712"/>
            <w:r w:rsidRPr="00B87EAA">
              <w:lastRenderedPageBreak/>
              <w:t>Rev.</w:t>
            </w:r>
          </w:p>
        </w:tc>
        <w:tc>
          <w:tcPr>
            <w:tcW w:w="8080" w:type="dxa"/>
          </w:tcPr>
          <w:p w14:paraId="2A491261" w14:textId="77777777" w:rsidR="002A4DD2" w:rsidRPr="00B87EAA" w:rsidRDefault="002A4DD2" w:rsidP="002A4DD2">
            <w:pPr>
              <w:pStyle w:val="Tabla"/>
              <w:jc w:val="both"/>
            </w:pPr>
            <w:r>
              <w:t>017</w:t>
            </w:r>
          </w:p>
        </w:tc>
      </w:tr>
      <w:tr w:rsidR="002A4DD2" w:rsidRPr="00B87EAA" w14:paraId="2684C025" w14:textId="77777777" w:rsidTr="00FD0B2E">
        <w:tblPrEx>
          <w:tblCellMar>
            <w:top w:w="0" w:type="dxa"/>
            <w:bottom w:w="0" w:type="dxa"/>
          </w:tblCellMar>
        </w:tblPrEx>
        <w:tc>
          <w:tcPr>
            <w:tcW w:w="1488" w:type="dxa"/>
          </w:tcPr>
          <w:p w14:paraId="141C7AF4" w14:textId="77777777" w:rsidR="002A4DD2" w:rsidRPr="00B87EAA" w:rsidRDefault="002A4DD2" w:rsidP="00FD0B2E">
            <w:pPr>
              <w:pStyle w:val="Tabla"/>
              <w:jc w:val="both"/>
            </w:pPr>
            <w:r w:rsidRPr="00B87EAA">
              <w:t>Fecha</w:t>
            </w:r>
          </w:p>
        </w:tc>
        <w:tc>
          <w:tcPr>
            <w:tcW w:w="8080" w:type="dxa"/>
          </w:tcPr>
          <w:p w14:paraId="23A5B105" w14:textId="77777777" w:rsidR="002A4DD2" w:rsidRPr="00B87EAA" w:rsidRDefault="002A4DD2" w:rsidP="002A4DD2">
            <w:pPr>
              <w:pStyle w:val="Tabla"/>
              <w:jc w:val="both"/>
            </w:pPr>
            <w:r>
              <w:t>12-04-2022</w:t>
            </w:r>
          </w:p>
        </w:tc>
      </w:tr>
      <w:tr w:rsidR="002A4DD2" w:rsidRPr="00C40971" w14:paraId="4837F4A9" w14:textId="77777777" w:rsidTr="00FD0B2E">
        <w:tblPrEx>
          <w:tblCellMar>
            <w:top w:w="0" w:type="dxa"/>
            <w:bottom w:w="0" w:type="dxa"/>
          </w:tblCellMar>
        </w:tblPrEx>
        <w:tc>
          <w:tcPr>
            <w:tcW w:w="1488" w:type="dxa"/>
          </w:tcPr>
          <w:p w14:paraId="4DCC0F2D" w14:textId="77777777" w:rsidR="002A4DD2" w:rsidRPr="00B87EAA" w:rsidRDefault="002A4DD2" w:rsidP="00FD0B2E">
            <w:pPr>
              <w:pStyle w:val="Tabla"/>
              <w:jc w:val="both"/>
            </w:pPr>
            <w:r w:rsidRPr="00B87EAA">
              <w:t>Descripción</w:t>
            </w:r>
          </w:p>
        </w:tc>
        <w:tc>
          <w:tcPr>
            <w:tcW w:w="8080" w:type="dxa"/>
          </w:tcPr>
          <w:p w14:paraId="286F12FB" w14:textId="77777777" w:rsidR="002A4DD2" w:rsidRPr="00C40971" w:rsidRDefault="002A4DD2" w:rsidP="002A4DD2">
            <w:pPr>
              <w:pStyle w:val="Tabla"/>
              <w:jc w:val="both"/>
              <w:rPr>
                <w:rStyle w:val="Textoennegrita"/>
                <w:u w:val="single"/>
              </w:rPr>
            </w:pPr>
            <w:r>
              <w:t>Se añaden los cambios incluidos en la versión 2.2.2_002.</w:t>
            </w:r>
          </w:p>
        </w:tc>
      </w:tr>
    </w:tbl>
    <w:p w14:paraId="25B1CA31" w14:textId="77777777" w:rsidR="005A2127" w:rsidRDefault="005A2127" w:rsidP="005A2127">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A2127" w:rsidRPr="00B87EAA" w14:paraId="0C8BBEB7" w14:textId="77777777" w:rsidTr="005667AE">
        <w:tblPrEx>
          <w:tblCellMar>
            <w:top w:w="0" w:type="dxa"/>
            <w:bottom w:w="0" w:type="dxa"/>
          </w:tblCellMar>
        </w:tblPrEx>
        <w:tc>
          <w:tcPr>
            <w:tcW w:w="1488" w:type="dxa"/>
          </w:tcPr>
          <w:p w14:paraId="30A688A0" w14:textId="77777777" w:rsidR="005A2127" w:rsidRPr="00B87EAA" w:rsidRDefault="005A2127" w:rsidP="005667AE">
            <w:pPr>
              <w:pStyle w:val="Tabla"/>
              <w:jc w:val="both"/>
            </w:pPr>
            <w:r w:rsidRPr="00B87EAA">
              <w:t>Rev.</w:t>
            </w:r>
          </w:p>
        </w:tc>
        <w:tc>
          <w:tcPr>
            <w:tcW w:w="8080" w:type="dxa"/>
          </w:tcPr>
          <w:p w14:paraId="7FD43F42" w14:textId="77777777" w:rsidR="005A2127" w:rsidRPr="00B87EAA" w:rsidRDefault="005A2127" w:rsidP="005667AE">
            <w:pPr>
              <w:pStyle w:val="Tabla"/>
              <w:jc w:val="both"/>
            </w:pPr>
            <w:r>
              <w:t>018</w:t>
            </w:r>
          </w:p>
        </w:tc>
      </w:tr>
      <w:tr w:rsidR="005A2127" w:rsidRPr="00B87EAA" w14:paraId="034B7C5F" w14:textId="77777777" w:rsidTr="005667AE">
        <w:tblPrEx>
          <w:tblCellMar>
            <w:top w:w="0" w:type="dxa"/>
            <w:bottom w:w="0" w:type="dxa"/>
          </w:tblCellMar>
        </w:tblPrEx>
        <w:tc>
          <w:tcPr>
            <w:tcW w:w="1488" w:type="dxa"/>
          </w:tcPr>
          <w:p w14:paraId="68203025" w14:textId="77777777" w:rsidR="005A2127" w:rsidRPr="00B87EAA" w:rsidRDefault="005A2127" w:rsidP="005667AE">
            <w:pPr>
              <w:pStyle w:val="Tabla"/>
              <w:jc w:val="both"/>
            </w:pPr>
            <w:r w:rsidRPr="00B87EAA">
              <w:t>Fecha</w:t>
            </w:r>
          </w:p>
        </w:tc>
        <w:tc>
          <w:tcPr>
            <w:tcW w:w="8080" w:type="dxa"/>
          </w:tcPr>
          <w:p w14:paraId="35E3E817" w14:textId="77777777" w:rsidR="005A2127" w:rsidRPr="00B87EAA" w:rsidRDefault="002811AD" w:rsidP="005667AE">
            <w:pPr>
              <w:pStyle w:val="Tabla"/>
              <w:jc w:val="both"/>
            </w:pPr>
            <w:r>
              <w:t>27-09</w:t>
            </w:r>
            <w:r w:rsidR="005A2127">
              <w:t>-2022</w:t>
            </w:r>
          </w:p>
        </w:tc>
      </w:tr>
      <w:tr w:rsidR="005A2127" w:rsidRPr="00C40971" w14:paraId="56D8A718" w14:textId="77777777" w:rsidTr="005667AE">
        <w:tblPrEx>
          <w:tblCellMar>
            <w:top w:w="0" w:type="dxa"/>
            <w:bottom w:w="0" w:type="dxa"/>
          </w:tblCellMar>
        </w:tblPrEx>
        <w:tc>
          <w:tcPr>
            <w:tcW w:w="1488" w:type="dxa"/>
          </w:tcPr>
          <w:p w14:paraId="01EEFCF7" w14:textId="77777777" w:rsidR="005A2127" w:rsidRPr="00B87EAA" w:rsidRDefault="005A2127" w:rsidP="005667AE">
            <w:pPr>
              <w:pStyle w:val="Tabla"/>
              <w:jc w:val="both"/>
            </w:pPr>
            <w:r w:rsidRPr="00B87EAA">
              <w:t>Descripción</w:t>
            </w:r>
          </w:p>
        </w:tc>
        <w:tc>
          <w:tcPr>
            <w:tcW w:w="8080" w:type="dxa"/>
          </w:tcPr>
          <w:p w14:paraId="486B48E7" w14:textId="77777777" w:rsidR="005A2127" w:rsidRPr="002811AD" w:rsidRDefault="005A2127" w:rsidP="005667AE">
            <w:pPr>
              <w:pStyle w:val="Tabla"/>
              <w:jc w:val="both"/>
              <w:rPr>
                <w:rStyle w:val="Textoennegrita"/>
                <w:u w:val="single"/>
              </w:rPr>
            </w:pPr>
            <w:r>
              <w:t>Se añaden los cambios incluidos en la versión 2.2.</w:t>
            </w:r>
            <w:r w:rsidR="002811AD">
              <w:t>3_000</w:t>
            </w:r>
            <w:r>
              <w:t>.</w:t>
            </w:r>
          </w:p>
        </w:tc>
      </w:tr>
    </w:tbl>
    <w:p w14:paraId="508F2C78" w14:textId="77777777" w:rsidR="005A2127" w:rsidRDefault="005A2127" w:rsidP="005A2127"/>
    <w:tbl>
      <w:tblPr>
        <w:tblW w:w="0" w:type="auto"/>
        <w:tblLayout w:type="fixed"/>
        <w:tblCellMar>
          <w:left w:w="70" w:type="dxa"/>
          <w:right w:w="70" w:type="dxa"/>
        </w:tblCellMar>
        <w:tblLook w:val="0000" w:firstRow="0" w:lastRow="0" w:firstColumn="0" w:lastColumn="0" w:noHBand="0" w:noVBand="0"/>
      </w:tblPr>
      <w:tblGrid>
        <w:gridCol w:w="1488"/>
        <w:gridCol w:w="8080"/>
      </w:tblGrid>
      <w:tr w:rsidR="00EA72BC" w:rsidRPr="00B87EAA" w14:paraId="593FDFBE" w14:textId="77777777" w:rsidTr="004656B2">
        <w:tblPrEx>
          <w:tblCellMar>
            <w:top w:w="0" w:type="dxa"/>
            <w:bottom w:w="0" w:type="dxa"/>
          </w:tblCellMar>
        </w:tblPrEx>
        <w:tc>
          <w:tcPr>
            <w:tcW w:w="1488" w:type="dxa"/>
          </w:tcPr>
          <w:p w14:paraId="1FA9CEE3" w14:textId="77777777" w:rsidR="00EA72BC" w:rsidRPr="00B87EAA" w:rsidRDefault="00EA72BC" w:rsidP="004656B2">
            <w:pPr>
              <w:pStyle w:val="Tabla"/>
              <w:jc w:val="both"/>
            </w:pPr>
            <w:r w:rsidRPr="00B87EAA">
              <w:t>Rev.</w:t>
            </w:r>
          </w:p>
        </w:tc>
        <w:tc>
          <w:tcPr>
            <w:tcW w:w="8080" w:type="dxa"/>
          </w:tcPr>
          <w:p w14:paraId="5072A564" w14:textId="77777777" w:rsidR="00EA72BC" w:rsidRPr="00B87EAA" w:rsidRDefault="00EA72BC" w:rsidP="004656B2">
            <w:pPr>
              <w:pStyle w:val="Tabla"/>
              <w:jc w:val="both"/>
            </w:pPr>
            <w:r>
              <w:t>019</w:t>
            </w:r>
          </w:p>
        </w:tc>
      </w:tr>
      <w:tr w:rsidR="00EA72BC" w:rsidRPr="00B87EAA" w14:paraId="4E3D79F3" w14:textId="77777777" w:rsidTr="004656B2">
        <w:tblPrEx>
          <w:tblCellMar>
            <w:top w:w="0" w:type="dxa"/>
            <w:bottom w:w="0" w:type="dxa"/>
          </w:tblCellMar>
        </w:tblPrEx>
        <w:tc>
          <w:tcPr>
            <w:tcW w:w="1488" w:type="dxa"/>
          </w:tcPr>
          <w:p w14:paraId="027763E1" w14:textId="77777777" w:rsidR="00EA72BC" w:rsidRPr="00B87EAA" w:rsidRDefault="00EA72BC" w:rsidP="004656B2">
            <w:pPr>
              <w:pStyle w:val="Tabla"/>
              <w:jc w:val="both"/>
            </w:pPr>
            <w:r w:rsidRPr="00B87EAA">
              <w:t>Fecha</w:t>
            </w:r>
          </w:p>
        </w:tc>
        <w:tc>
          <w:tcPr>
            <w:tcW w:w="8080" w:type="dxa"/>
          </w:tcPr>
          <w:p w14:paraId="393F58C6" w14:textId="77777777" w:rsidR="00EA72BC" w:rsidRPr="00B87EAA" w:rsidRDefault="001133D3" w:rsidP="004656B2">
            <w:pPr>
              <w:pStyle w:val="Tabla"/>
              <w:jc w:val="both"/>
            </w:pPr>
            <w:r>
              <w:t>07</w:t>
            </w:r>
            <w:r w:rsidR="00EA72BC">
              <w:t>-10-2022</w:t>
            </w:r>
          </w:p>
        </w:tc>
      </w:tr>
      <w:tr w:rsidR="00EA72BC" w:rsidRPr="00C40971" w14:paraId="633E9A8A" w14:textId="77777777" w:rsidTr="004656B2">
        <w:tblPrEx>
          <w:tblCellMar>
            <w:top w:w="0" w:type="dxa"/>
            <w:bottom w:w="0" w:type="dxa"/>
          </w:tblCellMar>
        </w:tblPrEx>
        <w:tc>
          <w:tcPr>
            <w:tcW w:w="1488" w:type="dxa"/>
          </w:tcPr>
          <w:p w14:paraId="277C3DD7" w14:textId="77777777" w:rsidR="00EA72BC" w:rsidRPr="00B87EAA" w:rsidRDefault="00EA72BC" w:rsidP="004656B2">
            <w:pPr>
              <w:pStyle w:val="Tabla"/>
              <w:jc w:val="both"/>
            </w:pPr>
            <w:r w:rsidRPr="00B87EAA">
              <w:t>Descripción</w:t>
            </w:r>
          </w:p>
        </w:tc>
        <w:tc>
          <w:tcPr>
            <w:tcW w:w="8080" w:type="dxa"/>
          </w:tcPr>
          <w:p w14:paraId="645D1D6C" w14:textId="77777777" w:rsidR="00EA72BC" w:rsidRPr="002811AD" w:rsidRDefault="00EA72BC" w:rsidP="004656B2">
            <w:pPr>
              <w:pStyle w:val="Tabla"/>
              <w:jc w:val="both"/>
              <w:rPr>
                <w:rStyle w:val="Textoennegrita"/>
                <w:u w:val="single"/>
              </w:rPr>
            </w:pPr>
            <w:r>
              <w:t>Se añaden los cambios incluidos en la versión 2.2.3_001.</w:t>
            </w:r>
          </w:p>
        </w:tc>
      </w:tr>
    </w:tbl>
    <w:p w14:paraId="73BB85F5" w14:textId="77777777" w:rsidR="00EA72BC" w:rsidRDefault="00EA72BC" w:rsidP="005A2127"/>
    <w:tbl>
      <w:tblPr>
        <w:tblW w:w="0" w:type="auto"/>
        <w:tblLayout w:type="fixed"/>
        <w:tblCellMar>
          <w:left w:w="70" w:type="dxa"/>
          <w:right w:w="70" w:type="dxa"/>
        </w:tblCellMar>
        <w:tblLook w:val="0000" w:firstRow="0" w:lastRow="0" w:firstColumn="0" w:lastColumn="0" w:noHBand="0" w:noVBand="0"/>
      </w:tblPr>
      <w:tblGrid>
        <w:gridCol w:w="1488"/>
        <w:gridCol w:w="8080"/>
      </w:tblGrid>
      <w:tr w:rsidR="001133D3" w:rsidRPr="00B87EAA" w14:paraId="541405B9" w14:textId="77777777" w:rsidTr="008001B4">
        <w:tblPrEx>
          <w:tblCellMar>
            <w:top w:w="0" w:type="dxa"/>
            <w:bottom w:w="0" w:type="dxa"/>
          </w:tblCellMar>
        </w:tblPrEx>
        <w:tc>
          <w:tcPr>
            <w:tcW w:w="1488" w:type="dxa"/>
          </w:tcPr>
          <w:p w14:paraId="7C0F026F" w14:textId="77777777" w:rsidR="001133D3" w:rsidRPr="00B87EAA" w:rsidRDefault="001133D3" w:rsidP="008001B4">
            <w:pPr>
              <w:pStyle w:val="Tabla"/>
              <w:jc w:val="both"/>
            </w:pPr>
            <w:r w:rsidRPr="00B87EAA">
              <w:t>Rev.</w:t>
            </w:r>
          </w:p>
        </w:tc>
        <w:tc>
          <w:tcPr>
            <w:tcW w:w="8080" w:type="dxa"/>
          </w:tcPr>
          <w:p w14:paraId="66DD5508" w14:textId="77777777" w:rsidR="001133D3" w:rsidRPr="00B87EAA" w:rsidRDefault="001133D3" w:rsidP="008001B4">
            <w:pPr>
              <w:pStyle w:val="Tabla"/>
              <w:jc w:val="both"/>
            </w:pPr>
            <w:r>
              <w:t>020</w:t>
            </w:r>
          </w:p>
        </w:tc>
      </w:tr>
      <w:tr w:rsidR="001133D3" w:rsidRPr="00B87EAA" w14:paraId="141F5938" w14:textId="77777777" w:rsidTr="008001B4">
        <w:tblPrEx>
          <w:tblCellMar>
            <w:top w:w="0" w:type="dxa"/>
            <w:bottom w:w="0" w:type="dxa"/>
          </w:tblCellMar>
        </w:tblPrEx>
        <w:tc>
          <w:tcPr>
            <w:tcW w:w="1488" w:type="dxa"/>
          </w:tcPr>
          <w:p w14:paraId="1F2C60AD" w14:textId="77777777" w:rsidR="001133D3" w:rsidRPr="00B87EAA" w:rsidRDefault="001133D3" w:rsidP="008001B4">
            <w:pPr>
              <w:pStyle w:val="Tabla"/>
              <w:jc w:val="both"/>
            </w:pPr>
            <w:r w:rsidRPr="00B87EAA">
              <w:t>Fecha</w:t>
            </w:r>
          </w:p>
        </w:tc>
        <w:tc>
          <w:tcPr>
            <w:tcW w:w="8080" w:type="dxa"/>
          </w:tcPr>
          <w:p w14:paraId="048597DB" w14:textId="77777777" w:rsidR="001133D3" w:rsidRPr="00B87EAA" w:rsidRDefault="001133D3" w:rsidP="008001B4">
            <w:pPr>
              <w:pStyle w:val="Tabla"/>
              <w:jc w:val="both"/>
            </w:pPr>
            <w:r>
              <w:t>14-10-2022</w:t>
            </w:r>
          </w:p>
        </w:tc>
      </w:tr>
      <w:tr w:rsidR="001133D3" w:rsidRPr="002811AD" w14:paraId="251BA153" w14:textId="77777777" w:rsidTr="008001B4">
        <w:tblPrEx>
          <w:tblCellMar>
            <w:top w:w="0" w:type="dxa"/>
            <w:bottom w:w="0" w:type="dxa"/>
          </w:tblCellMar>
        </w:tblPrEx>
        <w:tc>
          <w:tcPr>
            <w:tcW w:w="1488" w:type="dxa"/>
          </w:tcPr>
          <w:p w14:paraId="11AE76B7" w14:textId="77777777" w:rsidR="001133D3" w:rsidRPr="00B87EAA" w:rsidRDefault="001133D3" w:rsidP="008001B4">
            <w:pPr>
              <w:pStyle w:val="Tabla"/>
              <w:jc w:val="both"/>
            </w:pPr>
            <w:r w:rsidRPr="00B87EAA">
              <w:t>Descripción</w:t>
            </w:r>
          </w:p>
        </w:tc>
        <w:tc>
          <w:tcPr>
            <w:tcW w:w="8080" w:type="dxa"/>
          </w:tcPr>
          <w:p w14:paraId="6D0CF4E3" w14:textId="77777777" w:rsidR="001133D3" w:rsidRPr="002811AD" w:rsidRDefault="001133D3" w:rsidP="008001B4">
            <w:pPr>
              <w:pStyle w:val="Tabla"/>
              <w:jc w:val="both"/>
              <w:rPr>
                <w:rStyle w:val="Textoennegrita"/>
                <w:u w:val="single"/>
              </w:rPr>
            </w:pPr>
            <w:r>
              <w:t>Actualizado cambios incluidos en la versión 2.2.3_001</w:t>
            </w:r>
            <w:r w:rsidR="003D18F2">
              <w:t xml:space="preserve"> y homogeneiza los estilos.</w:t>
            </w:r>
          </w:p>
        </w:tc>
      </w:tr>
    </w:tbl>
    <w:p w14:paraId="36E01AF5" w14:textId="77777777" w:rsidR="00A05EA3" w:rsidRDefault="00A05EA3" w:rsidP="00A05EA3"/>
    <w:tbl>
      <w:tblPr>
        <w:tblW w:w="0" w:type="auto"/>
        <w:tblLayout w:type="fixed"/>
        <w:tblCellMar>
          <w:left w:w="70" w:type="dxa"/>
          <w:right w:w="70" w:type="dxa"/>
        </w:tblCellMar>
        <w:tblLook w:val="0000" w:firstRow="0" w:lastRow="0" w:firstColumn="0" w:lastColumn="0" w:noHBand="0" w:noVBand="0"/>
      </w:tblPr>
      <w:tblGrid>
        <w:gridCol w:w="1488"/>
        <w:gridCol w:w="8080"/>
      </w:tblGrid>
      <w:tr w:rsidR="00A05EA3" w:rsidRPr="00B87EAA" w14:paraId="39A42F12" w14:textId="77777777" w:rsidTr="007B1F2A">
        <w:tblPrEx>
          <w:tblCellMar>
            <w:top w:w="0" w:type="dxa"/>
            <w:bottom w:w="0" w:type="dxa"/>
          </w:tblCellMar>
        </w:tblPrEx>
        <w:tc>
          <w:tcPr>
            <w:tcW w:w="1488" w:type="dxa"/>
          </w:tcPr>
          <w:p w14:paraId="4E76F1FC" w14:textId="77777777" w:rsidR="00A05EA3" w:rsidRPr="00B87EAA" w:rsidRDefault="00A05EA3" w:rsidP="007B1F2A">
            <w:pPr>
              <w:pStyle w:val="Tabla"/>
              <w:jc w:val="both"/>
            </w:pPr>
            <w:r w:rsidRPr="00B87EAA">
              <w:t>Rev.</w:t>
            </w:r>
          </w:p>
        </w:tc>
        <w:tc>
          <w:tcPr>
            <w:tcW w:w="8080" w:type="dxa"/>
          </w:tcPr>
          <w:p w14:paraId="442E273D" w14:textId="158BAD18" w:rsidR="00A05EA3" w:rsidRPr="00B87EAA" w:rsidRDefault="00A05EA3" w:rsidP="007B1F2A">
            <w:pPr>
              <w:pStyle w:val="Tabla"/>
              <w:jc w:val="both"/>
            </w:pPr>
            <w:r>
              <w:t>02</w:t>
            </w:r>
            <w:r>
              <w:t>1</w:t>
            </w:r>
          </w:p>
        </w:tc>
      </w:tr>
      <w:tr w:rsidR="00A05EA3" w:rsidRPr="00B87EAA" w14:paraId="0C8F6907" w14:textId="77777777" w:rsidTr="007B1F2A">
        <w:tblPrEx>
          <w:tblCellMar>
            <w:top w:w="0" w:type="dxa"/>
            <w:bottom w:w="0" w:type="dxa"/>
          </w:tblCellMar>
        </w:tblPrEx>
        <w:tc>
          <w:tcPr>
            <w:tcW w:w="1488" w:type="dxa"/>
          </w:tcPr>
          <w:p w14:paraId="6AAE8C32" w14:textId="77777777" w:rsidR="00A05EA3" w:rsidRPr="00B87EAA" w:rsidRDefault="00A05EA3" w:rsidP="007B1F2A">
            <w:pPr>
              <w:pStyle w:val="Tabla"/>
              <w:jc w:val="both"/>
            </w:pPr>
            <w:r w:rsidRPr="00B87EAA">
              <w:t>Fecha</w:t>
            </w:r>
          </w:p>
        </w:tc>
        <w:tc>
          <w:tcPr>
            <w:tcW w:w="8080" w:type="dxa"/>
          </w:tcPr>
          <w:p w14:paraId="45453F04" w14:textId="17E1711B" w:rsidR="00A05EA3" w:rsidRPr="00B87EAA" w:rsidRDefault="00A05EA3" w:rsidP="007B1F2A">
            <w:pPr>
              <w:pStyle w:val="Tabla"/>
              <w:jc w:val="both"/>
            </w:pPr>
            <w:r>
              <w:t>29</w:t>
            </w:r>
            <w:r>
              <w:t>-</w:t>
            </w:r>
            <w:r>
              <w:t>01</w:t>
            </w:r>
            <w:r>
              <w:t>-202</w:t>
            </w:r>
            <w:r>
              <w:t>4</w:t>
            </w:r>
          </w:p>
        </w:tc>
      </w:tr>
      <w:tr w:rsidR="00A05EA3" w:rsidRPr="002811AD" w14:paraId="6CBBD5D4" w14:textId="77777777" w:rsidTr="007B1F2A">
        <w:tblPrEx>
          <w:tblCellMar>
            <w:top w:w="0" w:type="dxa"/>
            <w:bottom w:w="0" w:type="dxa"/>
          </w:tblCellMar>
        </w:tblPrEx>
        <w:tc>
          <w:tcPr>
            <w:tcW w:w="1488" w:type="dxa"/>
          </w:tcPr>
          <w:p w14:paraId="74BCEC95" w14:textId="77777777" w:rsidR="00A05EA3" w:rsidRPr="00B87EAA" w:rsidRDefault="00A05EA3" w:rsidP="007B1F2A">
            <w:pPr>
              <w:pStyle w:val="Tabla"/>
              <w:jc w:val="both"/>
            </w:pPr>
            <w:r w:rsidRPr="00B87EAA">
              <w:t>Descripción</w:t>
            </w:r>
          </w:p>
        </w:tc>
        <w:tc>
          <w:tcPr>
            <w:tcW w:w="8080" w:type="dxa"/>
          </w:tcPr>
          <w:p w14:paraId="0ECD156E" w14:textId="59C4A97C" w:rsidR="00A05EA3" w:rsidRPr="002811AD" w:rsidRDefault="00A05EA3" w:rsidP="007B1F2A">
            <w:pPr>
              <w:pStyle w:val="Tabla"/>
              <w:jc w:val="both"/>
              <w:rPr>
                <w:rStyle w:val="Textoennegrita"/>
                <w:u w:val="single"/>
              </w:rPr>
            </w:pPr>
            <w:r>
              <w:t>Actualizado cambios incluidos en la versión 2.2.</w:t>
            </w:r>
            <w:r>
              <w:t>4</w:t>
            </w:r>
            <w:r>
              <w:t>_00</w:t>
            </w:r>
            <w:r>
              <w:t>0</w:t>
            </w:r>
            <w:r w:rsidR="00057796">
              <w:t xml:space="preserve"> y ordenación de las siglas y acrónimos</w:t>
            </w:r>
            <w:r>
              <w:t>.</w:t>
            </w:r>
          </w:p>
        </w:tc>
      </w:tr>
    </w:tbl>
    <w:p w14:paraId="3008C68B" w14:textId="77777777" w:rsidR="001133D3" w:rsidRDefault="001133D3" w:rsidP="005A2127"/>
    <w:p w14:paraId="5BB590B8" w14:textId="77777777" w:rsidR="001133D3" w:rsidRPr="005A2127" w:rsidRDefault="001133D3" w:rsidP="005A2127">
      <w:r>
        <w:br w:type="page"/>
      </w:r>
    </w:p>
    <w:p w14:paraId="5F7DD4F5" w14:textId="77777777" w:rsidR="00A43A00" w:rsidRPr="00B87EAA" w:rsidRDefault="00A43A00" w:rsidP="00D0626B">
      <w:pPr>
        <w:pStyle w:val="Apartado"/>
        <w:ind w:left="0"/>
        <w:jc w:val="both"/>
      </w:pPr>
      <w:r w:rsidRPr="00B87EAA">
        <w:t>Control de Distribución</w:t>
      </w:r>
      <w:bookmarkEnd w:id="8"/>
    </w:p>
    <w:tbl>
      <w:tblPr>
        <w:tblW w:w="9896" w:type="dxa"/>
        <w:tblLayout w:type="fixed"/>
        <w:tblCellMar>
          <w:left w:w="70" w:type="dxa"/>
          <w:right w:w="70" w:type="dxa"/>
        </w:tblCellMar>
        <w:tblLook w:val="0000" w:firstRow="0" w:lastRow="0" w:firstColumn="0" w:lastColumn="0" w:noHBand="0" w:noVBand="0"/>
      </w:tblPr>
      <w:tblGrid>
        <w:gridCol w:w="3775"/>
        <w:gridCol w:w="6121"/>
      </w:tblGrid>
      <w:tr w:rsidR="00A43A00" w:rsidRPr="00CF3A44" w14:paraId="53DD24CA" w14:textId="77777777" w:rsidTr="009C2DAE">
        <w:tblPrEx>
          <w:tblCellMar>
            <w:top w:w="0" w:type="dxa"/>
            <w:bottom w:w="0" w:type="dxa"/>
          </w:tblCellMar>
        </w:tblPrEx>
        <w:trPr>
          <w:trHeight w:val="329"/>
        </w:trPr>
        <w:tc>
          <w:tcPr>
            <w:tcW w:w="3775" w:type="dxa"/>
          </w:tcPr>
          <w:p w14:paraId="795FAD57" w14:textId="77777777" w:rsidR="00A43A00" w:rsidRPr="00B87EAA" w:rsidRDefault="00A43A00" w:rsidP="00D0626B">
            <w:pPr>
              <w:pStyle w:val="Tabla"/>
              <w:jc w:val="both"/>
            </w:pPr>
            <w:r w:rsidRPr="00B87EAA">
              <w:t>Documento nº:</w:t>
            </w:r>
          </w:p>
        </w:tc>
        <w:tc>
          <w:tcPr>
            <w:tcW w:w="6121" w:type="dxa"/>
          </w:tcPr>
          <w:p w14:paraId="6689E9D9" w14:textId="3B50EF2E" w:rsidR="00A43A00" w:rsidRPr="00CF3A44" w:rsidRDefault="00C52AF2" w:rsidP="00D0626B">
            <w:pPr>
              <w:pStyle w:val="Tabla"/>
              <w:jc w:val="both"/>
              <w:rPr>
                <w:lang w:val="en-US"/>
              </w:rPr>
            </w:pPr>
            <w:r>
              <w:rPr>
                <w:lang w:val="en-US"/>
              </w:rPr>
              <w:fldChar w:fldCharType="begin"/>
            </w:r>
            <w:r w:rsidRPr="00964D7F">
              <w:rPr>
                <w:lang w:val="es-ES_tradnl"/>
              </w:rPr>
              <w:instrText xml:space="preserve"> REF TITULO_DOCUMENTO \h </w:instrText>
            </w:r>
            <w:r>
              <w:rPr>
                <w:lang w:val="en-US"/>
              </w:rPr>
            </w:r>
            <w:r>
              <w:rPr>
                <w:lang w:val="en-US"/>
              </w:rPr>
              <w:fldChar w:fldCharType="separate"/>
            </w:r>
            <w:r w:rsidR="00AD6779">
              <w:t>@Firma</w:t>
            </w:r>
            <w:r w:rsidR="00AD6779" w:rsidRPr="00BF429B">
              <w:t>-</w:t>
            </w:r>
            <w:r w:rsidR="00AD6779">
              <w:t>Integr@-CambiosYNovedades-MAN</w:t>
            </w:r>
            <w:r>
              <w:rPr>
                <w:lang w:val="en-US"/>
              </w:rPr>
              <w:fldChar w:fldCharType="end"/>
            </w:r>
          </w:p>
        </w:tc>
      </w:tr>
      <w:tr w:rsidR="00A43A00" w:rsidRPr="0062318D" w14:paraId="6CE32794" w14:textId="77777777" w:rsidTr="009C2DAE">
        <w:tblPrEx>
          <w:tblCellMar>
            <w:top w:w="0" w:type="dxa"/>
            <w:bottom w:w="0" w:type="dxa"/>
          </w:tblCellMar>
        </w:tblPrEx>
        <w:trPr>
          <w:trHeight w:val="182"/>
        </w:trPr>
        <w:tc>
          <w:tcPr>
            <w:tcW w:w="3775" w:type="dxa"/>
          </w:tcPr>
          <w:p w14:paraId="65D935FE" w14:textId="77777777" w:rsidR="00A43A00" w:rsidRPr="00B87EAA" w:rsidRDefault="00A43A00" w:rsidP="00D0626B">
            <w:pPr>
              <w:pStyle w:val="Tabla"/>
              <w:jc w:val="both"/>
            </w:pPr>
            <w:r w:rsidRPr="00B87EAA">
              <w:t>Revisión:</w:t>
            </w:r>
          </w:p>
        </w:tc>
        <w:tc>
          <w:tcPr>
            <w:tcW w:w="6121" w:type="dxa"/>
          </w:tcPr>
          <w:p w14:paraId="58F93E98" w14:textId="6AD8147F" w:rsidR="00A43A00" w:rsidRPr="0062318D" w:rsidRDefault="00B744DE" w:rsidP="00C63F51">
            <w:pPr>
              <w:pStyle w:val="Tabla"/>
              <w:jc w:val="both"/>
              <w:rPr>
                <w:lang w:val="en-GB"/>
              </w:rPr>
            </w:pPr>
            <w:r>
              <w:fldChar w:fldCharType="begin"/>
            </w:r>
            <w:r>
              <w:instrText xml:space="preserve"> REF  VERSION </w:instrText>
            </w:r>
            <w:r>
              <w:fldChar w:fldCharType="separate"/>
            </w:r>
            <w:r w:rsidR="00AD6779">
              <w:t>021</w:t>
            </w:r>
            <w:r>
              <w:fldChar w:fldCharType="end"/>
            </w:r>
          </w:p>
        </w:tc>
      </w:tr>
      <w:tr w:rsidR="00A43A00" w:rsidRPr="00B87EAA" w14:paraId="6996C82E" w14:textId="77777777" w:rsidTr="009C2DAE">
        <w:tblPrEx>
          <w:tblCellMar>
            <w:top w:w="0" w:type="dxa"/>
            <w:bottom w:w="0" w:type="dxa"/>
          </w:tblCellMar>
        </w:tblPrEx>
        <w:trPr>
          <w:trHeight w:val="182"/>
        </w:trPr>
        <w:tc>
          <w:tcPr>
            <w:tcW w:w="3775" w:type="dxa"/>
          </w:tcPr>
          <w:p w14:paraId="61725B37" w14:textId="77777777" w:rsidR="00A43A00" w:rsidRPr="00B87EAA" w:rsidRDefault="00A43A00" w:rsidP="00D0626B">
            <w:pPr>
              <w:pStyle w:val="Tabla"/>
              <w:jc w:val="both"/>
            </w:pPr>
            <w:r w:rsidRPr="00B87EAA">
              <w:t>Fecha:</w:t>
            </w:r>
          </w:p>
        </w:tc>
        <w:tc>
          <w:tcPr>
            <w:tcW w:w="6121" w:type="dxa"/>
          </w:tcPr>
          <w:p w14:paraId="7B222FF5" w14:textId="7E4BAD32" w:rsidR="00A43A00" w:rsidRPr="00B87EAA" w:rsidRDefault="00A43A00" w:rsidP="00FF5A8D">
            <w:pPr>
              <w:pStyle w:val="Tabla"/>
              <w:jc w:val="both"/>
            </w:pPr>
            <w:r w:rsidRPr="00B87EAA">
              <w:fldChar w:fldCharType="begin"/>
            </w:r>
            <w:r w:rsidRPr="00B87EAA">
              <w:instrText xml:space="preserve"> REF FECHA_MODIFICACION </w:instrText>
            </w:r>
            <w:r w:rsidR="00D0626B" w:rsidRPr="00B87EAA">
              <w:instrText xml:space="preserve"> \* MERGEFORMAT </w:instrText>
            </w:r>
            <w:r w:rsidRPr="00B87EAA">
              <w:fldChar w:fldCharType="separate"/>
            </w:r>
            <w:r w:rsidR="00AD6779">
              <w:t>29-01-2024</w:t>
            </w:r>
            <w:r w:rsidRPr="00B87EAA">
              <w:fldChar w:fldCharType="end"/>
            </w:r>
          </w:p>
        </w:tc>
      </w:tr>
    </w:tbl>
    <w:p w14:paraId="588A886B" w14:textId="77777777" w:rsidR="00A43A00" w:rsidRPr="00B87EAA" w:rsidRDefault="00A43A00" w:rsidP="00D0626B"/>
    <w:p w14:paraId="55A04670" w14:textId="77777777" w:rsidR="00A43A00" w:rsidRPr="00B87EAA" w:rsidRDefault="00A43A00" w:rsidP="00D0626B">
      <w:pPr>
        <w:pStyle w:val="Subapartado"/>
      </w:pPr>
      <w:r w:rsidRPr="00B87EAA">
        <w:t>Copias Electrónicas:</w:t>
      </w:r>
    </w:p>
    <w:p w14:paraId="00BB212A"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La distribución de este documento ha sido controlada a través del sistema de información.</w:t>
      </w:r>
    </w:p>
    <w:p w14:paraId="25F40002" w14:textId="77777777" w:rsidR="00A43A00" w:rsidRPr="00B87EAA" w:rsidRDefault="00A43A00" w:rsidP="00D0626B">
      <w:pPr>
        <w:pStyle w:val="Subapartado"/>
      </w:pPr>
      <w:r w:rsidRPr="00B87EAA">
        <w:t>Copias en Papel:</w:t>
      </w:r>
    </w:p>
    <w:p w14:paraId="1CB1059A"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La vigencia de las copias impresas en papel está condicionada a la coincidencia de su estado de revisión con el que aparece en el sistema electrónico de distribución de documentos.</w:t>
      </w:r>
    </w:p>
    <w:p w14:paraId="4E309EC0"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El control de distribución de copias en papel para su uso en proyectos u otras aplicaciones es responsabilidad de los usuarios del sistema electrónico de información.</w:t>
      </w:r>
    </w:p>
    <w:p w14:paraId="3A471DFB" w14:textId="77777777" w:rsidR="00A43A00" w:rsidRPr="00B87EAA" w:rsidRDefault="00A43A00" w:rsidP="00D0626B">
      <w:pPr>
        <w:pStyle w:val="Encabezadodemensaje"/>
        <w:rPr>
          <w:rFonts w:ascii="Frutiger-Light" w:hAnsi="Frutiger-Light"/>
          <w:sz w:val="20"/>
        </w:rPr>
      </w:pPr>
      <w:r w:rsidRPr="00B87EAA">
        <w:rPr>
          <w:rFonts w:ascii="Frutiger-Light" w:hAnsi="Frutiger-Light"/>
          <w:snapToGrid w:val="0"/>
          <w:sz w:val="20"/>
        </w:rPr>
        <w:tab/>
        <w:t xml:space="preserve">Fecha de impresión </w:t>
      </w:r>
    </w:p>
    <w:p w14:paraId="5555E978" w14:textId="77777777" w:rsidR="00A43A00" w:rsidRPr="00B87EAA" w:rsidRDefault="00A43A00" w:rsidP="00D0626B">
      <w:pPr>
        <w:pStyle w:val="Subapartado"/>
      </w:pPr>
      <w:r w:rsidRPr="00B87EAA">
        <w:t>Distribución en Papel: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55"/>
        <w:gridCol w:w="3055"/>
        <w:gridCol w:w="3055"/>
      </w:tblGrid>
      <w:tr w:rsidR="00A43A00" w:rsidRPr="00B87EAA" w14:paraId="2E2F8388" w14:textId="77777777">
        <w:tblPrEx>
          <w:tblCellMar>
            <w:top w:w="0" w:type="dxa"/>
            <w:bottom w:w="0" w:type="dxa"/>
          </w:tblCellMar>
        </w:tblPrEx>
        <w:tc>
          <w:tcPr>
            <w:tcW w:w="3055" w:type="dxa"/>
            <w:tcBorders>
              <w:bottom w:val="single" w:sz="12" w:space="0" w:color="auto"/>
            </w:tcBorders>
          </w:tcPr>
          <w:p w14:paraId="5BEA7EC7" w14:textId="77777777" w:rsidR="00A43A00" w:rsidRPr="00B87EAA" w:rsidRDefault="00E83A02" w:rsidP="00E83A02">
            <w:pPr>
              <w:jc w:val="center"/>
            </w:pPr>
            <w:r w:rsidRPr="00B87EAA">
              <w:rPr>
                <w:rFonts w:ascii="Frutiger-Bold" w:hAnsi="Frutiger-Bold"/>
              </w:rPr>
              <w:t>Nombre o Cargo y O</w:t>
            </w:r>
            <w:r w:rsidR="00A43A00" w:rsidRPr="00B87EAA">
              <w:rPr>
                <w:rFonts w:ascii="Frutiger-Bold" w:hAnsi="Frutiger-Bold"/>
              </w:rPr>
              <w:t>rganización</w:t>
            </w:r>
          </w:p>
        </w:tc>
        <w:tc>
          <w:tcPr>
            <w:tcW w:w="3055" w:type="dxa"/>
            <w:tcBorders>
              <w:bottom w:val="single" w:sz="12" w:space="0" w:color="auto"/>
            </w:tcBorders>
          </w:tcPr>
          <w:p w14:paraId="4E0E7E7F" w14:textId="77777777" w:rsidR="00A43A00" w:rsidRPr="00B87EAA" w:rsidRDefault="00A43A00" w:rsidP="00E83A02">
            <w:pPr>
              <w:jc w:val="center"/>
            </w:pPr>
            <w:r w:rsidRPr="00B87EAA">
              <w:rPr>
                <w:rFonts w:ascii="Frutiger-Bold" w:hAnsi="Frutiger-Bold"/>
              </w:rPr>
              <w:t>Nº de Ejemplares</w:t>
            </w:r>
          </w:p>
        </w:tc>
        <w:tc>
          <w:tcPr>
            <w:tcW w:w="3055" w:type="dxa"/>
            <w:tcBorders>
              <w:bottom w:val="single" w:sz="12" w:space="0" w:color="auto"/>
            </w:tcBorders>
          </w:tcPr>
          <w:p w14:paraId="1D179EB0" w14:textId="77777777" w:rsidR="00A43A00" w:rsidRPr="00B87EAA" w:rsidRDefault="00A43A00" w:rsidP="00E83A02">
            <w:pPr>
              <w:jc w:val="center"/>
            </w:pPr>
            <w:r w:rsidRPr="00B87EAA">
              <w:rPr>
                <w:rFonts w:ascii="Frutiger-Bold" w:hAnsi="Frutiger-Bold"/>
              </w:rPr>
              <w:t>Referencia de la carta de transmisión</w:t>
            </w:r>
            <w:r w:rsidR="00E83A02" w:rsidRPr="00B87EAA">
              <w:rPr>
                <w:rFonts w:ascii="Frutiger-Bold" w:hAnsi="Frutiger-Bold"/>
              </w:rPr>
              <w:t xml:space="preserve"> </w:t>
            </w:r>
            <w:r w:rsidRPr="00B87EAA">
              <w:rPr>
                <w:rFonts w:ascii="Frutiger-Bold" w:hAnsi="Frutiger-Bold"/>
              </w:rPr>
              <w:t>y fecha</w:t>
            </w:r>
          </w:p>
        </w:tc>
      </w:tr>
      <w:tr w:rsidR="00A43A00" w:rsidRPr="00B87EAA" w14:paraId="4001A720" w14:textId="77777777">
        <w:tblPrEx>
          <w:tblCellMar>
            <w:top w:w="0" w:type="dxa"/>
            <w:bottom w:w="0" w:type="dxa"/>
          </w:tblCellMar>
        </w:tblPrEx>
        <w:tc>
          <w:tcPr>
            <w:tcW w:w="3055" w:type="dxa"/>
            <w:tcBorders>
              <w:top w:val="nil"/>
              <w:bottom w:val="nil"/>
            </w:tcBorders>
          </w:tcPr>
          <w:p w14:paraId="6FD5B7B8" w14:textId="77777777" w:rsidR="00A43A00" w:rsidRPr="00B87EAA" w:rsidRDefault="00A43A00" w:rsidP="00D0626B">
            <w:pPr>
              <w:pStyle w:val="Tabla"/>
              <w:jc w:val="both"/>
            </w:pPr>
          </w:p>
        </w:tc>
        <w:tc>
          <w:tcPr>
            <w:tcW w:w="3055" w:type="dxa"/>
            <w:tcBorders>
              <w:top w:val="nil"/>
              <w:bottom w:val="nil"/>
            </w:tcBorders>
          </w:tcPr>
          <w:p w14:paraId="74F5FA56" w14:textId="77777777" w:rsidR="00A43A00" w:rsidRPr="00B87EAA" w:rsidRDefault="00A43A00" w:rsidP="00D0626B">
            <w:pPr>
              <w:pStyle w:val="Tabla"/>
              <w:jc w:val="both"/>
            </w:pPr>
          </w:p>
        </w:tc>
        <w:tc>
          <w:tcPr>
            <w:tcW w:w="3055" w:type="dxa"/>
            <w:tcBorders>
              <w:top w:val="nil"/>
              <w:bottom w:val="nil"/>
            </w:tcBorders>
          </w:tcPr>
          <w:p w14:paraId="1B91B60C" w14:textId="77777777" w:rsidR="00A43A00" w:rsidRPr="00B87EAA" w:rsidRDefault="00A43A00" w:rsidP="00D0626B">
            <w:pPr>
              <w:pStyle w:val="Tabla"/>
              <w:jc w:val="both"/>
            </w:pPr>
          </w:p>
        </w:tc>
      </w:tr>
      <w:tr w:rsidR="00A43A00" w:rsidRPr="00B87EAA" w14:paraId="73CF9629" w14:textId="77777777">
        <w:tblPrEx>
          <w:tblCellMar>
            <w:top w:w="0" w:type="dxa"/>
            <w:bottom w:w="0" w:type="dxa"/>
          </w:tblCellMar>
        </w:tblPrEx>
        <w:tc>
          <w:tcPr>
            <w:tcW w:w="3055" w:type="dxa"/>
            <w:tcBorders>
              <w:top w:val="nil"/>
              <w:bottom w:val="nil"/>
            </w:tcBorders>
          </w:tcPr>
          <w:p w14:paraId="1A755C61" w14:textId="77777777" w:rsidR="00A43A00" w:rsidRPr="00B87EAA" w:rsidRDefault="00A43A00" w:rsidP="00D0626B">
            <w:pPr>
              <w:pStyle w:val="Tabla"/>
              <w:jc w:val="both"/>
            </w:pPr>
          </w:p>
        </w:tc>
        <w:tc>
          <w:tcPr>
            <w:tcW w:w="3055" w:type="dxa"/>
            <w:tcBorders>
              <w:top w:val="nil"/>
              <w:bottom w:val="nil"/>
            </w:tcBorders>
          </w:tcPr>
          <w:p w14:paraId="2365C257" w14:textId="77777777" w:rsidR="00A43A00" w:rsidRPr="00B87EAA" w:rsidRDefault="00A43A00" w:rsidP="00D0626B">
            <w:pPr>
              <w:pStyle w:val="Tabla"/>
              <w:jc w:val="both"/>
            </w:pPr>
          </w:p>
        </w:tc>
        <w:tc>
          <w:tcPr>
            <w:tcW w:w="3055" w:type="dxa"/>
            <w:tcBorders>
              <w:top w:val="nil"/>
              <w:bottom w:val="nil"/>
            </w:tcBorders>
          </w:tcPr>
          <w:p w14:paraId="11DD59ED" w14:textId="77777777" w:rsidR="00A43A00" w:rsidRPr="00B87EAA" w:rsidRDefault="00A43A00" w:rsidP="00D0626B">
            <w:pPr>
              <w:pStyle w:val="Tabla"/>
              <w:jc w:val="both"/>
            </w:pPr>
          </w:p>
        </w:tc>
      </w:tr>
      <w:tr w:rsidR="00A43A00" w:rsidRPr="00B87EAA" w14:paraId="7F309A97" w14:textId="77777777">
        <w:tblPrEx>
          <w:tblCellMar>
            <w:top w:w="0" w:type="dxa"/>
            <w:bottom w:w="0" w:type="dxa"/>
          </w:tblCellMar>
        </w:tblPrEx>
        <w:tc>
          <w:tcPr>
            <w:tcW w:w="3055" w:type="dxa"/>
            <w:tcBorders>
              <w:top w:val="nil"/>
              <w:bottom w:val="nil"/>
            </w:tcBorders>
          </w:tcPr>
          <w:p w14:paraId="7DC0A484" w14:textId="77777777" w:rsidR="00A43A00" w:rsidRPr="00B87EAA" w:rsidRDefault="00A43A00" w:rsidP="00D0626B">
            <w:pPr>
              <w:pStyle w:val="Tabla"/>
              <w:jc w:val="both"/>
            </w:pPr>
          </w:p>
        </w:tc>
        <w:tc>
          <w:tcPr>
            <w:tcW w:w="3055" w:type="dxa"/>
            <w:tcBorders>
              <w:top w:val="nil"/>
              <w:bottom w:val="nil"/>
            </w:tcBorders>
          </w:tcPr>
          <w:p w14:paraId="62746572" w14:textId="77777777" w:rsidR="00A43A00" w:rsidRPr="00B87EAA" w:rsidRDefault="00A43A00" w:rsidP="00D0626B">
            <w:pPr>
              <w:pStyle w:val="Tabla"/>
              <w:jc w:val="both"/>
            </w:pPr>
          </w:p>
        </w:tc>
        <w:tc>
          <w:tcPr>
            <w:tcW w:w="3055" w:type="dxa"/>
            <w:tcBorders>
              <w:top w:val="nil"/>
              <w:bottom w:val="nil"/>
            </w:tcBorders>
          </w:tcPr>
          <w:p w14:paraId="2664AC3E" w14:textId="77777777" w:rsidR="00A43A00" w:rsidRPr="00B87EAA" w:rsidRDefault="00A43A00" w:rsidP="00D0626B">
            <w:pPr>
              <w:pStyle w:val="Tabla"/>
              <w:jc w:val="both"/>
            </w:pPr>
          </w:p>
        </w:tc>
      </w:tr>
      <w:tr w:rsidR="00A43A00" w:rsidRPr="00B87EAA" w14:paraId="69924819" w14:textId="77777777">
        <w:tblPrEx>
          <w:tblCellMar>
            <w:top w:w="0" w:type="dxa"/>
            <w:bottom w:w="0" w:type="dxa"/>
          </w:tblCellMar>
        </w:tblPrEx>
        <w:tc>
          <w:tcPr>
            <w:tcW w:w="3055" w:type="dxa"/>
            <w:tcBorders>
              <w:top w:val="nil"/>
            </w:tcBorders>
          </w:tcPr>
          <w:p w14:paraId="06A78B6B" w14:textId="77777777" w:rsidR="00A43A00" w:rsidRPr="00B87EAA" w:rsidRDefault="00A43A00" w:rsidP="00D0626B">
            <w:pPr>
              <w:pStyle w:val="Tabla"/>
              <w:jc w:val="both"/>
            </w:pPr>
          </w:p>
        </w:tc>
        <w:tc>
          <w:tcPr>
            <w:tcW w:w="3055" w:type="dxa"/>
            <w:tcBorders>
              <w:top w:val="nil"/>
            </w:tcBorders>
          </w:tcPr>
          <w:p w14:paraId="649C4563" w14:textId="77777777" w:rsidR="00A43A00" w:rsidRPr="00B87EAA" w:rsidRDefault="00A43A00" w:rsidP="00D0626B">
            <w:pPr>
              <w:pStyle w:val="Tabla"/>
              <w:jc w:val="both"/>
            </w:pPr>
          </w:p>
        </w:tc>
        <w:tc>
          <w:tcPr>
            <w:tcW w:w="3055" w:type="dxa"/>
            <w:tcBorders>
              <w:top w:val="nil"/>
            </w:tcBorders>
          </w:tcPr>
          <w:p w14:paraId="5A1EC5AC" w14:textId="77777777" w:rsidR="00A43A00" w:rsidRPr="00B87EAA" w:rsidRDefault="00A43A00" w:rsidP="00D0626B">
            <w:pPr>
              <w:pStyle w:val="Tabla"/>
              <w:jc w:val="both"/>
            </w:pPr>
          </w:p>
        </w:tc>
      </w:tr>
    </w:tbl>
    <w:p w14:paraId="2BE4E783" w14:textId="77777777" w:rsidR="00A43A00" w:rsidRPr="00B87EAA" w:rsidRDefault="00A43A00" w:rsidP="00D0626B">
      <w:pPr>
        <w:tabs>
          <w:tab w:val="clear" w:pos="1134"/>
          <w:tab w:val="clear" w:pos="1985"/>
          <w:tab w:val="clear" w:pos="2835"/>
          <w:tab w:val="clear" w:pos="3686"/>
          <w:tab w:val="clear" w:pos="4536"/>
          <w:tab w:val="clear" w:pos="5387"/>
          <w:tab w:val="clear" w:pos="9072"/>
        </w:tabs>
      </w:pPr>
    </w:p>
    <w:p w14:paraId="07924CCF" w14:textId="77777777" w:rsidR="00A43A00" w:rsidRPr="00B87EAA" w:rsidRDefault="00A43A00" w:rsidP="00D0626B">
      <w:pPr>
        <w:tabs>
          <w:tab w:val="clear" w:pos="1134"/>
          <w:tab w:val="clear" w:pos="1985"/>
          <w:tab w:val="clear" w:pos="2835"/>
          <w:tab w:val="clear" w:pos="3686"/>
          <w:tab w:val="clear" w:pos="4536"/>
          <w:tab w:val="clear" w:pos="5387"/>
          <w:tab w:val="clear" w:pos="9072"/>
        </w:tabs>
      </w:pPr>
      <w:bookmarkStart w:id="9" w:name="_Toc489958600"/>
    </w:p>
    <w:p w14:paraId="129947DE" w14:textId="77777777" w:rsidR="00A43A00" w:rsidRPr="00B87EAA" w:rsidRDefault="00A43A00" w:rsidP="00D0626B">
      <w:pPr>
        <w:tabs>
          <w:tab w:val="clear" w:pos="1134"/>
          <w:tab w:val="clear" w:pos="1985"/>
          <w:tab w:val="clear" w:pos="2835"/>
          <w:tab w:val="clear" w:pos="3686"/>
          <w:tab w:val="clear" w:pos="4536"/>
          <w:tab w:val="clear" w:pos="5387"/>
          <w:tab w:val="clear" w:pos="9072"/>
        </w:tabs>
        <w:rPr>
          <w:b/>
        </w:rPr>
      </w:pPr>
      <w:r w:rsidRPr="00B87EAA">
        <w:rPr>
          <w:b/>
        </w:rPr>
        <w:br w:type="page"/>
      </w:r>
      <w:r w:rsidRPr="00B87EAA">
        <w:rPr>
          <w:b/>
        </w:rPr>
        <w:lastRenderedPageBreak/>
        <w:t>Índice</w:t>
      </w:r>
      <w:bookmarkEnd w:id="9"/>
    </w:p>
    <w:bookmarkStart w:id="10" w:name="_Toc207081906"/>
    <w:bookmarkStart w:id="11" w:name="_Toc207082062"/>
    <w:bookmarkStart w:id="12" w:name="_Toc207082713"/>
    <w:p w14:paraId="28FBC729" w14:textId="16285120" w:rsidR="00057796" w:rsidRDefault="00674700">
      <w:pPr>
        <w:pStyle w:val="TDC1"/>
        <w:tabs>
          <w:tab w:val="left" w:pos="1078"/>
        </w:tabs>
        <w:rPr>
          <w:b w:val="0"/>
          <w:spacing w:val="0"/>
          <w:kern w:val="2"/>
          <w:sz w:val="22"/>
          <w:szCs w:val="22"/>
        </w:rPr>
      </w:pPr>
      <w:r>
        <w:rPr>
          <w:b w:val="0"/>
          <w:sz w:val="22"/>
        </w:rPr>
        <w:fldChar w:fldCharType="begin"/>
      </w:r>
      <w:r>
        <w:rPr>
          <w:b w:val="0"/>
          <w:sz w:val="22"/>
        </w:rPr>
        <w:instrText xml:space="preserve"> TOC \o "2-3" \t "Título 1;1;H1;1;titulo 1 anexo;1;Titulo Anexo;1;Titulo 2 anexo;2;Titulo 2;2;Titulo 3 Anexo;3" </w:instrText>
      </w:r>
      <w:r>
        <w:rPr>
          <w:b w:val="0"/>
          <w:sz w:val="22"/>
        </w:rPr>
        <w:fldChar w:fldCharType="separate"/>
      </w:r>
      <w:r w:rsidR="00057796" w:rsidRPr="008E3D64">
        <w:t>1</w:t>
      </w:r>
      <w:r w:rsidR="00057796">
        <w:rPr>
          <w:b w:val="0"/>
          <w:spacing w:val="0"/>
          <w:kern w:val="2"/>
          <w:sz w:val="22"/>
          <w:szCs w:val="22"/>
        </w:rPr>
        <w:tab/>
      </w:r>
      <w:r w:rsidR="00057796">
        <w:t>Objeto</w:t>
      </w:r>
      <w:r w:rsidR="00057796">
        <w:tab/>
      </w:r>
      <w:r w:rsidR="00057796">
        <w:fldChar w:fldCharType="begin"/>
      </w:r>
      <w:r w:rsidR="00057796">
        <w:instrText xml:space="preserve"> PAGEREF _Toc157413374 \h </w:instrText>
      </w:r>
      <w:r w:rsidR="00057796">
        <w:fldChar w:fldCharType="separate"/>
      </w:r>
      <w:r w:rsidR="00AD6779">
        <w:t>7</w:t>
      </w:r>
      <w:r w:rsidR="00057796">
        <w:fldChar w:fldCharType="end"/>
      </w:r>
    </w:p>
    <w:p w14:paraId="5E1425B1" w14:textId="21A65406" w:rsidR="00057796" w:rsidRDefault="00057796">
      <w:pPr>
        <w:pStyle w:val="TDC1"/>
        <w:tabs>
          <w:tab w:val="left" w:pos="1078"/>
        </w:tabs>
        <w:rPr>
          <w:b w:val="0"/>
          <w:spacing w:val="0"/>
          <w:kern w:val="2"/>
          <w:sz w:val="22"/>
          <w:szCs w:val="22"/>
        </w:rPr>
      </w:pPr>
      <w:r w:rsidRPr="008E3D64">
        <w:t>2</w:t>
      </w:r>
      <w:r>
        <w:rPr>
          <w:b w:val="0"/>
          <w:spacing w:val="0"/>
          <w:kern w:val="2"/>
          <w:sz w:val="22"/>
          <w:szCs w:val="22"/>
        </w:rPr>
        <w:tab/>
      </w:r>
      <w:r>
        <w:t>Alcance</w:t>
      </w:r>
      <w:r>
        <w:tab/>
      </w:r>
      <w:r>
        <w:fldChar w:fldCharType="begin"/>
      </w:r>
      <w:r>
        <w:instrText xml:space="preserve"> PAGEREF _Toc157413375 \h </w:instrText>
      </w:r>
      <w:r>
        <w:fldChar w:fldCharType="separate"/>
      </w:r>
      <w:r w:rsidR="00AD6779">
        <w:t>8</w:t>
      </w:r>
      <w:r>
        <w:fldChar w:fldCharType="end"/>
      </w:r>
    </w:p>
    <w:p w14:paraId="45F6E12D" w14:textId="5BA9F6B0" w:rsidR="00057796" w:rsidRDefault="00057796">
      <w:pPr>
        <w:pStyle w:val="TDC1"/>
        <w:tabs>
          <w:tab w:val="left" w:pos="1078"/>
        </w:tabs>
        <w:rPr>
          <w:b w:val="0"/>
          <w:spacing w:val="0"/>
          <w:kern w:val="2"/>
          <w:sz w:val="22"/>
          <w:szCs w:val="22"/>
        </w:rPr>
      </w:pPr>
      <w:r w:rsidRPr="008E3D64">
        <w:t>3</w:t>
      </w:r>
      <w:r>
        <w:rPr>
          <w:b w:val="0"/>
          <w:spacing w:val="0"/>
          <w:kern w:val="2"/>
          <w:sz w:val="22"/>
          <w:szCs w:val="22"/>
        </w:rPr>
        <w:tab/>
      </w:r>
      <w:r>
        <w:t>Siglas y Acrónimos</w:t>
      </w:r>
      <w:r>
        <w:tab/>
      </w:r>
      <w:r>
        <w:fldChar w:fldCharType="begin"/>
      </w:r>
      <w:r>
        <w:instrText xml:space="preserve"> PAGEREF _Toc157413376 \h </w:instrText>
      </w:r>
      <w:r>
        <w:fldChar w:fldCharType="separate"/>
      </w:r>
      <w:r w:rsidR="00AD6779">
        <w:t>9</w:t>
      </w:r>
      <w:r>
        <w:fldChar w:fldCharType="end"/>
      </w:r>
    </w:p>
    <w:p w14:paraId="2B294813" w14:textId="4985CCBB" w:rsidR="00057796" w:rsidRDefault="00057796">
      <w:pPr>
        <w:pStyle w:val="TDC1"/>
        <w:tabs>
          <w:tab w:val="left" w:pos="1078"/>
        </w:tabs>
        <w:rPr>
          <w:b w:val="0"/>
          <w:spacing w:val="0"/>
          <w:kern w:val="2"/>
          <w:sz w:val="22"/>
          <w:szCs w:val="22"/>
        </w:rPr>
      </w:pPr>
      <w:r w:rsidRPr="008E3D64">
        <w:t>4</w:t>
      </w:r>
      <w:r>
        <w:rPr>
          <w:b w:val="0"/>
          <w:spacing w:val="0"/>
          <w:kern w:val="2"/>
          <w:sz w:val="22"/>
          <w:szCs w:val="22"/>
        </w:rPr>
        <w:tab/>
      </w:r>
      <w:r>
        <w:t>Glosario de Términos y Definiciones</w:t>
      </w:r>
      <w:r>
        <w:tab/>
      </w:r>
      <w:r>
        <w:fldChar w:fldCharType="begin"/>
      </w:r>
      <w:r>
        <w:instrText xml:space="preserve"> PAGEREF _Toc157413377 \h </w:instrText>
      </w:r>
      <w:r>
        <w:fldChar w:fldCharType="separate"/>
      </w:r>
      <w:r w:rsidR="00AD6779">
        <w:t>10</w:t>
      </w:r>
      <w:r>
        <w:fldChar w:fldCharType="end"/>
      </w:r>
    </w:p>
    <w:p w14:paraId="69BEDABD" w14:textId="3EDDD714" w:rsidR="00057796" w:rsidRDefault="00057796">
      <w:pPr>
        <w:pStyle w:val="TDC1"/>
        <w:tabs>
          <w:tab w:val="left" w:pos="1078"/>
        </w:tabs>
        <w:rPr>
          <w:b w:val="0"/>
          <w:spacing w:val="0"/>
          <w:kern w:val="2"/>
          <w:sz w:val="22"/>
          <w:szCs w:val="22"/>
        </w:rPr>
      </w:pPr>
      <w:r w:rsidRPr="008E3D64">
        <w:t>5</w:t>
      </w:r>
      <w:r>
        <w:rPr>
          <w:b w:val="0"/>
          <w:spacing w:val="0"/>
          <w:kern w:val="2"/>
          <w:sz w:val="22"/>
          <w:szCs w:val="22"/>
        </w:rPr>
        <w:tab/>
      </w:r>
      <w:r>
        <w:t>Documentos de Referencia</w:t>
      </w:r>
      <w:r>
        <w:tab/>
      </w:r>
      <w:r>
        <w:fldChar w:fldCharType="begin"/>
      </w:r>
      <w:r>
        <w:instrText xml:space="preserve"> PAGEREF _Toc157413378 \h </w:instrText>
      </w:r>
      <w:r>
        <w:fldChar w:fldCharType="separate"/>
      </w:r>
      <w:r w:rsidR="00AD6779">
        <w:t>11</w:t>
      </w:r>
      <w:r>
        <w:fldChar w:fldCharType="end"/>
      </w:r>
    </w:p>
    <w:p w14:paraId="59DA7CB2" w14:textId="5528760B" w:rsidR="00057796" w:rsidRDefault="00057796">
      <w:pPr>
        <w:pStyle w:val="TDC1"/>
        <w:tabs>
          <w:tab w:val="left" w:pos="1078"/>
        </w:tabs>
        <w:rPr>
          <w:b w:val="0"/>
          <w:spacing w:val="0"/>
          <w:kern w:val="2"/>
          <w:sz w:val="22"/>
          <w:szCs w:val="22"/>
        </w:rPr>
      </w:pPr>
      <w:r w:rsidRPr="008E3D64">
        <w:t>6</w:t>
      </w:r>
      <w:r>
        <w:rPr>
          <w:b w:val="0"/>
          <w:spacing w:val="0"/>
          <w:kern w:val="2"/>
          <w:sz w:val="22"/>
          <w:szCs w:val="22"/>
        </w:rPr>
        <w:tab/>
      </w:r>
      <w:r>
        <w:t>Introducción</w:t>
      </w:r>
      <w:r>
        <w:tab/>
      </w:r>
      <w:r>
        <w:fldChar w:fldCharType="begin"/>
      </w:r>
      <w:r>
        <w:instrText xml:space="preserve"> PAGEREF _Toc157413379 \h </w:instrText>
      </w:r>
      <w:r>
        <w:fldChar w:fldCharType="separate"/>
      </w:r>
      <w:r w:rsidR="00AD6779">
        <w:t>12</w:t>
      </w:r>
      <w:r>
        <w:fldChar w:fldCharType="end"/>
      </w:r>
    </w:p>
    <w:p w14:paraId="2DEE920E" w14:textId="5C9247E3" w:rsidR="00057796" w:rsidRDefault="00057796">
      <w:pPr>
        <w:pStyle w:val="TDC1"/>
        <w:tabs>
          <w:tab w:val="left" w:pos="1078"/>
        </w:tabs>
        <w:rPr>
          <w:b w:val="0"/>
          <w:spacing w:val="0"/>
          <w:kern w:val="2"/>
          <w:sz w:val="22"/>
          <w:szCs w:val="22"/>
        </w:rPr>
      </w:pPr>
      <w:r w:rsidRPr="008E3D64">
        <w:t>7</w:t>
      </w:r>
      <w:r>
        <w:rPr>
          <w:b w:val="0"/>
          <w:spacing w:val="0"/>
          <w:kern w:val="2"/>
          <w:sz w:val="22"/>
          <w:szCs w:val="22"/>
        </w:rPr>
        <w:tab/>
      </w:r>
      <w:r>
        <w:t>Cambios y Novedades</w:t>
      </w:r>
      <w:r>
        <w:tab/>
      </w:r>
      <w:r>
        <w:fldChar w:fldCharType="begin"/>
      </w:r>
      <w:r>
        <w:instrText xml:space="preserve"> PAGEREF _Toc157413380 \h </w:instrText>
      </w:r>
      <w:r>
        <w:fldChar w:fldCharType="separate"/>
      </w:r>
      <w:r w:rsidR="00AD6779">
        <w:t>13</w:t>
      </w:r>
      <w:r>
        <w:fldChar w:fldCharType="end"/>
      </w:r>
    </w:p>
    <w:p w14:paraId="3465F150" w14:textId="17A837E1" w:rsidR="00057796" w:rsidRDefault="00057796">
      <w:pPr>
        <w:pStyle w:val="TDC2"/>
        <w:tabs>
          <w:tab w:val="left" w:pos="1644"/>
        </w:tabs>
        <w:rPr>
          <w:spacing w:val="0"/>
          <w:kern w:val="2"/>
          <w:sz w:val="22"/>
          <w:szCs w:val="22"/>
        </w:rPr>
      </w:pPr>
      <w:r w:rsidRPr="008E3D64">
        <w:t>7.1</w:t>
      </w:r>
      <w:r>
        <w:rPr>
          <w:spacing w:val="0"/>
          <w:kern w:val="2"/>
          <w:sz w:val="22"/>
          <w:szCs w:val="22"/>
        </w:rPr>
        <w:tab/>
      </w:r>
      <w:r w:rsidRPr="008E3D64">
        <w:t>Integr@ 2.2.4_000</w:t>
      </w:r>
      <w:r>
        <w:tab/>
      </w:r>
      <w:r>
        <w:fldChar w:fldCharType="begin"/>
      </w:r>
      <w:r>
        <w:instrText xml:space="preserve"> PAGEREF _Toc157413381 \h </w:instrText>
      </w:r>
      <w:r>
        <w:fldChar w:fldCharType="separate"/>
      </w:r>
      <w:r w:rsidR="00AD6779">
        <w:t>13</w:t>
      </w:r>
      <w:r>
        <w:fldChar w:fldCharType="end"/>
      </w:r>
    </w:p>
    <w:p w14:paraId="45E755D1" w14:textId="2DEF01B8" w:rsidR="00057796" w:rsidRDefault="00057796">
      <w:pPr>
        <w:pStyle w:val="TDC3"/>
        <w:rPr>
          <w:spacing w:val="0"/>
          <w:kern w:val="2"/>
          <w:sz w:val="22"/>
          <w:szCs w:val="22"/>
        </w:rPr>
      </w:pPr>
      <w:r>
        <w:t>7.1.1</w:t>
      </w:r>
      <w:r>
        <w:rPr>
          <w:spacing w:val="0"/>
          <w:kern w:val="2"/>
          <w:sz w:val="22"/>
          <w:szCs w:val="22"/>
        </w:rPr>
        <w:tab/>
      </w:r>
      <w:r>
        <w:t>Características</w:t>
      </w:r>
      <w:r>
        <w:tab/>
      </w:r>
      <w:r>
        <w:fldChar w:fldCharType="begin"/>
      </w:r>
      <w:r>
        <w:instrText xml:space="preserve"> PAGEREF _Toc157413382 \h </w:instrText>
      </w:r>
      <w:r>
        <w:fldChar w:fldCharType="separate"/>
      </w:r>
      <w:r w:rsidR="00AD6779">
        <w:t>13</w:t>
      </w:r>
      <w:r>
        <w:fldChar w:fldCharType="end"/>
      </w:r>
    </w:p>
    <w:p w14:paraId="56D3FEE7" w14:textId="3B06DE79" w:rsidR="00057796" w:rsidRDefault="00057796">
      <w:pPr>
        <w:pStyle w:val="TDC3"/>
        <w:rPr>
          <w:spacing w:val="0"/>
          <w:kern w:val="2"/>
          <w:sz w:val="22"/>
          <w:szCs w:val="22"/>
        </w:rPr>
      </w:pPr>
      <w:r>
        <w:t>7.1.2</w:t>
      </w:r>
      <w:r>
        <w:rPr>
          <w:spacing w:val="0"/>
          <w:kern w:val="2"/>
          <w:sz w:val="22"/>
          <w:szCs w:val="22"/>
        </w:rPr>
        <w:tab/>
      </w:r>
      <w:r>
        <w:t>Errores Resueltos</w:t>
      </w:r>
      <w:r>
        <w:tab/>
      </w:r>
      <w:r>
        <w:fldChar w:fldCharType="begin"/>
      </w:r>
      <w:r>
        <w:instrText xml:space="preserve"> PAGEREF _Toc157413383 \h </w:instrText>
      </w:r>
      <w:r>
        <w:fldChar w:fldCharType="separate"/>
      </w:r>
      <w:r w:rsidR="00AD6779">
        <w:t>13</w:t>
      </w:r>
      <w:r>
        <w:fldChar w:fldCharType="end"/>
      </w:r>
    </w:p>
    <w:p w14:paraId="1DE6C4CD" w14:textId="19D96DB7" w:rsidR="00057796" w:rsidRDefault="00057796">
      <w:pPr>
        <w:pStyle w:val="TDC2"/>
        <w:tabs>
          <w:tab w:val="left" w:pos="1644"/>
        </w:tabs>
        <w:rPr>
          <w:spacing w:val="0"/>
          <w:kern w:val="2"/>
          <w:sz w:val="22"/>
          <w:szCs w:val="22"/>
        </w:rPr>
      </w:pPr>
      <w:r w:rsidRPr="008E3D64">
        <w:t>7.2</w:t>
      </w:r>
      <w:r>
        <w:rPr>
          <w:spacing w:val="0"/>
          <w:kern w:val="2"/>
          <w:sz w:val="22"/>
          <w:szCs w:val="22"/>
        </w:rPr>
        <w:tab/>
      </w:r>
      <w:r w:rsidRPr="008E3D64">
        <w:t>Integr@ 2.2.3_001</w:t>
      </w:r>
      <w:r>
        <w:tab/>
      </w:r>
      <w:r>
        <w:fldChar w:fldCharType="begin"/>
      </w:r>
      <w:r>
        <w:instrText xml:space="preserve"> PAGEREF _Toc157413384 \h </w:instrText>
      </w:r>
      <w:r>
        <w:fldChar w:fldCharType="separate"/>
      </w:r>
      <w:r w:rsidR="00AD6779">
        <w:t>13</w:t>
      </w:r>
      <w:r>
        <w:fldChar w:fldCharType="end"/>
      </w:r>
    </w:p>
    <w:p w14:paraId="3918C0FE" w14:textId="15C17050" w:rsidR="00057796" w:rsidRDefault="00057796">
      <w:pPr>
        <w:pStyle w:val="TDC3"/>
        <w:rPr>
          <w:spacing w:val="0"/>
          <w:kern w:val="2"/>
          <w:sz w:val="22"/>
          <w:szCs w:val="22"/>
        </w:rPr>
      </w:pPr>
      <w:r>
        <w:t>7.2.1</w:t>
      </w:r>
      <w:r>
        <w:rPr>
          <w:spacing w:val="0"/>
          <w:kern w:val="2"/>
          <w:sz w:val="22"/>
          <w:szCs w:val="22"/>
        </w:rPr>
        <w:tab/>
      </w:r>
      <w:r>
        <w:t>Características</w:t>
      </w:r>
      <w:r>
        <w:tab/>
      </w:r>
      <w:r>
        <w:fldChar w:fldCharType="begin"/>
      </w:r>
      <w:r>
        <w:instrText xml:space="preserve"> PAGEREF _Toc157413385 \h </w:instrText>
      </w:r>
      <w:r>
        <w:fldChar w:fldCharType="separate"/>
      </w:r>
      <w:r w:rsidR="00AD6779">
        <w:t>13</w:t>
      </w:r>
      <w:r>
        <w:fldChar w:fldCharType="end"/>
      </w:r>
    </w:p>
    <w:p w14:paraId="05B0A5EC" w14:textId="10B66C39" w:rsidR="00057796" w:rsidRDefault="00057796">
      <w:pPr>
        <w:pStyle w:val="TDC3"/>
        <w:rPr>
          <w:spacing w:val="0"/>
          <w:kern w:val="2"/>
          <w:sz w:val="22"/>
          <w:szCs w:val="22"/>
        </w:rPr>
      </w:pPr>
      <w:r>
        <w:t>7.2.2</w:t>
      </w:r>
      <w:r>
        <w:rPr>
          <w:spacing w:val="0"/>
          <w:kern w:val="2"/>
          <w:sz w:val="22"/>
          <w:szCs w:val="22"/>
        </w:rPr>
        <w:tab/>
      </w:r>
      <w:r>
        <w:t>Errores Resueltos</w:t>
      </w:r>
      <w:r>
        <w:tab/>
      </w:r>
      <w:r>
        <w:fldChar w:fldCharType="begin"/>
      </w:r>
      <w:r>
        <w:instrText xml:space="preserve"> PAGEREF _Toc157413386 \h </w:instrText>
      </w:r>
      <w:r>
        <w:fldChar w:fldCharType="separate"/>
      </w:r>
      <w:r w:rsidR="00AD6779">
        <w:t>13</w:t>
      </w:r>
      <w:r>
        <w:fldChar w:fldCharType="end"/>
      </w:r>
    </w:p>
    <w:p w14:paraId="64D9F373" w14:textId="7BB0DAD4" w:rsidR="00057796" w:rsidRDefault="00057796">
      <w:pPr>
        <w:pStyle w:val="TDC2"/>
        <w:tabs>
          <w:tab w:val="left" w:pos="1644"/>
        </w:tabs>
        <w:rPr>
          <w:spacing w:val="0"/>
          <w:kern w:val="2"/>
          <w:sz w:val="22"/>
          <w:szCs w:val="22"/>
        </w:rPr>
      </w:pPr>
      <w:r w:rsidRPr="008E3D64">
        <w:t>7.3</w:t>
      </w:r>
      <w:r>
        <w:rPr>
          <w:spacing w:val="0"/>
          <w:kern w:val="2"/>
          <w:sz w:val="22"/>
          <w:szCs w:val="22"/>
        </w:rPr>
        <w:tab/>
      </w:r>
      <w:r w:rsidRPr="008E3D64">
        <w:t>Integr@ 2.2.3_000</w:t>
      </w:r>
      <w:r>
        <w:tab/>
      </w:r>
      <w:r>
        <w:fldChar w:fldCharType="begin"/>
      </w:r>
      <w:r>
        <w:instrText xml:space="preserve"> PAGEREF _Toc157413387 \h </w:instrText>
      </w:r>
      <w:r>
        <w:fldChar w:fldCharType="separate"/>
      </w:r>
      <w:r w:rsidR="00AD6779">
        <w:t>13</w:t>
      </w:r>
      <w:r>
        <w:fldChar w:fldCharType="end"/>
      </w:r>
    </w:p>
    <w:p w14:paraId="185D5CC5" w14:textId="713395D1" w:rsidR="00057796" w:rsidRDefault="00057796">
      <w:pPr>
        <w:pStyle w:val="TDC3"/>
        <w:rPr>
          <w:spacing w:val="0"/>
          <w:kern w:val="2"/>
          <w:sz w:val="22"/>
          <w:szCs w:val="22"/>
        </w:rPr>
      </w:pPr>
      <w:r>
        <w:t>7.3.1</w:t>
      </w:r>
      <w:r>
        <w:rPr>
          <w:spacing w:val="0"/>
          <w:kern w:val="2"/>
          <w:sz w:val="22"/>
          <w:szCs w:val="22"/>
        </w:rPr>
        <w:tab/>
      </w:r>
      <w:r>
        <w:t>Características</w:t>
      </w:r>
      <w:r>
        <w:tab/>
      </w:r>
      <w:r>
        <w:fldChar w:fldCharType="begin"/>
      </w:r>
      <w:r>
        <w:instrText xml:space="preserve"> PAGEREF _Toc157413388 \h </w:instrText>
      </w:r>
      <w:r>
        <w:fldChar w:fldCharType="separate"/>
      </w:r>
      <w:r w:rsidR="00AD6779">
        <w:t>13</w:t>
      </w:r>
      <w:r>
        <w:fldChar w:fldCharType="end"/>
      </w:r>
    </w:p>
    <w:p w14:paraId="50BCAAD0" w14:textId="2DFE4026" w:rsidR="00057796" w:rsidRDefault="00057796">
      <w:pPr>
        <w:pStyle w:val="TDC3"/>
        <w:rPr>
          <w:spacing w:val="0"/>
          <w:kern w:val="2"/>
          <w:sz w:val="22"/>
          <w:szCs w:val="22"/>
        </w:rPr>
      </w:pPr>
      <w:r>
        <w:t>7.3.2</w:t>
      </w:r>
      <w:r>
        <w:rPr>
          <w:spacing w:val="0"/>
          <w:kern w:val="2"/>
          <w:sz w:val="22"/>
          <w:szCs w:val="22"/>
        </w:rPr>
        <w:tab/>
      </w:r>
      <w:r>
        <w:t>Errores Resueltos</w:t>
      </w:r>
      <w:r>
        <w:tab/>
      </w:r>
      <w:r>
        <w:fldChar w:fldCharType="begin"/>
      </w:r>
      <w:r>
        <w:instrText xml:space="preserve"> PAGEREF _Toc157413389 \h </w:instrText>
      </w:r>
      <w:r>
        <w:fldChar w:fldCharType="separate"/>
      </w:r>
      <w:r w:rsidR="00AD6779">
        <w:t>14</w:t>
      </w:r>
      <w:r>
        <w:fldChar w:fldCharType="end"/>
      </w:r>
    </w:p>
    <w:p w14:paraId="70F1BEB5" w14:textId="43D46592" w:rsidR="00057796" w:rsidRDefault="00057796">
      <w:pPr>
        <w:pStyle w:val="TDC2"/>
        <w:tabs>
          <w:tab w:val="left" w:pos="1644"/>
        </w:tabs>
        <w:rPr>
          <w:spacing w:val="0"/>
          <w:kern w:val="2"/>
          <w:sz w:val="22"/>
          <w:szCs w:val="22"/>
        </w:rPr>
      </w:pPr>
      <w:r w:rsidRPr="008E3D64">
        <w:t>7.4</w:t>
      </w:r>
      <w:r>
        <w:rPr>
          <w:spacing w:val="0"/>
          <w:kern w:val="2"/>
          <w:sz w:val="22"/>
          <w:szCs w:val="22"/>
        </w:rPr>
        <w:tab/>
      </w:r>
      <w:r w:rsidRPr="008E3D64">
        <w:t>Integr@ 2.2.2_002</w:t>
      </w:r>
      <w:r>
        <w:tab/>
      </w:r>
      <w:r>
        <w:fldChar w:fldCharType="begin"/>
      </w:r>
      <w:r>
        <w:instrText xml:space="preserve"> PAGEREF _Toc157413390 \h </w:instrText>
      </w:r>
      <w:r>
        <w:fldChar w:fldCharType="separate"/>
      </w:r>
      <w:r w:rsidR="00AD6779">
        <w:t>14</w:t>
      </w:r>
      <w:r>
        <w:fldChar w:fldCharType="end"/>
      </w:r>
    </w:p>
    <w:p w14:paraId="052E1B18" w14:textId="089455BC" w:rsidR="00057796" w:rsidRDefault="00057796">
      <w:pPr>
        <w:pStyle w:val="TDC3"/>
        <w:rPr>
          <w:spacing w:val="0"/>
          <w:kern w:val="2"/>
          <w:sz w:val="22"/>
          <w:szCs w:val="22"/>
        </w:rPr>
      </w:pPr>
      <w:r>
        <w:t>7.4.1</w:t>
      </w:r>
      <w:r>
        <w:rPr>
          <w:spacing w:val="0"/>
          <w:kern w:val="2"/>
          <w:sz w:val="22"/>
          <w:szCs w:val="22"/>
        </w:rPr>
        <w:tab/>
      </w:r>
      <w:r>
        <w:t>Características</w:t>
      </w:r>
      <w:r>
        <w:tab/>
      </w:r>
      <w:r>
        <w:fldChar w:fldCharType="begin"/>
      </w:r>
      <w:r>
        <w:instrText xml:space="preserve"> PAGEREF _Toc157413391 \h </w:instrText>
      </w:r>
      <w:r>
        <w:fldChar w:fldCharType="separate"/>
      </w:r>
      <w:r w:rsidR="00AD6779">
        <w:t>14</w:t>
      </w:r>
      <w:r>
        <w:fldChar w:fldCharType="end"/>
      </w:r>
    </w:p>
    <w:p w14:paraId="54D22C94" w14:textId="34A2DA1C" w:rsidR="00057796" w:rsidRDefault="00057796">
      <w:pPr>
        <w:pStyle w:val="TDC3"/>
        <w:rPr>
          <w:spacing w:val="0"/>
          <w:kern w:val="2"/>
          <w:sz w:val="22"/>
          <w:szCs w:val="22"/>
        </w:rPr>
      </w:pPr>
      <w:r>
        <w:t>7.4.2</w:t>
      </w:r>
      <w:r>
        <w:rPr>
          <w:spacing w:val="0"/>
          <w:kern w:val="2"/>
          <w:sz w:val="22"/>
          <w:szCs w:val="22"/>
        </w:rPr>
        <w:tab/>
      </w:r>
      <w:r>
        <w:t>Errores Resueltos</w:t>
      </w:r>
      <w:r>
        <w:tab/>
      </w:r>
      <w:r>
        <w:fldChar w:fldCharType="begin"/>
      </w:r>
      <w:r>
        <w:instrText xml:space="preserve"> PAGEREF _Toc157413392 \h </w:instrText>
      </w:r>
      <w:r>
        <w:fldChar w:fldCharType="separate"/>
      </w:r>
      <w:r w:rsidR="00AD6779">
        <w:t>14</w:t>
      </w:r>
      <w:r>
        <w:fldChar w:fldCharType="end"/>
      </w:r>
    </w:p>
    <w:p w14:paraId="1E0500D6" w14:textId="2D5724F2" w:rsidR="00057796" w:rsidRDefault="00057796">
      <w:pPr>
        <w:pStyle w:val="TDC2"/>
        <w:tabs>
          <w:tab w:val="left" w:pos="1644"/>
        </w:tabs>
        <w:rPr>
          <w:spacing w:val="0"/>
          <w:kern w:val="2"/>
          <w:sz w:val="22"/>
          <w:szCs w:val="22"/>
        </w:rPr>
      </w:pPr>
      <w:r w:rsidRPr="008E3D64">
        <w:t>7.5</w:t>
      </w:r>
      <w:r>
        <w:rPr>
          <w:spacing w:val="0"/>
          <w:kern w:val="2"/>
          <w:sz w:val="22"/>
          <w:szCs w:val="22"/>
        </w:rPr>
        <w:tab/>
      </w:r>
      <w:r w:rsidRPr="008E3D64">
        <w:t>Integr@ 2.2.2_001</w:t>
      </w:r>
      <w:r>
        <w:tab/>
      </w:r>
      <w:r>
        <w:fldChar w:fldCharType="begin"/>
      </w:r>
      <w:r>
        <w:instrText xml:space="preserve"> PAGEREF _Toc157413393 \h </w:instrText>
      </w:r>
      <w:r>
        <w:fldChar w:fldCharType="separate"/>
      </w:r>
      <w:r w:rsidR="00AD6779">
        <w:t>14</w:t>
      </w:r>
      <w:r>
        <w:fldChar w:fldCharType="end"/>
      </w:r>
    </w:p>
    <w:p w14:paraId="40FDC7C4" w14:textId="0C71E2C9" w:rsidR="00057796" w:rsidRDefault="00057796">
      <w:pPr>
        <w:pStyle w:val="TDC3"/>
        <w:rPr>
          <w:spacing w:val="0"/>
          <w:kern w:val="2"/>
          <w:sz w:val="22"/>
          <w:szCs w:val="22"/>
        </w:rPr>
      </w:pPr>
      <w:r>
        <w:t>7.5.1</w:t>
      </w:r>
      <w:r>
        <w:rPr>
          <w:spacing w:val="0"/>
          <w:kern w:val="2"/>
          <w:sz w:val="22"/>
          <w:szCs w:val="22"/>
        </w:rPr>
        <w:tab/>
      </w:r>
      <w:r>
        <w:t>Características</w:t>
      </w:r>
      <w:r>
        <w:tab/>
      </w:r>
      <w:r>
        <w:fldChar w:fldCharType="begin"/>
      </w:r>
      <w:r>
        <w:instrText xml:space="preserve"> PAGEREF _Toc157413394 \h </w:instrText>
      </w:r>
      <w:r>
        <w:fldChar w:fldCharType="separate"/>
      </w:r>
      <w:r w:rsidR="00AD6779">
        <w:t>14</w:t>
      </w:r>
      <w:r>
        <w:fldChar w:fldCharType="end"/>
      </w:r>
    </w:p>
    <w:p w14:paraId="62E5829E" w14:textId="4F016B91" w:rsidR="00057796" w:rsidRDefault="00057796">
      <w:pPr>
        <w:pStyle w:val="TDC3"/>
        <w:rPr>
          <w:spacing w:val="0"/>
          <w:kern w:val="2"/>
          <w:sz w:val="22"/>
          <w:szCs w:val="22"/>
        </w:rPr>
      </w:pPr>
      <w:r>
        <w:t>7.5.2</w:t>
      </w:r>
      <w:r>
        <w:rPr>
          <w:spacing w:val="0"/>
          <w:kern w:val="2"/>
          <w:sz w:val="22"/>
          <w:szCs w:val="22"/>
        </w:rPr>
        <w:tab/>
      </w:r>
      <w:r>
        <w:t>Errores Resueltos</w:t>
      </w:r>
      <w:r>
        <w:tab/>
      </w:r>
      <w:r>
        <w:fldChar w:fldCharType="begin"/>
      </w:r>
      <w:r>
        <w:instrText xml:space="preserve"> PAGEREF _Toc157413395 \h </w:instrText>
      </w:r>
      <w:r>
        <w:fldChar w:fldCharType="separate"/>
      </w:r>
      <w:r w:rsidR="00AD6779">
        <w:t>14</w:t>
      </w:r>
      <w:r>
        <w:fldChar w:fldCharType="end"/>
      </w:r>
    </w:p>
    <w:p w14:paraId="19D0CE21" w14:textId="004FC567" w:rsidR="00057796" w:rsidRDefault="00057796">
      <w:pPr>
        <w:pStyle w:val="TDC2"/>
        <w:tabs>
          <w:tab w:val="left" w:pos="1644"/>
        </w:tabs>
        <w:rPr>
          <w:spacing w:val="0"/>
          <w:kern w:val="2"/>
          <w:sz w:val="22"/>
          <w:szCs w:val="22"/>
        </w:rPr>
      </w:pPr>
      <w:r w:rsidRPr="008E3D64">
        <w:t>7.6</w:t>
      </w:r>
      <w:r>
        <w:rPr>
          <w:spacing w:val="0"/>
          <w:kern w:val="2"/>
          <w:sz w:val="22"/>
          <w:szCs w:val="22"/>
        </w:rPr>
        <w:tab/>
      </w:r>
      <w:r w:rsidRPr="008E3D64">
        <w:t>Integr@ 2.2.2_000</w:t>
      </w:r>
      <w:r>
        <w:tab/>
      </w:r>
      <w:r>
        <w:fldChar w:fldCharType="begin"/>
      </w:r>
      <w:r>
        <w:instrText xml:space="preserve"> PAGEREF _Toc157413396 \h </w:instrText>
      </w:r>
      <w:r>
        <w:fldChar w:fldCharType="separate"/>
      </w:r>
      <w:r w:rsidR="00AD6779">
        <w:t>14</w:t>
      </w:r>
      <w:r>
        <w:fldChar w:fldCharType="end"/>
      </w:r>
    </w:p>
    <w:p w14:paraId="7A807C96" w14:textId="3F274E22" w:rsidR="00057796" w:rsidRDefault="00057796">
      <w:pPr>
        <w:pStyle w:val="TDC3"/>
        <w:rPr>
          <w:spacing w:val="0"/>
          <w:kern w:val="2"/>
          <w:sz w:val="22"/>
          <w:szCs w:val="22"/>
        </w:rPr>
      </w:pPr>
      <w:r>
        <w:t>7.6.1</w:t>
      </w:r>
      <w:r>
        <w:rPr>
          <w:spacing w:val="0"/>
          <w:kern w:val="2"/>
          <w:sz w:val="22"/>
          <w:szCs w:val="22"/>
        </w:rPr>
        <w:tab/>
      </w:r>
      <w:r>
        <w:t>Características</w:t>
      </w:r>
      <w:r>
        <w:tab/>
      </w:r>
      <w:r>
        <w:fldChar w:fldCharType="begin"/>
      </w:r>
      <w:r>
        <w:instrText xml:space="preserve"> PAGEREF _Toc157413397 \h </w:instrText>
      </w:r>
      <w:r>
        <w:fldChar w:fldCharType="separate"/>
      </w:r>
      <w:r w:rsidR="00AD6779">
        <w:t>14</w:t>
      </w:r>
      <w:r>
        <w:fldChar w:fldCharType="end"/>
      </w:r>
    </w:p>
    <w:p w14:paraId="2E3873F7" w14:textId="666F7F9A" w:rsidR="00057796" w:rsidRDefault="00057796">
      <w:pPr>
        <w:pStyle w:val="TDC3"/>
        <w:rPr>
          <w:spacing w:val="0"/>
          <w:kern w:val="2"/>
          <w:sz w:val="22"/>
          <w:szCs w:val="22"/>
        </w:rPr>
      </w:pPr>
      <w:r>
        <w:t>7.6.2</w:t>
      </w:r>
      <w:r>
        <w:rPr>
          <w:spacing w:val="0"/>
          <w:kern w:val="2"/>
          <w:sz w:val="22"/>
          <w:szCs w:val="22"/>
        </w:rPr>
        <w:tab/>
      </w:r>
      <w:r>
        <w:t>Errores Resueltos</w:t>
      </w:r>
      <w:r>
        <w:tab/>
      </w:r>
      <w:r>
        <w:fldChar w:fldCharType="begin"/>
      </w:r>
      <w:r>
        <w:instrText xml:space="preserve"> PAGEREF _Toc157413398 \h </w:instrText>
      </w:r>
      <w:r>
        <w:fldChar w:fldCharType="separate"/>
      </w:r>
      <w:r w:rsidR="00AD6779">
        <w:t>15</w:t>
      </w:r>
      <w:r>
        <w:fldChar w:fldCharType="end"/>
      </w:r>
    </w:p>
    <w:p w14:paraId="46C58CBE" w14:textId="4C54B973" w:rsidR="00057796" w:rsidRDefault="00057796">
      <w:pPr>
        <w:pStyle w:val="TDC2"/>
        <w:tabs>
          <w:tab w:val="left" w:pos="1644"/>
        </w:tabs>
        <w:rPr>
          <w:spacing w:val="0"/>
          <w:kern w:val="2"/>
          <w:sz w:val="22"/>
          <w:szCs w:val="22"/>
        </w:rPr>
      </w:pPr>
      <w:r w:rsidRPr="008E3D64">
        <w:t>7.7</w:t>
      </w:r>
      <w:r>
        <w:rPr>
          <w:spacing w:val="0"/>
          <w:kern w:val="2"/>
          <w:sz w:val="22"/>
          <w:szCs w:val="22"/>
        </w:rPr>
        <w:tab/>
      </w:r>
      <w:r w:rsidRPr="008E3D64">
        <w:t>Integr@ 2.2.1_000</w:t>
      </w:r>
      <w:r>
        <w:tab/>
      </w:r>
      <w:r>
        <w:fldChar w:fldCharType="begin"/>
      </w:r>
      <w:r>
        <w:instrText xml:space="preserve"> PAGEREF _Toc157413399 \h </w:instrText>
      </w:r>
      <w:r>
        <w:fldChar w:fldCharType="separate"/>
      </w:r>
      <w:r w:rsidR="00AD6779">
        <w:t>15</w:t>
      </w:r>
      <w:r>
        <w:fldChar w:fldCharType="end"/>
      </w:r>
    </w:p>
    <w:p w14:paraId="23B52FD7" w14:textId="6E2222E1" w:rsidR="00057796" w:rsidRDefault="00057796">
      <w:pPr>
        <w:pStyle w:val="TDC3"/>
        <w:rPr>
          <w:spacing w:val="0"/>
          <w:kern w:val="2"/>
          <w:sz w:val="22"/>
          <w:szCs w:val="22"/>
        </w:rPr>
      </w:pPr>
      <w:r>
        <w:t>7.7.1</w:t>
      </w:r>
      <w:r>
        <w:rPr>
          <w:spacing w:val="0"/>
          <w:kern w:val="2"/>
          <w:sz w:val="22"/>
          <w:szCs w:val="22"/>
        </w:rPr>
        <w:tab/>
      </w:r>
      <w:r>
        <w:t>Características</w:t>
      </w:r>
      <w:r>
        <w:tab/>
      </w:r>
      <w:r>
        <w:fldChar w:fldCharType="begin"/>
      </w:r>
      <w:r>
        <w:instrText xml:space="preserve"> PAGEREF _Toc157413400 \h </w:instrText>
      </w:r>
      <w:r>
        <w:fldChar w:fldCharType="separate"/>
      </w:r>
      <w:r w:rsidR="00AD6779">
        <w:t>15</w:t>
      </w:r>
      <w:r>
        <w:fldChar w:fldCharType="end"/>
      </w:r>
    </w:p>
    <w:p w14:paraId="78F90446" w14:textId="714EBDEB" w:rsidR="00057796" w:rsidRDefault="00057796">
      <w:pPr>
        <w:pStyle w:val="TDC3"/>
        <w:rPr>
          <w:spacing w:val="0"/>
          <w:kern w:val="2"/>
          <w:sz w:val="22"/>
          <w:szCs w:val="22"/>
        </w:rPr>
      </w:pPr>
      <w:r>
        <w:t>7.7.2</w:t>
      </w:r>
      <w:r>
        <w:rPr>
          <w:spacing w:val="0"/>
          <w:kern w:val="2"/>
          <w:sz w:val="22"/>
          <w:szCs w:val="22"/>
        </w:rPr>
        <w:tab/>
      </w:r>
      <w:r>
        <w:t>Errores Resueltos</w:t>
      </w:r>
      <w:r>
        <w:tab/>
      </w:r>
      <w:r>
        <w:fldChar w:fldCharType="begin"/>
      </w:r>
      <w:r>
        <w:instrText xml:space="preserve"> PAGEREF _Toc157413401 \h </w:instrText>
      </w:r>
      <w:r>
        <w:fldChar w:fldCharType="separate"/>
      </w:r>
      <w:r w:rsidR="00AD6779">
        <w:t>20</w:t>
      </w:r>
      <w:r>
        <w:fldChar w:fldCharType="end"/>
      </w:r>
    </w:p>
    <w:p w14:paraId="55274FBC" w14:textId="0425E1FA" w:rsidR="00A912C0" w:rsidRPr="007D525F" w:rsidRDefault="00674700" w:rsidP="007D525F">
      <w:pPr>
        <w:pStyle w:val="TDC3"/>
        <w:rPr>
          <w:spacing w:val="0"/>
          <w:sz w:val="22"/>
          <w:szCs w:val="22"/>
        </w:rPr>
      </w:pPr>
      <w:r>
        <w:rPr>
          <w:b/>
          <w:sz w:val="22"/>
        </w:rPr>
        <w:fldChar w:fldCharType="end"/>
      </w:r>
    </w:p>
    <w:p w14:paraId="602AC593" w14:textId="77777777" w:rsidR="00A912C0" w:rsidRDefault="00A912C0" w:rsidP="00A912C0">
      <w:pPr>
        <w:rPr>
          <w:lang w:val="es-ES_tradnl"/>
        </w:rPr>
      </w:pPr>
    </w:p>
    <w:p w14:paraId="63EA6FEB" w14:textId="77777777" w:rsidR="00A912C0" w:rsidRDefault="00A912C0" w:rsidP="00A912C0">
      <w:pPr>
        <w:rPr>
          <w:lang w:val="es-ES_tradnl"/>
        </w:rPr>
      </w:pPr>
    </w:p>
    <w:p w14:paraId="33D46A35" w14:textId="77777777" w:rsidR="002772F2" w:rsidRDefault="001A5B4A" w:rsidP="005F3822">
      <w:pPr>
        <w:pStyle w:val="Ttulo1"/>
      </w:pPr>
      <w:bookmarkStart w:id="13" w:name="_Toc78607652"/>
      <w:bookmarkStart w:id="14" w:name="_Toc207081907"/>
      <w:bookmarkStart w:id="15" w:name="_Toc207082063"/>
      <w:bookmarkStart w:id="16" w:name="_Toc207082714"/>
      <w:bookmarkEnd w:id="10"/>
      <w:bookmarkEnd w:id="11"/>
      <w:bookmarkEnd w:id="12"/>
      <w:r>
        <w:br w:type="page"/>
      </w:r>
      <w:bookmarkStart w:id="17" w:name="_Toc116024915"/>
      <w:bookmarkStart w:id="18" w:name="_Toc157413374"/>
      <w:r w:rsidR="002772F2">
        <w:lastRenderedPageBreak/>
        <w:t>Objeto</w:t>
      </w:r>
      <w:bookmarkEnd w:id="17"/>
      <w:bookmarkEnd w:id="18"/>
    </w:p>
    <w:p w14:paraId="76FB32F1" w14:textId="77777777" w:rsidR="00882418" w:rsidRDefault="00E50070" w:rsidP="00882418">
      <w:r>
        <w:t>Es objeto de este documento describir el conjunto de cambios, novedades y correcciones aplicadas desde una versión concreta de Integr@ hasta la indicada</w:t>
      </w:r>
      <w:r w:rsidR="00EC0673" w:rsidRPr="00EC0673">
        <w:t>.</w:t>
      </w:r>
    </w:p>
    <w:p w14:paraId="1DDE3087" w14:textId="77777777" w:rsidR="00A43A00" w:rsidRPr="00B87EAA" w:rsidRDefault="002772F2" w:rsidP="005F3822">
      <w:pPr>
        <w:pStyle w:val="Ttulo1"/>
      </w:pPr>
      <w:r>
        <w:br w:type="page"/>
      </w:r>
      <w:bookmarkStart w:id="19" w:name="_Toc116024916"/>
      <w:bookmarkStart w:id="20" w:name="_Toc157413375"/>
      <w:r w:rsidR="00A43A00" w:rsidRPr="00B87EAA">
        <w:lastRenderedPageBreak/>
        <w:t>Alcance</w:t>
      </w:r>
      <w:bookmarkEnd w:id="13"/>
      <w:bookmarkEnd w:id="14"/>
      <w:bookmarkEnd w:id="15"/>
      <w:bookmarkEnd w:id="16"/>
      <w:bookmarkEnd w:id="19"/>
      <w:bookmarkEnd w:id="20"/>
    </w:p>
    <w:p w14:paraId="6FF870F3" w14:textId="77777777" w:rsidR="00F31E5B" w:rsidRDefault="00EC0673" w:rsidP="00F31E5B">
      <w:pPr>
        <w:pStyle w:val="Listaconvietas"/>
        <w:numPr>
          <w:ilvl w:val="0"/>
          <w:numId w:val="0"/>
        </w:numPr>
      </w:pPr>
      <w:bookmarkStart w:id="21" w:name="_Toc80773134"/>
      <w:bookmarkStart w:id="22" w:name="_Toc207081908"/>
      <w:bookmarkStart w:id="23" w:name="_Toc207082064"/>
      <w:bookmarkStart w:id="24" w:name="_Toc207082715"/>
      <w:r w:rsidRPr="00EC0673">
        <w:t>El presente documento contempla los siguientes objetivos:</w:t>
      </w:r>
    </w:p>
    <w:p w14:paraId="2912062D" w14:textId="77777777" w:rsidR="00F31E5B" w:rsidRPr="000345FA" w:rsidRDefault="00E50070" w:rsidP="00E50070">
      <w:pPr>
        <w:numPr>
          <w:ilvl w:val="0"/>
          <w:numId w:val="19"/>
        </w:numPr>
      </w:pPr>
      <w:r w:rsidRPr="00E50070">
        <w:t>Definir las características principales evolu</w:t>
      </w:r>
      <w:r>
        <w:t>cionadas en la API Integr@</w:t>
      </w:r>
      <w:r w:rsidR="00F31E5B" w:rsidRPr="000345FA">
        <w:t>.</w:t>
      </w:r>
    </w:p>
    <w:p w14:paraId="3383B567" w14:textId="77777777" w:rsidR="006C090A" w:rsidRDefault="00E50070" w:rsidP="00BC6A00">
      <w:pPr>
        <w:pStyle w:val="Listaconvietas"/>
        <w:numPr>
          <w:ilvl w:val="0"/>
          <w:numId w:val="19"/>
        </w:numPr>
      </w:pPr>
      <w:r>
        <w:t>Definir las funcionalidades</w:t>
      </w:r>
      <w:r w:rsidR="00BC6A00" w:rsidRPr="00BC6A00">
        <w:t xml:space="preserve"> que componen la API</w:t>
      </w:r>
      <w:r w:rsidR="006C090A">
        <w:t>.</w:t>
      </w:r>
    </w:p>
    <w:p w14:paraId="5ED30E14" w14:textId="77777777" w:rsidR="00BC6A00" w:rsidRDefault="00BC6A00" w:rsidP="00BC6A00">
      <w:pPr>
        <w:pStyle w:val="Listaconvietas"/>
        <w:numPr>
          <w:ilvl w:val="0"/>
          <w:numId w:val="19"/>
        </w:numPr>
      </w:pPr>
      <w:r w:rsidRPr="00BC6A00">
        <w:t xml:space="preserve">Describir </w:t>
      </w:r>
      <w:r w:rsidR="00E50070">
        <w:t>las correcciones llevadas a cabo</w:t>
      </w:r>
      <w:r>
        <w:t>.</w:t>
      </w:r>
    </w:p>
    <w:p w14:paraId="61CFF10D" w14:textId="77777777" w:rsidR="00BC6A00" w:rsidRPr="00BC6A00" w:rsidRDefault="00BC6A00" w:rsidP="00E50070">
      <w:pPr>
        <w:pStyle w:val="Ttulo2"/>
        <w:sectPr w:rsidR="00BC6A00" w:rsidRPr="00BC6A00" w:rsidSect="009665BC">
          <w:pgSz w:w="11906" w:h="16838" w:code="9"/>
          <w:pgMar w:top="1559" w:right="851" w:bottom="1418" w:left="1418" w:header="851" w:footer="851" w:gutter="0"/>
          <w:cols w:space="708"/>
          <w:docGrid w:linePitch="245"/>
        </w:sectPr>
      </w:pPr>
    </w:p>
    <w:p w14:paraId="015F6D1F" w14:textId="77777777" w:rsidR="00A43A00" w:rsidRPr="00B87EAA" w:rsidRDefault="00A43A00" w:rsidP="005F3822">
      <w:pPr>
        <w:pStyle w:val="Ttulo1"/>
      </w:pPr>
      <w:bookmarkStart w:id="25" w:name="_Toc116024917"/>
      <w:bookmarkStart w:id="26" w:name="_Toc157413376"/>
      <w:r w:rsidRPr="00B87EAA">
        <w:lastRenderedPageBreak/>
        <w:t>Siglas</w:t>
      </w:r>
      <w:bookmarkEnd w:id="21"/>
      <w:r w:rsidR="00D15E38">
        <w:t xml:space="preserve"> y A</w:t>
      </w:r>
      <w:r w:rsidR="00D33A75" w:rsidRPr="00B87EAA">
        <w:t>crónimos</w:t>
      </w:r>
      <w:bookmarkEnd w:id="22"/>
      <w:bookmarkEnd w:id="23"/>
      <w:bookmarkEnd w:id="24"/>
      <w:bookmarkEnd w:id="25"/>
      <w:bookmarkEnd w:id="26"/>
    </w:p>
    <w:tbl>
      <w:tblPr>
        <w:tblW w:w="0" w:type="auto"/>
        <w:tblLayout w:type="fixed"/>
        <w:tblCellMar>
          <w:left w:w="70" w:type="dxa"/>
          <w:right w:w="70" w:type="dxa"/>
        </w:tblCellMar>
        <w:tblLook w:val="0000" w:firstRow="0" w:lastRow="0" w:firstColumn="0" w:lastColumn="0" w:noHBand="0" w:noVBand="0"/>
      </w:tblPr>
      <w:tblGrid>
        <w:gridCol w:w="1913"/>
        <w:gridCol w:w="7863"/>
      </w:tblGrid>
      <w:tr w:rsidR="00A05EA3" w:rsidRPr="00BC6A00" w14:paraId="207EE3DF" w14:textId="77777777" w:rsidTr="007B1F2A">
        <w:tblPrEx>
          <w:tblCellMar>
            <w:top w:w="0" w:type="dxa"/>
            <w:bottom w:w="0" w:type="dxa"/>
          </w:tblCellMar>
        </w:tblPrEx>
        <w:tc>
          <w:tcPr>
            <w:tcW w:w="1913" w:type="dxa"/>
          </w:tcPr>
          <w:p w14:paraId="0BFFDB5D" w14:textId="77777777" w:rsidR="00A05EA3" w:rsidRDefault="00A05EA3" w:rsidP="007B1F2A">
            <w:pPr>
              <w:pStyle w:val="Texto"/>
              <w:spacing w:before="60" w:after="0"/>
              <w:rPr>
                <w:rFonts w:ascii="Calibri" w:hAnsi="Calibri"/>
                <w:sz w:val="24"/>
                <w:szCs w:val="24"/>
                <w:lang w:val="en-US"/>
              </w:rPr>
            </w:pPr>
            <w:bookmarkStart w:id="27" w:name="_Toc207081909"/>
            <w:bookmarkStart w:id="28" w:name="_Toc207082065"/>
            <w:bookmarkStart w:id="29" w:name="_Toc207082716"/>
            <w:r>
              <w:rPr>
                <w:rFonts w:ascii="Calibri" w:hAnsi="Calibri"/>
                <w:sz w:val="24"/>
                <w:szCs w:val="24"/>
                <w:lang w:val="en-US"/>
              </w:rPr>
              <w:t>ASiC</w:t>
            </w:r>
          </w:p>
        </w:tc>
        <w:tc>
          <w:tcPr>
            <w:tcW w:w="7863" w:type="dxa"/>
          </w:tcPr>
          <w:p w14:paraId="718F460A" w14:textId="77777777" w:rsidR="00A05EA3" w:rsidRPr="00054A85" w:rsidRDefault="00A05EA3" w:rsidP="007B1F2A">
            <w:pPr>
              <w:pStyle w:val="Texto"/>
              <w:spacing w:before="60" w:after="0"/>
              <w:rPr>
                <w:rFonts w:ascii="Calibri" w:hAnsi="Calibri"/>
                <w:sz w:val="24"/>
                <w:szCs w:val="24"/>
                <w:lang w:val="en-US"/>
              </w:rPr>
            </w:pPr>
            <w:r w:rsidRPr="00054A85">
              <w:rPr>
                <w:rFonts w:ascii="Calibri" w:hAnsi="Calibri"/>
                <w:sz w:val="24"/>
                <w:szCs w:val="24"/>
                <w:lang w:val="en-US"/>
              </w:rPr>
              <w:t>Associated Signature Containers</w:t>
            </w:r>
          </w:p>
        </w:tc>
      </w:tr>
      <w:tr w:rsidR="00A05EA3" w:rsidRPr="00BC6A00" w14:paraId="57C03998" w14:textId="77777777" w:rsidTr="007B1F2A">
        <w:tblPrEx>
          <w:tblCellMar>
            <w:top w:w="0" w:type="dxa"/>
            <w:bottom w:w="0" w:type="dxa"/>
          </w:tblCellMar>
        </w:tblPrEx>
        <w:tc>
          <w:tcPr>
            <w:tcW w:w="1913" w:type="dxa"/>
          </w:tcPr>
          <w:p w14:paraId="3EF8ADC4"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ASiC-S</w:t>
            </w:r>
          </w:p>
        </w:tc>
        <w:tc>
          <w:tcPr>
            <w:tcW w:w="7863" w:type="dxa"/>
          </w:tcPr>
          <w:p w14:paraId="652F042E" w14:textId="77777777" w:rsidR="00A05EA3" w:rsidRPr="00054A85" w:rsidRDefault="00A05EA3" w:rsidP="007B1F2A">
            <w:pPr>
              <w:pStyle w:val="Texto"/>
              <w:spacing w:before="60" w:after="0"/>
              <w:rPr>
                <w:rFonts w:ascii="Calibri" w:hAnsi="Calibri"/>
                <w:sz w:val="24"/>
                <w:szCs w:val="24"/>
                <w:lang w:val="en-US"/>
              </w:rPr>
            </w:pPr>
            <w:r w:rsidRPr="00054A85">
              <w:rPr>
                <w:rFonts w:ascii="Calibri" w:hAnsi="Calibri"/>
                <w:sz w:val="24"/>
                <w:szCs w:val="24"/>
                <w:lang w:val="en-US"/>
              </w:rPr>
              <w:t>Simple Associated Signature Containers</w:t>
            </w:r>
          </w:p>
        </w:tc>
      </w:tr>
      <w:tr w:rsidR="00FB7F77" w:rsidRPr="00BC6A00" w14:paraId="2A88DFB4" w14:textId="77777777">
        <w:tblPrEx>
          <w:tblCellMar>
            <w:top w:w="0" w:type="dxa"/>
            <w:bottom w:w="0" w:type="dxa"/>
          </w:tblCellMar>
        </w:tblPrEx>
        <w:tc>
          <w:tcPr>
            <w:tcW w:w="1913" w:type="dxa"/>
          </w:tcPr>
          <w:p w14:paraId="3881FA9B" w14:textId="77777777" w:rsidR="00FB7F77" w:rsidRDefault="00FB7F77" w:rsidP="00820E70">
            <w:pPr>
              <w:pStyle w:val="Texto"/>
              <w:spacing w:before="60" w:after="0"/>
              <w:rPr>
                <w:rFonts w:ascii="Calibri" w:hAnsi="Calibri"/>
                <w:sz w:val="24"/>
                <w:szCs w:val="24"/>
                <w:lang w:val="en-US"/>
              </w:rPr>
            </w:pPr>
            <w:r>
              <w:rPr>
                <w:rFonts w:ascii="Calibri" w:hAnsi="Calibri"/>
                <w:sz w:val="24"/>
                <w:szCs w:val="24"/>
                <w:lang w:val="en-US"/>
              </w:rPr>
              <w:t>ASN.1</w:t>
            </w:r>
          </w:p>
        </w:tc>
        <w:tc>
          <w:tcPr>
            <w:tcW w:w="7863" w:type="dxa"/>
          </w:tcPr>
          <w:p w14:paraId="6D77DDE7" w14:textId="77777777" w:rsidR="00FB7F77" w:rsidRPr="00624841" w:rsidRDefault="00FB7F77" w:rsidP="00820E70">
            <w:pPr>
              <w:pStyle w:val="Texto"/>
              <w:spacing w:before="60" w:after="0"/>
              <w:rPr>
                <w:rFonts w:ascii="Calibri" w:hAnsi="Calibri"/>
                <w:sz w:val="24"/>
                <w:szCs w:val="24"/>
                <w:lang w:val="en-US"/>
              </w:rPr>
            </w:pPr>
            <w:r w:rsidRPr="00624841">
              <w:rPr>
                <w:rFonts w:ascii="Calibri" w:hAnsi="Calibri"/>
                <w:sz w:val="24"/>
                <w:szCs w:val="24"/>
                <w:lang w:val="en-US"/>
              </w:rPr>
              <w:t>Abstract Syntax Notation One</w:t>
            </w:r>
          </w:p>
        </w:tc>
      </w:tr>
      <w:tr w:rsidR="00A05EA3" w:rsidRPr="00BC6A00" w14:paraId="622F01B4" w14:textId="77777777" w:rsidTr="007B1F2A">
        <w:tblPrEx>
          <w:tblCellMar>
            <w:top w:w="0" w:type="dxa"/>
            <w:bottom w:w="0" w:type="dxa"/>
          </w:tblCellMar>
        </w:tblPrEx>
        <w:tc>
          <w:tcPr>
            <w:tcW w:w="1913" w:type="dxa"/>
          </w:tcPr>
          <w:p w14:paraId="2409B7CB"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CAdES</w:t>
            </w:r>
          </w:p>
        </w:tc>
        <w:tc>
          <w:tcPr>
            <w:tcW w:w="7863" w:type="dxa"/>
          </w:tcPr>
          <w:p w14:paraId="23DCA191" w14:textId="77777777" w:rsidR="00A05EA3" w:rsidRPr="0084138B" w:rsidRDefault="00A05EA3" w:rsidP="007B1F2A">
            <w:pPr>
              <w:pStyle w:val="Texto"/>
              <w:spacing w:before="60" w:after="0"/>
              <w:rPr>
                <w:rFonts w:ascii="Calibri" w:hAnsi="Calibri"/>
                <w:sz w:val="24"/>
                <w:szCs w:val="24"/>
                <w:lang w:val="en-US"/>
              </w:rPr>
            </w:pPr>
            <w:r w:rsidRPr="0084138B">
              <w:rPr>
                <w:rFonts w:ascii="Calibri" w:hAnsi="Calibri"/>
                <w:sz w:val="24"/>
                <w:szCs w:val="24"/>
                <w:lang w:val="en-US"/>
              </w:rPr>
              <w:t>CMS Advanced Electronic Signatures</w:t>
            </w:r>
          </w:p>
        </w:tc>
      </w:tr>
      <w:tr w:rsidR="00DA3BB9" w:rsidRPr="00BC6A00" w14:paraId="693B7CE5" w14:textId="77777777" w:rsidTr="007B1F2A">
        <w:tblPrEx>
          <w:tblCellMar>
            <w:top w:w="0" w:type="dxa"/>
            <w:bottom w:w="0" w:type="dxa"/>
          </w:tblCellMar>
        </w:tblPrEx>
        <w:tc>
          <w:tcPr>
            <w:tcW w:w="1913" w:type="dxa"/>
          </w:tcPr>
          <w:p w14:paraId="1C08CAEF" w14:textId="77777777" w:rsidR="00DA3BB9" w:rsidRDefault="00DA3BB9" w:rsidP="007B1F2A">
            <w:pPr>
              <w:pStyle w:val="Texto"/>
              <w:spacing w:before="60" w:after="0"/>
              <w:rPr>
                <w:rFonts w:ascii="Calibri" w:hAnsi="Calibri"/>
                <w:sz w:val="24"/>
                <w:szCs w:val="24"/>
                <w:lang w:val="en-US"/>
              </w:rPr>
            </w:pPr>
            <w:r>
              <w:rPr>
                <w:rFonts w:ascii="Calibri" w:hAnsi="Calibri"/>
                <w:sz w:val="24"/>
                <w:szCs w:val="24"/>
                <w:lang w:val="en-US"/>
              </w:rPr>
              <w:t>CAdES B-Level</w:t>
            </w:r>
          </w:p>
        </w:tc>
        <w:tc>
          <w:tcPr>
            <w:tcW w:w="7863" w:type="dxa"/>
          </w:tcPr>
          <w:p w14:paraId="185E003A" w14:textId="77777777" w:rsidR="00DA3BB9" w:rsidRPr="0084138B" w:rsidRDefault="00DA3BB9" w:rsidP="007B1F2A">
            <w:pPr>
              <w:pStyle w:val="Texto"/>
              <w:spacing w:before="60" w:after="0"/>
              <w:rPr>
                <w:rFonts w:ascii="Calibri" w:hAnsi="Calibri"/>
                <w:sz w:val="24"/>
                <w:szCs w:val="24"/>
                <w:lang w:val="en-US"/>
              </w:rPr>
            </w:pPr>
            <w:r w:rsidRPr="00054A85">
              <w:rPr>
                <w:rFonts w:ascii="Calibri" w:hAnsi="Calibri"/>
                <w:sz w:val="24"/>
                <w:szCs w:val="24"/>
                <w:lang w:val="en-US"/>
              </w:rPr>
              <w:t>CAdES Basic Level</w:t>
            </w:r>
          </w:p>
        </w:tc>
      </w:tr>
      <w:tr w:rsidR="00A05EA3" w:rsidRPr="00BC6A00" w14:paraId="6EAD9864" w14:textId="77777777" w:rsidTr="007B1F2A">
        <w:tblPrEx>
          <w:tblCellMar>
            <w:top w:w="0" w:type="dxa"/>
            <w:bottom w:w="0" w:type="dxa"/>
          </w:tblCellMar>
        </w:tblPrEx>
        <w:tc>
          <w:tcPr>
            <w:tcW w:w="1913" w:type="dxa"/>
          </w:tcPr>
          <w:p w14:paraId="406141EA"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CAdES-BES</w:t>
            </w:r>
          </w:p>
        </w:tc>
        <w:tc>
          <w:tcPr>
            <w:tcW w:w="7863" w:type="dxa"/>
          </w:tcPr>
          <w:p w14:paraId="6E2A7A95" w14:textId="77777777" w:rsidR="00A05EA3" w:rsidRPr="0084138B" w:rsidRDefault="00A05EA3" w:rsidP="007B1F2A">
            <w:pPr>
              <w:pStyle w:val="Texto"/>
              <w:spacing w:before="60" w:after="0"/>
              <w:rPr>
                <w:rFonts w:ascii="Calibri" w:hAnsi="Calibri"/>
                <w:sz w:val="24"/>
                <w:szCs w:val="24"/>
                <w:lang w:val="en-US"/>
              </w:rPr>
            </w:pPr>
            <w:r w:rsidRPr="0084138B">
              <w:rPr>
                <w:rFonts w:ascii="Calibri" w:hAnsi="Calibri"/>
                <w:sz w:val="24"/>
                <w:szCs w:val="24"/>
                <w:lang w:val="en-US"/>
              </w:rPr>
              <w:t>CAdES Basic Electronic Signature</w:t>
            </w:r>
          </w:p>
        </w:tc>
      </w:tr>
      <w:tr w:rsidR="00A05EA3" w:rsidRPr="00E3591B" w14:paraId="4669E74F" w14:textId="77777777" w:rsidTr="007B1F2A">
        <w:tblPrEx>
          <w:tblCellMar>
            <w:top w:w="0" w:type="dxa"/>
            <w:bottom w:w="0" w:type="dxa"/>
          </w:tblCellMar>
        </w:tblPrEx>
        <w:tc>
          <w:tcPr>
            <w:tcW w:w="1913" w:type="dxa"/>
          </w:tcPr>
          <w:p w14:paraId="14BC34AF"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CAdES-EPES</w:t>
            </w:r>
          </w:p>
        </w:tc>
        <w:tc>
          <w:tcPr>
            <w:tcW w:w="7863" w:type="dxa"/>
          </w:tcPr>
          <w:p w14:paraId="133DD6E6" w14:textId="77777777" w:rsidR="00A05EA3" w:rsidRPr="0084138B" w:rsidRDefault="00A05EA3" w:rsidP="007B1F2A">
            <w:pPr>
              <w:pStyle w:val="Texto"/>
              <w:spacing w:before="60" w:after="0"/>
              <w:rPr>
                <w:rFonts w:ascii="Calibri" w:hAnsi="Calibri"/>
                <w:sz w:val="24"/>
                <w:szCs w:val="24"/>
                <w:lang w:val="en-US"/>
              </w:rPr>
            </w:pPr>
            <w:r w:rsidRPr="0084138B">
              <w:rPr>
                <w:rFonts w:ascii="Calibri" w:hAnsi="Calibri"/>
                <w:sz w:val="24"/>
                <w:szCs w:val="24"/>
                <w:lang w:val="en-US"/>
              </w:rPr>
              <w:t>CAdES Explicit Policy Electronic Signature</w:t>
            </w:r>
          </w:p>
        </w:tc>
      </w:tr>
      <w:tr w:rsidR="00A05EA3" w:rsidRPr="00BC6A00" w14:paraId="1A09D418" w14:textId="77777777" w:rsidTr="007B1F2A">
        <w:tblPrEx>
          <w:tblCellMar>
            <w:top w:w="0" w:type="dxa"/>
            <w:bottom w:w="0" w:type="dxa"/>
          </w:tblCellMar>
        </w:tblPrEx>
        <w:tc>
          <w:tcPr>
            <w:tcW w:w="1913" w:type="dxa"/>
          </w:tcPr>
          <w:p w14:paraId="67DB8C8D"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CAdES-T</w:t>
            </w:r>
          </w:p>
        </w:tc>
        <w:tc>
          <w:tcPr>
            <w:tcW w:w="7863" w:type="dxa"/>
          </w:tcPr>
          <w:p w14:paraId="6CABE8AB" w14:textId="77777777" w:rsidR="00A05EA3" w:rsidRPr="0084138B" w:rsidRDefault="00A05EA3" w:rsidP="007B1F2A">
            <w:pPr>
              <w:pStyle w:val="Texto"/>
              <w:spacing w:before="60" w:after="0"/>
              <w:rPr>
                <w:rFonts w:ascii="Calibri" w:hAnsi="Calibri"/>
                <w:sz w:val="24"/>
                <w:szCs w:val="24"/>
                <w:lang w:val="en-US"/>
              </w:rPr>
            </w:pPr>
            <w:r w:rsidRPr="0084138B">
              <w:rPr>
                <w:rFonts w:ascii="Calibri" w:hAnsi="Calibri"/>
                <w:sz w:val="24"/>
                <w:szCs w:val="24"/>
                <w:lang w:val="en-US"/>
              </w:rPr>
              <w:t>CAdES Timestamp</w:t>
            </w:r>
          </w:p>
        </w:tc>
      </w:tr>
      <w:tr w:rsidR="00DA3BB9" w:rsidRPr="00E3591B" w14:paraId="42658C1E" w14:textId="77777777" w:rsidTr="007B1F2A">
        <w:tblPrEx>
          <w:tblCellMar>
            <w:top w:w="0" w:type="dxa"/>
            <w:bottom w:w="0" w:type="dxa"/>
          </w:tblCellMar>
        </w:tblPrEx>
        <w:tc>
          <w:tcPr>
            <w:tcW w:w="1913" w:type="dxa"/>
          </w:tcPr>
          <w:p w14:paraId="50F723EB" w14:textId="77777777" w:rsidR="00DA3BB9" w:rsidRDefault="00DA3BB9" w:rsidP="007B1F2A">
            <w:pPr>
              <w:pStyle w:val="Texto"/>
              <w:spacing w:before="60" w:after="0"/>
              <w:rPr>
                <w:rFonts w:ascii="Calibri" w:hAnsi="Calibri"/>
                <w:sz w:val="24"/>
                <w:szCs w:val="24"/>
                <w:lang w:val="en-US"/>
              </w:rPr>
            </w:pPr>
            <w:r>
              <w:rPr>
                <w:rFonts w:ascii="Calibri" w:hAnsi="Calibri"/>
                <w:sz w:val="24"/>
                <w:szCs w:val="24"/>
                <w:lang w:val="en-US"/>
              </w:rPr>
              <w:t>CAdES T-Level</w:t>
            </w:r>
          </w:p>
        </w:tc>
        <w:tc>
          <w:tcPr>
            <w:tcW w:w="7863" w:type="dxa"/>
          </w:tcPr>
          <w:p w14:paraId="3429CB35" w14:textId="77777777" w:rsidR="00DA3BB9" w:rsidRPr="0084138B" w:rsidRDefault="00DA3BB9" w:rsidP="007B1F2A">
            <w:pPr>
              <w:pStyle w:val="Texto"/>
              <w:spacing w:before="60" w:after="0"/>
              <w:rPr>
                <w:rFonts w:ascii="Calibri" w:hAnsi="Calibri"/>
                <w:sz w:val="24"/>
                <w:szCs w:val="24"/>
                <w:lang w:val="en-US"/>
              </w:rPr>
            </w:pPr>
            <w:r w:rsidRPr="00054A85">
              <w:rPr>
                <w:rFonts w:ascii="Calibri" w:hAnsi="Calibri"/>
                <w:sz w:val="24"/>
                <w:szCs w:val="24"/>
                <w:lang w:val="en-US"/>
              </w:rPr>
              <w:t>CAdES Trusted Time for Signature Existence Level</w:t>
            </w:r>
          </w:p>
        </w:tc>
      </w:tr>
      <w:tr w:rsidR="00DA3BB9" w:rsidRPr="00BC6A00" w14:paraId="5AF2124E" w14:textId="77777777" w:rsidTr="007B1F2A">
        <w:tblPrEx>
          <w:tblCellMar>
            <w:top w:w="0" w:type="dxa"/>
            <w:bottom w:w="0" w:type="dxa"/>
          </w:tblCellMar>
        </w:tblPrEx>
        <w:tc>
          <w:tcPr>
            <w:tcW w:w="1913" w:type="dxa"/>
          </w:tcPr>
          <w:p w14:paraId="19BD8BBA" w14:textId="77777777" w:rsidR="00DA3BB9" w:rsidRDefault="00DA3BB9" w:rsidP="007B1F2A">
            <w:pPr>
              <w:pStyle w:val="Texto"/>
              <w:spacing w:before="60" w:after="0"/>
              <w:rPr>
                <w:rFonts w:ascii="Calibri" w:hAnsi="Calibri"/>
                <w:sz w:val="24"/>
                <w:szCs w:val="24"/>
                <w:lang w:val="en-US"/>
              </w:rPr>
            </w:pPr>
            <w:r>
              <w:rPr>
                <w:rFonts w:ascii="Calibri" w:hAnsi="Calibri"/>
                <w:sz w:val="24"/>
                <w:szCs w:val="24"/>
                <w:lang w:val="en-US"/>
              </w:rPr>
              <w:t>DSS</w:t>
            </w:r>
          </w:p>
        </w:tc>
        <w:tc>
          <w:tcPr>
            <w:tcW w:w="7863" w:type="dxa"/>
          </w:tcPr>
          <w:p w14:paraId="17A61EA3" w14:textId="77777777" w:rsidR="00DA3BB9" w:rsidRDefault="00DA3BB9" w:rsidP="007B1F2A">
            <w:pPr>
              <w:pStyle w:val="Texto"/>
              <w:spacing w:before="60" w:after="0"/>
              <w:rPr>
                <w:rFonts w:ascii="Calibri" w:hAnsi="Calibri"/>
                <w:sz w:val="24"/>
                <w:szCs w:val="24"/>
                <w:lang w:val="en-US"/>
              </w:rPr>
            </w:pPr>
            <w:r w:rsidRPr="007D45E1">
              <w:rPr>
                <w:rFonts w:ascii="Calibri" w:hAnsi="Calibri"/>
                <w:sz w:val="24"/>
                <w:szCs w:val="24"/>
                <w:lang w:val="en-US"/>
              </w:rPr>
              <w:t>Digital Signature Services</w:t>
            </w:r>
          </w:p>
        </w:tc>
      </w:tr>
      <w:tr w:rsidR="00A05EA3" w:rsidRPr="00BC6A00" w14:paraId="3D64B5CF" w14:textId="77777777" w:rsidTr="007B1F2A">
        <w:tblPrEx>
          <w:tblCellMar>
            <w:top w:w="0" w:type="dxa"/>
            <w:bottom w:w="0" w:type="dxa"/>
          </w:tblCellMar>
        </w:tblPrEx>
        <w:tc>
          <w:tcPr>
            <w:tcW w:w="1913" w:type="dxa"/>
          </w:tcPr>
          <w:p w14:paraId="274FB11D"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ENI</w:t>
            </w:r>
          </w:p>
        </w:tc>
        <w:tc>
          <w:tcPr>
            <w:tcW w:w="7863" w:type="dxa"/>
          </w:tcPr>
          <w:p w14:paraId="374A6DD8" w14:textId="77777777" w:rsidR="00A05EA3" w:rsidRPr="00054A85" w:rsidRDefault="00A05EA3" w:rsidP="007B1F2A">
            <w:pPr>
              <w:pStyle w:val="Texto"/>
              <w:spacing w:before="60" w:after="0"/>
              <w:rPr>
                <w:rFonts w:ascii="Calibri" w:hAnsi="Calibri"/>
                <w:sz w:val="24"/>
                <w:szCs w:val="24"/>
                <w:lang w:val="en-US"/>
              </w:rPr>
            </w:pPr>
            <w:r w:rsidRPr="006C056D">
              <w:rPr>
                <w:rFonts w:ascii="Calibri" w:hAnsi="Calibri"/>
                <w:sz w:val="24"/>
                <w:szCs w:val="24"/>
                <w:lang w:val="en-US"/>
              </w:rPr>
              <w:t>Esquema Nacional de Interoperabilidad</w:t>
            </w:r>
          </w:p>
        </w:tc>
      </w:tr>
      <w:tr w:rsidR="00FB7F77" w:rsidRPr="00BC6A00" w14:paraId="16C5DDB5" w14:textId="77777777">
        <w:tblPrEx>
          <w:tblCellMar>
            <w:top w:w="0" w:type="dxa"/>
            <w:bottom w:w="0" w:type="dxa"/>
          </w:tblCellMar>
        </w:tblPrEx>
        <w:tc>
          <w:tcPr>
            <w:tcW w:w="1913" w:type="dxa"/>
          </w:tcPr>
          <w:p w14:paraId="769AA2E2" w14:textId="77777777" w:rsidR="00FB7F77" w:rsidRPr="00820E70" w:rsidRDefault="00FB7F77" w:rsidP="00820E70">
            <w:pPr>
              <w:pStyle w:val="Texto"/>
              <w:spacing w:before="60" w:after="0"/>
              <w:rPr>
                <w:rFonts w:ascii="Calibri" w:hAnsi="Calibri"/>
                <w:sz w:val="24"/>
                <w:szCs w:val="24"/>
              </w:rPr>
            </w:pPr>
            <w:r w:rsidRPr="00820E70">
              <w:rPr>
                <w:rFonts w:ascii="Calibri" w:hAnsi="Calibri"/>
                <w:sz w:val="24"/>
                <w:szCs w:val="24"/>
              </w:rPr>
              <w:t>HSM</w:t>
            </w:r>
          </w:p>
        </w:tc>
        <w:tc>
          <w:tcPr>
            <w:tcW w:w="7863" w:type="dxa"/>
          </w:tcPr>
          <w:p w14:paraId="2567B635" w14:textId="77777777" w:rsidR="00FB7F77" w:rsidRPr="00820E70" w:rsidRDefault="00FB7F77" w:rsidP="00820E70">
            <w:pPr>
              <w:pStyle w:val="Texto"/>
              <w:spacing w:before="60" w:after="0"/>
              <w:rPr>
                <w:rFonts w:ascii="Calibri" w:hAnsi="Calibri"/>
                <w:sz w:val="24"/>
                <w:szCs w:val="24"/>
              </w:rPr>
            </w:pPr>
            <w:r w:rsidRPr="00820E70">
              <w:rPr>
                <w:rFonts w:ascii="Calibri" w:hAnsi="Calibri"/>
                <w:sz w:val="24"/>
                <w:szCs w:val="24"/>
              </w:rPr>
              <w:t>Hardware Security Module</w:t>
            </w:r>
          </w:p>
        </w:tc>
      </w:tr>
      <w:tr w:rsidR="00FB7F77" w:rsidRPr="00BC6A00" w14:paraId="57B0341C" w14:textId="77777777">
        <w:tblPrEx>
          <w:tblCellMar>
            <w:top w:w="0" w:type="dxa"/>
            <w:bottom w:w="0" w:type="dxa"/>
          </w:tblCellMar>
        </w:tblPrEx>
        <w:tc>
          <w:tcPr>
            <w:tcW w:w="1913" w:type="dxa"/>
          </w:tcPr>
          <w:p w14:paraId="58306334" w14:textId="77777777" w:rsidR="00FB7F77" w:rsidRPr="00820E70" w:rsidRDefault="00E3591B" w:rsidP="009B2531">
            <w:pPr>
              <w:pStyle w:val="Texto"/>
              <w:spacing w:before="60" w:after="0"/>
              <w:rPr>
                <w:rFonts w:ascii="Calibri" w:hAnsi="Calibri"/>
                <w:sz w:val="24"/>
              </w:rPr>
            </w:pPr>
            <w:r w:rsidRPr="00820E70">
              <w:rPr>
                <w:rFonts w:ascii="Calibri" w:hAnsi="Calibri"/>
                <w:sz w:val="24"/>
              </w:rPr>
              <w:t>JRE</w:t>
            </w:r>
          </w:p>
        </w:tc>
        <w:tc>
          <w:tcPr>
            <w:tcW w:w="7863" w:type="dxa"/>
          </w:tcPr>
          <w:p w14:paraId="535AA672" w14:textId="77777777" w:rsidR="00FB7F77" w:rsidRPr="00820E70" w:rsidRDefault="00E3591B" w:rsidP="009B2531">
            <w:pPr>
              <w:pStyle w:val="Texto"/>
              <w:spacing w:before="60" w:after="0"/>
              <w:rPr>
                <w:rFonts w:ascii="Calibri" w:hAnsi="Calibri"/>
                <w:sz w:val="24"/>
              </w:rPr>
            </w:pPr>
            <w:r w:rsidRPr="00E3591B">
              <w:rPr>
                <w:rFonts w:ascii="Calibri" w:hAnsi="Calibri"/>
                <w:sz w:val="24"/>
              </w:rPr>
              <w:t>Java Runtime Environment</w:t>
            </w:r>
          </w:p>
        </w:tc>
      </w:tr>
      <w:tr w:rsidR="00DA3BB9" w:rsidRPr="00B87EAA" w14:paraId="7EC2CF4A" w14:textId="77777777" w:rsidTr="007B1F2A">
        <w:tblPrEx>
          <w:tblCellMar>
            <w:top w:w="0" w:type="dxa"/>
            <w:bottom w:w="0" w:type="dxa"/>
          </w:tblCellMar>
        </w:tblPrEx>
        <w:tc>
          <w:tcPr>
            <w:tcW w:w="1913" w:type="dxa"/>
          </w:tcPr>
          <w:p w14:paraId="787C2D23" w14:textId="77777777" w:rsidR="00DA3BB9" w:rsidRPr="00FB7F77" w:rsidRDefault="00DA3BB9" w:rsidP="007B1F2A">
            <w:pPr>
              <w:pStyle w:val="Texto"/>
              <w:spacing w:before="60" w:after="0"/>
              <w:rPr>
                <w:rFonts w:ascii="Calibri" w:hAnsi="Calibri"/>
                <w:sz w:val="24"/>
                <w:szCs w:val="24"/>
                <w:lang w:val="en-US"/>
              </w:rPr>
            </w:pPr>
            <w:r w:rsidRPr="00FB7F77">
              <w:rPr>
                <w:rFonts w:ascii="Calibri" w:hAnsi="Calibri"/>
                <w:sz w:val="24"/>
                <w:szCs w:val="24"/>
                <w:lang w:val="en-US"/>
              </w:rPr>
              <w:t>MINHAP</w:t>
            </w:r>
          </w:p>
        </w:tc>
        <w:tc>
          <w:tcPr>
            <w:tcW w:w="7863" w:type="dxa"/>
          </w:tcPr>
          <w:p w14:paraId="4EDC9166" w14:textId="77777777" w:rsidR="00DA3BB9" w:rsidRPr="00DA3BB9" w:rsidRDefault="00DA3BB9" w:rsidP="007B1F2A">
            <w:pPr>
              <w:pStyle w:val="Texto"/>
              <w:spacing w:before="60" w:after="0"/>
              <w:rPr>
                <w:rFonts w:ascii="Calibri" w:hAnsi="Calibri"/>
                <w:sz w:val="24"/>
                <w:szCs w:val="24"/>
              </w:rPr>
            </w:pPr>
            <w:r w:rsidRPr="00DA3BB9">
              <w:rPr>
                <w:rFonts w:ascii="Calibri" w:hAnsi="Calibri"/>
                <w:sz w:val="24"/>
                <w:szCs w:val="24"/>
              </w:rPr>
              <w:t>Ministerio de Hacienda y Administraciones Públicas de España</w:t>
            </w:r>
          </w:p>
        </w:tc>
      </w:tr>
      <w:tr w:rsidR="00DA3BB9" w:rsidRPr="00BC6A00" w14:paraId="63B85DA0" w14:textId="77777777" w:rsidTr="007B1F2A">
        <w:tblPrEx>
          <w:tblCellMar>
            <w:top w:w="0" w:type="dxa"/>
            <w:bottom w:w="0" w:type="dxa"/>
          </w:tblCellMar>
        </w:tblPrEx>
        <w:tc>
          <w:tcPr>
            <w:tcW w:w="1913" w:type="dxa"/>
          </w:tcPr>
          <w:p w14:paraId="3AE535F7" w14:textId="77777777" w:rsidR="00DA3BB9" w:rsidRDefault="00DA3BB9" w:rsidP="007B1F2A">
            <w:pPr>
              <w:pStyle w:val="Texto"/>
              <w:spacing w:before="60" w:after="0"/>
              <w:rPr>
                <w:rFonts w:ascii="Calibri" w:hAnsi="Calibri"/>
                <w:sz w:val="24"/>
                <w:szCs w:val="24"/>
                <w:lang w:val="en-US"/>
              </w:rPr>
            </w:pPr>
            <w:r>
              <w:rPr>
                <w:rFonts w:ascii="Calibri" w:hAnsi="Calibri"/>
                <w:sz w:val="24"/>
                <w:szCs w:val="24"/>
                <w:lang w:val="en-US"/>
              </w:rPr>
              <w:t>OCSP</w:t>
            </w:r>
          </w:p>
        </w:tc>
        <w:tc>
          <w:tcPr>
            <w:tcW w:w="7863" w:type="dxa"/>
          </w:tcPr>
          <w:p w14:paraId="06541BBA" w14:textId="77777777" w:rsidR="00DA3BB9" w:rsidRPr="00624841" w:rsidRDefault="00DA3BB9" w:rsidP="007B1F2A">
            <w:pPr>
              <w:pStyle w:val="Texto"/>
              <w:spacing w:before="60" w:after="0"/>
              <w:rPr>
                <w:rFonts w:ascii="Calibri" w:hAnsi="Calibri"/>
                <w:sz w:val="24"/>
                <w:szCs w:val="24"/>
                <w:lang w:val="en-US"/>
              </w:rPr>
            </w:pPr>
            <w:r w:rsidRPr="00624841">
              <w:rPr>
                <w:rFonts w:ascii="Calibri" w:hAnsi="Calibri"/>
                <w:sz w:val="24"/>
                <w:szCs w:val="24"/>
                <w:lang w:val="en-US"/>
              </w:rPr>
              <w:t>Online Certificate Status Protocol</w:t>
            </w:r>
          </w:p>
        </w:tc>
      </w:tr>
      <w:tr w:rsidR="00E3591B" w:rsidRPr="00E3591B" w14:paraId="0520F8DF" w14:textId="77777777">
        <w:tblPrEx>
          <w:tblCellMar>
            <w:top w:w="0" w:type="dxa"/>
            <w:bottom w:w="0" w:type="dxa"/>
          </w:tblCellMar>
        </w:tblPrEx>
        <w:tc>
          <w:tcPr>
            <w:tcW w:w="1913" w:type="dxa"/>
          </w:tcPr>
          <w:p w14:paraId="5F2314FC" w14:textId="77777777" w:rsidR="00E3591B" w:rsidRDefault="00E3591B" w:rsidP="00820E70">
            <w:pPr>
              <w:pStyle w:val="Texto"/>
              <w:spacing w:before="60" w:after="0"/>
              <w:rPr>
                <w:rFonts w:ascii="Calibri" w:hAnsi="Calibri"/>
                <w:sz w:val="24"/>
                <w:szCs w:val="24"/>
                <w:lang w:val="en-US"/>
              </w:rPr>
            </w:pPr>
            <w:r>
              <w:rPr>
                <w:rFonts w:ascii="Calibri" w:hAnsi="Calibri"/>
                <w:sz w:val="24"/>
                <w:szCs w:val="24"/>
                <w:lang w:val="en-US"/>
              </w:rPr>
              <w:t>PAdES-EPES</w:t>
            </w:r>
          </w:p>
        </w:tc>
        <w:tc>
          <w:tcPr>
            <w:tcW w:w="7863" w:type="dxa"/>
          </w:tcPr>
          <w:p w14:paraId="5FE8E834" w14:textId="77777777" w:rsidR="00E3591B" w:rsidRPr="0084138B" w:rsidRDefault="00E3591B" w:rsidP="00820E70">
            <w:pPr>
              <w:pStyle w:val="Texto"/>
              <w:spacing w:before="60" w:after="0"/>
              <w:rPr>
                <w:rFonts w:ascii="Calibri" w:hAnsi="Calibri"/>
                <w:sz w:val="24"/>
                <w:szCs w:val="24"/>
                <w:lang w:val="en-US"/>
              </w:rPr>
            </w:pPr>
            <w:r w:rsidRPr="0084138B">
              <w:rPr>
                <w:rFonts w:ascii="Calibri" w:hAnsi="Calibri"/>
                <w:sz w:val="24"/>
                <w:szCs w:val="24"/>
                <w:lang w:val="en-US"/>
              </w:rPr>
              <w:t>PAdES Explicit Policy Electronic Signature</w:t>
            </w:r>
          </w:p>
        </w:tc>
      </w:tr>
      <w:tr w:rsidR="00E3591B" w:rsidRPr="00BC6A00" w14:paraId="212FB41A" w14:textId="77777777">
        <w:tblPrEx>
          <w:tblCellMar>
            <w:top w:w="0" w:type="dxa"/>
            <w:bottom w:w="0" w:type="dxa"/>
          </w:tblCellMar>
        </w:tblPrEx>
        <w:tc>
          <w:tcPr>
            <w:tcW w:w="1913" w:type="dxa"/>
          </w:tcPr>
          <w:p w14:paraId="5CF83EA7" w14:textId="77777777" w:rsidR="00E3591B" w:rsidRDefault="00E3591B" w:rsidP="00820E70">
            <w:pPr>
              <w:pStyle w:val="Texto"/>
              <w:spacing w:before="60" w:after="0"/>
              <w:rPr>
                <w:rFonts w:ascii="Calibri" w:hAnsi="Calibri"/>
                <w:sz w:val="24"/>
                <w:szCs w:val="24"/>
                <w:lang w:val="en-US"/>
              </w:rPr>
            </w:pPr>
            <w:r>
              <w:rPr>
                <w:rFonts w:ascii="Calibri" w:hAnsi="Calibri"/>
                <w:sz w:val="24"/>
                <w:szCs w:val="24"/>
                <w:lang w:val="en-US"/>
              </w:rPr>
              <w:t>PAdES-LTV</w:t>
            </w:r>
          </w:p>
        </w:tc>
        <w:tc>
          <w:tcPr>
            <w:tcW w:w="7863" w:type="dxa"/>
          </w:tcPr>
          <w:p w14:paraId="3A887CFC" w14:textId="77777777" w:rsidR="00E3591B" w:rsidRPr="0084138B" w:rsidRDefault="00E3591B" w:rsidP="00820E70">
            <w:pPr>
              <w:pStyle w:val="Texto"/>
              <w:spacing w:before="60" w:after="0"/>
              <w:rPr>
                <w:rFonts w:ascii="Calibri" w:hAnsi="Calibri"/>
                <w:sz w:val="24"/>
                <w:szCs w:val="24"/>
                <w:lang w:val="en-US"/>
              </w:rPr>
            </w:pPr>
            <w:r w:rsidRPr="0084138B">
              <w:rPr>
                <w:rFonts w:ascii="Calibri" w:hAnsi="Calibri"/>
                <w:sz w:val="24"/>
                <w:szCs w:val="24"/>
                <w:lang w:val="en-US"/>
              </w:rPr>
              <w:t>PAdES Long Term Validation</w:t>
            </w:r>
          </w:p>
        </w:tc>
      </w:tr>
      <w:tr w:rsidR="00A05EA3" w:rsidRPr="00BC6A00" w14:paraId="719BD7C5" w14:textId="77777777" w:rsidTr="007B1F2A">
        <w:tblPrEx>
          <w:tblCellMar>
            <w:top w:w="0" w:type="dxa"/>
            <w:bottom w:w="0" w:type="dxa"/>
          </w:tblCellMar>
        </w:tblPrEx>
        <w:tc>
          <w:tcPr>
            <w:tcW w:w="1913" w:type="dxa"/>
          </w:tcPr>
          <w:p w14:paraId="04364AB3"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PAdES</w:t>
            </w:r>
          </w:p>
        </w:tc>
        <w:tc>
          <w:tcPr>
            <w:tcW w:w="7863" w:type="dxa"/>
          </w:tcPr>
          <w:p w14:paraId="31DC75B1" w14:textId="77777777" w:rsidR="00A05EA3" w:rsidRPr="0084138B" w:rsidRDefault="00A05EA3" w:rsidP="007B1F2A">
            <w:pPr>
              <w:pStyle w:val="Texto"/>
              <w:spacing w:before="60" w:after="0"/>
              <w:rPr>
                <w:rFonts w:ascii="Calibri" w:hAnsi="Calibri"/>
                <w:sz w:val="24"/>
                <w:szCs w:val="24"/>
                <w:lang w:val="en-US"/>
              </w:rPr>
            </w:pPr>
            <w:r w:rsidRPr="0084138B">
              <w:rPr>
                <w:rFonts w:ascii="Calibri" w:hAnsi="Calibri"/>
                <w:sz w:val="24"/>
                <w:szCs w:val="24"/>
                <w:lang w:val="en-US"/>
              </w:rPr>
              <w:t>PDF Advanced Electronic Signatures</w:t>
            </w:r>
          </w:p>
        </w:tc>
      </w:tr>
      <w:tr w:rsidR="00A05EA3" w:rsidRPr="00BC6A00" w14:paraId="493AFD27" w14:textId="77777777" w:rsidTr="007B1F2A">
        <w:tblPrEx>
          <w:tblCellMar>
            <w:top w:w="0" w:type="dxa"/>
            <w:bottom w:w="0" w:type="dxa"/>
          </w:tblCellMar>
        </w:tblPrEx>
        <w:tc>
          <w:tcPr>
            <w:tcW w:w="1913" w:type="dxa"/>
          </w:tcPr>
          <w:p w14:paraId="5030B490"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PAdES B-Level</w:t>
            </w:r>
          </w:p>
        </w:tc>
        <w:tc>
          <w:tcPr>
            <w:tcW w:w="7863" w:type="dxa"/>
          </w:tcPr>
          <w:p w14:paraId="778BCCC1" w14:textId="77777777" w:rsidR="00A05EA3" w:rsidRPr="0084138B" w:rsidRDefault="00A05EA3" w:rsidP="007B1F2A">
            <w:pPr>
              <w:pStyle w:val="Texto"/>
              <w:spacing w:before="60" w:after="0"/>
              <w:rPr>
                <w:rFonts w:ascii="Calibri" w:hAnsi="Calibri"/>
                <w:sz w:val="24"/>
                <w:szCs w:val="24"/>
                <w:lang w:val="en-US"/>
              </w:rPr>
            </w:pPr>
            <w:r w:rsidRPr="00054A85">
              <w:rPr>
                <w:rFonts w:ascii="Calibri" w:hAnsi="Calibri"/>
                <w:sz w:val="24"/>
                <w:szCs w:val="24"/>
                <w:lang w:val="en-US"/>
              </w:rPr>
              <w:t>PAdES Basic Level</w:t>
            </w:r>
          </w:p>
        </w:tc>
      </w:tr>
      <w:tr w:rsidR="00A05EA3" w:rsidRPr="00BC6A00" w14:paraId="58BAA7B8" w14:textId="77777777" w:rsidTr="007B1F2A">
        <w:tblPrEx>
          <w:tblCellMar>
            <w:top w:w="0" w:type="dxa"/>
            <w:bottom w:w="0" w:type="dxa"/>
          </w:tblCellMar>
        </w:tblPrEx>
        <w:tc>
          <w:tcPr>
            <w:tcW w:w="1913" w:type="dxa"/>
          </w:tcPr>
          <w:p w14:paraId="418DA53D"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PAdES-BES</w:t>
            </w:r>
          </w:p>
        </w:tc>
        <w:tc>
          <w:tcPr>
            <w:tcW w:w="7863" w:type="dxa"/>
          </w:tcPr>
          <w:p w14:paraId="7208DAB1" w14:textId="77777777" w:rsidR="00A05EA3" w:rsidRPr="0084138B" w:rsidRDefault="00A05EA3" w:rsidP="007B1F2A">
            <w:pPr>
              <w:pStyle w:val="Texto"/>
              <w:spacing w:before="60" w:after="0"/>
              <w:rPr>
                <w:rFonts w:ascii="Calibri" w:hAnsi="Calibri"/>
                <w:sz w:val="24"/>
                <w:szCs w:val="24"/>
                <w:lang w:val="en-US"/>
              </w:rPr>
            </w:pPr>
            <w:r w:rsidRPr="0084138B">
              <w:rPr>
                <w:rFonts w:ascii="Calibri" w:hAnsi="Calibri"/>
                <w:sz w:val="24"/>
                <w:szCs w:val="24"/>
                <w:lang w:val="en-US"/>
              </w:rPr>
              <w:t>PAdES Basic Electronic Signature</w:t>
            </w:r>
          </w:p>
        </w:tc>
      </w:tr>
      <w:tr w:rsidR="00E3591B" w:rsidRPr="00E3591B" w14:paraId="3084D275" w14:textId="77777777">
        <w:tblPrEx>
          <w:tblCellMar>
            <w:top w:w="0" w:type="dxa"/>
            <w:bottom w:w="0" w:type="dxa"/>
          </w:tblCellMar>
        </w:tblPrEx>
        <w:tc>
          <w:tcPr>
            <w:tcW w:w="1913" w:type="dxa"/>
          </w:tcPr>
          <w:p w14:paraId="160A5BB3" w14:textId="77777777" w:rsidR="00E3591B" w:rsidRDefault="00E3591B" w:rsidP="00820E70">
            <w:pPr>
              <w:pStyle w:val="Texto"/>
              <w:spacing w:before="60" w:after="0"/>
              <w:rPr>
                <w:rFonts w:ascii="Calibri" w:hAnsi="Calibri"/>
                <w:sz w:val="24"/>
                <w:szCs w:val="24"/>
                <w:lang w:val="en-US"/>
              </w:rPr>
            </w:pPr>
            <w:r>
              <w:rPr>
                <w:rFonts w:ascii="Calibri" w:hAnsi="Calibri"/>
                <w:sz w:val="24"/>
                <w:szCs w:val="24"/>
                <w:lang w:val="en-US"/>
              </w:rPr>
              <w:t>PAdES T-Level</w:t>
            </w:r>
          </w:p>
        </w:tc>
        <w:tc>
          <w:tcPr>
            <w:tcW w:w="7863" w:type="dxa"/>
          </w:tcPr>
          <w:p w14:paraId="266CA1B8" w14:textId="77777777" w:rsidR="00E3591B" w:rsidRPr="0084138B" w:rsidRDefault="00E3591B" w:rsidP="00820E70">
            <w:pPr>
              <w:pStyle w:val="Texto"/>
              <w:spacing w:before="60" w:after="0"/>
              <w:rPr>
                <w:rFonts w:ascii="Calibri" w:hAnsi="Calibri"/>
                <w:sz w:val="24"/>
                <w:szCs w:val="24"/>
                <w:lang w:val="en-US"/>
              </w:rPr>
            </w:pPr>
            <w:r w:rsidRPr="00054A85">
              <w:rPr>
                <w:rFonts w:ascii="Calibri" w:hAnsi="Calibri"/>
                <w:sz w:val="24"/>
                <w:szCs w:val="24"/>
                <w:lang w:val="en-US"/>
              </w:rPr>
              <w:t>PAdES Trusted Time for Signature Existence Level</w:t>
            </w:r>
          </w:p>
        </w:tc>
      </w:tr>
      <w:tr w:rsidR="00A05EA3" w:rsidRPr="00BC6A00" w14:paraId="2CE68F05" w14:textId="77777777" w:rsidTr="007B1F2A">
        <w:tblPrEx>
          <w:tblCellMar>
            <w:top w:w="0" w:type="dxa"/>
            <w:bottom w:w="0" w:type="dxa"/>
          </w:tblCellMar>
        </w:tblPrEx>
        <w:tc>
          <w:tcPr>
            <w:tcW w:w="1913" w:type="dxa"/>
          </w:tcPr>
          <w:p w14:paraId="6069F0EE"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PDF</w:t>
            </w:r>
          </w:p>
        </w:tc>
        <w:tc>
          <w:tcPr>
            <w:tcW w:w="7863" w:type="dxa"/>
          </w:tcPr>
          <w:p w14:paraId="5B4CD079" w14:textId="77777777" w:rsidR="00A05EA3" w:rsidRPr="0084138B" w:rsidRDefault="00A05EA3" w:rsidP="007B1F2A">
            <w:pPr>
              <w:pStyle w:val="Texto"/>
              <w:spacing w:before="60" w:after="0"/>
              <w:rPr>
                <w:rFonts w:ascii="Calibri" w:hAnsi="Calibri"/>
                <w:sz w:val="24"/>
                <w:szCs w:val="24"/>
                <w:lang w:val="en-US"/>
              </w:rPr>
            </w:pPr>
            <w:r w:rsidRPr="0084138B">
              <w:rPr>
                <w:rFonts w:ascii="Calibri" w:hAnsi="Calibri"/>
                <w:sz w:val="24"/>
                <w:szCs w:val="24"/>
                <w:lang w:val="en-US"/>
              </w:rPr>
              <w:t>Portable Document Format</w:t>
            </w:r>
          </w:p>
        </w:tc>
      </w:tr>
      <w:tr w:rsidR="00DA3BB9" w:rsidRPr="00BC6A00" w14:paraId="367F3BD4" w14:textId="77777777" w:rsidTr="007B1F2A">
        <w:tblPrEx>
          <w:tblCellMar>
            <w:top w:w="0" w:type="dxa"/>
            <w:bottom w:w="0" w:type="dxa"/>
          </w:tblCellMar>
        </w:tblPrEx>
        <w:tc>
          <w:tcPr>
            <w:tcW w:w="1913" w:type="dxa"/>
          </w:tcPr>
          <w:p w14:paraId="4EAFED80" w14:textId="77777777" w:rsidR="00DA3BB9" w:rsidRDefault="00DA3BB9" w:rsidP="007B1F2A">
            <w:pPr>
              <w:pStyle w:val="Texto"/>
              <w:spacing w:before="60" w:after="0"/>
              <w:rPr>
                <w:rFonts w:ascii="Calibri" w:hAnsi="Calibri"/>
                <w:sz w:val="24"/>
                <w:szCs w:val="24"/>
                <w:lang w:val="en-US"/>
              </w:rPr>
            </w:pPr>
            <w:r>
              <w:rPr>
                <w:rFonts w:ascii="Calibri" w:hAnsi="Calibri"/>
                <w:sz w:val="24"/>
                <w:szCs w:val="24"/>
                <w:lang w:val="en-US"/>
              </w:rPr>
              <w:t>RFC</w:t>
            </w:r>
          </w:p>
        </w:tc>
        <w:tc>
          <w:tcPr>
            <w:tcW w:w="7863" w:type="dxa"/>
          </w:tcPr>
          <w:p w14:paraId="4E3731D3" w14:textId="77777777" w:rsidR="00DA3BB9" w:rsidRPr="007D45E1" w:rsidRDefault="00DA3BB9" w:rsidP="007B1F2A">
            <w:pPr>
              <w:pStyle w:val="Texto"/>
              <w:spacing w:before="60" w:after="0"/>
              <w:rPr>
                <w:rFonts w:ascii="Calibri" w:hAnsi="Calibri"/>
                <w:sz w:val="24"/>
                <w:szCs w:val="24"/>
                <w:lang w:val="en-US"/>
              </w:rPr>
            </w:pPr>
            <w:r>
              <w:rPr>
                <w:rFonts w:ascii="Calibri" w:hAnsi="Calibri"/>
                <w:sz w:val="24"/>
                <w:szCs w:val="24"/>
                <w:lang w:val="en-US"/>
              </w:rPr>
              <w:t>Request For Comments</w:t>
            </w:r>
          </w:p>
        </w:tc>
      </w:tr>
      <w:tr w:rsidR="00A05EA3" w:rsidRPr="00BC6A00" w14:paraId="30261F74" w14:textId="77777777" w:rsidTr="007B1F2A">
        <w:tblPrEx>
          <w:tblCellMar>
            <w:top w:w="0" w:type="dxa"/>
            <w:bottom w:w="0" w:type="dxa"/>
          </w:tblCellMar>
        </w:tblPrEx>
        <w:tc>
          <w:tcPr>
            <w:tcW w:w="1913" w:type="dxa"/>
          </w:tcPr>
          <w:p w14:paraId="4036CC7B"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SOAP</w:t>
            </w:r>
          </w:p>
        </w:tc>
        <w:tc>
          <w:tcPr>
            <w:tcW w:w="7863" w:type="dxa"/>
          </w:tcPr>
          <w:p w14:paraId="114F741C" w14:textId="77777777" w:rsidR="00A05EA3" w:rsidRDefault="00A05EA3" w:rsidP="007B1F2A">
            <w:pPr>
              <w:pStyle w:val="Texto"/>
              <w:spacing w:before="60" w:after="0"/>
              <w:rPr>
                <w:rFonts w:ascii="Calibri" w:hAnsi="Calibri"/>
                <w:sz w:val="24"/>
                <w:szCs w:val="24"/>
                <w:lang w:val="en-US"/>
              </w:rPr>
            </w:pPr>
            <w:r w:rsidRPr="00967AEF">
              <w:rPr>
                <w:rFonts w:ascii="Calibri" w:hAnsi="Calibri"/>
                <w:sz w:val="24"/>
                <w:szCs w:val="24"/>
                <w:lang w:val="en-US"/>
              </w:rPr>
              <w:t>Simple Object Access Protocol</w:t>
            </w:r>
          </w:p>
        </w:tc>
      </w:tr>
      <w:tr w:rsidR="00DA3BB9" w:rsidRPr="00BC6A00" w14:paraId="3E6AE2F9" w14:textId="77777777" w:rsidTr="007B1F2A">
        <w:tblPrEx>
          <w:tblCellMar>
            <w:top w:w="0" w:type="dxa"/>
            <w:bottom w:w="0" w:type="dxa"/>
          </w:tblCellMar>
        </w:tblPrEx>
        <w:tc>
          <w:tcPr>
            <w:tcW w:w="1913" w:type="dxa"/>
          </w:tcPr>
          <w:p w14:paraId="0A9F6266" w14:textId="77777777" w:rsidR="00DA3BB9" w:rsidRPr="00820E70" w:rsidRDefault="00DA3BB9" w:rsidP="007B1F2A">
            <w:pPr>
              <w:pStyle w:val="Texto"/>
              <w:spacing w:before="60" w:after="0"/>
              <w:rPr>
                <w:rFonts w:ascii="Calibri" w:hAnsi="Calibri"/>
                <w:sz w:val="24"/>
              </w:rPr>
            </w:pPr>
            <w:r w:rsidRPr="00820E70">
              <w:rPr>
                <w:rFonts w:ascii="Calibri" w:hAnsi="Calibri"/>
                <w:sz w:val="24"/>
              </w:rPr>
              <w:t>UTF-8</w:t>
            </w:r>
          </w:p>
        </w:tc>
        <w:tc>
          <w:tcPr>
            <w:tcW w:w="7863" w:type="dxa"/>
          </w:tcPr>
          <w:p w14:paraId="1F8EA55F" w14:textId="77777777" w:rsidR="00DA3BB9" w:rsidRPr="00820E70" w:rsidRDefault="00DA3BB9" w:rsidP="007B1F2A">
            <w:pPr>
              <w:pStyle w:val="Texto"/>
              <w:spacing w:before="60" w:after="0"/>
              <w:rPr>
                <w:rFonts w:ascii="Calibri" w:hAnsi="Calibri"/>
                <w:sz w:val="24"/>
              </w:rPr>
            </w:pPr>
            <w:r w:rsidRPr="00E3591B">
              <w:rPr>
                <w:rFonts w:ascii="Calibri" w:hAnsi="Calibri"/>
                <w:sz w:val="24"/>
              </w:rPr>
              <w:t>8-bit Unicode Transformation Format</w:t>
            </w:r>
          </w:p>
        </w:tc>
      </w:tr>
      <w:tr w:rsidR="00A05EA3" w:rsidRPr="00BC6A00" w14:paraId="7A0646D8" w14:textId="77777777" w:rsidTr="007B1F2A">
        <w:tblPrEx>
          <w:tblCellMar>
            <w:top w:w="0" w:type="dxa"/>
            <w:bottom w:w="0" w:type="dxa"/>
          </w:tblCellMar>
        </w:tblPrEx>
        <w:tc>
          <w:tcPr>
            <w:tcW w:w="1913" w:type="dxa"/>
          </w:tcPr>
          <w:p w14:paraId="41917158"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XAdES</w:t>
            </w:r>
          </w:p>
        </w:tc>
        <w:tc>
          <w:tcPr>
            <w:tcW w:w="7863" w:type="dxa"/>
          </w:tcPr>
          <w:p w14:paraId="03B60C66" w14:textId="77777777" w:rsidR="00A05EA3" w:rsidRPr="0084138B" w:rsidRDefault="00A05EA3" w:rsidP="007B1F2A">
            <w:pPr>
              <w:pStyle w:val="Texto"/>
              <w:spacing w:before="60" w:after="0"/>
              <w:rPr>
                <w:rFonts w:ascii="Calibri" w:hAnsi="Calibri"/>
                <w:sz w:val="24"/>
                <w:szCs w:val="24"/>
                <w:lang w:val="en-US"/>
              </w:rPr>
            </w:pPr>
            <w:r w:rsidRPr="0084138B">
              <w:rPr>
                <w:rFonts w:ascii="Calibri" w:hAnsi="Calibri"/>
                <w:sz w:val="24"/>
                <w:szCs w:val="24"/>
                <w:lang w:val="en-US"/>
              </w:rPr>
              <w:t>XML Advanced Electronic Signatures</w:t>
            </w:r>
          </w:p>
        </w:tc>
      </w:tr>
      <w:tr w:rsidR="00A05EA3" w:rsidRPr="00BC6A00" w14:paraId="1BC4B71B" w14:textId="77777777" w:rsidTr="007B1F2A">
        <w:tblPrEx>
          <w:tblCellMar>
            <w:top w:w="0" w:type="dxa"/>
            <w:bottom w:w="0" w:type="dxa"/>
          </w:tblCellMar>
        </w:tblPrEx>
        <w:tc>
          <w:tcPr>
            <w:tcW w:w="1913" w:type="dxa"/>
          </w:tcPr>
          <w:p w14:paraId="1F7FB5FF"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XAdES B-Level</w:t>
            </w:r>
          </w:p>
        </w:tc>
        <w:tc>
          <w:tcPr>
            <w:tcW w:w="7863" w:type="dxa"/>
          </w:tcPr>
          <w:p w14:paraId="0175B59B" w14:textId="77777777" w:rsidR="00A05EA3" w:rsidRPr="0084138B" w:rsidRDefault="00A05EA3" w:rsidP="007B1F2A">
            <w:pPr>
              <w:pStyle w:val="Texto"/>
              <w:spacing w:before="60" w:after="0"/>
              <w:rPr>
                <w:rFonts w:ascii="Calibri" w:hAnsi="Calibri"/>
                <w:sz w:val="24"/>
                <w:szCs w:val="24"/>
                <w:lang w:val="en-US"/>
              </w:rPr>
            </w:pPr>
            <w:r w:rsidRPr="00054A85">
              <w:rPr>
                <w:rFonts w:ascii="Calibri" w:hAnsi="Calibri"/>
                <w:sz w:val="24"/>
                <w:szCs w:val="24"/>
                <w:lang w:val="en-US"/>
              </w:rPr>
              <w:t>XAdES Basic Level</w:t>
            </w:r>
          </w:p>
        </w:tc>
      </w:tr>
      <w:tr w:rsidR="00A05EA3" w:rsidRPr="00BC6A00" w14:paraId="7B3B0624" w14:textId="77777777" w:rsidTr="007B1F2A">
        <w:tblPrEx>
          <w:tblCellMar>
            <w:top w:w="0" w:type="dxa"/>
            <w:bottom w:w="0" w:type="dxa"/>
          </w:tblCellMar>
        </w:tblPrEx>
        <w:tc>
          <w:tcPr>
            <w:tcW w:w="1913" w:type="dxa"/>
          </w:tcPr>
          <w:p w14:paraId="5DD8C999"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XAdES-BES</w:t>
            </w:r>
          </w:p>
        </w:tc>
        <w:tc>
          <w:tcPr>
            <w:tcW w:w="7863" w:type="dxa"/>
          </w:tcPr>
          <w:p w14:paraId="60BAD99B" w14:textId="77777777" w:rsidR="00A05EA3" w:rsidRPr="0084138B" w:rsidRDefault="00A05EA3" w:rsidP="007B1F2A">
            <w:pPr>
              <w:pStyle w:val="Texto"/>
              <w:spacing w:before="60" w:after="0"/>
              <w:rPr>
                <w:rFonts w:ascii="Calibri" w:hAnsi="Calibri"/>
                <w:sz w:val="24"/>
                <w:szCs w:val="24"/>
                <w:lang w:val="en-US"/>
              </w:rPr>
            </w:pPr>
            <w:r w:rsidRPr="0084138B">
              <w:rPr>
                <w:rFonts w:ascii="Calibri" w:hAnsi="Calibri"/>
                <w:sz w:val="24"/>
                <w:szCs w:val="24"/>
                <w:lang w:val="en-US"/>
              </w:rPr>
              <w:t>XAdES Basic Electronic Signature</w:t>
            </w:r>
          </w:p>
        </w:tc>
      </w:tr>
      <w:tr w:rsidR="00A05EA3" w:rsidRPr="00E3591B" w14:paraId="332B97AF" w14:textId="77777777" w:rsidTr="007B1F2A">
        <w:tblPrEx>
          <w:tblCellMar>
            <w:top w:w="0" w:type="dxa"/>
            <w:bottom w:w="0" w:type="dxa"/>
          </w:tblCellMar>
        </w:tblPrEx>
        <w:tc>
          <w:tcPr>
            <w:tcW w:w="1913" w:type="dxa"/>
          </w:tcPr>
          <w:p w14:paraId="2267966E"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XAdES-EPES</w:t>
            </w:r>
          </w:p>
        </w:tc>
        <w:tc>
          <w:tcPr>
            <w:tcW w:w="7863" w:type="dxa"/>
          </w:tcPr>
          <w:p w14:paraId="7B02BD78" w14:textId="77777777" w:rsidR="00A05EA3" w:rsidRPr="0084138B" w:rsidRDefault="00A05EA3" w:rsidP="007B1F2A">
            <w:pPr>
              <w:pStyle w:val="Texto"/>
              <w:spacing w:before="60" w:after="0"/>
              <w:rPr>
                <w:rFonts w:ascii="Calibri" w:hAnsi="Calibri"/>
                <w:sz w:val="24"/>
                <w:szCs w:val="24"/>
                <w:lang w:val="en-US"/>
              </w:rPr>
            </w:pPr>
            <w:r w:rsidRPr="0084138B">
              <w:rPr>
                <w:rFonts w:ascii="Calibri" w:hAnsi="Calibri"/>
                <w:sz w:val="24"/>
                <w:szCs w:val="24"/>
                <w:lang w:val="en-US"/>
              </w:rPr>
              <w:t>XAdES Explicit Policy Electronic Signature</w:t>
            </w:r>
          </w:p>
        </w:tc>
      </w:tr>
      <w:tr w:rsidR="00A05EA3" w:rsidRPr="00BC6A00" w14:paraId="42A1EE13" w14:textId="77777777" w:rsidTr="007B1F2A">
        <w:tblPrEx>
          <w:tblCellMar>
            <w:top w:w="0" w:type="dxa"/>
            <w:bottom w:w="0" w:type="dxa"/>
          </w:tblCellMar>
        </w:tblPrEx>
        <w:tc>
          <w:tcPr>
            <w:tcW w:w="1913" w:type="dxa"/>
          </w:tcPr>
          <w:p w14:paraId="6DDB0C6E"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XAdES-T</w:t>
            </w:r>
          </w:p>
        </w:tc>
        <w:tc>
          <w:tcPr>
            <w:tcW w:w="7863" w:type="dxa"/>
          </w:tcPr>
          <w:p w14:paraId="0778DC23" w14:textId="77777777" w:rsidR="00A05EA3" w:rsidRPr="0084138B" w:rsidRDefault="00A05EA3" w:rsidP="007B1F2A">
            <w:pPr>
              <w:pStyle w:val="Texto"/>
              <w:spacing w:before="60" w:after="0"/>
              <w:rPr>
                <w:rFonts w:ascii="Calibri" w:hAnsi="Calibri"/>
                <w:sz w:val="24"/>
                <w:szCs w:val="24"/>
                <w:lang w:val="en-US"/>
              </w:rPr>
            </w:pPr>
            <w:r w:rsidRPr="0084138B">
              <w:rPr>
                <w:rFonts w:ascii="Calibri" w:hAnsi="Calibri"/>
                <w:sz w:val="24"/>
                <w:szCs w:val="24"/>
                <w:lang w:val="en-US"/>
              </w:rPr>
              <w:t>XAdES Timestamp</w:t>
            </w:r>
          </w:p>
        </w:tc>
      </w:tr>
      <w:tr w:rsidR="00A05EA3" w:rsidRPr="00E3591B" w14:paraId="4D7F57B9" w14:textId="77777777" w:rsidTr="007B1F2A">
        <w:tblPrEx>
          <w:tblCellMar>
            <w:top w:w="0" w:type="dxa"/>
            <w:bottom w:w="0" w:type="dxa"/>
          </w:tblCellMar>
        </w:tblPrEx>
        <w:tc>
          <w:tcPr>
            <w:tcW w:w="1913" w:type="dxa"/>
          </w:tcPr>
          <w:p w14:paraId="186D45A2" w14:textId="77777777" w:rsidR="00A05EA3" w:rsidRDefault="00A05EA3" w:rsidP="007B1F2A">
            <w:pPr>
              <w:pStyle w:val="Texto"/>
              <w:spacing w:before="60" w:after="0"/>
              <w:rPr>
                <w:rFonts w:ascii="Calibri" w:hAnsi="Calibri"/>
                <w:sz w:val="24"/>
                <w:szCs w:val="24"/>
                <w:lang w:val="en-US"/>
              </w:rPr>
            </w:pPr>
            <w:r>
              <w:rPr>
                <w:rFonts w:ascii="Calibri" w:hAnsi="Calibri"/>
                <w:sz w:val="24"/>
                <w:szCs w:val="24"/>
                <w:lang w:val="en-US"/>
              </w:rPr>
              <w:t>XAdES T-Level</w:t>
            </w:r>
          </w:p>
        </w:tc>
        <w:tc>
          <w:tcPr>
            <w:tcW w:w="7863" w:type="dxa"/>
          </w:tcPr>
          <w:p w14:paraId="331526D4" w14:textId="77777777" w:rsidR="00A05EA3" w:rsidRPr="0084138B" w:rsidRDefault="00A05EA3" w:rsidP="007B1F2A">
            <w:pPr>
              <w:pStyle w:val="Texto"/>
              <w:spacing w:before="60" w:after="0"/>
              <w:rPr>
                <w:rFonts w:ascii="Calibri" w:hAnsi="Calibri"/>
                <w:sz w:val="24"/>
                <w:szCs w:val="24"/>
                <w:lang w:val="en-US"/>
              </w:rPr>
            </w:pPr>
            <w:r w:rsidRPr="00054A85">
              <w:rPr>
                <w:rFonts w:ascii="Calibri" w:hAnsi="Calibri"/>
                <w:sz w:val="24"/>
                <w:szCs w:val="24"/>
                <w:lang w:val="en-US"/>
              </w:rPr>
              <w:t>XAdES Trusted Time for Signature Existence Level</w:t>
            </w:r>
          </w:p>
        </w:tc>
      </w:tr>
      <w:tr w:rsidR="00DA3BB9" w:rsidRPr="00BC6A00" w14:paraId="49C12A7E" w14:textId="77777777" w:rsidTr="007B1F2A">
        <w:tblPrEx>
          <w:tblCellMar>
            <w:top w:w="0" w:type="dxa"/>
            <w:bottom w:w="0" w:type="dxa"/>
          </w:tblCellMar>
        </w:tblPrEx>
        <w:tc>
          <w:tcPr>
            <w:tcW w:w="1913" w:type="dxa"/>
          </w:tcPr>
          <w:p w14:paraId="5305488C" w14:textId="77777777" w:rsidR="00DA3BB9" w:rsidRDefault="00DA3BB9" w:rsidP="007B1F2A">
            <w:pPr>
              <w:pStyle w:val="Texto"/>
              <w:spacing w:before="60" w:after="0"/>
              <w:rPr>
                <w:rFonts w:ascii="Calibri" w:hAnsi="Calibri"/>
                <w:sz w:val="24"/>
                <w:szCs w:val="24"/>
                <w:lang w:val="en-US"/>
              </w:rPr>
            </w:pPr>
            <w:r>
              <w:rPr>
                <w:rFonts w:ascii="Calibri" w:hAnsi="Calibri"/>
                <w:sz w:val="24"/>
                <w:szCs w:val="24"/>
                <w:lang w:val="en-US"/>
              </w:rPr>
              <w:t>XML</w:t>
            </w:r>
          </w:p>
        </w:tc>
        <w:tc>
          <w:tcPr>
            <w:tcW w:w="7863" w:type="dxa"/>
          </w:tcPr>
          <w:p w14:paraId="0CBD004C" w14:textId="77777777" w:rsidR="00DA3BB9" w:rsidRPr="0084138B" w:rsidRDefault="00DA3BB9" w:rsidP="007B1F2A">
            <w:pPr>
              <w:pStyle w:val="Texto"/>
              <w:spacing w:before="60" w:after="0"/>
              <w:rPr>
                <w:rFonts w:ascii="Calibri" w:hAnsi="Calibri"/>
                <w:sz w:val="24"/>
                <w:szCs w:val="24"/>
                <w:lang w:val="en-US"/>
              </w:rPr>
            </w:pPr>
            <w:r>
              <w:rPr>
                <w:rFonts w:ascii="Calibri" w:hAnsi="Calibri"/>
                <w:sz w:val="24"/>
                <w:szCs w:val="24"/>
                <w:lang w:val="en-US"/>
              </w:rPr>
              <w:t>e</w:t>
            </w:r>
            <w:r w:rsidRPr="0084138B">
              <w:rPr>
                <w:rFonts w:ascii="Calibri" w:hAnsi="Calibri"/>
                <w:sz w:val="24"/>
                <w:szCs w:val="24"/>
                <w:lang w:val="en-US"/>
              </w:rPr>
              <w:t>Xtensible Markup Language</w:t>
            </w:r>
          </w:p>
        </w:tc>
      </w:tr>
      <w:tr w:rsidR="00F9508B" w:rsidRPr="00BC6A00" w14:paraId="719F5AAD" w14:textId="77777777">
        <w:tblPrEx>
          <w:tblCellMar>
            <w:top w:w="0" w:type="dxa"/>
            <w:bottom w:w="0" w:type="dxa"/>
          </w:tblCellMar>
        </w:tblPrEx>
        <w:tc>
          <w:tcPr>
            <w:tcW w:w="1913" w:type="dxa"/>
          </w:tcPr>
          <w:p w14:paraId="298EAB73" w14:textId="77777777" w:rsidR="00F9508B" w:rsidRDefault="00F9508B" w:rsidP="00820E70">
            <w:pPr>
              <w:pStyle w:val="Texto"/>
              <w:spacing w:before="60" w:after="0"/>
              <w:rPr>
                <w:rFonts w:ascii="Calibri" w:hAnsi="Calibri"/>
                <w:sz w:val="24"/>
                <w:szCs w:val="24"/>
                <w:lang w:val="en-US"/>
              </w:rPr>
            </w:pPr>
          </w:p>
        </w:tc>
        <w:tc>
          <w:tcPr>
            <w:tcW w:w="7863" w:type="dxa"/>
          </w:tcPr>
          <w:p w14:paraId="61541465" w14:textId="77777777" w:rsidR="00F9508B" w:rsidRPr="006C056D" w:rsidRDefault="00F9508B" w:rsidP="00820E70">
            <w:pPr>
              <w:pStyle w:val="Texto"/>
              <w:spacing w:before="60" w:after="0"/>
              <w:rPr>
                <w:rFonts w:ascii="Calibri" w:hAnsi="Calibri"/>
                <w:sz w:val="24"/>
                <w:szCs w:val="24"/>
                <w:lang w:val="en-US"/>
              </w:rPr>
            </w:pPr>
          </w:p>
        </w:tc>
      </w:tr>
    </w:tbl>
    <w:p w14:paraId="0966A5F2" w14:textId="77777777" w:rsidR="00BB1D53" w:rsidRPr="00C7656E" w:rsidRDefault="00BB1D53" w:rsidP="005F3822">
      <w:pPr>
        <w:pStyle w:val="Ttulo1"/>
        <w:rPr>
          <w:lang w:val="en-US"/>
        </w:rPr>
        <w:sectPr w:rsidR="00BB1D53" w:rsidRPr="00C7656E" w:rsidSect="009665BC">
          <w:pgSz w:w="11906" w:h="16838" w:code="9"/>
          <w:pgMar w:top="1559" w:right="851" w:bottom="1418" w:left="1418" w:header="851" w:footer="851" w:gutter="0"/>
          <w:cols w:space="708"/>
          <w:docGrid w:linePitch="245"/>
        </w:sectPr>
      </w:pPr>
    </w:p>
    <w:p w14:paraId="41F8FB92" w14:textId="77777777" w:rsidR="001958E6" w:rsidRPr="00B87EAA" w:rsidRDefault="00D15E38" w:rsidP="005F3822">
      <w:pPr>
        <w:pStyle w:val="Ttulo1"/>
      </w:pPr>
      <w:bookmarkStart w:id="30" w:name="_Toc116024918"/>
      <w:bookmarkStart w:id="31" w:name="_Toc157413377"/>
      <w:r>
        <w:lastRenderedPageBreak/>
        <w:t>Glosario de T</w:t>
      </w:r>
      <w:r w:rsidR="00D33A75" w:rsidRPr="00B87EAA">
        <w:t>érminos</w:t>
      </w:r>
      <w:r w:rsidR="001958E6" w:rsidRPr="00B87EAA">
        <w:t xml:space="preserve"> </w:t>
      </w:r>
      <w:r>
        <w:t>y D</w:t>
      </w:r>
      <w:r w:rsidR="00D33A75" w:rsidRPr="00B87EAA">
        <w:t>efiniciones</w:t>
      </w:r>
      <w:bookmarkEnd w:id="27"/>
      <w:bookmarkEnd w:id="28"/>
      <w:bookmarkEnd w:id="29"/>
      <w:bookmarkEnd w:id="30"/>
      <w:bookmarkEnd w:id="31"/>
    </w:p>
    <w:tbl>
      <w:tblPr>
        <w:tblW w:w="0" w:type="auto"/>
        <w:tblLayout w:type="fixed"/>
        <w:tblCellMar>
          <w:left w:w="70" w:type="dxa"/>
          <w:right w:w="70" w:type="dxa"/>
        </w:tblCellMar>
        <w:tblLook w:val="0000" w:firstRow="0" w:lastRow="0" w:firstColumn="0" w:lastColumn="0" w:noHBand="0" w:noVBand="0"/>
      </w:tblPr>
      <w:tblGrid>
        <w:gridCol w:w="1913"/>
        <w:gridCol w:w="7863"/>
      </w:tblGrid>
      <w:tr w:rsidR="00F31E5B" w:rsidRPr="00B87EAA" w14:paraId="1C541977" w14:textId="77777777">
        <w:tblPrEx>
          <w:tblCellMar>
            <w:top w:w="0" w:type="dxa"/>
            <w:bottom w:w="0" w:type="dxa"/>
          </w:tblCellMar>
        </w:tblPrEx>
        <w:tc>
          <w:tcPr>
            <w:tcW w:w="1913" w:type="dxa"/>
          </w:tcPr>
          <w:p w14:paraId="07D7F4E5" w14:textId="77777777" w:rsidR="00F31E5B" w:rsidRPr="00E3591B" w:rsidRDefault="00F31E5B" w:rsidP="008C5A92">
            <w:pPr>
              <w:pStyle w:val="Texto"/>
              <w:spacing w:before="60" w:after="0"/>
              <w:rPr>
                <w:rFonts w:ascii="Calibri" w:hAnsi="Calibri"/>
                <w:sz w:val="24"/>
              </w:rPr>
            </w:pPr>
            <w:r w:rsidRPr="00E3591B">
              <w:rPr>
                <w:rFonts w:ascii="Calibri" w:hAnsi="Calibri"/>
                <w:sz w:val="24"/>
              </w:rPr>
              <w:t>TS@</w:t>
            </w:r>
          </w:p>
        </w:tc>
        <w:tc>
          <w:tcPr>
            <w:tcW w:w="7863" w:type="dxa"/>
          </w:tcPr>
          <w:p w14:paraId="02DABB67" w14:textId="77777777" w:rsidR="00F31E5B" w:rsidRPr="00E3591B" w:rsidRDefault="00F31E5B" w:rsidP="008C5A92">
            <w:pPr>
              <w:pStyle w:val="Texto"/>
              <w:spacing w:before="60" w:after="0"/>
              <w:rPr>
                <w:rFonts w:ascii="Calibri" w:hAnsi="Calibri"/>
                <w:sz w:val="24"/>
              </w:rPr>
            </w:pPr>
            <w:r w:rsidRPr="00E3591B">
              <w:rPr>
                <w:rFonts w:ascii="Calibri" w:hAnsi="Calibri"/>
                <w:sz w:val="24"/>
              </w:rPr>
              <w:t>Plataforma de Sellado de Tiempo</w:t>
            </w:r>
          </w:p>
        </w:tc>
      </w:tr>
      <w:tr w:rsidR="00F31E5B" w:rsidRPr="00B87EAA" w14:paraId="5E1999D9" w14:textId="77777777">
        <w:tblPrEx>
          <w:tblCellMar>
            <w:top w:w="0" w:type="dxa"/>
            <w:bottom w:w="0" w:type="dxa"/>
          </w:tblCellMar>
        </w:tblPrEx>
        <w:tc>
          <w:tcPr>
            <w:tcW w:w="1913" w:type="dxa"/>
          </w:tcPr>
          <w:p w14:paraId="6161A2CD" w14:textId="77777777" w:rsidR="00F31E5B" w:rsidRPr="00E3591B" w:rsidRDefault="00F31E5B" w:rsidP="008C5A92">
            <w:pPr>
              <w:pStyle w:val="Texto"/>
              <w:spacing w:before="60" w:after="0"/>
              <w:rPr>
                <w:rFonts w:ascii="Calibri" w:hAnsi="Calibri"/>
                <w:sz w:val="24"/>
              </w:rPr>
            </w:pPr>
            <w:r w:rsidRPr="00E3591B">
              <w:rPr>
                <w:rFonts w:ascii="Calibri" w:hAnsi="Calibri"/>
                <w:sz w:val="24"/>
              </w:rPr>
              <w:t>@Firma</w:t>
            </w:r>
          </w:p>
        </w:tc>
        <w:tc>
          <w:tcPr>
            <w:tcW w:w="7863" w:type="dxa"/>
          </w:tcPr>
          <w:p w14:paraId="79AF88A2" w14:textId="77777777" w:rsidR="00F31E5B" w:rsidRPr="00E3591B" w:rsidRDefault="00F31E5B" w:rsidP="008C5A92">
            <w:pPr>
              <w:pStyle w:val="Texto"/>
              <w:spacing w:before="60" w:after="0"/>
              <w:rPr>
                <w:rFonts w:ascii="Calibri" w:hAnsi="Calibri"/>
                <w:sz w:val="24"/>
              </w:rPr>
            </w:pPr>
            <w:r w:rsidRPr="00E3591B">
              <w:rPr>
                <w:rFonts w:ascii="Calibri" w:hAnsi="Calibri"/>
                <w:sz w:val="24"/>
              </w:rPr>
              <w:t>Plataforma de Validación y Firma Electrónica</w:t>
            </w:r>
          </w:p>
        </w:tc>
      </w:tr>
    </w:tbl>
    <w:p w14:paraId="1730025C" w14:textId="77777777" w:rsidR="00BB1D53" w:rsidRDefault="00BB1D53" w:rsidP="005F3822">
      <w:pPr>
        <w:pStyle w:val="Ttulo1"/>
        <w:sectPr w:rsidR="00BB1D53" w:rsidSect="009665BC">
          <w:pgSz w:w="11906" w:h="16838" w:code="9"/>
          <w:pgMar w:top="1559" w:right="851" w:bottom="1418" w:left="1418" w:header="851" w:footer="851" w:gutter="0"/>
          <w:cols w:space="708"/>
          <w:docGrid w:linePitch="245"/>
        </w:sectPr>
      </w:pPr>
      <w:bookmarkStart w:id="32" w:name="_Toc207081910"/>
      <w:bookmarkStart w:id="33" w:name="_Toc207082066"/>
      <w:bookmarkStart w:id="34" w:name="_Toc207082717"/>
    </w:p>
    <w:p w14:paraId="27D745CF" w14:textId="77777777" w:rsidR="00D33A75" w:rsidRDefault="00E50070" w:rsidP="005F3822">
      <w:pPr>
        <w:pStyle w:val="Ttulo1"/>
      </w:pPr>
      <w:bookmarkStart w:id="35" w:name="_Referencias"/>
      <w:bookmarkStart w:id="36" w:name="_Toc116024919"/>
      <w:bookmarkStart w:id="37" w:name="_Toc157413378"/>
      <w:bookmarkEnd w:id="32"/>
      <w:bookmarkEnd w:id="33"/>
      <w:bookmarkEnd w:id="34"/>
      <w:bookmarkEnd w:id="35"/>
      <w:r>
        <w:lastRenderedPageBreak/>
        <w:t>Documentos de Referencia</w:t>
      </w:r>
      <w:bookmarkEnd w:id="36"/>
      <w:bookmarkEnd w:id="37"/>
    </w:p>
    <w:p w14:paraId="089DED7F" w14:textId="77777777" w:rsidR="00E50070" w:rsidRPr="00E50070" w:rsidRDefault="00E50070" w:rsidP="00E50070">
      <w:pPr>
        <w:numPr>
          <w:ilvl w:val="0"/>
          <w:numId w:val="42"/>
        </w:numPr>
      </w:pPr>
      <w:r>
        <w:t xml:space="preserve">Documento </w:t>
      </w:r>
      <w:r w:rsidRPr="00E50070">
        <w:t>@Firma-Integr@-MAN</w:t>
      </w:r>
      <w:r>
        <w:t>, Manual de Uso de Integr@.</w:t>
      </w:r>
    </w:p>
    <w:p w14:paraId="2DACC5B4" w14:textId="77777777" w:rsidR="00BB1D53" w:rsidRPr="00E50070" w:rsidRDefault="00BB1D53" w:rsidP="009F08FC">
      <w:pPr>
        <w:jc w:val="left"/>
      </w:pPr>
      <w:bookmarkStart w:id="38" w:name="_Toc207081911"/>
      <w:bookmarkStart w:id="39" w:name="_Toc207082067"/>
      <w:bookmarkStart w:id="40" w:name="_Toc207082718"/>
    </w:p>
    <w:p w14:paraId="58295671" w14:textId="77777777" w:rsidR="00E50070" w:rsidRPr="00E50070" w:rsidRDefault="00E50070" w:rsidP="00E50070">
      <w:pPr>
        <w:sectPr w:rsidR="00E50070" w:rsidRPr="00E50070" w:rsidSect="009665BC">
          <w:pgSz w:w="11906" w:h="16838" w:code="9"/>
          <w:pgMar w:top="1559" w:right="851" w:bottom="1418" w:left="1418" w:header="851" w:footer="851" w:gutter="0"/>
          <w:cols w:space="708"/>
          <w:docGrid w:linePitch="245"/>
        </w:sectPr>
      </w:pPr>
    </w:p>
    <w:p w14:paraId="44E614E7" w14:textId="77777777" w:rsidR="00A43A00" w:rsidRDefault="00BC6A00" w:rsidP="005F3822">
      <w:pPr>
        <w:pStyle w:val="Ttulo1"/>
      </w:pPr>
      <w:bookmarkStart w:id="41" w:name="_Toc116024920"/>
      <w:bookmarkStart w:id="42" w:name="_Toc157413379"/>
      <w:bookmarkEnd w:id="38"/>
      <w:bookmarkEnd w:id="39"/>
      <w:bookmarkEnd w:id="40"/>
      <w:r>
        <w:lastRenderedPageBreak/>
        <w:t>Introducción</w:t>
      </w:r>
      <w:bookmarkEnd w:id="41"/>
      <w:bookmarkEnd w:id="42"/>
    </w:p>
    <w:p w14:paraId="49BCB251" w14:textId="23AB7E8A" w:rsidR="00DD68B7" w:rsidRPr="007375CE" w:rsidRDefault="00E50070" w:rsidP="007375CE">
      <w:pPr>
        <w:jc w:val="left"/>
        <w:rPr>
          <w:lang w:val="es-ES_tradnl"/>
        </w:rPr>
        <w:sectPr w:rsidR="00DD68B7" w:rsidRPr="007375CE" w:rsidSect="00F31E5B">
          <w:pgSz w:w="11906" w:h="16838" w:code="9"/>
          <w:pgMar w:top="1559" w:right="851" w:bottom="1418" w:left="1418" w:header="851" w:footer="851" w:gutter="0"/>
          <w:cols w:space="708"/>
          <w:docGrid w:linePitch="245"/>
        </w:sectPr>
      </w:pPr>
      <w:r w:rsidRPr="007375CE">
        <w:rPr>
          <w:lang w:val="es-ES_tradnl"/>
        </w:rPr>
        <w:t>El presente documento recoge la lista de cambios y novedades que se han producido desde la versión</w:t>
      </w:r>
      <w:r w:rsidR="007375CE" w:rsidRPr="007375CE">
        <w:rPr>
          <w:lang w:val="es-ES_tradnl"/>
        </w:rPr>
        <w:t xml:space="preserve"> </w:t>
      </w:r>
      <w:r w:rsidRPr="007375CE">
        <w:rPr>
          <w:lang w:val="es-ES_tradnl"/>
        </w:rPr>
        <w:t>1.2.0_002 de In</w:t>
      </w:r>
      <w:r w:rsidR="00964D7F">
        <w:rPr>
          <w:lang w:val="es-ES_tradnl"/>
        </w:rPr>
        <w:t xml:space="preserve">tegr@ hasta la versión </w:t>
      </w:r>
      <w:r w:rsidR="00E3591B">
        <w:rPr>
          <w:lang w:val="es-ES_tradnl"/>
        </w:rPr>
        <w:t>2</w:t>
      </w:r>
      <w:r w:rsidR="00964D7F">
        <w:rPr>
          <w:lang w:val="es-ES_tradnl"/>
        </w:rPr>
        <w:t>.</w:t>
      </w:r>
      <w:r w:rsidR="000851CD">
        <w:rPr>
          <w:lang w:val="es-ES_tradnl"/>
        </w:rPr>
        <w:t>2</w:t>
      </w:r>
      <w:r w:rsidR="00964D7F">
        <w:rPr>
          <w:lang w:val="es-ES_tradnl"/>
        </w:rPr>
        <w:t>.</w:t>
      </w:r>
      <w:r w:rsidR="00DA3BB9">
        <w:rPr>
          <w:lang w:val="es-ES_tradnl"/>
        </w:rPr>
        <w:t>4</w:t>
      </w:r>
      <w:r w:rsidR="00D40FAE">
        <w:rPr>
          <w:lang w:val="es-ES_tradnl"/>
        </w:rPr>
        <w:t>_00</w:t>
      </w:r>
      <w:r w:rsidR="00DA3BB9">
        <w:rPr>
          <w:lang w:val="es-ES_tradnl"/>
        </w:rPr>
        <w:t>0</w:t>
      </w:r>
      <w:r w:rsidRPr="007375CE">
        <w:rPr>
          <w:lang w:val="es-ES_tradnl"/>
        </w:rPr>
        <w:t>.</w:t>
      </w:r>
    </w:p>
    <w:p w14:paraId="6711A371" w14:textId="77777777" w:rsidR="00DD68B7" w:rsidRDefault="00490AFE" w:rsidP="00DD68B7">
      <w:pPr>
        <w:pStyle w:val="Ttulo1"/>
      </w:pPr>
      <w:bookmarkStart w:id="43" w:name="_Requisitos_Software"/>
      <w:bookmarkStart w:id="44" w:name="_Toc116024921"/>
      <w:bookmarkStart w:id="45" w:name="_Toc157413380"/>
      <w:bookmarkEnd w:id="43"/>
      <w:r>
        <w:lastRenderedPageBreak/>
        <w:t>Cambios y Novedades</w:t>
      </w:r>
      <w:bookmarkEnd w:id="44"/>
      <w:bookmarkEnd w:id="45"/>
    </w:p>
    <w:p w14:paraId="24286E83" w14:textId="4BBF0A2E" w:rsidR="00DA3BB9" w:rsidRPr="00F9508B" w:rsidRDefault="00DA3BB9" w:rsidP="00DA3BB9">
      <w:pPr>
        <w:pStyle w:val="Ttulo2"/>
        <w:rPr>
          <w:lang w:val="es-ES"/>
        </w:rPr>
      </w:pPr>
      <w:bookmarkStart w:id="46" w:name="_Toc116024922"/>
      <w:bookmarkStart w:id="47" w:name="_Toc157413381"/>
      <w:proofErr w:type="spellStart"/>
      <w:r w:rsidRPr="00F9508B">
        <w:rPr>
          <w:lang w:val="es-ES"/>
        </w:rPr>
        <w:t>Integr</w:t>
      </w:r>
      <w:proofErr w:type="spellEnd"/>
      <w:r w:rsidRPr="00F9508B">
        <w:rPr>
          <w:lang w:val="es-ES"/>
        </w:rPr>
        <w:t>@ 2.2.</w:t>
      </w:r>
      <w:r>
        <w:rPr>
          <w:lang w:val="es-ES"/>
        </w:rPr>
        <w:t>4</w:t>
      </w:r>
      <w:r w:rsidRPr="00F9508B">
        <w:rPr>
          <w:lang w:val="es-ES"/>
        </w:rPr>
        <w:t>_00</w:t>
      </w:r>
      <w:r>
        <w:rPr>
          <w:lang w:val="es-ES"/>
        </w:rPr>
        <w:t>0</w:t>
      </w:r>
      <w:bookmarkEnd w:id="47"/>
    </w:p>
    <w:p w14:paraId="3E245D93" w14:textId="77777777" w:rsidR="00DA3BB9" w:rsidRDefault="00DA3BB9" w:rsidP="00DA3BB9">
      <w:pPr>
        <w:pStyle w:val="Ttulo3"/>
      </w:pPr>
      <w:bookmarkStart w:id="48" w:name="_Toc157413382"/>
      <w:r>
        <w:t>Características</w:t>
      </w:r>
      <w:bookmarkEnd w:id="48"/>
    </w:p>
    <w:p w14:paraId="14269CE8" w14:textId="0A2EB9CF" w:rsidR="00DA3BB9" w:rsidRDefault="00DA3BB9" w:rsidP="00DA3BB9">
      <w:pPr>
        <w:numPr>
          <w:ilvl w:val="0"/>
          <w:numId w:val="42"/>
        </w:numPr>
      </w:pPr>
      <w:r>
        <w:t>Actualización de dependencias.</w:t>
      </w:r>
    </w:p>
    <w:p w14:paraId="17B66D83" w14:textId="5452DE80" w:rsidR="00057796" w:rsidRPr="00057796" w:rsidRDefault="00057796" w:rsidP="00C405E1">
      <w:pPr>
        <w:numPr>
          <w:ilvl w:val="0"/>
          <w:numId w:val="42"/>
        </w:numPr>
      </w:pPr>
      <w:r w:rsidRPr="00057796">
        <w:t>Nuevas comprobaciones de seguridad.</w:t>
      </w:r>
    </w:p>
    <w:p w14:paraId="285E3538" w14:textId="77777777" w:rsidR="00DA3BB9" w:rsidRDefault="00DA3BB9" w:rsidP="00DA3BB9">
      <w:pPr>
        <w:pStyle w:val="Ttulo3"/>
      </w:pPr>
      <w:bookmarkStart w:id="49" w:name="_Toc157413383"/>
      <w:r>
        <w:t>Errores Resueltos</w:t>
      </w:r>
      <w:bookmarkEnd w:id="49"/>
    </w:p>
    <w:p w14:paraId="412C5D04" w14:textId="6E32EFF3" w:rsidR="00DA3BB9" w:rsidRPr="00057796" w:rsidRDefault="00DA3BB9" w:rsidP="00DA3BB9">
      <w:pPr>
        <w:numPr>
          <w:ilvl w:val="0"/>
          <w:numId w:val="42"/>
        </w:numPr>
      </w:pPr>
      <w:r w:rsidRPr="00057796">
        <w:t xml:space="preserve">Se corrige </w:t>
      </w:r>
      <w:r w:rsidR="00057796" w:rsidRPr="00057796">
        <w:t xml:space="preserve">el error del </w:t>
      </w:r>
      <w:proofErr w:type="spellStart"/>
      <w:r w:rsidR="00057796" w:rsidRPr="00057796">
        <w:t>WebService</w:t>
      </w:r>
      <w:proofErr w:type="spellEnd"/>
      <w:r w:rsidR="00057796" w:rsidRPr="00057796">
        <w:t xml:space="preserve"> por el que </w:t>
      </w:r>
      <w:r w:rsidR="00057796" w:rsidRPr="00057796">
        <w:t>se extendía sin límite el tamaño de la caché con los resultados de validación</w:t>
      </w:r>
      <w:r w:rsidRPr="00057796">
        <w:t>.</w:t>
      </w:r>
    </w:p>
    <w:p w14:paraId="4A28C967" w14:textId="0D5195CD" w:rsidR="00057796" w:rsidRPr="00057796" w:rsidRDefault="00057796" w:rsidP="00DA3BB9">
      <w:pPr>
        <w:numPr>
          <w:ilvl w:val="0"/>
          <w:numId w:val="42"/>
        </w:numPr>
      </w:pPr>
      <w:r w:rsidRPr="00057796">
        <w:t>Ya se liberan las conexiones con Axis2.</w:t>
      </w:r>
    </w:p>
    <w:p w14:paraId="2AB813F9" w14:textId="77777777" w:rsidR="00D16E07" w:rsidRPr="00F9508B" w:rsidRDefault="00D16E07" w:rsidP="00D16E07">
      <w:pPr>
        <w:pStyle w:val="Ttulo2"/>
        <w:rPr>
          <w:lang w:val="es-ES"/>
        </w:rPr>
      </w:pPr>
      <w:bookmarkStart w:id="50" w:name="_Toc157413384"/>
      <w:proofErr w:type="spellStart"/>
      <w:r w:rsidRPr="00F9508B">
        <w:rPr>
          <w:lang w:val="es-ES"/>
        </w:rPr>
        <w:t>Integr</w:t>
      </w:r>
      <w:proofErr w:type="spellEnd"/>
      <w:r w:rsidRPr="00F9508B">
        <w:rPr>
          <w:lang w:val="es-ES"/>
        </w:rPr>
        <w:t>@ 2.2.3_00</w:t>
      </w:r>
      <w:r>
        <w:rPr>
          <w:lang w:val="es-ES"/>
        </w:rPr>
        <w:t>1</w:t>
      </w:r>
      <w:bookmarkEnd w:id="46"/>
      <w:bookmarkEnd w:id="50"/>
    </w:p>
    <w:p w14:paraId="72E2FCD6" w14:textId="77777777" w:rsidR="00D16E07" w:rsidRDefault="00D16E07" w:rsidP="00D16E07">
      <w:pPr>
        <w:pStyle w:val="Ttulo3"/>
      </w:pPr>
      <w:bookmarkStart w:id="51" w:name="_Toc116024923"/>
      <w:bookmarkStart w:id="52" w:name="_Toc157413385"/>
      <w:r>
        <w:t>Características</w:t>
      </w:r>
      <w:bookmarkEnd w:id="51"/>
      <w:bookmarkEnd w:id="52"/>
    </w:p>
    <w:p w14:paraId="090AA597" w14:textId="77777777" w:rsidR="00D16E07" w:rsidRPr="005A2127" w:rsidRDefault="00D16E07" w:rsidP="001133D3">
      <w:pPr>
        <w:numPr>
          <w:ilvl w:val="0"/>
          <w:numId w:val="42"/>
        </w:numPr>
      </w:pPr>
      <w:r>
        <w:t>Actualización y homogeneización de dependencias.</w:t>
      </w:r>
    </w:p>
    <w:p w14:paraId="787F5177" w14:textId="77777777" w:rsidR="00D16E07" w:rsidRDefault="00D16E07" w:rsidP="00D16E07">
      <w:pPr>
        <w:pStyle w:val="Ttulo3"/>
      </w:pPr>
      <w:bookmarkStart w:id="53" w:name="_Toc116024924"/>
      <w:bookmarkStart w:id="54" w:name="_Toc157413386"/>
      <w:r>
        <w:t>Errores Resueltos</w:t>
      </w:r>
      <w:bookmarkEnd w:id="53"/>
      <w:bookmarkEnd w:id="54"/>
    </w:p>
    <w:p w14:paraId="47654A9A" w14:textId="77777777" w:rsidR="00D16E07" w:rsidRDefault="00D16E07" w:rsidP="001133D3">
      <w:pPr>
        <w:numPr>
          <w:ilvl w:val="0"/>
          <w:numId w:val="42"/>
        </w:numPr>
      </w:pPr>
      <w:r>
        <w:t>Se corrige el paquete de despliegue y la documentación incluyendo las dependencias reales de cada una de las librerías de integra.</w:t>
      </w:r>
    </w:p>
    <w:p w14:paraId="13EBBFE7" w14:textId="77777777" w:rsidR="00DD5735" w:rsidRPr="001B4CBC" w:rsidRDefault="00DD5735" w:rsidP="001133D3">
      <w:pPr>
        <w:numPr>
          <w:ilvl w:val="0"/>
          <w:numId w:val="42"/>
        </w:numPr>
      </w:pPr>
      <w:r>
        <w:t>Se incluye una serie de propiedades en el fichero “</w:t>
      </w:r>
      <w:proofErr w:type="spellStart"/>
      <w:r>
        <w:t>tsaApp.properties</w:t>
      </w:r>
      <w:proofErr w:type="spellEnd"/>
      <w:r>
        <w:t>” que eran requeridas para la integración WS con TS@.</w:t>
      </w:r>
    </w:p>
    <w:p w14:paraId="562DBF1C" w14:textId="77777777" w:rsidR="005A2127" w:rsidRPr="00F9508B" w:rsidRDefault="005A2127" w:rsidP="005A2127">
      <w:pPr>
        <w:pStyle w:val="Ttulo2"/>
        <w:rPr>
          <w:lang w:val="es-ES"/>
        </w:rPr>
      </w:pPr>
      <w:bookmarkStart w:id="55" w:name="_Toc116024925"/>
      <w:bookmarkStart w:id="56" w:name="_Toc157413387"/>
      <w:r w:rsidRPr="00F9508B">
        <w:rPr>
          <w:lang w:val="es-ES"/>
        </w:rPr>
        <w:t>Integr@ 2.2.</w:t>
      </w:r>
      <w:r w:rsidR="00F9508B" w:rsidRPr="00F9508B">
        <w:rPr>
          <w:lang w:val="es-ES"/>
        </w:rPr>
        <w:t>3</w:t>
      </w:r>
      <w:r w:rsidRPr="00F9508B">
        <w:rPr>
          <w:lang w:val="es-ES"/>
        </w:rPr>
        <w:t>_00</w:t>
      </w:r>
      <w:r w:rsidR="00F9508B" w:rsidRPr="00F9508B">
        <w:rPr>
          <w:lang w:val="es-ES"/>
        </w:rPr>
        <w:t>0</w:t>
      </w:r>
      <w:bookmarkEnd w:id="55"/>
      <w:bookmarkEnd w:id="56"/>
    </w:p>
    <w:p w14:paraId="340965DF" w14:textId="77777777" w:rsidR="005A2127" w:rsidRDefault="005A2127" w:rsidP="005A2127">
      <w:pPr>
        <w:pStyle w:val="Ttulo3"/>
      </w:pPr>
      <w:bookmarkStart w:id="57" w:name="_Toc116024926"/>
      <w:bookmarkStart w:id="58" w:name="_Toc157413388"/>
      <w:r>
        <w:t>Características</w:t>
      </w:r>
      <w:bookmarkEnd w:id="57"/>
      <w:bookmarkEnd w:id="58"/>
    </w:p>
    <w:p w14:paraId="6795E78A" w14:textId="77777777" w:rsidR="005A2127" w:rsidRDefault="005A2127" w:rsidP="001133D3">
      <w:pPr>
        <w:numPr>
          <w:ilvl w:val="0"/>
          <w:numId w:val="42"/>
        </w:numPr>
      </w:pPr>
      <w:r w:rsidRPr="005A2127">
        <w:t>Cuando se indica el método de canonización de la firma XAdES, se utiliza este mismo método para la transformación de los datos XML. Si no se indica nada, se mantiene el comportamiento anterior.</w:t>
      </w:r>
    </w:p>
    <w:p w14:paraId="7CE07691" w14:textId="77777777" w:rsidR="008419C8" w:rsidRDefault="008419C8" w:rsidP="001133D3">
      <w:pPr>
        <w:numPr>
          <w:ilvl w:val="0"/>
          <w:numId w:val="42"/>
        </w:numPr>
      </w:pPr>
      <w:r>
        <w:t xml:space="preserve">Se adapta el desarrollo para la compatibilidad con las RFC </w:t>
      </w:r>
      <w:r w:rsidR="001F2CBF">
        <w:t>5035 y 5816.</w:t>
      </w:r>
    </w:p>
    <w:p w14:paraId="4A3185EC" w14:textId="77777777" w:rsidR="00F9508B" w:rsidRPr="005A2127" w:rsidRDefault="00F9508B" w:rsidP="001133D3">
      <w:pPr>
        <w:numPr>
          <w:ilvl w:val="0"/>
          <w:numId w:val="42"/>
        </w:numPr>
      </w:pPr>
      <w:r>
        <w:t>Se sustituye la utilización de la dependencia JCE de IAIK por la JCE de BouncyCastle.</w:t>
      </w:r>
    </w:p>
    <w:p w14:paraId="68EB8247" w14:textId="77777777" w:rsidR="005A2127" w:rsidRDefault="005A2127" w:rsidP="005A2127">
      <w:pPr>
        <w:pStyle w:val="Ttulo3"/>
      </w:pPr>
      <w:bookmarkStart w:id="59" w:name="_Toc116024927"/>
      <w:bookmarkStart w:id="60" w:name="_Toc157413389"/>
      <w:r>
        <w:lastRenderedPageBreak/>
        <w:t>Errores Resueltos</w:t>
      </w:r>
      <w:bookmarkEnd w:id="59"/>
      <w:bookmarkEnd w:id="60"/>
    </w:p>
    <w:p w14:paraId="2DF1CBF0" w14:textId="77777777" w:rsidR="005A2127" w:rsidRPr="001B4CBC" w:rsidRDefault="005A2127" w:rsidP="001133D3">
      <w:pPr>
        <w:numPr>
          <w:ilvl w:val="0"/>
          <w:numId w:val="42"/>
        </w:numPr>
      </w:pPr>
      <w:r>
        <w:t>Se corrige que en las firmas baseline se utilizase una transformación XML en lugar de la Base 64 cuando los datos son binarios.</w:t>
      </w:r>
    </w:p>
    <w:p w14:paraId="3029907A" w14:textId="77777777" w:rsidR="00C05080" w:rsidRDefault="00C05080" w:rsidP="00C05080">
      <w:pPr>
        <w:pStyle w:val="Ttulo2"/>
        <w:rPr>
          <w:lang w:val="es-ES"/>
        </w:rPr>
      </w:pPr>
      <w:bookmarkStart w:id="61" w:name="_Toc116024928"/>
      <w:bookmarkStart w:id="62" w:name="_Toc157413390"/>
      <w:r>
        <w:rPr>
          <w:lang w:val="es-ES"/>
        </w:rPr>
        <w:t>Integr@ 2.2.2_002</w:t>
      </w:r>
      <w:bookmarkEnd w:id="61"/>
      <w:bookmarkEnd w:id="62"/>
    </w:p>
    <w:p w14:paraId="45986D70" w14:textId="77777777" w:rsidR="00C05080" w:rsidRDefault="00C05080" w:rsidP="00C05080">
      <w:pPr>
        <w:pStyle w:val="Ttulo3"/>
      </w:pPr>
      <w:bookmarkStart w:id="63" w:name="_Toc116024929"/>
      <w:bookmarkStart w:id="64" w:name="_Toc157413391"/>
      <w:r>
        <w:t>Características</w:t>
      </w:r>
      <w:bookmarkEnd w:id="63"/>
      <w:bookmarkEnd w:id="64"/>
    </w:p>
    <w:p w14:paraId="03AB48B8" w14:textId="77777777" w:rsidR="00C05080" w:rsidRDefault="001B4CBC" w:rsidP="001133D3">
      <w:pPr>
        <w:numPr>
          <w:ilvl w:val="0"/>
          <w:numId w:val="42"/>
        </w:numPr>
      </w:pPr>
      <w:r>
        <w:t>Evolución de la versión de la librería de gestión de logs a Log4j2.</w:t>
      </w:r>
    </w:p>
    <w:p w14:paraId="5D1164F4" w14:textId="77777777" w:rsidR="001B4CBC" w:rsidRDefault="001B4CBC" w:rsidP="001133D3">
      <w:pPr>
        <w:numPr>
          <w:ilvl w:val="0"/>
          <w:numId w:val="42"/>
        </w:numPr>
      </w:pPr>
      <w:r>
        <w:t>Adaptación de la configuración para el uso de Log4j2.</w:t>
      </w:r>
    </w:p>
    <w:p w14:paraId="7F5AC1A0" w14:textId="77777777" w:rsidR="002A4DD2" w:rsidRDefault="002A4DD2" w:rsidP="001133D3">
      <w:pPr>
        <w:numPr>
          <w:ilvl w:val="0"/>
          <w:numId w:val="42"/>
        </w:numPr>
      </w:pPr>
      <w:r>
        <w:t>Eliminar referencias a la librería slf4j.</w:t>
      </w:r>
    </w:p>
    <w:p w14:paraId="57C300EC" w14:textId="77777777" w:rsidR="001B4CBC" w:rsidRDefault="001B4CBC" w:rsidP="001B4CBC">
      <w:pPr>
        <w:pStyle w:val="Ttulo3"/>
      </w:pPr>
      <w:bookmarkStart w:id="65" w:name="_Toc116024930"/>
      <w:bookmarkStart w:id="66" w:name="_Toc157413392"/>
      <w:r>
        <w:t>Errores Resueltos</w:t>
      </w:r>
      <w:bookmarkEnd w:id="65"/>
      <w:bookmarkEnd w:id="66"/>
    </w:p>
    <w:p w14:paraId="6F0749DA" w14:textId="77777777" w:rsidR="001B4CBC" w:rsidRPr="001B4CBC" w:rsidRDefault="001B4CBC" w:rsidP="001133D3">
      <w:pPr>
        <w:numPr>
          <w:ilvl w:val="0"/>
          <w:numId w:val="42"/>
        </w:numPr>
      </w:pPr>
      <w:r>
        <w:t>Se corrige discrepancia en el nombre de la variable de configuración que indica la c</w:t>
      </w:r>
      <w:r w:rsidRPr="001B4CBC">
        <w:t>ontraseña del almacén de confianza (JKS) para conexiones seguras.</w:t>
      </w:r>
      <w:r>
        <w:t xml:space="preserve"> Esta variable, presentaba una variación en una letra mayúscula entre el nombre indicado en el fichero “</w:t>
      </w:r>
      <w:proofErr w:type="gramStart"/>
      <w:r>
        <w:t>integra.properties</w:t>
      </w:r>
      <w:proofErr w:type="gramEnd"/>
      <w:r>
        <w:t>” y el valor esperado dentro del código.</w:t>
      </w:r>
    </w:p>
    <w:p w14:paraId="05A93486" w14:textId="77777777" w:rsidR="00282B0F" w:rsidRDefault="00282B0F" w:rsidP="00282B0F">
      <w:pPr>
        <w:pStyle w:val="Ttulo2"/>
        <w:rPr>
          <w:lang w:val="es-ES"/>
        </w:rPr>
      </w:pPr>
      <w:bookmarkStart w:id="67" w:name="_Toc116024931"/>
      <w:bookmarkStart w:id="68" w:name="_Toc157413393"/>
      <w:r>
        <w:rPr>
          <w:lang w:val="es-ES"/>
        </w:rPr>
        <w:t>Integr@ 2.2.2_001</w:t>
      </w:r>
      <w:bookmarkEnd w:id="67"/>
      <w:bookmarkEnd w:id="68"/>
    </w:p>
    <w:p w14:paraId="4750A3C3" w14:textId="77777777" w:rsidR="00282B0F" w:rsidRDefault="00282B0F" w:rsidP="00282B0F">
      <w:pPr>
        <w:pStyle w:val="Ttulo3"/>
      </w:pPr>
      <w:bookmarkStart w:id="69" w:name="_Toc116024932"/>
      <w:bookmarkStart w:id="70" w:name="_Toc157413394"/>
      <w:r>
        <w:t>Características</w:t>
      </w:r>
      <w:bookmarkEnd w:id="69"/>
      <w:bookmarkEnd w:id="70"/>
    </w:p>
    <w:p w14:paraId="7BA75AAF" w14:textId="77777777" w:rsidR="00282B0F" w:rsidRDefault="0050003F" w:rsidP="001133D3">
      <w:pPr>
        <w:numPr>
          <w:ilvl w:val="0"/>
          <w:numId w:val="42"/>
        </w:numPr>
      </w:pPr>
      <w:r>
        <w:t xml:space="preserve">Adaptación de la librería integra-tsl.jar para su integración con @firma. </w:t>
      </w:r>
    </w:p>
    <w:p w14:paraId="5E4EEC86" w14:textId="77777777" w:rsidR="00A17AAF" w:rsidRDefault="00A17AAF" w:rsidP="001133D3">
      <w:pPr>
        <w:numPr>
          <w:ilvl w:val="0"/>
          <w:numId w:val="42"/>
        </w:numPr>
      </w:pPr>
      <w:r>
        <w:t>Se modifica la lógica para que en los casos en los que no tenga definida la extensión AdditionalServiceInformation, se compruebe la cualificación del certificado en base al contenido del certificado.</w:t>
      </w:r>
    </w:p>
    <w:p w14:paraId="14D4C1C0" w14:textId="77777777" w:rsidR="0050003F" w:rsidRDefault="0050003F" w:rsidP="001133D3">
      <w:pPr>
        <w:numPr>
          <w:ilvl w:val="0"/>
          <w:numId w:val="42"/>
        </w:numPr>
      </w:pPr>
      <w:r>
        <w:t>Se añaden nuevas trazas de logs en el procesado de validación de un certificado frente una TSL.</w:t>
      </w:r>
    </w:p>
    <w:p w14:paraId="411999E6" w14:textId="77777777" w:rsidR="00282B0F" w:rsidRDefault="00282B0F" w:rsidP="00282B0F">
      <w:pPr>
        <w:pStyle w:val="Ttulo3"/>
      </w:pPr>
      <w:bookmarkStart w:id="71" w:name="_Toc116024933"/>
      <w:bookmarkStart w:id="72" w:name="_Toc157413395"/>
      <w:r>
        <w:t>Errores Resueltos</w:t>
      </w:r>
      <w:bookmarkEnd w:id="71"/>
      <w:bookmarkEnd w:id="72"/>
    </w:p>
    <w:p w14:paraId="0E31DA69" w14:textId="77777777" w:rsidR="00282B0F" w:rsidRDefault="00A17AAF" w:rsidP="00282B0F">
      <w:pPr>
        <w:numPr>
          <w:ilvl w:val="0"/>
          <w:numId w:val="45"/>
        </w:numPr>
      </w:pPr>
      <w:r>
        <w:t xml:space="preserve">Se </w:t>
      </w:r>
      <w:r w:rsidR="0050003F">
        <w:t>corrige bug detectado en la validación de certificados de sello de tiempo.</w:t>
      </w:r>
    </w:p>
    <w:p w14:paraId="2994970F" w14:textId="77777777" w:rsidR="007401BE" w:rsidRDefault="007401BE" w:rsidP="009C0D8E">
      <w:pPr>
        <w:pStyle w:val="Ttulo2"/>
        <w:rPr>
          <w:lang w:val="es-ES"/>
        </w:rPr>
      </w:pPr>
      <w:bookmarkStart w:id="73" w:name="_Toc116024934"/>
      <w:bookmarkStart w:id="74" w:name="_Toc157413396"/>
      <w:r>
        <w:rPr>
          <w:lang w:val="es-ES"/>
        </w:rPr>
        <w:t>Integr@ 2.2.2_000</w:t>
      </w:r>
      <w:bookmarkEnd w:id="73"/>
      <w:bookmarkEnd w:id="74"/>
    </w:p>
    <w:p w14:paraId="4473D4AB" w14:textId="77777777" w:rsidR="007401BE" w:rsidRDefault="007401BE" w:rsidP="007401BE">
      <w:pPr>
        <w:pStyle w:val="Ttulo3"/>
      </w:pPr>
      <w:bookmarkStart w:id="75" w:name="_Toc116024935"/>
      <w:bookmarkStart w:id="76" w:name="_Toc157413397"/>
      <w:r>
        <w:t>Características</w:t>
      </w:r>
      <w:bookmarkEnd w:id="75"/>
      <w:bookmarkEnd w:id="76"/>
    </w:p>
    <w:p w14:paraId="2AB28322" w14:textId="77777777" w:rsidR="007401BE" w:rsidRDefault="000609DF" w:rsidP="001133D3">
      <w:pPr>
        <w:numPr>
          <w:ilvl w:val="0"/>
          <w:numId w:val="42"/>
        </w:numPr>
      </w:pPr>
      <w:r>
        <w:t>Se realiza la evolución de las librerías de servicios de Axis 1.4 a Axis 2</w:t>
      </w:r>
      <w:r w:rsidR="00D7522C">
        <w:t xml:space="preserve"> (versión 1.7.9)</w:t>
      </w:r>
      <w:r>
        <w:t>.</w:t>
      </w:r>
    </w:p>
    <w:p w14:paraId="1D5D6F1E" w14:textId="77777777" w:rsidR="000609DF" w:rsidRDefault="000609DF" w:rsidP="001133D3">
      <w:pPr>
        <w:numPr>
          <w:ilvl w:val="0"/>
          <w:numId w:val="42"/>
        </w:numPr>
      </w:pPr>
      <w:r>
        <w:t>Se añade la funcionalidad de permitir la generación de firmas locales en formato CAdES a partir de hash.</w:t>
      </w:r>
    </w:p>
    <w:p w14:paraId="247C9B7B" w14:textId="77777777" w:rsidR="000609DF" w:rsidRDefault="000609DF" w:rsidP="001133D3">
      <w:pPr>
        <w:numPr>
          <w:ilvl w:val="0"/>
          <w:numId w:val="42"/>
        </w:numPr>
      </w:pPr>
      <w:r>
        <w:lastRenderedPageBreak/>
        <w:t>Se añade una nueva funcionalidad que permite el cálculo de la fecha de expiración de las firmas en las operaciones de validación en Integr@</w:t>
      </w:r>
      <w:r w:rsidR="00D7522C">
        <w:t>.</w:t>
      </w:r>
    </w:p>
    <w:p w14:paraId="5B657F65" w14:textId="77777777" w:rsidR="00D7522C" w:rsidRDefault="00D7522C" w:rsidP="001133D3">
      <w:pPr>
        <w:numPr>
          <w:ilvl w:val="0"/>
          <w:numId w:val="42"/>
        </w:numPr>
      </w:pPr>
      <w:r>
        <w:t>Se mejora la generación de XAdES Manifest para permitir la inclusión de varios elementos “</w:t>
      </w:r>
      <w:proofErr w:type="gramStart"/>
      <w:r>
        <w:t>ds:Reference</w:t>
      </w:r>
      <w:proofErr w:type="gramEnd"/>
      <w:r>
        <w:t>” en una misma estructura “ds:Manifest”.</w:t>
      </w:r>
    </w:p>
    <w:p w14:paraId="5FD52AFE" w14:textId="77777777" w:rsidR="00D7522C" w:rsidRDefault="00D7522C" w:rsidP="001133D3">
      <w:pPr>
        <w:numPr>
          <w:ilvl w:val="0"/>
          <w:numId w:val="42"/>
        </w:numPr>
      </w:pPr>
      <w:r>
        <w:t>Se incluye en Integr@ un nuevo módulo para la generación de informes de firmas a partir de las plantillas utilizadas en el Sistema eVisor.</w:t>
      </w:r>
    </w:p>
    <w:p w14:paraId="0FDF424B" w14:textId="77777777" w:rsidR="00D7522C" w:rsidRDefault="00D7522C" w:rsidP="001133D3">
      <w:pPr>
        <w:numPr>
          <w:ilvl w:val="0"/>
          <w:numId w:val="42"/>
        </w:numPr>
      </w:pPr>
      <w:r>
        <w:t xml:space="preserve">Incluido nuevo módulo </w:t>
      </w:r>
      <w:r w:rsidR="007708BB">
        <w:t xml:space="preserve">que permite la </w:t>
      </w:r>
      <w:r>
        <w:t xml:space="preserve">validación de certificados </w:t>
      </w:r>
      <w:r w:rsidR="007708BB">
        <w:t>frente a las l</w:t>
      </w:r>
      <w:r w:rsidR="007708BB" w:rsidRPr="007708BB">
        <w:t>ista</w:t>
      </w:r>
      <w:r w:rsidR="007708BB">
        <w:t>s</w:t>
      </w:r>
      <w:r w:rsidR="007708BB" w:rsidRPr="007708BB">
        <w:t xml:space="preserve"> de confianza de prestadores de servicios electrónicos de confianza (TSL)</w:t>
      </w:r>
      <w:r w:rsidR="007708BB">
        <w:t>.</w:t>
      </w:r>
    </w:p>
    <w:p w14:paraId="02FEFFEE" w14:textId="77777777" w:rsidR="000609DF" w:rsidRPr="009C0D8E" w:rsidRDefault="000609DF" w:rsidP="000609DF">
      <w:pPr>
        <w:pStyle w:val="Texto"/>
      </w:pPr>
    </w:p>
    <w:p w14:paraId="0BAD0848" w14:textId="77777777" w:rsidR="000609DF" w:rsidRDefault="000609DF" w:rsidP="000609DF">
      <w:pPr>
        <w:pStyle w:val="Ttulo3"/>
      </w:pPr>
      <w:bookmarkStart w:id="77" w:name="_Toc116024936"/>
      <w:bookmarkStart w:id="78" w:name="_Toc157413398"/>
      <w:r>
        <w:t>Errores Resueltos</w:t>
      </w:r>
      <w:bookmarkEnd w:id="77"/>
      <w:bookmarkEnd w:id="78"/>
    </w:p>
    <w:p w14:paraId="08237C31" w14:textId="77777777" w:rsidR="000609DF" w:rsidRDefault="000609DF" w:rsidP="001133D3">
      <w:pPr>
        <w:numPr>
          <w:ilvl w:val="0"/>
          <w:numId w:val="42"/>
        </w:numPr>
      </w:pPr>
      <w:r>
        <w:t>Se elimina la opción de enviar peticiones a través de web services con Chunked.</w:t>
      </w:r>
    </w:p>
    <w:p w14:paraId="54601997" w14:textId="77777777" w:rsidR="000609DF" w:rsidRDefault="000609DF" w:rsidP="001133D3">
      <w:pPr>
        <w:numPr>
          <w:ilvl w:val="0"/>
          <w:numId w:val="42"/>
        </w:numPr>
      </w:pPr>
      <w:r>
        <w:t>Se mejoran los mensajes de error devueltos por los servicios de Integr@ para dar más detalles sobre el problema producido.</w:t>
      </w:r>
    </w:p>
    <w:p w14:paraId="05C2907A" w14:textId="77777777" w:rsidR="000609DF" w:rsidRDefault="000609DF" w:rsidP="001133D3">
      <w:pPr>
        <w:numPr>
          <w:ilvl w:val="0"/>
          <w:numId w:val="42"/>
        </w:numPr>
      </w:pPr>
      <w:r>
        <w:t>Se corrige error en la gestión de los providers de seguridad de Java durante la detección de formatos de firma en peticiones a través de web services.</w:t>
      </w:r>
    </w:p>
    <w:p w14:paraId="142D4402" w14:textId="77777777" w:rsidR="000609DF" w:rsidRDefault="000609DF" w:rsidP="001133D3">
      <w:pPr>
        <w:numPr>
          <w:ilvl w:val="0"/>
          <w:numId w:val="42"/>
        </w:numPr>
      </w:pPr>
      <w:r>
        <w:t>Cuando Integr@ intentaba comunicarse con la plataforma eVisor mediante web services con autenticación por certificado, se producía un error en eVisor debido a que el componente Axis de Integr@ no estaba linealizando correctamente la petición.</w:t>
      </w:r>
    </w:p>
    <w:p w14:paraId="2796B03C" w14:textId="77777777" w:rsidR="000609DF" w:rsidRDefault="000609DF" w:rsidP="001133D3">
      <w:pPr>
        <w:numPr>
          <w:ilvl w:val="0"/>
          <w:numId w:val="42"/>
        </w:numPr>
      </w:pPr>
      <w:r>
        <w:t>Se soluciona bug que provocaba un error durante la generación de los objetos de respuesta en actualizaciones de firmas XAdES.  El problema estaba en que no se buscaba correctamente el elemento '</w:t>
      </w:r>
      <w:proofErr w:type="gramStart"/>
      <w:r>
        <w:t>ds:Signature</w:t>
      </w:r>
      <w:proofErr w:type="gramEnd"/>
      <w:r>
        <w:t>' en la lista de elementos devueltos por la plataforma @firma.</w:t>
      </w:r>
    </w:p>
    <w:p w14:paraId="5AF3A76A" w14:textId="77777777" w:rsidR="00D7522C" w:rsidRDefault="00D7522C" w:rsidP="001133D3">
      <w:pPr>
        <w:numPr>
          <w:ilvl w:val="0"/>
          <w:numId w:val="42"/>
        </w:numPr>
      </w:pPr>
      <w:r>
        <w:t>Se corrige bug que provocaba una recuperación incorrecta de los contrafirmantes de una firma CAdES.</w:t>
      </w:r>
    </w:p>
    <w:p w14:paraId="506A817F" w14:textId="77777777" w:rsidR="00D7522C" w:rsidRDefault="00D7522C" w:rsidP="001133D3">
      <w:pPr>
        <w:numPr>
          <w:ilvl w:val="0"/>
          <w:numId w:val="42"/>
        </w:numPr>
      </w:pPr>
      <w:r>
        <w:t>Se corrige bug que impedía la correcta recuperación de la fecha de generación de los sellos de tiempo XML en firmas XAdES.</w:t>
      </w:r>
    </w:p>
    <w:p w14:paraId="20F6C5DF" w14:textId="77777777" w:rsidR="00D7522C" w:rsidRPr="007401BE" w:rsidRDefault="00D7522C" w:rsidP="006009BB">
      <w:pPr>
        <w:ind w:left="720"/>
      </w:pPr>
    </w:p>
    <w:p w14:paraId="3611C298" w14:textId="77777777" w:rsidR="009C0D8E" w:rsidRDefault="009C0D8E" w:rsidP="009C0D8E">
      <w:pPr>
        <w:pStyle w:val="Ttulo2"/>
        <w:rPr>
          <w:lang w:val="es-ES"/>
        </w:rPr>
      </w:pPr>
      <w:bookmarkStart w:id="79" w:name="_Toc116024937"/>
      <w:bookmarkStart w:id="80" w:name="_Toc157413399"/>
      <w:r>
        <w:rPr>
          <w:lang w:val="es-ES"/>
        </w:rPr>
        <w:t>Integr@ 2.2.1_000</w:t>
      </w:r>
      <w:bookmarkEnd w:id="79"/>
      <w:bookmarkEnd w:id="80"/>
    </w:p>
    <w:p w14:paraId="62631F1A" w14:textId="77777777" w:rsidR="009C0D8E" w:rsidRDefault="009C0D8E" w:rsidP="009C0D8E">
      <w:pPr>
        <w:pStyle w:val="Ttulo3"/>
      </w:pPr>
      <w:bookmarkStart w:id="81" w:name="_Toc116024938"/>
      <w:bookmarkStart w:id="82" w:name="_Toc157413400"/>
      <w:r>
        <w:t>Características</w:t>
      </w:r>
      <w:bookmarkEnd w:id="81"/>
      <w:bookmarkEnd w:id="82"/>
    </w:p>
    <w:p w14:paraId="0FAD1924" w14:textId="77777777" w:rsidR="009C0D8E" w:rsidRDefault="009C0D8E" w:rsidP="001133D3">
      <w:pPr>
        <w:numPr>
          <w:ilvl w:val="0"/>
          <w:numId w:val="42"/>
        </w:numPr>
      </w:pPr>
      <w:r>
        <w:t>Se añade una fachada de invocación para facilitar a las aplicaciones la integración con los servicios de @firma.</w:t>
      </w:r>
    </w:p>
    <w:p w14:paraId="7EAA34BE" w14:textId="77777777" w:rsidR="009C0D8E" w:rsidRDefault="009C0D8E" w:rsidP="001133D3">
      <w:pPr>
        <w:numPr>
          <w:ilvl w:val="0"/>
          <w:numId w:val="42"/>
        </w:numPr>
      </w:pPr>
      <w:r>
        <w:lastRenderedPageBreak/>
        <w:t>Se añade una utilidad que permite detectar el formato de firmas XML, ASN.1 y PDF.</w:t>
      </w:r>
    </w:p>
    <w:p w14:paraId="62B665D7" w14:textId="77777777" w:rsidR="009C0D8E" w:rsidRDefault="009C0D8E" w:rsidP="001133D3">
      <w:pPr>
        <w:numPr>
          <w:ilvl w:val="0"/>
          <w:numId w:val="42"/>
        </w:numPr>
      </w:pPr>
      <w:r>
        <w:t>Se incluye la funcionalidad de generación de firma en los formatos XAdES-T, CAdES-T y PAdES-T.</w:t>
      </w:r>
    </w:p>
    <w:p w14:paraId="0A6DDD06" w14:textId="77777777" w:rsidR="009C0D8E" w:rsidRDefault="009C0D8E" w:rsidP="001133D3">
      <w:pPr>
        <w:numPr>
          <w:ilvl w:val="0"/>
          <w:numId w:val="42"/>
        </w:numPr>
      </w:pPr>
      <w:r>
        <w:t>Se añade la funcionalidad de actualizar firmas CAdES, XAdES y PAdES, esto es, añadir un sello de tiempo a aquellos firmantes que carezcan del mismo.</w:t>
      </w:r>
    </w:p>
    <w:p w14:paraId="33C4E295" w14:textId="77777777" w:rsidR="009C0D8E" w:rsidRDefault="009C0D8E" w:rsidP="001133D3">
      <w:pPr>
        <w:numPr>
          <w:ilvl w:val="0"/>
          <w:numId w:val="42"/>
        </w:numPr>
      </w:pPr>
      <w:r>
        <w:t>Se añade un servicio de obtención de sello de tiempo desde TS@ para los procesos de generación y de actualización de firmas.</w:t>
      </w:r>
    </w:p>
    <w:p w14:paraId="233538D6" w14:textId="77777777" w:rsidR="009C0D8E" w:rsidRDefault="009C0D8E" w:rsidP="001133D3">
      <w:pPr>
        <w:numPr>
          <w:ilvl w:val="0"/>
          <w:numId w:val="42"/>
        </w:numPr>
      </w:pPr>
      <w:r>
        <w:t>Se añade la funcionalidad para validar firmas PAdES y PDF.</w:t>
      </w:r>
    </w:p>
    <w:p w14:paraId="4BD220E4" w14:textId="77777777" w:rsidR="009C0D8E" w:rsidRDefault="009C0D8E" w:rsidP="009C0D8E">
      <w:pPr>
        <w:numPr>
          <w:ilvl w:val="0"/>
          <w:numId w:val="44"/>
        </w:numPr>
      </w:pPr>
      <w:r>
        <w:t>Se incorpora la validación de la firma del sello de tiempo para los procesos de generación, actualización y validación de firmas.</w:t>
      </w:r>
    </w:p>
    <w:p w14:paraId="574498AD" w14:textId="77777777" w:rsidR="009C0D8E" w:rsidRDefault="009C0D8E" w:rsidP="009C0D8E">
      <w:pPr>
        <w:numPr>
          <w:ilvl w:val="0"/>
          <w:numId w:val="44"/>
        </w:numPr>
      </w:pPr>
      <w:r>
        <w:t>Se añade un cliente OCSP que permite la validación de certificados contra servidores OCSP según los estándares RFC 5019 y RFC 2560.</w:t>
      </w:r>
    </w:p>
    <w:p w14:paraId="7DA21A7B" w14:textId="77777777" w:rsidR="009C0D8E" w:rsidRDefault="009C0D8E" w:rsidP="009C0D8E">
      <w:pPr>
        <w:numPr>
          <w:ilvl w:val="0"/>
          <w:numId w:val="44"/>
        </w:numPr>
      </w:pPr>
      <w:r>
        <w:t>Se incorpora la posibilidad de validar el certificado firmante de los sellos de tiempo para los procesos de generación, actualización y validación de firmas mediante comunicación con un servidor OCSP.</w:t>
      </w:r>
    </w:p>
    <w:p w14:paraId="4EDEE7A1" w14:textId="77777777" w:rsidR="009C0D8E" w:rsidRDefault="009C0D8E" w:rsidP="009C0D8E">
      <w:pPr>
        <w:numPr>
          <w:ilvl w:val="0"/>
          <w:numId w:val="44"/>
        </w:numPr>
      </w:pPr>
      <w:r>
        <w:t>Se añade una fachada de invocación para facilitar la generación y validación de firmas electrónicas.</w:t>
      </w:r>
    </w:p>
    <w:p w14:paraId="5868EA92" w14:textId="77777777" w:rsidR="009C0D8E" w:rsidRDefault="009C0D8E" w:rsidP="009C0D8E">
      <w:pPr>
        <w:numPr>
          <w:ilvl w:val="0"/>
          <w:numId w:val="44"/>
        </w:numPr>
      </w:pPr>
      <w:r>
        <w:t>Se incorpora integración con HSM que permite obtener certificados y claves privadas de los mismos.</w:t>
      </w:r>
    </w:p>
    <w:p w14:paraId="4BFBD022" w14:textId="77777777" w:rsidR="009C0D8E" w:rsidRDefault="009C0D8E" w:rsidP="009C0D8E">
      <w:pPr>
        <w:numPr>
          <w:ilvl w:val="0"/>
          <w:numId w:val="44"/>
        </w:numPr>
      </w:pPr>
      <w:r>
        <w:t>Se añade la funcionalidad de generar y validar firmas con políticas de firma en base a un fichero de propiedades que contiene toda la información asociada a dichas políticas de firma.</w:t>
      </w:r>
    </w:p>
    <w:p w14:paraId="166C942D" w14:textId="77777777" w:rsidR="009C0D8E" w:rsidRDefault="009C0D8E" w:rsidP="009C0D8E">
      <w:pPr>
        <w:numPr>
          <w:ilvl w:val="0"/>
          <w:numId w:val="44"/>
        </w:numPr>
      </w:pPr>
      <w:r>
        <w:t xml:space="preserve"> Se actualiza la funcionalidad de validación de firmas de manera que ahora ofrece toda la información asociada a la validación de cada uno de los firmantes que componen la firma.</w:t>
      </w:r>
    </w:p>
    <w:p w14:paraId="5E7D446F" w14:textId="77777777" w:rsidR="009C0D8E" w:rsidRDefault="009C0D8E" w:rsidP="009C0D8E">
      <w:pPr>
        <w:numPr>
          <w:ilvl w:val="0"/>
          <w:numId w:val="44"/>
        </w:numPr>
      </w:pPr>
      <w:r>
        <w:t>Se añade la posibilidad de definir el tipo de firma PAdES a generar, esto es, “certified” o “approval”.</w:t>
      </w:r>
    </w:p>
    <w:p w14:paraId="06B7381C" w14:textId="77777777" w:rsidR="009C0D8E" w:rsidRDefault="009C0D8E" w:rsidP="009C0D8E">
      <w:pPr>
        <w:numPr>
          <w:ilvl w:val="0"/>
          <w:numId w:val="44"/>
        </w:numPr>
      </w:pPr>
      <w:r>
        <w:t>Se incorpora la funcionalidad que permite validar estructuralmente un sello de tiempo antes de que sea enviado al servicio de renovación de sello de tiempo de TS@, esto, comprobar si el documento de entrada incorporado en la petición de renovación de sello de tiempo es correcto.</w:t>
      </w:r>
    </w:p>
    <w:p w14:paraId="3DF03F39" w14:textId="77777777" w:rsidR="009C0D8E" w:rsidRDefault="009C0D8E" w:rsidP="009C0D8E">
      <w:pPr>
        <w:numPr>
          <w:ilvl w:val="0"/>
          <w:numId w:val="44"/>
        </w:numPr>
      </w:pPr>
      <w:r>
        <w:t>Se incorpora la funcionalidad que permite validar un sello de tiempo antes de que sea enviado al servicio de renovación de sello de tiempo de TS@ enviándolo al servicio de validación de sello de tiempo de TS@.</w:t>
      </w:r>
    </w:p>
    <w:p w14:paraId="44B63843" w14:textId="77777777" w:rsidR="009C0D8E" w:rsidRDefault="009C0D8E" w:rsidP="009C0D8E">
      <w:pPr>
        <w:numPr>
          <w:ilvl w:val="0"/>
          <w:numId w:val="44"/>
        </w:numPr>
      </w:pPr>
      <w:r>
        <w:lastRenderedPageBreak/>
        <w:t xml:space="preserve">Se ha añadido una propiedad al fichero </w:t>
      </w:r>
      <w:proofErr w:type="gramStart"/>
      <w:r w:rsidRPr="002F3500">
        <w:rPr>
          <w:b/>
        </w:rPr>
        <w:t>policy.properties</w:t>
      </w:r>
      <w:proofErr w:type="gramEnd"/>
      <w:r>
        <w:t xml:space="preserve"> para indicar los modos de firma permitidos para cada tipo de firma, sólo aplicable a las firmas ASN.1 y XML.</w:t>
      </w:r>
    </w:p>
    <w:p w14:paraId="1D9931EB" w14:textId="77777777" w:rsidR="009C0D8E" w:rsidRDefault="009C0D8E" w:rsidP="009C0D8E">
      <w:pPr>
        <w:numPr>
          <w:ilvl w:val="0"/>
          <w:numId w:val="44"/>
        </w:numPr>
      </w:pPr>
      <w:r>
        <w:t xml:space="preserve">Se ha definido un nuevo archivo de propiedades, </w:t>
      </w:r>
      <w:proofErr w:type="gramStart"/>
      <w:r w:rsidRPr="00C3731A">
        <w:rPr>
          <w:b/>
        </w:rPr>
        <w:t>ocsp.properties</w:t>
      </w:r>
      <w:proofErr w:type="gramEnd"/>
      <w:r>
        <w:t>, donde ubicar las propiedades de comunicación con el servidor OCSP. Además, se ha generado una clase de tests para el cliente OCSP.</w:t>
      </w:r>
    </w:p>
    <w:p w14:paraId="191CB41A" w14:textId="77777777" w:rsidR="009C0D8E" w:rsidRDefault="009C0D8E" w:rsidP="009C0D8E">
      <w:pPr>
        <w:numPr>
          <w:ilvl w:val="0"/>
          <w:numId w:val="44"/>
        </w:numPr>
      </w:pPr>
      <w:r>
        <w:t xml:space="preserve">Se ha añadido PAdES-Basic como formato válido en la generación de firmas en documentos PDF, si bien, sólo se permite la generación de dicho formato desde la interfaz </w:t>
      </w:r>
      <w:proofErr w:type="gramStart"/>
      <w:r w:rsidRPr="002F3500">
        <w:rPr>
          <w:b/>
        </w:rPr>
        <w:t>es.gob.afirma</w:t>
      </w:r>
      <w:proofErr w:type="gramEnd"/>
      <w:r w:rsidRPr="002F3500">
        <w:rPr>
          <w:b/>
        </w:rPr>
        <w:t>.signature.Signer</w:t>
      </w:r>
      <w:r>
        <w:t xml:space="preserve">, no desde la clase </w:t>
      </w:r>
      <w:r w:rsidRPr="002F3500">
        <w:rPr>
          <w:b/>
        </w:rPr>
        <w:t>es.gob.afirma.integraFacade.IntegraFacade</w:t>
      </w:r>
      <w:r>
        <w:t>.</w:t>
      </w:r>
    </w:p>
    <w:p w14:paraId="7D3617F7" w14:textId="77777777" w:rsidR="009C0D8E" w:rsidRPr="007375CE" w:rsidRDefault="009C0D8E" w:rsidP="009C0D8E">
      <w:pPr>
        <w:numPr>
          <w:ilvl w:val="0"/>
          <w:numId w:val="44"/>
        </w:numPr>
      </w:pPr>
      <w:r>
        <w:t>Se ha añadido la validación del sello de tiempo para los procesos de firma, co-firma, contra-firma y actualización de XAdES, así como para los procesos de actualización de PAdES.</w:t>
      </w:r>
    </w:p>
    <w:p w14:paraId="1F426CB9" w14:textId="77777777" w:rsidR="009C0D8E" w:rsidRDefault="009C0D8E" w:rsidP="009C0D8E">
      <w:pPr>
        <w:numPr>
          <w:ilvl w:val="0"/>
          <w:numId w:val="44"/>
        </w:numPr>
      </w:pPr>
      <w:r>
        <w:t xml:space="preserve">Se han definido los niveles de validación de certificados como 3, así, el nivel 0 equivale a la no validación, el nivel 1 a la validación simple, y el nivel 2 a la validación completa. Para el caso de operaciones de actualización, siempre se llevará a cabo la validación, es decir, </w:t>
      </w:r>
      <w:r w:rsidR="00705463">
        <w:t>que,</w:t>
      </w:r>
      <w:r>
        <w:t xml:space="preserve"> si el nivel indicado es 0 o 1 se hará la validación siempre, y si el nivel indicado es 2 se hará la validación completa.</w:t>
      </w:r>
    </w:p>
    <w:p w14:paraId="5251B0C6" w14:textId="77777777" w:rsidR="009C0D8E" w:rsidRDefault="009C0D8E" w:rsidP="009C0D8E">
      <w:pPr>
        <w:numPr>
          <w:ilvl w:val="0"/>
          <w:numId w:val="44"/>
        </w:numPr>
      </w:pPr>
      <w:r w:rsidRPr="00BA5384">
        <w:t xml:space="preserve">En el fichero </w:t>
      </w:r>
      <w:proofErr w:type="gramStart"/>
      <w:r w:rsidRPr="00BA5384">
        <w:rPr>
          <w:b/>
        </w:rPr>
        <w:t>policy.properties</w:t>
      </w:r>
      <w:proofErr w:type="gramEnd"/>
      <w:r w:rsidRPr="00BA5384">
        <w:t xml:space="preserve"> se sustituye la propiedad que indicaba la ruta completa al documento legible de la política de firma por </w:t>
      </w:r>
      <w:r>
        <w:t xml:space="preserve">otra que indica </w:t>
      </w:r>
      <w:r w:rsidRPr="00BA5384">
        <w:t>el valor del hash de la política de firma.</w:t>
      </w:r>
    </w:p>
    <w:p w14:paraId="22F78548" w14:textId="77777777" w:rsidR="009C0D8E" w:rsidRDefault="009C0D8E" w:rsidP="009C0D8E">
      <w:pPr>
        <w:numPr>
          <w:ilvl w:val="0"/>
          <w:numId w:val="44"/>
        </w:numPr>
        <w:rPr>
          <w:szCs w:val="24"/>
        </w:rPr>
      </w:pPr>
      <w:r w:rsidRPr="00787FCE">
        <w:rPr>
          <w:szCs w:val="24"/>
        </w:rPr>
        <w:t>Se ha modificado el mensaje de log que indicaba el modo de la firma a co-firmar por un mensaje donde se expresa que el modo de firma de la co-firma XAdES será el mismo que el de la firma a co-firmar.</w:t>
      </w:r>
    </w:p>
    <w:p w14:paraId="0CC0DD79" w14:textId="77777777" w:rsidR="009C0D8E" w:rsidRDefault="009C0D8E" w:rsidP="009C0D8E">
      <w:pPr>
        <w:numPr>
          <w:ilvl w:val="0"/>
          <w:numId w:val="44"/>
        </w:numPr>
        <w:rPr>
          <w:szCs w:val="24"/>
        </w:rPr>
      </w:pPr>
      <w:r w:rsidRPr="00787FCE">
        <w:rPr>
          <w:szCs w:val="24"/>
        </w:rPr>
        <w:t xml:space="preserve">Se ha añadido un mensaje de log al inicio del método de contra-firma para XAdES donde se especifica que, según el estándar XAdES, el modo de firma para todas las contra-firmas será </w:t>
      </w:r>
      <w:r w:rsidRPr="00992BDD">
        <w:rPr>
          <w:i/>
          <w:szCs w:val="24"/>
        </w:rPr>
        <w:t>detached</w:t>
      </w:r>
      <w:r w:rsidRPr="00787FCE">
        <w:rPr>
          <w:szCs w:val="24"/>
        </w:rPr>
        <w:t>.</w:t>
      </w:r>
    </w:p>
    <w:p w14:paraId="5DFD14EA" w14:textId="77777777" w:rsidR="009C0D8E" w:rsidRPr="00787FCE" w:rsidRDefault="009C0D8E" w:rsidP="009C0D8E">
      <w:pPr>
        <w:numPr>
          <w:ilvl w:val="0"/>
          <w:numId w:val="44"/>
        </w:numPr>
        <w:rPr>
          <w:szCs w:val="24"/>
        </w:rPr>
      </w:pPr>
      <w:r w:rsidRPr="006C0513">
        <w:rPr>
          <w:szCs w:val="24"/>
        </w:rPr>
        <w:t xml:space="preserve">El fichero de propiedades </w:t>
      </w:r>
      <w:r w:rsidRPr="0071599C">
        <w:rPr>
          <w:b/>
          <w:szCs w:val="24"/>
        </w:rPr>
        <w:t>integraFacade.properties</w:t>
      </w:r>
      <w:r w:rsidRPr="006C0513">
        <w:rPr>
          <w:szCs w:val="24"/>
        </w:rPr>
        <w:t xml:space="preserve"> se modifica y asigna para ser usado únicamente para la fachada de servicios propios </w:t>
      </w:r>
      <w:r w:rsidRPr="0071599C">
        <w:rPr>
          <w:b/>
          <w:szCs w:val="24"/>
        </w:rPr>
        <w:t>IntegraFacade</w:t>
      </w:r>
      <w:r w:rsidRPr="006C0513">
        <w:rPr>
          <w:szCs w:val="24"/>
        </w:rPr>
        <w:t xml:space="preserve">, y se crea un nuevo fichero de propiedades </w:t>
      </w:r>
      <w:proofErr w:type="gramStart"/>
      <w:r w:rsidRPr="0071599C">
        <w:rPr>
          <w:b/>
          <w:szCs w:val="24"/>
        </w:rPr>
        <w:t>signer.properties</w:t>
      </w:r>
      <w:proofErr w:type="gramEnd"/>
      <w:r w:rsidRPr="006C0513">
        <w:rPr>
          <w:szCs w:val="24"/>
        </w:rPr>
        <w:t xml:space="preserve"> para su uso exclusivo por la interfaz </w:t>
      </w:r>
      <w:r w:rsidRPr="0071599C">
        <w:rPr>
          <w:b/>
          <w:szCs w:val="24"/>
        </w:rPr>
        <w:t>Signer</w:t>
      </w:r>
      <w:r w:rsidRPr="006C0513">
        <w:rPr>
          <w:szCs w:val="24"/>
        </w:rPr>
        <w:t>.</w:t>
      </w:r>
    </w:p>
    <w:p w14:paraId="51184A6B" w14:textId="77777777" w:rsidR="009C0D8E" w:rsidRDefault="009C0D8E" w:rsidP="009C0D8E">
      <w:pPr>
        <w:numPr>
          <w:ilvl w:val="0"/>
          <w:numId w:val="44"/>
        </w:numPr>
      </w:pPr>
      <w:r>
        <w:t>Se verifica compatibilidad con la JRE 1.7 de java</w:t>
      </w:r>
      <w:r w:rsidRPr="00BA5384">
        <w:t>.</w:t>
      </w:r>
    </w:p>
    <w:p w14:paraId="2BEBDCEA" w14:textId="77777777" w:rsidR="009C0D8E" w:rsidRDefault="009C0D8E" w:rsidP="009C0D8E">
      <w:pPr>
        <w:numPr>
          <w:ilvl w:val="0"/>
          <w:numId w:val="44"/>
        </w:numPr>
      </w:pPr>
      <w:r>
        <w:t>Se realizan cambios para que se permita realizar firmas enviando el resumen del documento utilizando el servicio DSS de @firma.</w:t>
      </w:r>
    </w:p>
    <w:p w14:paraId="1286C205" w14:textId="77777777" w:rsidR="009C0D8E" w:rsidRDefault="009C0D8E" w:rsidP="009C0D8E">
      <w:pPr>
        <w:numPr>
          <w:ilvl w:val="0"/>
          <w:numId w:val="44"/>
        </w:numPr>
      </w:pPr>
      <w:r>
        <w:t>Se realizan cambios para permitir enviar la firma en la petición para los servicios DSS de co-firma y contra-firma sobre @firma.</w:t>
      </w:r>
    </w:p>
    <w:p w14:paraId="56CDF875" w14:textId="77777777" w:rsidR="009C0D8E" w:rsidRDefault="009C0D8E" w:rsidP="009C0D8E">
      <w:pPr>
        <w:numPr>
          <w:ilvl w:val="0"/>
          <w:numId w:val="44"/>
        </w:numPr>
      </w:pPr>
      <w:r>
        <w:t xml:space="preserve">Se añaden las plantillas XML asociadas al servicio </w:t>
      </w:r>
      <w:r w:rsidRPr="00C42CD1">
        <w:t>de obtención de firmas registradas</w:t>
      </w:r>
      <w:r>
        <w:t xml:space="preserve"> de @firma.</w:t>
      </w:r>
    </w:p>
    <w:p w14:paraId="36C174A6" w14:textId="77777777" w:rsidR="009C0D8E" w:rsidRDefault="009C0D8E" w:rsidP="009C0D8E">
      <w:pPr>
        <w:numPr>
          <w:ilvl w:val="0"/>
          <w:numId w:val="44"/>
        </w:numPr>
      </w:pPr>
      <w:r>
        <w:lastRenderedPageBreak/>
        <w:t>Se divide</w:t>
      </w:r>
      <w:r w:rsidRPr="00405D7C">
        <w:t xml:space="preserve"> </w:t>
      </w:r>
      <w:r>
        <w:t>Integr@ funcionalmente, dando lugar a 7 componentes que permiten 5 tipos de integración diferentes.</w:t>
      </w:r>
    </w:p>
    <w:p w14:paraId="36A4DD78" w14:textId="77777777" w:rsidR="009C0D8E" w:rsidRDefault="009C0D8E" w:rsidP="009C0D8E">
      <w:pPr>
        <w:numPr>
          <w:ilvl w:val="0"/>
          <w:numId w:val="44"/>
        </w:numPr>
      </w:pPr>
      <w:r w:rsidRPr="00405D7C">
        <w:t>Se añade la posibilidad de modificar dinámicamente la propiedad configurable en el fichero afirma5ServiceInvoker.properties que especifica si se cachean o no las respuestas de validación de certificados contra @firma.</w:t>
      </w:r>
    </w:p>
    <w:p w14:paraId="6DD12446" w14:textId="77777777" w:rsidR="009C0D8E" w:rsidRDefault="009C0D8E" w:rsidP="009C0D8E">
      <w:pPr>
        <w:numPr>
          <w:ilvl w:val="0"/>
          <w:numId w:val="44"/>
        </w:numPr>
      </w:pPr>
      <w:r w:rsidRPr="00405D7C">
        <w:t xml:space="preserve">Se añade la generación de firmas, co-firmas y contra-firmas CAdES Baseline en sus formatos B-Level y T-Level, con y sin política de firma, mediante la interfaz </w:t>
      </w:r>
      <w:r w:rsidRPr="00E3591B">
        <w:rPr>
          <w:b/>
        </w:rPr>
        <w:t>Signer</w:t>
      </w:r>
      <w:r w:rsidRPr="00405D7C">
        <w:t xml:space="preserve"> y la Fachada de Firma.</w:t>
      </w:r>
    </w:p>
    <w:p w14:paraId="0B698FEA" w14:textId="77777777" w:rsidR="009C0D8E" w:rsidRDefault="009C0D8E" w:rsidP="009C0D8E">
      <w:pPr>
        <w:numPr>
          <w:ilvl w:val="0"/>
          <w:numId w:val="44"/>
        </w:numPr>
      </w:pPr>
      <w:r w:rsidRPr="00405D7C">
        <w:t xml:space="preserve">Se añade la generación de firmas, co-firmas y contra-firmas XAdES Baseline en sus formatos B-Level y T-Level, con y sin política de firma, mediante la interfaz </w:t>
      </w:r>
      <w:r w:rsidRPr="00E3591B">
        <w:rPr>
          <w:b/>
        </w:rPr>
        <w:t>Signer</w:t>
      </w:r>
      <w:r w:rsidRPr="00405D7C">
        <w:t xml:space="preserve"> y la Fachada de Firma.</w:t>
      </w:r>
    </w:p>
    <w:p w14:paraId="6BC2A87F" w14:textId="77777777" w:rsidR="009C0D8E" w:rsidRDefault="009C0D8E" w:rsidP="009C0D8E">
      <w:pPr>
        <w:numPr>
          <w:ilvl w:val="0"/>
          <w:numId w:val="44"/>
        </w:numPr>
      </w:pPr>
      <w:r w:rsidRPr="00405D7C">
        <w:t>Se añade la generación de firmas PAdES Baseline en su</w:t>
      </w:r>
      <w:r>
        <w:t>s</w:t>
      </w:r>
      <w:r w:rsidRPr="00405D7C">
        <w:t xml:space="preserve"> formatos B-Level, con y sin política de firma, mediante la interfaz </w:t>
      </w:r>
      <w:r w:rsidRPr="00E3591B">
        <w:rPr>
          <w:b/>
        </w:rPr>
        <w:t>Signer</w:t>
      </w:r>
      <w:r w:rsidRPr="00405D7C">
        <w:t xml:space="preserve"> y la Fachada de Firma.</w:t>
      </w:r>
    </w:p>
    <w:p w14:paraId="25C6FB96" w14:textId="77777777" w:rsidR="009C0D8E" w:rsidRDefault="009C0D8E" w:rsidP="009C0D8E">
      <w:pPr>
        <w:numPr>
          <w:ilvl w:val="0"/>
          <w:numId w:val="44"/>
        </w:numPr>
      </w:pPr>
      <w:r w:rsidRPr="00405D7C">
        <w:t xml:space="preserve">Se añade la actualización de firmantes de una firma CAdES Baseline añadiéndoles un sello de tiempo a cada uno de ellos, siempre que no lo tuviera anteriormente, mediante la interfaz </w:t>
      </w:r>
      <w:r w:rsidRPr="00E3591B">
        <w:rPr>
          <w:b/>
        </w:rPr>
        <w:t>Signer</w:t>
      </w:r>
      <w:r w:rsidRPr="00405D7C">
        <w:t xml:space="preserve"> y la Fachada de Firma.</w:t>
      </w:r>
    </w:p>
    <w:p w14:paraId="5DAE6F40" w14:textId="77777777" w:rsidR="009C0D8E" w:rsidRDefault="009C0D8E" w:rsidP="009C0D8E">
      <w:pPr>
        <w:numPr>
          <w:ilvl w:val="0"/>
          <w:numId w:val="44"/>
        </w:numPr>
      </w:pPr>
      <w:r w:rsidRPr="00405D7C">
        <w:t xml:space="preserve">Se añade la actualización de firmantes de una firma XAdES Baseline añadiéndoles un sello de tiempo a cada uno de ellos, siempre que no lo tuviera anteriormente, mediante la interfaz </w:t>
      </w:r>
      <w:r w:rsidRPr="00E3591B">
        <w:rPr>
          <w:b/>
        </w:rPr>
        <w:t>Signer</w:t>
      </w:r>
      <w:r w:rsidRPr="00405D7C">
        <w:t xml:space="preserve"> y la Fachada de Firma.</w:t>
      </w:r>
    </w:p>
    <w:p w14:paraId="07EEC837" w14:textId="77777777" w:rsidR="009C0D8E" w:rsidRDefault="009C0D8E" w:rsidP="009C0D8E">
      <w:pPr>
        <w:numPr>
          <w:ilvl w:val="0"/>
          <w:numId w:val="44"/>
        </w:numPr>
      </w:pPr>
      <w:r w:rsidRPr="00405D7C">
        <w:t xml:space="preserve">Se añade la inclusión de un diccionario de sello de tiempo a un documento PDF según el estándar PAdES Baseline, mediante la interfaz </w:t>
      </w:r>
      <w:r w:rsidRPr="00E3591B">
        <w:rPr>
          <w:b/>
        </w:rPr>
        <w:t>Signer</w:t>
      </w:r>
      <w:r w:rsidRPr="00405D7C">
        <w:t xml:space="preserve"> y la Fachada de Firma.</w:t>
      </w:r>
    </w:p>
    <w:p w14:paraId="6E8390E9" w14:textId="77777777" w:rsidR="009C0D8E" w:rsidRDefault="009C0D8E" w:rsidP="009C0D8E">
      <w:pPr>
        <w:numPr>
          <w:ilvl w:val="0"/>
          <w:numId w:val="44"/>
        </w:numPr>
      </w:pPr>
      <w:r w:rsidRPr="00405D7C">
        <w:t xml:space="preserve">Se añade la validación de firmantes de una firma CAdES Baseline mediante la interfaz </w:t>
      </w:r>
      <w:r w:rsidRPr="00E3591B">
        <w:rPr>
          <w:b/>
        </w:rPr>
        <w:t>Signer</w:t>
      </w:r>
      <w:r w:rsidRPr="00405D7C">
        <w:t xml:space="preserve"> y la Fachada de Firma.</w:t>
      </w:r>
    </w:p>
    <w:p w14:paraId="485B3DEB" w14:textId="77777777" w:rsidR="009C0D8E" w:rsidRDefault="009C0D8E" w:rsidP="009C0D8E">
      <w:pPr>
        <w:numPr>
          <w:ilvl w:val="0"/>
          <w:numId w:val="44"/>
        </w:numPr>
      </w:pPr>
      <w:r w:rsidRPr="00405D7C">
        <w:t xml:space="preserve">Se añade la validación de firmantes de un documento XML que contiene firmas XAdES Baseline mediante la interfaz </w:t>
      </w:r>
      <w:r w:rsidRPr="00E3591B">
        <w:rPr>
          <w:b/>
        </w:rPr>
        <w:t>Signer</w:t>
      </w:r>
      <w:r w:rsidRPr="00405D7C">
        <w:t xml:space="preserve"> y la Fachada de Firma.</w:t>
      </w:r>
    </w:p>
    <w:p w14:paraId="6F634333" w14:textId="77777777" w:rsidR="009C0D8E" w:rsidRDefault="009C0D8E" w:rsidP="009C0D8E">
      <w:pPr>
        <w:numPr>
          <w:ilvl w:val="0"/>
          <w:numId w:val="44"/>
        </w:numPr>
      </w:pPr>
      <w:r w:rsidRPr="00405D7C">
        <w:t xml:space="preserve">Se añade la validación de firmantes de un documento PDF que contiene firmas PAdES Baseline mediante la interfaz </w:t>
      </w:r>
      <w:r w:rsidRPr="00E3591B">
        <w:rPr>
          <w:b/>
        </w:rPr>
        <w:t>Signer</w:t>
      </w:r>
      <w:r w:rsidRPr="00405D7C">
        <w:t xml:space="preserve"> y la Fachada de Firma.</w:t>
      </w:r>
    </w:p>
    <w:p w14:paraId="4E15EBC5" w14:textId="77777777" w:rsidR="009C0D8E" w:rsidRDefault="009C0D8E" w:rsidP="009C0D8E">
      <w:pPr>
        <w:numPr>
          <w:ilvl w:val="0"/>
          <w:numId w:val="44"/>
        </w:numPr>
      </w:pPr>
      <w:r w:rsidRPr="00405D7C">
        <w:t xml:space="preserve">Se añade la validación de la estructura y la firma XAdES Baseline o CAdES Baseline contenida dentro de una firma ASiC-S mediante la interfaz </w:t>
      </w:r>
      <w:r w:rsidRPr="00E3591B">
        <w:rPr>
          <w:b/>
        </w:rPr>
        <w:t>Signer</w:t>
      </w:r>
      <w:r w:rsidRPr="00405D7C">
        <w:t xml:space="preserve"> y la Fachada de Firma.</w:t>
      </w:r>
    </w:p>
    <w:p w14:paraId="3A02C24D" w14:textId="77777777" w:rsidR="009C0D8E" w:rsidRDefault="009C0D8E" w:rsidP="009C0D8E">
      <w:pPr>
        <w:numPr>
          <w:ilvl w:val="0"/>
          <w:numId w:val="44"/>
        </w:numPr>
      </w:pPr>
      <w:r w:rsidRPr="00405D7C">
        <w:t xml:space="preserve">Se añade la actualización de firmantes de una firma XAdES Baseline o CAdES Baseline contenida dentro de una firma ASiC-S mediante la interfaz </w:t>
      </w:r>
      <w:r w:rsidRPr="00E3591B">
        <w:rPr>
          <w:b/>
        </w:rPr>
        <w:t>Signer</w:t>
      </w:r>
      <w:r w:rsidRPr="00405D7C">
        <w:t xml:space="preserve"> y la Fachada de Firma.</w:t>
      </w:r>
    </w:p>
    <w:p w14:paraId="16E4E6BB" w14:textId="77777777" w:rsidR="009C0D8E" w:rsidRDefault="009C0D8E" w:rsidP="009C0D8E">
      <w:pPr>
        <w:numPr>
          <w:ilvl w:val="0"/>
          <w:numId w:val="44"/>
        </w:numPr>
      </w:pPr>
      <w:r w:rsidRPr="00405D7C">
        <w:t xml:space="preserve">Se modifica la generación de firmas PAdES de manera que ahora, por defecto, las firmas se generan de tipo </w:t>
      </w:r>
      <w:r>
        <w:t>“</w:t>
      </w:r>
      <w:r w:rsidRPr="00405D7C">
        <w:t>approval</w:t>
      </w:r>
      <w:r>
        <w:t>”</w:t>
      </w:r>
      <w:r w:rsidRPr="00405D7C">
        <w:t xml:space="preserve"> y no </w:t>
      </w:r>
      <w:r>
        <w:t>“</w:t>
      </w:r>
      <w:r w:rsidRPr="00405D7C">
        <w:t>certified</w:t>
      </w:r>
      <w:r>
        <w:t>”</w:t>
      </w:r>
      <w:r w:rsidRPr="00405D7C">
        <w:t>.</w:t>
      </w:r>
    </w:p>
    <w:p w14:paraId="667456D8" w14:textId="77777777" w:rsidR="009C0D8E" w:rsidRDefault="009C0D8E" w:rsidP="009C0D8E">
      <w:pPr>
        <w:numPr>
          <w:ilvl w:val="0"/>
          <w:numId w:val="44"/>
        </w:numPr>
      </w:pPr>
      <w:r w:rsidRPr="00333A27">
        <w:lastRenderedPageBreak/>
        <w:t>Se añade al detector de formatos una funcionalidad para determinar si una firma es ASiC-S.</w:t>
      </w:r>
    </w:p>
    <w:p w14:paraId="18347E2E" w14:textId="77777777" w:rsidR="009C0D8E" w:rsidRDefault="009C0D8E" w:rsidP="009C0D8E">
      <w:pPr>
        <w:numPr>
          <w:ilvl w:val="0"/>
          <w:numId w:val="44"/>
        </w:numPr>
      </w:pPr>
      <w:r>
        <w:t xml:space="preserve">Se añade la funcionalidad de </w:t>
      </w:r>
      <w:r w:rsidRPr="00333A27">
        <w:t>indicar con una variable en las opciones de arranque de la máquina virtual de java la ruta donde se ubican los ficheros de configuración.</w:t>
      </w:r>
    </w:p>
    <w:p w14:paraId="30D958CB" w14:textId="77777777" w:rsidR="009C0D8E" w:rsidRDefault="009C0D8E" w:rsidP="009C0D8E">
      <w:pPr>
        <w:numPr>
          <w:ilvl w:val="0"/>
          <w:numId w:val="44"/>
        </w:numPr>
      </w:pPr>
      <w:r>
        <w:t>Se añade una nueva funcionalidad para poder realizar el cifrado y descifrado de un conjunto de datos tanto simétrica como asimétricamente, indicando el algoritmo que se quiere utilizar y los datos a cifrar o descifrar. Los algoritmos que se pueden utilizar son:</w:t>
      </w:r>
    </w:p>
    <w:p w14:paraId="1D30326C" w14:textId="77777777" w:rsidR="009C0D8E" w:rsidRDefault="009C0D8E" w:rsidP="009C0D8E">
      <w:pPr>
        <w:numPr>
          <w:ilvl w:val="1"/>
          <w:numId w:val="44"/>
        </w:numPr>
      </w:pPr>
      <w:r>
        <w:t>Algoritmos de cifrado simétrico: AES, Camellia, 3DES, DES y Blowfish.</w:t>
      </w:r>
    </w:p>
    <w:p w14:paraId="5D0B286F" w14:textId="77777777" w:rsidR="009C0D8E" w:rsidRDefault="009C0D8E" w:rsidP="009C0D8E">
      <w:pPr>
        <w:numPr>
          <w:ilvl w:val="1"/>
          <w:numId w:val="44"/>
        </w:numPr>
      </w:pPr>
      <w:r>
        <w:t>Algoritmos de cifrado asimétrico: RSA-OAEP y RSA-PKCS#1.</w:t>
      </w:r>
    </w:p>
    <w:p w14:paraId="101B03F1" w14:textId="77777777" w:rsidR="009C0D8E" w:rsidRDefault="009C0D8E" w:rsidP="009C0D8E">
      <w:pPr>
        <w:numPr>
          <w:ilvl w:val="0"/>
          <w:numId w:val="44"/>
        </w:numPr>
      </w:pPr>
      <w:r>
        <w:t>Se añade la fachada de los servicios de comunicación por DSS con TS@. Los diferentes servicios a los que se pueden acceder son:</w:t>
      </w:r>
    </w:p>
    <w:p w14:paraId="7772F151" w14:textId="77777777" w:rsidR="009C0D8E" w:rsidRDefault="009C0D8E" w:rsidP="009C0D8E">
      <w:pPr>
        <w:numPr>
          <w:ilvl w:val="1"/>
          <w:numId w:val="44"/>
        </w:numPr>
      </w:pPr>
      <w:r>
        <w:t>Servicio de Sellado (Timestamp).</w:t>
      </w:r>
    </w:p>
    <w:p w14:paraId="0FA0962F" w14:textId="77777777" w:rsidR="009C0D8E" w:rsidRDefault="009C0D8E" w:rsidP="009C0D8E">
      <w:pPr>
        <w:numPr>
          <w:ilvl w:val="1"/>
          <w:numId w:val="44"/>
        </w:numPr>
      </w:pPr>
      <w:r>
        <w:t>Servicio de Validación (VerifyTimestamp).</w:t>
      </w:r>
    </w:p>
    <w:p w14:paraId="1EAE2FF7" w14:textId="77777777" w:rsidR="009C0D8E" w:rsidRDefault="009C0D8E" w:rsidP="009C0D8E">
      <w:pPr>
        <w:numPr>
          <w:ilvl w:val="1"/>
          <w:numId w:val="44"/>
        </w:numPr>
      </w:pPr>
      <w:r>
        <w:t>Servicio de Resellado (RenewTimestamp).</w:t>
      </w:r>
    </w:p>
    <w:p w14:paraId="1B72D4A0" w14:textId="77777777" w:rsidR="009C0D8E" w:rsidRDefault="009C0D8E" w:rsidP="009C0D8E">
      <w:pPr>
        <w:numPr>
          <w:ilvl w:val="0"/>
          <w:numId w:val="44"/>
        </w:numPr>
      </w:pPr>
      <w:r>
        <w:t xml:space="preserve">Se añade en la interfaz </w:t>
      </w:r>
      <w:r w:rsidRPr="000851CD">
        <w:rPr>
          <w:b/>
        </w:rPr>
        <w:t>Signer</w:t>
      </w:r>
      <w:r>
        <w:t xml:space="preserve"> y en la fachada de servicios </w:t>
      </w:r>
      <w:r w:rsidRPr="000851CD">
        <w:rPr>
          <w:b/>
        </w:rPr>
        <w:t>IntegraFacade</w:t>
      </w:r>
      <w:r>
        <w:t>, una nueva funcionalidad para poder extraer los datos originalmente firmados. Esta funcionalidad sólo está disponible para firmas PAdES (Baseline o no), CAdES (Baseline o no) y ASiC-S.</w:t>
      </w:r>
    </w:p>
    <w:p w14:paraId="1F53B2F4" w14:textId="77777777" w:rsidR="009C0D8E" w:rsidRDefault="009C0D8E" w:rsidP="009C0D8E">
      <w:pPr>
        <w:numPr>
          <w:ilvl w:val="0"/>
          <w:numId w:val="44"/>
        </w:numPr>
      </w:pPr>
      <w:r>
        <w:t>Se modifica la gestión de los ficheros de propiedades.</w:t>
      </w:r>
    </w:p>
    <w:p w14:paraId="6904F049" w14:textId="77777777" w:rsidR="009C0D8E" w:rsidRDefault="009C0D8E" w:rsidP="009C0D8E">
      <w:pPr>
        <w:numPr>
          <w:ilvl w:val="0"/>
          <w:numId w:val="44"/>
        </w:numPr>
      </w:pPr>
      <w:r>
        <w:t xml:space="preserve">Se añade en la interfaz </w:t>
      </w:r>
      <w:r w:rsidRPr="000851CD">
        <w:rPr>
          <w:b/>
        </w:rPr>
        <w:t>Signer</w:t>
      </w:r>
      <w:r>
        <w:t xml:space="preserve"> y en la fachada de servicios </w:t>
      </w:r>
      <w:r w:rsidRPr="000851CD">
        <w:rPr>
          <w:b/>
        </w:rPr>
        <w:t>IntegraFacade</w:t>
      </w:r>
      <w:r>
        <w:t>, una nueva funcionalidad para poder generar multi-Firmas PAdES (Baseline o no).</w:t>
      </w:r>
    </w:p>
    <w:p w14:paraId="7D8322D1" w14:textId="77777777" w:rsidR="009C0D8E" w:rsidRDefault="009C0D8E" w:rsidP="009C0D8E">
      <w:pPr>
        <w:numPr>
          <w:ilvl w:val="0"/>
          <w:numId w:val="44"/>
        </w:numPr>
      </w:pPr>
      <w:r>
        <w:t xml:space="preserve">Se añade en la interfaz </w:t>
      </w:r>
      <w:r w:rsidRPr="000851CD">
        <w:rPr>
          <w:b/>
        </w:rPr>
        <w:t>Signer</w:t>
      </w:r>
      <w:r>
        <w:t xml:space="preserve"> y en la fachada de servicios </w:t>
      </w:r>
      <w:r w:rsidRPr="000851CD">
        <w:rPr>
          <w:b/>
        </w:rPr>
        <w:t>IntegraFacade</w:t>
      </w:r>
      <w:r>
        <w:t>, una nueva funcionalidad para poder generar firmas y multi-firmas PAdES (Baseline o no) con rúbrica.</w:t>
      </w:r>
    </w:p>
    <w:p w14:paraId="2ADBA742" w14:textId="77777777" w:rsidR="009C0D8E" w:rsidRDefault="009C0D8E" w:rsidP="009C0D8E">
      <w:pPr>
        <w:numPr>
          <w:ilvl w:val="0"/>
          <w:numId w:val="44"/>
        </w:numPr>
      </w:pPr>
      <w:r>
        <w:t>Se añade nuevo módulo que ofrece los servicios de integra a través de un servicio web.</w:t>
      </w:r>
    </w:p>
    <w:p w14:paraId="47AC6837" w14:textId="77777777" w:rsidR="009C0D8E" w:rsidRDefault="009C0D8E" w:rsidP="009C0D8E">
      <w:pPr>
        <w:numPr>
          <w:ilvl w:val="0"/>
          <w:numId w:val="44"/>
        </w:numPr>
      </w:pPr>
      <w:r>
        <w:t>Se añade una nueva funcionalidad para poder generar firmas ASiC-S Baseline conteniendo una firma CAdES Baseline o XAdES Baseline.</w:t>
      </w:r>
    </w:p>
    <w:p w14:paraId="3C26ECA2" w14:textId="77777777" w:rsidR="009C0D8E" w:rsidRDefault="009C0D8E" w:rsidP="009C0D8E">
      <w:pPr>
        <w:numPr>
          <w:ilvl w:val="0"/>
          <w:numId w:val="44"/>
        </w:numPr>
      </w:pPr>
      <w:r>
        <w:t xml:space="preserve">Se incorpora la funcionalidad que permite especificar el algoritmo de canonicalización que usar en la generación de firmas XAdES (Baseline o no) desde la interfaz </w:t>
      </w:r>
      <w:r w:rsidRPr="000851CD">
        <w:rPr>
          <w:b/>
        </w:rPr>
        <w:t>Signer</w:t>
      </w:r>
      <w:r>
        <w:t>.</w:t>
      </w:r>
    </w:p>
    <w:p w14:paraId="3C50D6D9" w14:textId="77777777" w:rsidR="009C0D8E" w:rsidRDefault="009C0D8E" w:rsidP="009C0D8E">
      <w:pPr>
        <w:numPr>
          <w:ilvl w:val="0"/>
          <w:numId w:val="44"/>
        </w:numPr>
      </w:pPr>
      <w:r>
        <w:t xml:space="preserve">Se establece como algoritmo de canonicalización por defecto para la generación de firmas XAdES (Baseline o no) </w:t>
      </w:r>
      <w:r w:rsidRPr="00F53ACE">
        <w:t xml:space="preserve">aquella compatible con la especificación XML de Documento Electrónico según ENI, esto es, </w:t>
      </w:r>
      <w:hyperlink r:id="rId13" w:history="1">
        <w:r w:rsidRPr="00F53ACE">
          <w:t>http://www.w3.org/2001/10/xml-exc-c14n#</w:t>
        </w:r>
      </w:hyperlink>
      <w:r>
        <w:t>.</w:t>
      </w:r>
    </w:p>
    <w:p w14:paraId="044F0E10" w14:textId="77777777" w:rsidR="009C0D8E" w:rsidRDefault="009C0D8E" w:rsidP="009C0D8E">
      <w:pPr>
        <w:numPr>
          <w:ilvl w:val="0"/>
          <w:numId w:val="44"/>
        </w:numPr>
      </w:pPr>
      <w:r>
        <w:lastRenderedPageBreak/>
        <w:t>Se actualizan los procesos de validación de firmas para que ofrezcan una información más detallada de las validaciones llevadas a cabo, así como de los firmantes y sellos de tiempo que componen cada firma.</w:t>
      </w:r>
    </w:p>
    <w:p w14:paraId="67DB3D5F" w14:textId="77777777" w:rsidR="009C0D8E" w:rsidRDefault="009C0D8E" w:rsidP="009C0D8E">
      <w:pPr>
        <w:numPr>
          <w:ilvl w:val="0"/>
          <w:numId w:val="44"/>
        </w:numPr>
      </w:pPr>
      <w:r w:rsidRPr="005E27FD">
        <w:t>Se elimina la obligatoriedad de indicar el identificador de aplicación cliente en las peticiones de sello de tiempo mediante servicios RFC-3161.</w:t>
      </w:r>
    </w:p>
    <w:p w14:paraId="60CE633D" w14:textId="77777777" w:rsidR="009C0D8E" w:rsidRDefault="009C0D8E" w:rsidP="009C0D8E">
      <w:pPr>
        <w:numPr>
          <w:ilvl w:val="0"/>
          <w:numId w:val="44"/>
        </w:numPr>
      </w:pPr>
      <w:r>
        <w:t>Se verifica compatibilidad con la JRE 1.8 de java</w:t>
      </w:r>
      <w:r w:rsidRPr="00BA5384">
        <w:t>.</w:t>
      </w:r>
    </w:p>
    <w:p w14:paraId="68C2136B" w14:textId="77777777" w:rsidR="009C0D8E" w:rsidRDefault="009C0D8E" w:rsidP="009C0D8E">
      <w:pPr>
        <w:numPr>
          <w:ilvl w:val="0"/>
          <w:numId w:val="44"/>
        </w:numPr>
      </w:pPr>
      <w:r w:rsidRPr="000851CD">
        <w:t>Se añade la posibilidad de indicar el nivel de validación de certificados a la hora de realizar una petición DSS de Validación de Firma a @firma</w:t>
      </w:r>
      <w:r w:rsidRPr="005E27FD">
        <w:t>.</w:t>
      </w:r>
    </w:p>
    <w:p w14:paraId="786FDE2A" w14:textId="77777777" w:rsidR="009C0D8E" w:rsidRDefault="00D56EC1" w:rsidP="00D56EC1">
      <w:pPr>
        <w:numPr>
          <w:ilvl w:val="0"/>
          <w:numId w:val="44"/>
        </w:numPr>
      </w:pPr>
      <w:r w:rsidRPr="00D56EC1">
        <w:t xml:space="preserve">Se ha modificado la generación de firmas para que se permita incorporar un elemento </w:t>
      </w:r>
      <w:r w:rsidRPr="00D56EC1">
        <w:rPr>
          <w:b/>
        </w:rPr>
        <w:t>SignerRole</w:t>
      </w:r>
      <w:r w:rsidRPr="00D56EC1">
        <w:t xml:space="preserve"> con más de un elemento </w:t>
      </w:r>
      <w:r w:rsidRPr="00D56EC1">
        <w:rPr>
          <w:b/>
        </w:rPr>
        <w:t>ClaimedRole</w:t>
      </w:r>
      <w:r w:rsidRPr="00D56EC1">
        <w:t>.</w:t>
      </w:r>
    </w:p>
    <w:p w14:paraId="76AAD97B" w14:textId="77777777" w:rsidR="00B20CD8" w:rsidRDefault="00B20CD8" w:rsidP="00D56EC1">
      <w:pPr>
        <w:numPr>
          <w:ilvl w:val="0"/>
          <w:numId w:val="44"/>
        </w:numPr>
      </w:pPr>
      <w:r>
        <w:t xml:space="preserve">Se ha modificado la validación de firmas para que se permita incorporar un nuevo elemento </w:t>
      </w:r>
      <w:r w:rsidRPr="00B20CD8">
        <w:rPr>
          <w:b/>
        </w:rPr>
        <w:t>ReturnNextUpdate</w:t>
      </w:r>
      <w:r>
        <w:t xml:space="preserve"> dentro de OptionalInputs</w:t>
      </w:r>
      <w:r w:rsidR="001537C6">
        <w:t xml:space="preserve">. Dicho elemento </w:t>
      </w:r>
      <w:r>
        <w:t>permite solicitar a la plataforma la fecha de expiración de la firma.</w:t>
      </w:r>
    </w:p>
    <w:p w14:paraId="13663700" w14:textId="77777777" w:rsidR="001537C6" w:rsidRDefault="001537C6" w:rsidP="00D56EC1">
      <w:pPr>
        <w:numPr>
          <w:ilvl w:val="0"/>
          <w:numId w:val="44"/>
        </w:numPr>
      </w:pPr>
      <w:r>
        <w:t xml:space="preserve">Se ha modificado la validación y actualización de firmas para que se permita incorporar un nuevo elemento </w:t>
      </w:r>
      <w:r w:rsidRPr="001537C6">
        <w:rPr>
          <w:b/>
        </w:rPr>
        <w:t>ProcessAsNotBaseline</w:t>
      </w:r>
      <w:r>
        <w:t xml:space="preserve"> dentro de OptionalInputs. Dicho elemento permite forzar a la plataforma a procesar la petición como no baseline, independientemente de la propia configuración de @Firma. </w:t>
      </w:r>
    </w:p>
    <w:p w14:paraId="5358C374" w14:textId="77777777" w:rsidR="009C0D8E" w:rsidRPr="009C0D8E" w:rsidRDefault="009C0D8E" w:rsidP="009C0D8E">
      <w:pPr>
        <w:pStyle w:val="Texto"/>
      </w:pPr>
    </w:p>
    <w:p w14:paraId="0F4F2BC9" w14:textId="77777777" w:rsidR="009C0D8E" w:rsidRDefault="009C0D8E" w:rsidP="009C0D8E">
      <w:pPr>
        <w:pStyle w:val="Ttulo3"/>
      </w:pPr>
      <w:bookmarkStart w:id="83" w:name="_Toc116024939"/>
      <w:bookmarkStart w:id="84" w:name="_Toc157413401"/>
      <w:r>
        <w:t>Errores Resueltos</w:t>
      </w:r>
      <w:bookmarkEnd w:id="83"/>
      <w:bookmarkEnd w:id="84"/>
    </w:p>
    <w:p w14:paraId="6B4F6E0C" w14:textId="77777777" w:rsidR="009C0D8E" w:rsidRDefault="009C0D8E" w:rsidP="009C0D8E">
      <w:pPr>
        <w:numPr>
          <w:ilvl w:val="0"/>
          <w:numId w:val="45"/>
        </w:numPr>
      </w:pPr>
      <w:r w:rsidRPr="007375CE">
        <w:t>Se soluciona la incidencia 67851, según la cual no se generaban correctamente firmas XAdES cuando existían caracteres especiales (tildes). Se modifica el código para forzar que siempre se codifique en UTF-8 y se fuerce así la correcta codificación.</w:t>
      </w:r>
    </w:p>
    <w:p w14:paraId="613DACC1" w14:textId="77777777" w:rsidR="009C0D8E" w:rsidRDefault="009C0D8E" w:rsidP="009C0D8E">
      <w:pPr>
        <w:numPr>
          <w:ilvl w:val="0"/>
          <w:numId w:val="45"/>
        </w:numPr>
      </w:pPr>
      <w:r w:rsidRPr="007375CE">
        <w:t>Se soluciona la incidencia 67306, según la cual si se ejecuta Integr@ con la versión 1.5 de la JRE su funcionamiento se producen errores. Además, se ha comprobado que Integr@ no es compatible con dicha JRE, por lo que se modifica el manual para indicar que sólo es compatible con la JRE 1.6.</w:t>
      </w:r>
    </w:p>
    <w:p w14:paraId="1619659F" w14:textId="77777777" w:rsidR="009C0D8E" w:rsidRDefault="009C0D8E" w:rsidP="009C0D8E">
      <w:pPr>
        <w:numPr>
          <w:ilvl w:val="0"/>
          <w:numId w:val="45"/>
        </w:numPr>
      </w:pPr>
      <w:r>
        <w:t>Se soluciona un error por el cua</w:t>
      </w:r>
      <w:r w:rsidRPr="007375CE">
        <w:t>l, a la hora de obtener la propiedad que indica la contraseña a usar en la autenticación por usuario/contraseña contra la TS@ del archivo de propiedades estáticas, cogía el valor del usuario, por lo que mandaba peticiones a TS@ donde el usuario y la contraseña tenían el mismo valor.</w:t>
      </w:r>
    </w:p>
    <w:p w14:paraId="675C41C0" w14:textId="77777777" w:rsidR="009C0D8E" w:rsidRDefault="009C0D8E" w:rsidP="009C0D8E">
      <w:pPr>
        <w:numPr>
          <w:ilvl w:val="0"/>
          <w:numId w:val="45"/>
        </w:numPr>
      </w:pPr>
      <w:r w:rsidRPr="007375CE">
        <w:t>Se corrigen errores relativos a la obtención de información de las contra-firmas en CAdES y XAdES.</w:t>
      </w:r>
    </w:p>
    <w:p w14:paraId="59535D68" w14:textId="77777777" w:rsidR="009C0D8E" w:rsidRDefault="009C0D8E" w:rsidP="009C0D8E">
      <w:pPr>
        <w:numPr>
          <w:ilvl w:val="0"/>
          <w:numId w:val="45"/>
        </w:numPr>
      </w:pPr>
      <w:r>
        <w:t>Solucionados problemas de calidad y estilo en el código.</w:t>
      </w:r>
    </w:p>
    <w:p w14:paraId="6E3345E1" w14:textId="77777777" w:rsidR="009C0D8E" w:rsidRDefault="009C0D8E" w:rsidP="009C0D8E">
      <w:pPr>
        <w:numPr>
          <w:ilvl w:val="0"/>
          <w:numId w:val="45"/>
        </w:numPr>
      </w:pPr>
      <w:r w:rsidRPr="007375CE">
        <w:lastRenderedPageBreak/>
        <w:t xml:space="preserve">Se soluciona </w:t>
      </w:r>
      <w:r>
        <w:t>un problema en la generación de firmas CAdES-EPES y PAdES-EPES relacionado con la manera de añadir el resumen de la política de firma, que se generaba codificada en Base64 cuando no era correcto</w:t>
      </w:r>
      <w:r w:rsidRPr="007375CE">
        <w:t>.</w:t>
      </w:r>
    </w:p>
    <w:p w14:paraId="400CC68B" w14:textId="77777777" w:rsidR="009C0D8E" w:rsidRDefault="009C0D8E" w:rsidP="009C0D8E">
      <w:pPr>
        <w:numPr>
          <w:ilvl w:val="0"/>
          <w:numId w:val="45"/>
        </w:numPr>
      </w:pPr>
      <w:r>
        <w:t xml:space="preserve">Se ha añadido en el JavaDoc de los métodos </w:t>
      </w:r>
      <w:r w:rsidRPr="002F3500">
        <w:rPr>
          <w:b/>
        </w:rPr>
        <w:t>es.gob.afirma.signature.Signer.coSign(byte[], byte[], String, PrivateKeyEntry, Properties, boolean, String, String)</w:t>
      </w:r>
      <w:r>
        <w:t xml:space="preserve">, </w:t>
      </w:r>
      <w:r w:rsidRPr="002F3500">
        <w:rPr>
          <w:b/>
        </w:rPr>
        <w:t>es.gob.afirma.signature.Signer.counterSign(byte[], String, PrivateKeyEntry, Properties, boolean, String, String)</w:t>
      </w:r>
      <w:r>
        <w:t xml:space="preserve">, </w:t>
      </w:r>
      <w:r w:rsidRPr="002F3500">
        <w:rPr>
          <w:b/>
        </w:rPr>
        <w:t>es.gob.afirma.integraFacade.IntegraFacade.generateCoSignature(byte[], byte[], String, PrivateKeyEntry)</w:t>
      </w:r>
      <w:r>
        <w:t xml:space="preserve"> y </w:t>
      </w:r>
      <w:r w:rsidRPr="002F3500">
        <w:rPr>
          <w:b/>
        </w:rPr>
        <w:t>es.gob.afirma.integraFacade.IntegraFacade.generateCounterSignature(byte[], String, PrivateKeyEntry)</w:t>
      </w:r>
      <w:r>
        <w:t xml:space="preserve"> información acerca de que dichas funcionalidades no están permitidas para firmas PAdES.</w:t>
      </w:r>
    </w:p>
    <w:p w14:paraId="45299B70" w14:textId="77777777" w:rsidR="009C0D8E" w:rsidRDefault="009C0D8E" w:rsidP="009C0D8E">
      <w:pPr>
        <w:numPr>
          <w:ilvl w:val="0"/>
          <w:numId w:val="45"/>
        </w:numPr>
      </w:pPr>
      <w:r w:rsidRPr="00312ADD">
        <w:t xml:space="preserve">Se corrige un funcionamiento incorrecto en lo referente a la generación del elemento </w:t>
      </w:r>
      <w:r w:rsidRPr="00312ADD">
        <w:rPr>
          <w:b/>
        </w:rPr>
        <w:t>SignedSignatureProperties</w:t>
      </w:r>
      <w:r w:rsidRPr="00312ADD">
        <w:t xml:space="preserve"> para una firma XAdES, y es que los elementos hijos no se añadían a la firma en el orden correcto.</w:t>
      </w:r>
    </w:p>
    <w:p w14:paraId="683CE277" w14:textId="77777777" w:rsidR="009C0D8E" w:rsidRDefault="009C0D8E" w:rsidP="009C0D8E">
      <w:pPr>
        <w:numPr>
          <w:ilvl w:val="0"/>
          <w:numId w:val="45"/>
        </w:numPr>
      </w:pPr>
      <w:r>
        <w:t xml:space="preserve">Se ha añadido una comprobación que evite la necesidad de hacer uso de un gestor documental para las invocaciones al servicio </w:t>
      </w:r>
      <w:r w:rsidRPr="00C3731A">
        <w:rPr>
          <w:b/>
        </w:rPr>
        <w:t>DSSAfirmaSign</w:t>
      </w:r>
      <w:r>
        <w:t>.</w:t>
      </w:r>
    </w:p>
    <w:p w14:paraId="02C8D3B7" w14:textId="77777777" w:rsidR="009C0D8E" w:rsidRDefault="009C0D8E" w:rsidP="009C0D8E">
      <w:pPr>
        <w:numPr>
          <w:ilvl w:val="0"/>
          <w:numId w:val="45"/>
        </w:numPr>
      </w:pPr>
      <w:r>
        <w:t xml:space="preserve">Se resuelve la incidencia #131729, la cual indicaba que se producía un error si el proveedor de seguridad de BouncyCastle no había sido inicializado antes de utilizar el cliente OCSP para validación de certificados. Se ha añadido una inicialización estática del proveedor de manera que en la clase </w:t>
      </w:r>
      <w:proofErr w:type="gramStart"/>
      <w:r w:rsidRPr="00C3731A">
        <w:rPr>
          <w:b/>
        </w:rPr>
        <w:t>es.gob.afirma</w:t>
      </w:r>
      <w:proofErr w:type="gramEnd"/>
      <w:r w:rsidRPr="00C3731A">
        <w:rPr>
          <w:b/>
        </w:rPr>
        <w:t>.ocsp.OCSPClient</w:t>
      </w:r>
      <w:r>
        <w:t xml:space="preserve"> se comprueba si no está ya inicializado, en cuyo caso, se procede a inicializarlo.</w:t>
      </w:r>
    </w:p>
    <w:p w14:paraId="6D6EB6D8" w14:textId="77777777" w:rsidR="009C0D8E" w:rsidRDefault="009C0D8E" w:rsidP="009C0D8E">
      <w:pPr>
        <w:numPr>
          <w:ilvl w:val="0"/>
          <w:numId w:val="45"/>
        </w:numPr>
      </w:pPr>
      <w:r w:rsidRPr="00DD73C0">
        <w:t>Se soluciona la incidencia #84381 por la cual, si se contra-firma una firma que posee sellos de tiempo, estos sellos de tiempo desaparecen. Ahora, los sellos de tiempo se mantienen.</w:t>
      </w:r>
    </w:p>
    <w:p w14:paraId="4B69727C" w14:textId="77777777" w:rsidR="009C0D8E" w:rsidRDefault="009C0D8E" w:rsidP="009C0D8E">
      <w:pPr>
        <w:numPr>
          <w:ilvl w:val="0"/>
          <w:numId w:val="45"/>
        </w:numPr>
      </w:pPr>
      <w:r>
        <w:t xml:space="preserve">Se ha añadido una nota en el fichero de propiedades </w:t>
      </w:r>
      <w:r w:rsidRPr="00DD73C0">
        <w:rPr>
          <w:b/>
        </w:rPr>
        <w:t>tsaServiceinvoker.properties</w:t>
      </w:r>
      <w:r>
        <w:t xml:space="preserve"> para resaltar </w:t>
      </w:r>
      <w:r w:rsidR="00705463">
        <w:t>que,</w:t>
      </w:r>
      <w:r>
        <w:t xml:space="preserve"> si se configura que no se debe validar el sello de tiempo antes de llevar a cabo un proceso de renovación de sello de tiempo, dicha actuación va en contra del estándar de OASIS.</w:t>
      </w:r>
    </w:p>
    <w:p w14:paraId="2759CCC0" w14:textId="77777777" w:rsidR="009C0D8E" w:rsidRDefault="009C0D8E" w:rsidP="009C0D8E">
      <w:pPr>
        <w:numPr>
          <w:ilvl w:val="0"/>
          <w:numId w:val="45"/>
        </w:numPr>
      </w:pPr>
      <w:r>
        <w:t>Se ha actualizado el JavaDoc de</w:t>
      </w:r>
      <w:r w:rsidRPr="00DD73C0">
        <w:t xml:space="preserve"> </w:t>
      </w:r>
      <w:r>
        <w:t xml:space="preserve">la interfaz </w:t>
      </w:r>
      <w:proofErr w:type="gramStart"/>
      <w:r w:rsidRPr="002F3500">
        <w:rPr>
          <w:b/>
        </w:rPr>
        <w:t>es.gob.afirma</w:t>
      </w:r>
      <w:proofErr w:type="gramEnd"/>
      <w:r w:rsidRPr="002F3500">
        <w:rPr>
          <w:b/>
        </w:rPr>
        <w:t>.signature.Signer</w:t>
      </w:r>
      <w:r>
        <w:t xml:space="preserve">, y de la clase </w:t>
      </w:r>
      <w:r w:rsidRPr="002F3500">
        <w:rPr>
          <w:b/>
        </w:rPr>
        <w:t>es.gob.afirma.integraFacade.IntegraFacade</w:t>
      </w:r>
      <w:r>
        <w:rPr>
          <w:b/>
        </w:rPr>
        <w:t xml:space="preserve"> </w:t>
      </w:r>
      <w:r>
        <w:t>para indicar que, en el caso de PAdES, cuando se actualiza una firma, lo que se hace es añadir un diccionario de sello de tiempo y, por consiguiente, si la firma no tenía el formato PAdES-LTV previamente, pasa a tenerlo.</w:t>
      </w:r>
    </w:p>
    <w:p w14:paraId="3B10A317" w14:textId="77777777" w:rsidR="009C0D8E" w:rsidRDefault="009C0D8E" w:rsidP="009C0D8E">
      <w:pPr>
        <w:numPr>
          <w:ilvl w:val="0"/>
          <w:numId w:val="45"/>
        </w:numPr>
      </w:pPr>
      <w:r w:rsidRPr="00992BDD">
        <w:t>Se corrige un error por el que, en ocasiones, no se generaba correctamente el mensaje de petición al servicio de validación de firmas DSS de @Firma</w:t>
      </w:r>
      <w:r>
        <w:t xml:space="preserve"> </w:t>
      </w:r>
      <w:r w:rsidRPr="00992BDD">
        <w:t>(DSSAfirmaVerify) desde la fachada de invocación</w:t>
      </w:r>
      <w:r>
        <w:t xml:space="preserve"> para firmas </w:t>
      </w:r>
      <w:r>
        <w:rPr>
          <w:i/>
        </w:rPr>
        <w:t>enveloping</w:t>
      </w:r>
      <w:r w:rsidRPr="00992BDD">
        <w:t>.</w:t>
      </w:r>
    </w:p>
    <w:p w14:paraId="084D6BD2" w14:textId="77777777" w:rsidR="009C0D8E" w:rsidRDefault="009C0D8E" w:rsidP="009C0D8E">
      <w:pPr>
        <w:numPr>
          <w:ilvl w:val="0"/>
          <w:numId w:val="45"/>
        </w:numPr>
      </w:pPr>
      <w:r w:rsidRPr="00992BDD">
        <w:lastRenderedPageBreak/>
        <w:t xml:space="preserve">Se soluciona la incidencia #150530 según la cual, el método </w:t>
      </w:r>
      <w:proofErr w:type="gramStart"/>
      <w:r w:rsidRPr="00992BDD">
        <w:rPr>
          <w:b/>
        </w:rPr>
        <w:t>es.gob.afirma</w:t>
      </w:r>
      <w:proofErr w:type="gramEnd"/>
      <w:r w:rsidRPr="00992BDD">
        <w:rPr>
          <w:b/>
        </w:rPr>
        <w:t>.utils.Base64Coder.isBase64Encoded(byte[])</w:t>
      </w:r>
      <w:r w:rsidRPr="00992BDD">
        <w:t>, en ocasiones, determinada que cadenas de bytes que no estaban codificadas en Base64 sí lo estaban.</w:t>
      </w:r>
    </w:p>
    <w:p w14:paraId="1D2E0F30" w14:textId="77777777" w:rsidR="009C0D8E" w:rsidRDefault="009C0D8E" w:rsidP="009C0D8E">
      <w:pPr>
        <w:numPr>
          <w:ilvl w:val="0"/>
          <w:numId w:val="45"/>
        </w:numPr>
      </w:pPr>
      <w:r w:rsidRPr="00992BDD">
        <w:t xml:space="preserve">Se corrige un error por el que, </w:t>
      </w:r>
      <w:r>
        <w:t>no se cerraban los recursos en la lectura de los ficheros de propiedades</w:t>
      </w:r>
      <w:r w:rsidRPr="00992BDD">
        <w:t>.</w:t>
      </w:r>
    </w:p>
    <w:p w14:paraId="0B096B40" w14:textId="77777777" w:rsidR="009C0D8E" w:rsidRDefault="009C0D8E" w:rsidP="009C0D8E">
      <w:pPr>
        <w:numPr>
          <w:ilvl w:val="0"/>
          <w:numId w:val="45"/>
        </w:numPr>
      </w:pPr>
      <w:r>
        <w:t>Se corrige un error a la hora de validar las respuestas SOAP firmadas desde @firma.</w:t>
      </w:r>
    </w:p>
    <w:p w14:paraId="03641C51" w14:textId="77777777" w:rsidR="009C0D8E" w:rsidRDefault="009C0D8E" w:rsidP="009C0D8E">
      <w:pPr>
        <w:numPr>
          <w:ilvl w:val="0"/>
          <w:numId w:val="45"/>
        </w:numPr>
      </w:pPr>
      <w:r>
        <w:t>Se corrige un error a la hora de validar sellos de tiempo XML obtenidos desde TSA.</w:t>
      </w:r>
    </w:p>
    <w:p w14:paraId="329F0D65" w14:textId="77777777" w:rsidR="009C0D8E" w:rsidRDefault="009C0D8E" w:rsidP="009C0D8E">
      <w:pPr>
        <w:numPr>
          <w:ilvl w:val="0"/>
          <w:numId w:val="45"/>
        </w:numPr>
      </w:pPr>
      <w:r w:rsidRPr="009257D3">
        <w:t xml:space="preserve">Se corrige un error que no permitía validar firmas XAdES </w:t>
      </w:r>
      <w:r w:rsidRPr="00E3591B">
        <w:rPr>
          <w:i/>
        </w:rPr>
        <w:t>Enveloped</w:t>
      </w:r>
      <w:r w:rsidRPr="009257D3">
        <w:t xml:space="preserve"> añadiendo el documento original desde la fachada de servicios de @firma, en lo que respecta a la construcción de la petición de validación contra @firma.</w:t>
      </w:r>
    </w:p>
    <w:p w14:paraId="1AD1977D" w14:textId="77777777" w:rsidR="009C0D8E" w:rsidRDefault="009C0D8E" w:rsidP="009C0D8E">
      <w:pPr>
        <w:numPr>
          <w:ilvl w:val="0"/>
          <w:numId w:val="45"/>
        </w:numPr>
      </w:pPr>
      <w:r w:rsidRPr="00405D7C">
        <w:t xml:space="preserve">Se corrige la validación de atributos opcionales de firmas PAdES Baseline: Antes se consideraba que el atributo firmado </w:t>
      </w:r>
      <w:r w:rsidRPr="00E3591B">
        <w:rPr>
          <w:i/>
        </w:rPr>
        <w:t>commitment-type-indication</w:t>
      </w:r>
      <w:r w:rsidRPr="00405D7C">
        <w:t xml:space="preserve"> no podía estar nunca presente, sin embargo, puede estar presente si la firma incluye el atributo firmado </w:t>
      </w:r>
      <w:r w:rsidRPr="00E3591B">
        <w:rPr>
          <w:i/>
        </w:rPr>
        <w:t>signature-policy-id</w:t>
      </w:r>
      <w:r w:rsidRPr="00405D7C">
        <w:t>.</w:t>
      </w:r>
    </w:p>
    <w:p w14:paraId="75AD47EF" w14:textId="77777777" w:rsidR="009C0D8E" w:rsidRDefault="009C0D8E" w:rsidP="009C0D8E">
      <w:pPr>
        <w:numPr>
          <w:ilvl w:val="0"/>
          <w:numId w:val="45"/>
        </w:numPr>
      </w:pPr>
      <w:r w:rsidRPr="006F35AD">
        <w:t xml:space="preserve">Se modifica el tratamiento de los mensajes de error asociados a propiedades no indicadas en los ficheros </w:t>
      </w:r>
      <w:proofErr w:type="gramStart"/>
      <w:r w:rsidRPr="00E3591B">
        <w:rPr>
          <w:b/>
        </w:rPr>
        <w:t>ocsp.properties</w:t>
      </w:r>
      <w:proofErr w:type="gramEnd"/>
      <w:r w:rsidRPr="006F35AD">
        <w:t xml:space="preserve">, </w:t>
      </w:r>
      <w:r w:rsidRPr="00E3591B">
        <w:rPr>
          <w:b/>
        </w:rPr>
        <w:t>signer.properties</w:t>
      </w:r>
      <w:r w:rsidRPr="006F35AD">
        <w:t xml:space="preserve"> e </w:t>
      </w:r>
      <w:r w:rsidRPr="00E3591B">
        <w:rPr>
          <w:b/>
        </w:rPr>
        <w:t>integraFacade.properties</w:t>
      </w:r>
      <w:r w:rsidRPr="006F35AD">
        <w:t>, ya que no se indicaba correctamente el nombre del fichero de propiedades que se estaba procesando respecto a la propiedad que falta o que tiene un valor incorrecto.</w:t>
      </w:r>
    </w:p>
    <w:p w14:paraId="13AD9E81" w14:textId="77777777" w:rsidR="009C0D8E" w:rsidRDefault="009C0D8E" w:rsidP="009C0D8E">
      <w:pPr>
        <w:numPr>
          <w:ilvl w:val="0"/>
          <w:numId w:val="45"/>
        </w:numPr>
      </w:pPr>
      <w:r>
        <w:t>Se corrige un error por el que no se incluía correctamente el resumen del documento legible de la política de firma en la generación de firmas ASN.1 con política de firma.</w:t>
      </w:r>
    </w:p>
    <w:p w14:paraId="06A665F3" w14:textId="77777777" w:rsidR="009C0D8E" w:rsidRDefault="009C0D8E" w:rsidP="009C0D8E">
      <w:pPr>
        <w:numPr>
          <w:ilvl w:val="0"/>
          <w:numId w:val="45"/>
        </w:numPr>
      </w:pPr>
      <w:r>
        <w:t>Se corrige un error por el que en los procesos de contra-firma con sello de tiempo de una firma ASN.1 dicha contra-firma no se generaba.</w:t>
      </w:r>
    </w:p>
    <w:p w14:paraId="38A1DFC3" w14:textId="77777777" w:rsidR="009C0D8E" w:rsidRDefault="009C0D8E" w:rsidP="009C0D8E">
      <w:pPr>
        <w:numPr>
          <w:ilvl w:val="0"/>
          <w:numId w:val="45"/>
        </w:numPr>
      </w:pPr>
      <w:r>
        <w:t xml:space="preserve">Se modifica el código donde a la hora de generar una firma XAdES Baseline se añadía una referencia al elemento </w:t>
      </w:r>
      <w:proofErr w:type="gramStart"/>
      <w:r w:rsidRPr="000851CD">
        <w:rPr>
          <w:b/>
        </w:rPr>
        <w:t>ds:KeyInfo</w:t>
      </w:r>
      <w:proofErr w:type="gramEnd"/>
      <w:r>
        <w:t xml:space="preserve"> que no debe aparecer.</w:t>
      </w:r>
    </w:p>
    <w:p w14:paraId="3512166E" w14:textId="77777777" w:rsidR="009C0D8E" w:rsidRDefault="009C0D8E" w:rsidP="009C0D8E">
      <w:pPr>
        <w:numPr>
          <w:ilvl w:val="0"/>
          <w:numId w:val="45"/>
        </w:numPr>
      </w:pPr>
      <w:r>
        <w:t xml:space="preserve">Se corrige error en el que al generar una contrafirma XAdES Baseline aparecía el atributo </w:t>
      </w:r>
      <w:r w:rsidRPr="000851CD">
        <w:rPr>
          <w:b/>
        </w:rPr>
        <w:t>ObjectReference</w:t>
      </w:r>
      <w:r>
        <w:t xml:space="preserve"> del </w:t>
      </w:r>
      <w:r w:rsidRPr="000851CD">
        <w:rPr>
          <w:b/>
        </w:rPr>
        <w:t>DataObjectFormat</w:t>
      </w:r>
      <w:r>
        <w:t xml:space="preserve"> vacío.</w:t>
      </w:r>
    </w:p>
    <w:p w14:paraId="11F34498" w14:textId="77777777" w:rsidR="009C0D8E" w:rsidRDefault="009C0D8E" w:rsidP="009C0D8E">
      <w:pPr>
        <w:numPr>
          <w:ilvl w:val="0"/>
          <w:numId w:val="45"/>
        </w:numPr>
      </w:pPr>
      <w:r>
        <w:t xml:space="preserve">Se modifica el código para que al realizar una contrafirma XAdES, si en los </w:t>
      </w:r>
      <w:proofErr w:type="gramStart"/>
      <w:r>
        <w:t>parámetros  adicionales</w:t>
      </w:r>
      <w:proofErr w:type="gramEnd"/>
      <w:r>
        <w:t xml:space="preserve"> no viene ninguno de los siguientes valores: </w:t>
      </w:r>
      <w:r w:rsidRPr="000851CD">
        <w:rPr>
          <w:b/>
        </w:rPr>
        <w:t>xades.dataFormatObjectDescription</w:t>
      </w:r>
      <w:r>
        <w:t xml:space="preserve">, </w:t>
      </w:r>
      <w:r w:rsidRPr="000851CD">
        <w:rPr>
          <w:b/>
        </w:rPr>
        <w:t>xades.DataFormatObjectMime</w:t>
      </w:r>
      <w:r>
        <w:t xml:space="preserve"> o </w:t>
      </w:r>
      <w:r w:rsidRPr="000851CD">
        <w:rPr>
          <w:b/>
        </w:rPr>
        <w:t>xades.DataFormatObjectEncoding</w:t>
      </w:r>
      <w:r>
        <w:t xml:space="preserve">, no aparezca el elemento </w:t>
      </w:r>
      <w:r w:rsidRPr="000851CD">
        <w:rPr>
          <w:b/>
        </w:rPr>
        <w:t>xades:SignedDataObjectProperties</w:t>
      </w:r>
      <w:r>
        <w:t>.</w:t>
      </w:r>
    </w:p>
    <w:p w14:paraId="3C9B2B66" w14:textId="77777777" w:rsidR="009C0D8E" w:rsidRDefault="009C0D8E" w:rsidP="009C0D8E">
      <w:pPr>
        <w:numPr>
          <w:ilvl w:val="0"/>
          <w:numId w:val="45"/>
        </w:numPr>
      </w:pPr>
      <w:r>
        <w:t xml:space="preserve">Se corrige error que ocasionaba en la generación de la petición del servicio </w:t>
      </w:r>
      <w:r w:rsidRPr="000851CD">
        <w:rPr>
          <w:b/>
        </w:rPr>
        <w:t>DSSVerify</w:t>
      </w:r>
      <w:r>
        <w:t xml:space="preserve"> al indicarle que retorne información sobre el sello de tiempo.</w:t>
      </w:r>
    </w:p>
    <w:p w14:paraId="27DCBA07" w14:textId="77777777" w:rsidR="009C0D8E" w:rsidRDefault="009C0D8E" w:rsidP="009C0D8E">
      <w:pPr>
        <w:numPr>
          <w:ilvl w:val="0"/>
          <w:numId w:val="45"/>
        </w:numPr>
      </w:pPr>
      <w:r w:rsidRPr="005E27FD">
        <w:t xml:space="preserve">Se modifica la manera de capturar excepciones en la clase </w:t>
      </w:r>
      <w:r w:rsidRPr="000851CD">
        <w:rPr>
          <w:b/>
        </w:rPr>
        <w:t>XAdESBaselineSigner</w:t>
      </w:r>
      <w:r w:rsidRPr="005E27FD">
        <w:t xml:space="preserve"> ya que se había definido en multi-catch y no es soportable por la JRE 1.6.</w:t>
      </w:r>
    </w:p>
    <w:p w14:paraId="59D96D71" w14:textId="77777777" w:rsidR="009C0D8E" w:rsidRDefault="009C0D8E" w:rsidP="009C0D8E">
      <w:pPr>
        <w:numPr>
          <w:ilvl w:val="0"/>
          <w:numId w:val="45"/>
        </w:numPr>
      </w:pPr>
      <w:r w:rsidRPr="005E27FD">
        <w:lastRenderedPageBreak/>
        <w:t xml:space="preserve">Se modifica la manera de capturar excepciones en la clase </w:t>
      </w:r>
      <w:r w:rsidRPr="000851CD">
        <w:rPr>
          <w:b/>
        </w:rPr>
        <w:t>UtilsSignatureOp</w:t>
      </w:r>
      <w:r w:rsidRPr="005E27FD">
        <w:t xml:space="preserve"> ya que se había definido en multi-catch y no es soportable por la JRE 1.6.</w:t>
      </w:r>
    </w:p>
    <w:p w14:paraId="05486C29" w14:textId="77777777" w:rsidR="009C0D8E" w:rsidRPr="00212151" w:rsidRDefault="009C0D8E" w:rsidP="009C0D8E">
      <w:pPr>
        <w:numPr>
          <w:ilvl w:val="0"/>
          <w:numId w:val="45"/>
        </w:numPr>
      </w:pPr>
      <w:r>
        <w:t>Se corrige un error que se producía al parsear las respuestas desde la fachada de servicios DSS de @Firma.</w:t>
      </w:r>
    </w:p>
    <w:p w14:paraId="466A07C8" w14:textId="77777777" w:rsidR="007A6DFA" w:rsidRDefault="007A6DFA" w:rsidP="007A6DFA">
      <w:pPr>
        <w:numPr>
          <w:ilvl w:val="0"/>
          <w:numId w:val="45"/>
        </w:numPr>
      </w:pPr>
      <w:r w:rsidRPr="000851CD">
        <w:t xml:space="preserve">Se soluciona un error por el que no se validaba correctamente firmas CAdES Baseline que contienen contra-firmantes con política de firma de la AGE 1.9. El error era que se indicaba que la contra-firma no era válida porque carecía del atributo </w:t>
      </w:r>
      <w:r w:rsidRPr="000851CD">
        <w:rPr>
          <w:b/>
        </w:rPr>
        <w:t>content-type</w:t>
      </w:r>
      <w:r w:rsidRPr="000851CD">
        <w:t xml:space="preserve"> ya que se procesaba el contra-firmante como si fuera un firmante principal. Se ha modificado el código para que el contra-firmante sea procesado como tal y no como firmante.</w:t>
      </w:r>
    </w:p>
    <w:p w14:paraId="6CB967E8" w14:textId="77777777" w:rsidR="007A6DFA" w:rsidRDefault="007A6DFA" w:rsidP="007A6DFA">
      <w:pPr>
        <w:numPr>
          <w:ilvl w:val="0"/>
          <w:numId w:val="45"/>
        </w:numPr>
      </w:pPr>
      <w:r w:rsidRPr="000851CD">
        <w:t xml:space="preserve">Se modifica el modo de validar el núcleo de firma para una firma PAdES ya que se hacía uso de la librería </w:t>
      </w:r>
      <w:proofErr w:type="gramStart"/>
      <w:r w:rsidRPr="000851CD">
        <w:rPr>
          <w:b/>
        </w:rPr>
        <w:t>iText</w:t>
      </w:r>
      <w:proofErr w:type="gramEnd"/>
      <w:r w:rsidRPr="000851CD">
        <w:t xml:space="preserve"> pero internamente resultaba incompatible con la librería </w:t>
      </w:r>
      <w:r w:rsidRPr="000851CD">
        <w:rPr>
          <w:b/>
        </w:rPr>
        <w:t>Bouncycastle</w:t>
      </w:r>
      <w:r w:rsidRPr="000851CD">
        <w:t xml:space="preserve"> que utiliza Integr@ (1.46) cuando se procesaba una firma cuyo firmante incluía al menos un atributo </w:t>
      </w:r>
      <w:r w:rsidRPr="000851CD">
        <w:rPr>
          <w:b/>
        </w:rPr>
        <w:t>signature-time-stamp</w:t>
      </w:r>
      <w:r w:rsidRPr="000851CD">
        <w:t xml:space="preserve">. Ahora, la validación del núcleo de firma para una firma PAdES no hace uso de la librería </w:t>
      </w:r>
      <w:r w:rsidRPr="000851CD">
        <w:rPr>
          <w:b/>
        </w:rPr>
        <w:t>iText</w:t>
      </w:r>
      <w:r>
        <w:t>.</w:t>
      </w:r>
    </w:p>
    <w:p w14:paraId="1FD430D6" w14:textId="77777777" w:rsidR="007A6DFA" w:rsidRDefault="007A6DFA" w:rsidP="007A6DFA">
      <w:pPr>
        <w:numPr>
          <w:ilvl w:val="0"/>
          <w:numId w:val="45"/>
        </w:numPr>
      </w:pPr>
      <w:r w:rsidRPr="000851CD">
        <w:t xml:space="preserve">Debido a una incompatibilidad entre la librería </w:t>
      </w:r>
      <w:r w:rsidRPr="000851CD">
        <w:rPr>
          <w:b/>
        </w:rPr>
        <w:t>iText</w:t>
      </w:r>
      <w:r w:rsidRPr="000851CD">
        <w:t xml:space="preserve"> 2.2 y la librería </w:t>
      </w:r>
      <w:r w:rsidRPr="000851CD">
        <w:rPr>
          <w:b/>
        </w:rPr>
        <w:t>Bouncycastle</w:t>
      </w:r>
      <w:r w:rsidRPr="000851CD">
        <w:t xml:space="preserve"> 1.46 respecto a identificadores de tipo OID ha sido necesario modificar el modo de validación del núcleo de firma ASN.1 para las firmas contenidas en diccionarios de firma de manera que ahora, para firmas PAdES, la validación del núcleo de la firma ASN.1 contenida no se delega a iText</w:t>
      </w:r>
      <w:r>
        <w:t>.</w:t>
      </w:r>
    </w:p>
    <w:p w14:paraId="2A623778" w14:textId="77777777" w:rsidR="007A6DFA" w:rsidRDefault="007A6DFA" w:rsidP="007A6DFA">
      <w:pPr>
        <w:numPr>
          <w:ilvl w:val="0"/>
          <w:numId w:val="45"/>
        </w:numPr>
      </w:pPr>
      <w:r w:rsidRPr="000851CD">
        <w:t xml:space="preserve">Solucionado un bug asociado a la validación de los atributos </w:t>
      </w:r>
      <w:r w:rsidRPr="000851CD">
        <w:rPr>
          <w:b/>
        </w:rPr>
        <w:t>signature-time-stamp</w:t>
      </w:r>
      <w:r w:rsidRPr="000851CD">
        <w:t xml:space="preserve"> para el firmante principal de la firma ASN.1 contenida en un diccionario de firma durante el proceso de validación de firmas PAdES (Baseline y No Baseline) por el que se producía un </w:t>
      </w:r>
      <w:r w:rsidRPr="000851CD">
        <w:rPr>
          <w:b/>
        </w:rPr>
        <w:t>NullPointerException</w:t>
      </w:r>
      <w:r>
        <w:t>.</w:t>
      </w:r>
    </w:p>
    <w:p w14:paraId="14F6B324" w14:textId="77777777" w:rsidR="007A6DFA" w:rsidRDefault="007A6DFA" w:rsidP="007A6DFA">
      <w:pPr>
        <w:numPr>
          <w:ilvl w:val="0"/>
          <w:numId w:val="45"/>
        </w:numPr>
      </w:pPr>
      <w:r w:rsidRPr="000851CD">
        <w:t xml:space="preserve">Solucionado un problema asociado a acceder al elemento padre de un sello de tiempo XML contenido en una firma XAdES, ya que en determinados casos no se accedía al elemento que representaba el sello de tiempo XML como una firma XML, lo que provocaba un error al realizar el </w:t>
      </w:r>
      <w:r w:rsidRPr="000851CD">
        <w:rPr>
          <w:b/>
        </w:rPr>
        <w:t>unmarshall</w:t>
      </w:r>
      <w:r w:rsidRPr="000851CD">
        <w:t xml:space="preserve"> del sello de tiempo XML</w:t>
      </w:r>
      <w:r>
        <w:t>.</w:t>
      </w:r>
    </w:p>
    <w:p w14:paraId="57431690" w14:textId="77777777" w:rsidR="007A6DFA" w:rsidRDefault="007A6DFA" w:rsidP="007A6DFA">
      <w:pPr>
        <w:numPr>
          <w:ilvl w:val="0"/>
          <w:numId w:val="45"/>
        </w:numPr>
      </w:pPr>
      <w:r w:rsidRPr="000851CD">
        <w:t xml:space="preserve">Se corrige un problema por el que en procesos de actualización de firmas XAdES, en determinadas ocasiones, no se accedía al certificado firmante lo que podía producir errores de tipo </w:t>
      </w:r>
      <w:r w:rsidRPr="000851CD">
        <w:rPr>
          <w:b/>
        </w:rPr>
        <w:t>NullPointerException</w:t>
      </w:r>
      <w:r>
        <w:t>.</w:t>
      </w:r>
    </w:p>
    <w:p w14:paraId="43C56BC7" w14:textId="77777777" w:rsidR="007A6DFA" w:rsidRDefault="007A6DFA" w:rsidP="007A6DFA">
      <w:pPr>
        <w:numPr>
          <w:ilvl w:val="0"/>
          <w:numId w:val="45"/>
        </w:numPr>
      </w:pPr>
      <w:r w:rsidRPr="000851CD">
        <w:t xml:space="preserve">Se corrige un mal funcionamiento por el que, a la hora de realizar una firma PAdES-Basic, se incluía el atributo </w:t>
      </w:r>
      <w:r w:rsidRPr="000851CD">
        <w:rPr>
          <w:b/>
        </w:rPr>
        <w:t>signing-certificate</w:t>
      </w:r>
      <w:r w:rsidRPr="000851CD">
        <w:t xml:space="preserve"> o </w:t>
      </w:r>
      <w:r w:rsidRPr="000851CD">
        <w:rPr>
          <w:b/>
        </w:rPr>
        <w:t>signing-certificate-v2</w:t>
      </w:r>
      <w:r w:rsidRPr="000851CD">
        <w:t>, en función del algoritmo seleccionado, cuando dichos atributos no están permitidos por el estándar</w:t>
      </w:r>
      <w:r>
        <w:t>.</w:t>
      </w:r>
    </w:p>
    <w:p w14:paraId="07C4867D" w14:textId="77777777" w:rsidR="009C0D8E" w:rsidRDefault="007A6DFA" w:rsidP="007A6DFA">
      <w:pPr>
        <w:numPr>
          <w:ilvl w:val="0"/>
          <w:numId w:val="45"/>
        </w:numPr>
      </w:pPr>
      <w:r w:rsidRPr="000851CD">
        <w:t xml:space="preserve">Se soluciona un error por el que a la hora de validar una firma XAdES con política de firma si se indicaban elementos no firmados opcionales se procesaba la firma de manera que era obligatorio que tuviera el elemento </w:t>
      </w:r>
      <w:r w:rsidRPr="000851CD">
        <w:rPr>
          <w:b/>
        </w:rPr>
        <w:t>UnsignedSignatureProperties</w:t>
      </w:r>
      <w:r w:rsidRPr="000851CD">
        <w:t>, cuando debía considerarse como opcional</w:t>
      </w:r>
      <w:r>
        <w:t>.</w:t>
      </w:r>
    </w:p>
    <w:p w14:paraId="1968310B" w14:textId="77777777" w:rsidR="007A6DFA" w:rsidRDefault="007A6DFA" w:rsidP="007A6DFA">
      <w:pPr>
        <w:numPr>
          <w:ilvl w:val="0"/>
          <w:numId w:val="45"/>
        </w:numPr>
      </w:pPr>
      <w:r w:rsidRPr="007A6DFA">
        <w:lastRenderedPageBreak/>
        <w:t xml:space="preserve">Se soluciona un problema asociado a la validación de firma en la clase </w:t>
      </w:r>
      <w:proofErr w:type="gramStart"/>
      <w:r w:rsidRPr="007A6DFA">
        <w:rPr>
          <w:b/>
        </w:rPr>
        <w:t>es.gob.afirma.integraws.ws.impl</w:t>
      </w:r>
      <w:proofErr w:type="gramEnd"/>
      <w:r w:rsidRPr="007A6DFA">
        <w:rPr>
          <w:b/>
        </w:rPr>
        <w:t>.AfirmaServices</w:t>
      </w:r>
      <w:r w:rsidRPr="007A6DFA">
        <w:t>.</w:t>
      </w:r>
    </w:p>
    <w:p w14:paraId="4D2E3F59" w14:textId="77777777" w:rsidR="007A6DFA" w:rsidRDefault="007A6DFA" w:rsidP="007A6DFA">
      <w:pPr>
        <w:numPr>
          <w:ilvl w:val="0"/>
          <w:numId w:val="45"/>
        </w:numPr>
      </w:pPr>
      <w:r w:rsidRPr="007A6DFA">
        <w:t xml:space="preserve">Se soluciona un problema asociado al proceso de los parámetros de una firma XML en la clase </w:t>
      </w:r>
      <w:proofErr w:type="gramStart"/>
      <w:r w:rsidRPr="007A6DFA">
        <w:rPr>
          <w:b/>
        </w:rPr>
        <w:t>es.gob.afirma</w:t>
      </w:r>
      <w:proofErr w:type="gramEnd"/>
      <w:r w:rsidRPr="007A6DFA">
        <w:rPr>
          <w:b/>
        </w:rPr>
        <w:t>.integraFacade.GenerateMessageRequest</w:t>
      </w:r>
      <w:r w:rsidR="00D56EC1">
        <w:t>.</w:t>
      </w:r>
    </w:p>
    <w:p w14:paraId="024116B2" w14:textId="77777777" w:rsidR="007A6DFA" w:rsidRDefault="00D56EC1" w:rsidP="00D56EC1">
      <w:pPr>
        <w:numPr>
          <w:ilvl w:val="0"/>
          <w:numId w:val="45"/>
        </w:numPr>
      </w:pPr>
      <w:r w:rsidRPr="00D56EC1">
        <w:t xml:space="preserve">Se soluciona un problema asociado al servicio de firma Xades Enveloping en la clase </w:t>
      </w:r>
      <w:proofErr w:type="gramStart"/>
      <w:r w:rsidRPr="00D56EC1">
        <w:rPr>
          <w:b/>
        </w:rPr>
        <w:t>es.gob.afirma</w:t>
      </w:r>
      <w:proofErr w:type="gramEnd"/>
      <w:r w:rsidRPr="00D56EC1">
        <w:rPr>
          <w:b/>
        </w:rPr>
        <w:t>.utils.DSSTagsResponse</w:t>
      </w:r>
      <w:r w:rsidR="007A6DFA" w:rsidRPr="007A6DFA">
        <w:t>.</w:t>
      </w:r>
    </w:p>
    <w:p w14:paraId="16106A95" w14:textId="77777777" w:rsidR="00D56EC1" w:rsidRDefault="00D56EC1" w:rsidP="00D56EC1">
      <w:pPr>
        <w:numPr>
          <w:ilvl w:val="0"/>
          <w:numId w:val="45"/>
        </w:numPr>
      </w:pPr>
      <w:r w:rsidRPr="00D56EC1">
        <w:t xml:space="preserve">Se soluciona un problema asociado a la validación de sello de tiempo en la clase </w:t>
      </w:r>
      <w:proofErr w:type="gramStart"/>
      <w:r w:rsidRPr="00D56EC1">
        <w:rPr>
          <w:b/>
        </w:rPr>
        <w:t>es.gob.afirma.integraws.ws.impl</w:t>
      </w:r>
      <w:proofErr w:type="gramEnd"/>
      <w:r w:rsidRPr="00D56EC1">
        <w:rPr>
          <w:b/>
        </w:rPr>
        <w:t>.TSAServices</w:t>
      </w:r>
      <w:r w:rsidRPr="00D56EC1">
        <w:t>.</w:t>
      </w:r>
    </w:p>
    <w:p w14:paraId="0ED5874A" w14:textId="77777777" w:rsidR="00D56EC1" w:rsidRDefault="00D56EC1" w:rsidP="00D56EC1">
      <w:pPr>
        <w:numPr>
          <w:ilvl w:val="0"/>
          <w:numId w:val="45"/>
        </w:numPr>
      </w:pPr>
      <w:r w:rsidRPr="00D56EC1">
        <w:t>Se soluciona un problema asociado a la detección del formato de firma PAdES-Basic.</w:t>
      </w:r>
    </w:p>
    <w:p w14:paraId="30B3CBFE" w14:textId="77777777" w:rsidR="00D56EC1" w:rsidRDefault="00D56EC1" w:rsidP="00D56EC1">
      <w:pPr>
        <w:numPr>
          <w:ilvl w:val="0"/>
          <w:numId w:val="45"/>
        </w:numPr>
      </w:pPr>
      <w:r w:rsidRPr="00D56EC1">
        <w:t xml:space="preserve">Cuando se realiza una petición al servicio de validación de certificados por lote y la plataforma @firma devuelve un mensaje de error, la información de dicho error en lugar de incluirse en el elemento </w:t>
      </w:r>
      <w:proofErr w:type="gramStart"/>
      <w:r w:rsidRPr="00D56EC1">
        <w:rPr>
          <w:b/>
        </w:rPr>
        <w:t>es.gob.afirma</w:t>
      </w:r>
      <w:proofErr w:type="gramEnd"/>
      <w:r w:rsidRPr="00D56EC1">
        <w:rPr>
          <w:b/>
        </w:rPr>
        <w:t>.integraFacade.pojo.AsynchronousResponse.batVerCerRes</w:t>
      </w:r>
      <w:r w:rsidRPr="00D56EC1">
        <w:t xml:space="preserve"> se incluía en el elemento </w:t>
      </w:r>
      <w:r w:rsidRPr="00D56EC1">
        <w:rPr>
          <w:b/>
        </w:rPr>
        <w:t>es.gob.afirma.integraFacade.pojo.AsynchronousResponse.batVerSigRes</w:t>
      </w:r>
      <w:r w:rsidRPr="00D56EC1">
        <w:t>. Se ha corregido el funcionamiento para que se incluya en el elemento adecuado.</w:t>
      </w:r>
    </w:p>
    <w:p w14:paraId="7CA5AC42" w14:textId="77777777" w:rsidR="00D56EC1" w:rsidRDefault="00D56EC1" w:rsidP="00D56EC1">
      <w:pPr>
        <w:numPr>
          <w:ilvl w:val="0"/>
          <w:numId w:val="45"/>
        </w:numPr>
      </w:pPr>
      <w:r w:rsidRPr="00D56EC1">
        <w:t>Se corrige un mal funcionamiento de la fachada de servicios de @firma y es que cuando se llevaba a cabo una petición al servicio de validación de certificados por lote no se recuperaban las respuestas individuales de validación para cada certificado.</w:t>
      </w:r>
    </w:p>
    <w:p w14:paraId="7ACE49C6" w14:textId="77777777" w:rsidR="000851CD" w:rsidRDefault="000851CD" w:rsidP="000851CD"/>
    <w:sectPr w:rsidR="000851CD" w:rsidSect="00F31E5B">
      <w:pgSz w:w="11906" w:h="16838" w:code="9"/>
      <w:pgMar w:top="1559" w:right="851" w:bottom="1418" w:left="1418" w:header="851" w:footer="85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40F43" w14:textId="77777777" w:rsidR="005D0BCF" w:rsidRDefault="005D0BCF">
      <w:pPr>
        <w:spacing w:before="0" w:after="0"/>
      </w:pPr>
      <w:r>
        <w:separator/>
      </w:r>
    </w:p>
  </w:endnote>
  <w:endnote w:type="continuationSeparator" w:id="0">
    <w:p w14:paraId="6C09E468" w14:textId="77777777" w:rsidR="005D0BCF" w:rsidRDefault="005D0BC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utiger-Light">
    <w:altName w:val="Times New Roman"/>
    <w:panose1 w:val="020B0400000000000000"/>
    <w:charset w:val="00"/>
    <w:family w:val="auto"/>
    <w:pitch w:val="variable"/>
    <w:sig w:usb0="00000083" w:usb1="00000000" w:usb2="00000000" w:usb3="00000000" w:csb0="0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Bold">
    <w:altName w:val="Times New Roman"/>
    <w:panose1 w:val="020B0800000000000000"/>
    <w:charset w:val="00"/>
    <w:family w:val="auto"/>
    <w:pitch w:val="variable"/>
    <w:sig w:usb0="00000083" w:usb1="00000000" w:usb2="00000000" w:usb3="00000000" w:csb0="00000009"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B076" w14:textId="3EB731A3" w:rsidR="006528E4" w:rsidRPr="00000113" w:rsidRDefault="00E50070" w:rsidP="00C320BA">
    <w:pPr>
      <w:pStyle w:val="Piedepgina"/>
      <w:pBdr>
        <w:top w:val="single" w:sz="4" w:space="2" w:color="auto"/>
      </w:pBdr>
      <w:tabs>
        <w:tab w:val="clear" w:pos="1134"/>
        <w:tab w:val="clear" w:pos="1985"/>
        <w:tab w:val="clear" w:pos="2835"/>
        <w:tab w:val="clear" w:pos="3686"/>
        <w:tab w:val="clear" w:pos="4252"/>
        <w:tab w:val="clear" w:pos="4536"/>
        <w:tab w:val="clear" w:pos="5387"/>
        <w:tab w:val="clear" w:pos="9072"/>
        <w:tab w:val="center" w:pos="4820"/>
        <w:tab w:val="right" w:pos="9639"/>
      </w:tabs>
      <w:rPr>
        <w:sz w:val="16"/>
        <w:lang w:val="es-ES_tradnl"/>
      </w:rPr>
    </w:pPr>
    <w:r>
      <w:rPr>
        <w:noProof/>
        <w:sz w:val="16"/>
        <w:lang w:val="es-ES_tradnl"/>
      </w:rPr>
      <w:t>Cambios y Novedades</w:t>
    </w:r>
    <w:r w:rsidR="006528E4">
      <w:rPr>
        <w:noProof/>
        <w:sz w:val="16"/>
        <w:lang w:val="es-ES_tradnl"/>
      </w:rPr>
      <w:t xml:space="preserve"> de Integr@</w:t>
    </w:r>
    <w:r w:rsidR="006528E4" w:rsidRPr="00DA103A">
      <w:rPr>
        <w:sz w:val="16"/>
      </w:rPr>
      <w:tab/>
    </w:r>
    <w:r w:rsidR="006528E4">
      <w:rPr>
        <w:rStyle w:val="Nmerodepgina"/>
        <w:sz w:val="16"/>
      </w:rPr>
      <w:fldChar w:fldCharType="begin"/>
    </w:r>
    <w:r w:rsidR="006528E4" w:rsidRPr="00DA103A">
      <w:rPr>
        <w:rStyle w:val="Nmerodepgina"/>
        <w:sz w:val="16"/>
      </w:rPr>
      <w:instrText xml:space="preserve"> PAGE </w:instrText>
    </w:r>
    <w:r w:rsidR="006528E4">
      <w:rPr>
        <w:rStyle w:val="Nmerodepgina"/>
        <w:sz w:val="16"/>
      </w:rPr>
      <w:fldChar w:fldCharType="separate"/>
    </w:r>
    <w:r w:rsidR="002A4DD2">
      <w:rPr>
        <w:rStyle w:val="Nmerodepgina"/>
        <w:noProof/>
        <w:sz w:val="16"/>
      </w:rPr>
      <w:t>4</w:t>
    </w:r>
    <w:r w:rsidR="006528E4">
      <w:rPr>
        <w:rStyle w:val="Nmerodepgina"/>
        <w:sz w:val="16"/>
      </w:rPr>
      <w:fldChar w:fldCharType="end"/>
    </w:r>
    <w:r w:rsidR="006528E4">
      <w:rPr>
        <w:rStyle w:val="Nmerodepgina"/>
        <w:sz w:val="16"/>
      </w:rPr>
      <w:t>/</w:t>
    </w:r>
    <w:r w:rsidR="006528E4">
      <w:rPr>
        <w:rStyle w:val="Nmerodepgina"/>
        <w:sz w:val="16"/>
      </w:rPr>
      <w:fldChar w:fldCharType="begin"/>
    </w:r>
    <w:r w:rsidR="006528E4">
      <w:rPr>
        <w:rStyle w:val="Nmerodepgina"/>
        <w:sz w:val="16"/>
      </w:rPr>
      <w:instrText xml:space="preserve"> NUMPAGES   \* MERGEFORMAT </w:instrText>
    </w:r>
    <w:r w:rsidR="006528E4">
      <w:rPr>
        <w:rStyle w:val="Nmerodepgina"/>
        <w:sz w:val="16"/>
      </w:rPr>
      <w:fldChar w:fldCharType="separate"/>
    </w:r>
    <w:r w:rsidR="002A4DD2">
      <w:rPr>
        <w:rStyle w:val="Nmerodepgina"/>
        <w:noProof/>
        <w:sz w:val="16"/>
      </w:rPr>
      <w:t>22</w:t>
    </w:r>
    <w:r w:rsidR="006528E4">
      <w:rPr>
        <w:rStyle w:val="Nmerodepgina"/>
        <w:sz w:val="16"/>
      </w:rPr>
      <w:fldChar w:fldCharType="end"/>
    </w:r>
    <w:r w:rsidR="006528E4" w:rsidRPr="00000113">
      <w:rPr>
        <w:sz w:val="16"/>
        <w:lang w:val="es-ES_tradnl"/>
      </w:rPr>
      <w:tab/>
    </w:r>
    <w:r w:rsidR="006528E4">
      <w:rPr>
        <w:sz w:val="16"/>
      </w:rPr>
      <w:fldChar w:fldCharType="begin"/>
    </w:r>
    <w:r w:rsidR="006528E4" w:rsidRPr="00000113">
      <w:rPr>
        <w:sz w:val="16"/>
        <w:lang w:val="es-ES_tradnl"/>
      </w:rPr>
      <w:instrText xml:space="preserve"> FILENAME  \* MERGEFORMAT </w:instrText>
    </w:r>
    <w:r w:rsidR="006528E4">
      <w:rPr>
        <w:sz w:val="16"/>
      </w:rPr>
      <w:fldChar w:fldCharType="separate"/>
    </w:r>
    <w:r w:rsidR="00AD6779">
      <w:rPr>
        <w:noProof/>
        <w:sz w:val="16"/>
        <w:lang w:val="es-ES_tradnl"/>
      </w:rPr>
      <w:t>@Firma-Integr@-CambiosYNovedades-MAN.docx</w:t>
    </w:r>
    <w:r w:rsidR="006528E4">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9F598" w14:textId="77777777" w:rsidR="005D0BCF" w:rsidRDefault="005D0BCF">
      <w:pPr>
        <w:spacing w:before="0" w:after="0"/>
      </w:pPr>
      <w:r>
        <w:separator/>
      </w:r>
    </w:p>
  </w:footnote>
  <w:footnote w:type="continuationSeparator" w:id="0">
    <w:p w14:paraId="2613C8DE" w14:textId="77777777" w:rsidR="005D0BCF" w:rsidRDefault="005D0BC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CFBBA" w14:textId="2A4300D4" w:rsidR="006528E4" w:rsidRDefault="006528E4">
    <w:pPr>
      <w:pStyle w:val="Encabezado"/>
      <w:pBdr>
        <w:bottom w:val="single" w:sz="4" w:space="1" w:color="auto"/>
      </w:pBdr>
      <w:tabs>
        <w:tab w:val="clear" w:pos="9356"/>
        <w:tab w:val="right" w:pos="9639"/>
      </w:tabs>
      <w:rPr>
        <w:lang w:val="es-ES_tradnl"/>
      </w:rPr>
    </w:pPr>
    <w:r>
      <w:pict w14:anchorId="6907FD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8.25pt">
          <v:imagedata r:id="rId1" o:title="cabecera_gobierno_espana"/>
        </v:shape>
      </w:pict>
    </w:r>
    <w:r>
      <w:tab/>
    </w:r>
    <w:r>
      <w:tab/>
    </w:r>
    <w:fldSimple w:instr=" REF  TITULO_DOCUMENTO ">
      <w:r w:rsidR="00AD6779">
        <w:t>@Firma</w:t>
      </w:r>
      <w:r w:rsidR="00AD6779" w:rsidRPr="00BF429B">
        <w:t>-</w:t>
      </w:r>
      <w:r w:rsidR="00AD6779">
        <w:t>Integr@-CambiosYNovedades-MAN</w:t>
      </w:r>
    </w:fldSimple>
    <w:r>
      <w:rPr>
        <w:sz w:val="16"/>
        <w:lang w:val="es-ES_tradnl"/>
      </w:rPr>
      <w:t>-</w:t>
    </w:r>
    <w:fldSimple w:instr=" REF  VERSION ">
      <w:r w:rsidR="00AD6779">
        <w:t>021</w:t>
      </w:r>
    </w:fldSimple>
    <w:r>
      <w:rPr>
        <w:sz w:val="16"/>
        <w:lang w:val="es-ES_tradnl"/>
      </w:rPr>
      <w:tab/>
    </w:r>
    <w:r>
      <w:rPr>
        <w:sz w:val="16"/>
        <w:lang w:val="es-ES_tradnl"/>
      </w:rPr>
      <w:tab/>
    </w:r>
    <w:r>
      <w:rPr>
        <w:sz w:val="16"/>
      </w:rPr>
      <w:fldChar w:fldCharType="begin"/>
    </w:r>
    <w:r>
      <w:rPr>
        <w:sz w:val="16"/>
        <w:lang w:val="es-ES_tradnl"/>
      </w:rPr>
      <w:instrText xml:space="preserve"> COMMENTS  \* MERGEFORMAT </w:instrText>
    </w:r>
    <w:r>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E072F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46663B7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34CA5C6"/>
    <w:lvl w:ilvl="0">
      <w:start w:val="1"/>
      <w:numFmt w:val="decimal"/>
      <w:pStyle w:val="Listaconnmeros3"/>
      <w:lvlText w:val="%1."/>
      <w:lvlJc w:val="left"/>
      <w:pPr>
        <w:tabs>
          <w:tab w:val="num" w:pos="926"/>
        </w:tabs>
        <w:ind w:left="926" w:hanging="360"/>
      </w:pPr>
    </w:lvl>
  </w:abstractNum>
  <w:abstractNum w:abstractNumId="3" w15:restartNumberingAfterBreak="0">
    <w:nsid w:val="FFFFFF80"/>
    <w:multiLevelType w:val="singleLevel"/>
    <w:tmpl w:val="4C78101C"/>
    <w:lvl w:ilvl="0">
      <w:start w:val="1"/>
      <w:numFmt w:val="bullet"/>
      <w:pStyle w:val="Listaconvietas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F464374"/>
    <w:lvl w:ilvl="0">
      <w:start w:val="1"/>
      <w:numFmt w:val="bullet"/>
      <w:pStyle w:val="Listaconvietas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B66E2FC0"/>
    <w:lvl w:ilvl="0">
      <w:start w:val="1"/>
      <w:numFmt w:val="bullet"/>
      <w:pStyle w:val="Listaconvietas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D1437C8"/>
    <w:lvl w:ilvl="0">
      <w:start w:val="1"/>
      <w:numFmt w:val="bullet"/>
      <w:pStyle w:val="Listaconvietas2"/>
      <w:lvlText w:val="o"/>
      <w:lvlJc w:val="left"/>
      <w:pPr>
        <w:tabs>
          <w:tab w:val="num" w:pos="643"/>
        </w:tabs>
        <w:ind w:left="643" w:hanging="360"/>
      </w:pPr>
    </w:lvl>
  </w:abstractNum>
  <w:abstractNum w:abstractNumId="7" w15:restartNumberingAfterBreak="0">
    <w:nsid w:val="FFFFFF89"/>
    <w:multiLevelType w:val="singleLevel"/>
    <w:tmpl w:val="044ACF1C"/>
    <w:lvl w:ilvl="0">
      <w:start w:val="1"/>
      <w:numFmt w:val="bullet"/>
      <w:pStyle w:val="Listaconvietas"/>
      <w:lvlText w:val=""/>
      <w:lvlJc w:val="left"/>
      <w:pPr>
        <w:tabs>
          <w:tab w:val="num" w:pos="360"/>
        </w:tabs>
        <w:ind w:left="360" w:hanging="360"/>
      </w:pPr>
      <w:rPr>
        <w:rFonts w:ascii="Symbol" w:hAnsi="Symbol" w:hint="default"/>
      </w:rPr>
    </w:lvl>
  </w:abstractNum>
  <w:abstractNum w:abstractNumId="8" w15:restartNumberingAfterBreak="0">
    <w:nsid w:val="01942A33"/>
    <w:multiLevelType w:val="hybridMultilevel"/>
    <w:tmpl w:val="34B6BAD6"/>
    <w:lvl w:ilvl="0" w:tplc="4872D0E2">
      <w:numFmt w:val="bullet"/>
      <w:lvlText w:val="-"/>
      <w:lvlJc w:val="left"/>
      <w:pPr>
        <w:ind w:left="720" w:hanging="360"/>
      </w:pPr>
      <w:rPr>
        <w:rFonts w:ascii="Frutiger-Light" w:eastAsia="Times New Roman" w:hAnsi="Frutiger-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5C2129A"/>
    <w:multiLevelType w:val="hybridMultilevel"/>
    <w:tmpl w:val="98D24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AA8095F"/>
    <w:multiLevelType w:val="hybridMultilevel"/>
    <w:tmpl w:val="3F18C5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0B11727"/>
    <w:multiLevelType w:val="hybridMultilevel"/>
    <w:tmpl w:val="97C62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38C1CD1"/>
    <w:multiLevelType w:val="singleLevel"/>
    <w:tmpl w:val="D1A070CE"/>
    <w:lvl w:ilvl="0">
      <w:start w:val="1"/>
      <w:numFmt w:val="bullet"/>
      <w:pStyle w:val="liste"/>
      <w:lvlText w:val=""/>
      <w:lvlJc w:val="left"/>
      <w:pPr>
        <w:tabs>
          <w:tab w:val="num" w:pos="360"/>
        </w:tabs>
        <w:ind w:left="360" w:hanging="360"/>
      </w:pPr>
      <w:rPr>
        <w:rFonts w:ascii="Symbol" w:hAnsi="Symbol" w:hint="default"/>
      </w:rPr>
    </w:lvl>
  </w:abstractNum>
  <w:abstractNum w:abstractNumId="13" w15:restartNumberingAfterBreak="0">
    <w:nsid w:val="15371077"/>
    <w:multiLevelType w:val="hybridMultilevel"/>
    <w:tmpl w:val="10C6E1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C3F4A7A"/>
    <w:multiLevelType w:val="hybridMultilevel"/>
    <w:tmpl w:val="A8CC43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B67BA7"/>
    <w:multiLevelType w:val="singleLevel"/>
    <w:tmpl w:val="8084A85C"/>
    <w:lvl w:ilvl="0">
      <w:start w:val="1"/>
      <w:numFmt w:val="bullet"/>
      <w:pStyle w:val="Relacion1"/>
      <w:lvlText w:val=""/>
      <w:lvlJc w:val="left"/>
      <w:pPr>
        <w:tabs>
          <w:tab w:val="num" w:pos="360"/>
        </w:tabs>
        <w:ind w:left="360" w:hanging="360"/>
      </w:pPr>
      <w:rPr>
        <w:rFonts w:ascii="Wingdings" w:hAnsi="Wingdings" w:hint="default"/>
      </w:rPr>
    </w:lvl>
  </w:abstractNum>
  <w:abstractNum w:abstractNumId="16" w15:restartNumberingAfterBreak="0">
    <w:nsid w:val="1E420CC5"/>
    <w:multiLevelType w:val="hybridMultilevel"/>
    <w:tmpl w:val="F45AB31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E751328"/>
    <w:multiLevelType w:val="singleLevel"/>
    <w:tmpl w:val="EE886060"/>
    <w:lvl w:ilvl="0">
      <w:start w:val="1"/>
      <w:numFmt w:val="bullet"/>
      <w:pStyle w:val="Enumerar2"/>
      <w:lvlText w:val=""/>
      <w:lvlJc w:val="left"/>
      <w:pPr>
        <w:tabs>
          <w:tab w:val="num" w:pos="360"/>
        </w:tabs>
        <w:ind w:left="360" w:hanging="360"/>
      </w:pPr>
      <w:rPr>
        <w:rFonts w:ascii="Wingdings" w:hAnsi="Wingdings" w:hint="default"/>
        <w:sz w:val="16"/>
      </w:rPr>
    </w:lvl>
  </w:abstractNum>
  <w:abstractNum w:abstractNumId="18" w15:restartNumberingAfterBreak="0">
    <w:nsid w:val="1F483FFB"/>
    <w:multiLevelType w:val="hybridMultilevel"/>
    <w:tmpl w:val="9DCE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F971AC1"/>
    <w:multiLevelType w:val="hybridMultilevel"/>
    <w:tmpl w:val="A78070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0C4323F"/>
    <w:multiLevelType w:val="hybridMultilevel"/>
    <w:tmpl w:val="B35A06C4"/>
    <w:lvl w:ilvl="0" w:tplc="0C0A000B">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21" w15:restartNumberingAfterBreak="0">
    <w:nsid w:val="235B0AD0"/>
    <w:multiLevelType w:val="hybridMultilevel"/>
    <w:tmpl w:val="F6828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A413E5A"/>
    <w:multiLevelType w:val="hybridMultilevel"/>
    <w:tmpl w:val="6EE851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D025F91"/>
    <w:multiLevelType w:val="hybridMultilevel"/>
    <w:tmpl w:val="6950A5B6"/>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03565A4"/>
    <w:multiLevelType w:val="hybridMultilevel"/>
    <w:tmpl w:val="40FC57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551B80"/>
    <w:multiLevelType w:val="singleLevel"/>
    <w:tmpl w:val="67FCBF08"/>
    <w:lvl w:ilvl="0">
      <w:start w:val="1"/>
      <w:numFmt w:val="bullet"/>
      <w:pStyle w:val="Relacion2"/>
      <w:lvlText w:val=""/>
      <w:lvlJc w:val="left"/>
      <w:pPr>
        <w:tabs>
          <w:tab w:val="num" w:pos="360"/>
        </w:tabs>
        <w:ind w:left="360" w:hanging="360"/>
      </w:pPr>
      <w:rPr>
        <w:rFonts w:ascii="Symbol" w:hAnsi="Symbol" w:hint="default"/>
      </w:rPr>
    </w:lvl>
  </w:abstractNum>
  <w:abstractNum w:abstractNumId="26" w15:restartNumberingAfterBreak="0">
    <w:nsid w:val="42267724"/>
    <w:multiLevelType w:val="hybridMultilevel"/>
    <w:tmpl w:val="FC445814"/>
    <w:lvl w:ilvl="0" w:tplc="4872D0E2">
      <w:numFmt w:val="bullet"/>
      <w:lvlText w:val="-"/>
      <w:lvlJc w:val="left"/>
      <w:pPr>
        <w:ind w:left="720" w:hanging="360"/>
      </w:pPr>
      <w:rPr>
        <w:rFonts w:ascii="Frutiger-Light" w:eastAsia="Times New Roman" w:hAnsi="Frutiger-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65731E0"/>
    <w:multiLevelType w:val="hybridMultilevel"/>
    <w:tmpl w:val="2A044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94A5D83"/>
    <w:multiLevelType w:val="multilevel"/>
    <w:tmpl w:val="B0F08E90"/>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9" w15:restartNumberingAfterBreak="0">
    <w:nsid w:val="4B843DDA"/>
    <w:multiLevelType w:val="multilevel"/>
    <w:tmpl w:val="B8A2D42C"/>
    <w:lvl w:ilvl="0">
      <w:start w:val="1"/>
      <w:numFmt w:val="upperLetter"/>
      <w:suff w:val="space"/>
      <w:lvlText w:val="%1  "/>
      <w:lvlJc w:val="center"/>
      <w:pPr>
        <w:ind w:left="964" w:hanging="676"/>
      </w:pPr>
    </w:lvl>
    <w:lvl w:ilvl="1">
      <w:start w:val="1"/>
      <w:numFmt w:val="decimal"/>
      <w:pStyle w:val="titulo1anexo"/>
      <w:lvlText w:val="%1.%2"/>
      <w:lvlJc w:val="left"/>
      <w:pPr>
        <w:tabs>
          <w:tab w:val="num" w:pos="576"/>
        </w:tabs>
        <w:ind w:left="576" w:hanging="576"/>
      </w:pPr>
    </w:lvl>
    <w:lvl w:ilvl="2">
      <w:start w:val="1"/>
      <w:numFmt w:val="decimal"/>
      <w:pStyle w:val="Titulo2anexo"/>
      <w:lvlText w:val="%1.%2.%3"/>
      <w:lvlJc w:val="left"/>
      <w:pPr>
        <w:tabs>
          <w:tab w:val="num" w:pos="1080"/>
        </w:tabs>
        <w:ind w:left="720" w:hanging="720"/>
      </w:pPr>
    </w:lvl>
    <w:lvl w:ilvl="3">
      <w:start w:val="1"/>
      <w:numFmt w:val="decimal"/>
      <w:pStyle w:val="Titulo3Anexo"/>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CAD5FD8"/>
    <w:multiLevelType w:val="multilevel"/>
    <w:tmpl w:val="79A2C1F0"/>
    <w:lvl w:ilvl="0">
      <w:start w:val="1"/>
      <w:numFmt w:val="decimal"/>
      <w:pStyle w:val="Listanumerada"/>
      <w:lvlText w:val="%1."/>
      <w:lvlJc w:val="left"/>
      <w:pPr>
        <w:tabs>
          <w:tab w:val="num" w:pos="1267"/>
        </w:tabs>
        <w:ind w:left="1247" w:hanging="340"/>
      </w:pPr>
      <w:rPr>
        <w:rFonts w:ascii="Frutiger-Light" w:hAnsi="Frutiger-Light" w:hint="default"/>
        <w:sz w:val="20"/>
      </w:rPr>
    </w:lvl>
    <w:lvl w:ilvl="1">
      <w:start w:val="1"/>
      <w:numFmt w:val="decimal"/>
      <w:lvlText w:val="%1.%2."/>
      <w:lvlJc w:val="left"/>
      <w:pPr>
        <w:tabs>
          <w:tab w:val="num" w:pos="1814"/>
        </w:tabs>
        <w:ind w:left="1814" w:hanging="567"/>
      </w:pPr>
      <w:rPr>
        <w:rFonts w:ascii="Frutiger-Light" w:hAnsi="Frutiger-Light" w:hint="default"/>
        <w:sz w:val="20"/>
      </w:rPr>
    </w:lvl>
    <w:lvl w:ilvl="2">
      <w:start w:val="1"/>
      <w:numFmt w:val="decimal"/>
      <w:lvlText w:val="%1.%2.%3."/>
      <w:lvlJc w:val="left"/>
      <w:pPr>
        <w:tabs>
          <w:tab w:val="num" w:pos="2495"/>
        </w:tabs>
        <w:ind w:left="2495" w:hanging="681"/>
      </w:pPr>
      <w:rPr>
        <w:rFonts w:ascii="Frutiger-Light" w:hAnsi="Frutiger-Light" w:hint="default"/>
        <w:sz w:val="2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4033C6B"/>
    <w:multiLevelType w:val="singleLevel"/>
    <w:tmpl w:val="CB76EC68"/>
    <w:lvl w:ilvl="0">
      <w:start w:val="1"/>
      <w:numFmt w:val="bullet"/>
      <w:pStyle w:val="Relacion20"/>
      <w:lvlText w:val=""/>
      <w:lvlJc w:val="left"/>
      <w:pPr>
        <w:tabs>
          <w:tab w:val="num" w:pos="644"/>
        </w:tabs>
        <w:ind w:left="624" w:hanging="340"/>
      </w:pPr>
      <w:rPr>
        <w:rFonts w:ascii="Symbol" w:hAnsi="Symbol" w:hint="default"/>
      </w:rPr>
    </w:lvl>
  </w:abstractNum>
  <w:abstractNum w:abstractNumId="32" w15:restartNumberingAfterBreak="0">
    <w:nsid w:val="55A42E7E"/>
    <w:multiLevelType w:val="hybridMultilevel"/>
    <w:tmpl w:val="8FC26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5DE7028"/>
    <w:multiLevelType w:val="hybridMultilevel"/>
    <w:tmpl w:val="F5DA57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8601681"/>
    <w:multiLevelType w:val="hybridMultilevel"/>
    <w:tmpl w:val="25F23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CAB593D"/>
    <w:multiLevelType w:val="hybridMultilevel"/>
    <w:tmpl w:val="9572A2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3A32CF2"/>
    <w:multiLevelType w:val="hybridMultilevel"/>
    <w:tmpl w:val="02FCD1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4887670"/>
    <w:multiLevelType w:val="singleLevel"/>
    <w:tmpl w:val="8EDC2D30"/>
    <w:lvl w:ilvl="0">
      <w:start w:val="1"/>
      <w:numFmt w:val="bullet"/>
      <w:pStyle w:val="Enumerar"/>
      <w:lvlText w:val=""/>
      <w:lvlJc w:val="left"/>
      <w:pPr>
        <w:tabs>
          <w:tab w:val="num" w:pos="360"/>
        </w:tabs>
        <w:ind w:left="360" w:hanging="360"/>
      </w:pPr>
      <w:rPr>
        <w:rFonts w:ascii="Symbol" w:hAnsi="Symbol" w:hint="default"/>
      </w:rPr>
    </w:lvl>
  </w:abstractNum>
  <w:abstractNum w:abstractNumId="38" w15:restartNumberingAfterBreak="0">
    <w:nsid w:val="64E45033"/>
    <w:multiLevelType w:val="hybridMultilevel"/>
    <w:tmpl w:val="0CBA8B2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61337E3"/>
    <w:multiLevelType w:val="hybridMultilevel"/>
    <w:tmpl w:val="7402F3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7157F7"/>
    <w:multiLevelType w:val="hybridMultilevel"/>
    <w:tmpl w:val="E8FEFB98"/>
    <w:lvl w:ilvl="0" w:tplc="4872D0E2">
      <w:numFmt w:val="bullet"/>
      <w:lvlText w:val="-"/>
      <w:lvlJc w:val="left"/>
      <w:pPr>
        <w:ind w:left="720" w:hanging="360"/>
      </w:pPr>
      <w:rPr>
        <w:rFonts w:ascii="Frutiger-Light" w:eastAsia="Times New Roman" w:hAnsi="Frutiger-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284087"/>
    <w:multiLevelType w:val="hybridMultilevel"/>
    <w:tmpl w:val="8A1CC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10F1965"/>
    <w:multiLevelType w:val="singleLevel"/>
    <w:tmpl w:val="32D6BF4E"/>
    <w:lvl w:ilvl="0">
      <w:start w:val="1"/>
      <w:numFmt w:val="bullet"/>
      <w:pStyle w:val="Relacion3"/>
      <w:lvlText w:val="-"/>
      <w:lvlJc w:val="left"/>
      <w:pPr>
        <w:tabs>
          <w:tab w:val="num" w:pos="360"/>
        </w:tabs>
        <w:ind w:left="360" w:hanging="360"/>
      </w:pPr>
      <w:rPr>
        <w:rFonts w:ascii="Times New Roman" w:hAnsi="Times New Roman" w:hint="default"/>
      </w:rPr>
    </w:lvl>
  </w:abstractNum>
  <w:abstractNum w:abstractNumId="43" w15:restartNumberingAfterBreak="0">
    <w:nsid w:val="7BD60E21"/>
    <w:multiLevelType w:val="hybridMultilevel"/>
    <w:tmpl w:val="C1A694BA"/>
    <w:lvl w:ilvl="0" w:tplc="54D49C96">
      <w:numFmt w:val="bullet"/>
      <w:lvlText w:val="-"/>
      <w:lvlJc w:val="left"/>
      <w:pPr>
        <w:tabs>
          <w:tab w:val="num" w:pos="720"/>
        </w:tabs>
        <w:ind w:left="720" w:hanging="360"/>
      </w:pPr>
      <w:rPr>
        <w:rFonts w:ascii="Frutiger-Light" w:eastAsia="Times New Roman" w:hAnsi="Frutiger-Light" w:cs="Times New Roman"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0C6881"/>
    <w:multiLevelType w:val="multilevel"/>
    <w:tmpl w:val="1AE42306"/>
    <w:lvl w:ilvl="0">
      <w:start w:val="1"/>
      <w:numFmt w:val="upperLetter"/>
      <w:suff w:val="space"/>
      <w:lvlText w:val="%1  "/>
      <w:lvlJc w:val="center"/>
      <w:pPr>
        <w:ind w:left="964" w:hanging="676"/>
      </w:pPr>
    </w:lvl>
    <w:lvl w:ilvl="1">
      <w:start w:val="1"/>
      <w:numFmt w:val="decimal"/>
      <w:pStyle w:val="Encabezado"/>
      <w:lvlText w:val="%1.%2"/>
      <w:lvlJc w:val="left"/>
      <w:pPr>
        <w:tabs>
          <w:tab w:val="num" w:pos="576"/>
        </w:tabs>
        <w:ind w:left="576" w:hanging="576"/>
      </w:pPr>
    </w:lvl>
    <w:lvl w:ilvl="2">
      <w:start w:val="1"/>
      <w:numFmt w:val="decimal"/>
      <w:pStyle w:val="Piedepgina"/>
      <w:lvlText w:val="%1.%2.%3"/>
      <w:lvlJc w:val="left"/>
      <w:pPr>
        <w:tabs>
          <w:tab w:val="num" w:pos="1080"/>
        </w:tabs>
        <w:ind w:left="720" w:hanging="720"/>
      </w:pPr>
    </w:lvl>
    <w:lvl w:ilvl="3">
      <w:start w:val="1"/>
      <w:numFmt w:val="decimal"/>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218516792">
    <w:abstractNumId w:val="37"/>
  </w:num>
  <w:num w:numId="2" w16cid:durableId="384069899">
    <w:abstractNumId w:val="17"/>
  </w:num>
  <w:num w:numId="3" w16cid:durableId="37433005">
    <w:abstractNumId w:val="2"/>
  </w:num>
  <w:num w:numId="4" w16cid:durableId="1886483907">
    <w:abstractNumId w:val="1"/>
  </w:num>
  <w:num w:numId="5" w16cid:durableId="235674549">
    <w:abstractNumId w:val="0"/>
  </w:num>
  <w:num w:numId="6" w16cid:durableId="477647881">
    <w:abstractNumId w:val="7"/>
  </w:num>
  <w:num w:numId="7" w16cid:durableId="611089140">
    <w:abstractNumId w:val="6"/>
  </w:num>
  <w:num w:numId="8" w16cid:durableId="1062287296">
    <w:abstractNumId w:val="5"/>
  </w:num>
  <w:num w:numId="9" w16cid:durableId="1871531162">
    <w:abstractNumId w:val="4"/>
  </w:num>
  <w:num w:numId="10" w16cid:durableId="2124570142">
    <w:abstractNumId w:val="3"/>
  </w:num>
  <w:num w:numId="11" w16cid:durableId="1710954187">
    <w:abstractNumId w:val="15"/>
  </w:num>
  <w:num w:numId="12" w16cid:durableId="577716832">
    <w:abstractNumId w:val="25"/>
  </w:num>
  <w:num w:numId="13" w16cid:durableId="380516761">
    <w:abstractNumId w:val="42"/>
  </w:num>
  <w:num w:numId="14" w16cid:durableId="1839465040">
    <w:abstractNumId w:val="31"/>
  </w:num>
  <w:num w:numId="15" w16cid:durableId="1532182139">
    <w:abstractNumId w:val="30"/>
  </w:num>
  <w:num w:numId="16" w16cid:durableId="639649772">
    <w:abstractNumId w:val="29"/>
  </w:num>
  <w:num w:numId="17" w16cid:durableId="1920213514">
    <w:abstractNumId w:val="12"/>
  </w:num>
  <w:num w:numId="18" w16cid:durableId="533612680">
    <w:abstractNumId w:val="28"/>
  </w:num>
  <w:num w:numId="19" w16cid:durableId="1304432885">
    <w:abstractNumId w:val="43"/>
  </w:num>
  <w:num w:numId="20" w16cid:durableId="979846712">
    <w:abstractNumId w:val="27"/>
  </w:num>
  <w:num w:numId="21" w16cid:durableId="560218831">
    <w:abstractNumId w:val="10"/>
  </w:num>
  <w:num w:numId="22" w16cid:durableId="1277103796">
    <w:abstractNumId w:val="33"/>
  </w:num>
  <w:num w:numId="23" w16cid:durableId="1235580555">
    <w:abstractNumId w:val="9"/>
  </w:num>
  <w:num w:numId="24" w16cid:durableId="1994522756">
    <w:abstractNumId w:val="32"/>
  </w:num>
  <w:num w:numId="25" w16cid:durableId="1673680138">
    <w:abstractNumId w:val="41"/>
  </w:num>
  <w:num w:numId="26" w16cid:durableId="611714729">
    <w:abstractNumId w:val="16"/>
  </w:num>
  <w:num w:numId="27" w16cid:durableId="792332985">
    <w:abstractNumId w:val="23"/>
  </w:num>
  <w:num w:numId="28" w16cid:durableId="2106657396">
    <w:abstractNumId w:val="36"/>
  </w:num>
  <w:num w:numId="29" w16cid:durableId="1001815452">
    <w:abstractNumId w:val="20"/>
  </w:num>
  <w:num w:numId="30" w16cid:durableId="556935658">
    <w:abstractNumId w:val="22"/>
  </w:num>
  <w:num w:numId="31" w16cid:durableId="828905775">
    <w:abstractNumId w:val="14"/>
  </w:num>
  <w:num w:numId="32" w16cid:durableId="1500346540">
    <w:abstractNumId w:val="24"/>
  </w:num>
  <w:num w:numId="33" w16cid:durableId="1112045496">
    <w:abstractNumId w:val="39"/>
  </w:num>
  <w:num w:numId="34" w16cid:durableId="367997420">
    <w:abstractNumId w:val="35"/>
  </w:num>
  <w:num w:numId="35" w16cid:durableId="1714962380">
    <w:abstractNumId w:val="26"/>
  </w:num>
  <w:num w:numId="36" w16cid:durableId="612901095">
    <w:abstractNumId w:val="40"/>
  </w:num>
  <w:num w:numId="37" w16cid:durableId="1931767115">
    <w:abstractNumId w:val="21"/>
  </w:num>
  <w:num w:numId="38" w16cid:durableId="623466862">
    <w:abstractNumId w:val="18"/>
  </w:num>
  <w:num w:numId="39" w16cid:durableId="309404710">
    <w:abstractNumId w:val="8"/>
  </w:num>
  <w:num w:numId="40" w16cid:durableId="721202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0899352">
    <w:abstractNumId w:val="34"/>
  </w:num>
  <w:num w:numId="42" w16cid:durableId="285240511">
    <w:abstractNumId w:val="11"/>
  </w:num>
  <w:num w:numId="43" w16cid:durableId="761681320">
    <w:abstractNumId w:val="38"/>
  </w:num>
  <w:num w:numId="44" w16cid:durableId="1255361094">
    <w:abstractNumId w:val="13"/>
  </w:num>
  <w:num w:numId="45" w16cid:durableId="547760126">
    <w:abstractNumId w:val="19"/>
  </w:num>
  <w:num w:numId="46" w16cid:durableId="1910994677">
    <w:abstractNumId w:val="28"/>
  </w:num>
  <w:num w:numId="47" w16cid:durableId="1454134769">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24"/>
  <w:consecutiveHyphenLimit w:val="2"/>
  <w:hyphenationZone w:val="284"/>
  <w:doNotHyphenateCaps/>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colormru v:ext="edit" colors="#ff6"/>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444E"/>
    <w:rsid w:val="00000068"/>
    <w:rsid w:val="00000113"/>
    <w:rsid w:val="00000B6A"/>
    <w:rsid w:val="000011C2"/>
    <w:rsid w:val="000018AF"/>
    <w:rsid w:val="000046B3"/>
    <w:rsid w:val="00004FF5"/>
    <w:rsid w:val="00004FF7"/>
    <w:rsid w:val="00005268"/>
    <w:rsid w:val="00006956"/>
    <w:rsid w:val="0000723C"/>
    <w:rsid w:val="00010E52"/>
    <w:rsid w:val="00011492"/>
    <w:rsid w:val="00011D6B"/>
    <w:rsid w:val="000130B7"/>
    <w:rsid w:val="000131FF"/>
    <w:rsid w:val="00013ED2"/>
    <w:rsid w:val="00014F34"/>
    <w:rsid w:val="00015095"/>
    <w:rsid w:val="00016581"/>
    <w:rsid w:val="000218AF"/>
    <w:rsid w:val="00022541"/>
    <w:rsid w:val="00023750"/>
    <w:rsid w:val="00023C3B"/>
    <w:rsid w:val="00023C55"/>
    <w:rsid w:val="0002532A"/>
    <w:rsid w:val="00025674"/>
    <w:rsid w:val="000258A8"/>
    <w:rsid w:val="00025B33"/>
    <w:rsid w:val="00025CCD"/>
    <w:rsid w:val="00026064"/>
    <w:rsid w:val="000272CC"/>
    <w:rsid w:val="0003017D"/>
    <w:rsid w:val="00031862"/>
    <w:rsid w:val="000318F5"/>
    <w:rsid w:val="00031AF0"/>
    <w:rsid w:val="000325B5"/>
    <w:rsid w:val="00032898"/>
    <w:rsid w:val="00032CB3"/>
    <w:rsid w:val="00033205"/>
    <w:rsid w:val="000339B6"/>
    <w:rsid w:val="00033D11"/>
    <w:rsid w:val="00034CC8"/>
    <w:rsid w:val="0003500A"/>
    <w:rsid w:val="000356AA"/>
    <w:rsid w:val="00035A14"/>
    <w:rsid w:val="00035F22"/>
    <w:rsid w:val="00035FA8"/>
    <w:rsid w:val="0003626A"/>
    <w:rsid w:val="0003694F"/>
    <w:rsid w:val="00036C26"/>
    <w:rsid w:val="00036CC2"/>
    <w:rsid w:val="00037E33"/>
    <w:rsid w:val="00041D0B"/>
    <w:rsid w:val="00042087"/>
    <w:rsid w:val="0004228C"/>
    <w:rsid w:val="00042C24"/>
    <w:rsid w:val="00044049"/>
    <w:rsid w:val="000442F0"/>
    <w:rsid w:val="000448D8"/>
    <w:rsid w:val="000449F1"/>
    <w:rsid w:val="00045BF8"/>
    <w:rsid w:val="000465C0"/>
    <w:rsid w:val="000467B0"/>
    <w:rsid w:val="000500E0"/>
    <w:rsid w:val="0005214E"/>
    <w:rsid w:val="000526CD"/>
    <w:rsid w:val="00053B76"/>
    <w:rsid w:val="000560E1"/>
    <w:rsid w:val="00057041"/>
    <w:rsid w:val="00057796"/>
    <w:rsid w:val="00060363"/>
    <w:rsid w:val="00060524"/>
    <w:rsid w:val="000605F3"/>
    <w:rsid w:val="000607DD"/>
    <w:rsid w:val="000609DF"/>
    <w:rsid w:val="00062724"/>
    <w:rsid w:val="000627D0"/>
    <w:rsid w:val="00063D1F"/>
    <w:rsid w:val="00063E18"/>
    <w:rsid w:val="00064609"/>
    <w:rsid w:val="000647F3"/>
    <w:rsid w:val="00064924"/>
    <w:rsid w:val="00064F04"/>
    <w:rsid w:val="0006593B"/>
    <w:rsid w:val="00065F2C"/>
    <w:rsid w:val="0006745F"/>
    <w:rsid w:val="0006795F"/>
    <w:rsid w:val="0007174F"/>
    <w:rsid w:val="000723F2"/>
    <w:rsid w:val="00072657"/>
    <w:rsid w:val="00072F18"/>
    <w:rsid w:val="000730BC"/>
    <w:rsid w:val="0007368C"/>
    <w:rsid w:val="000747D7"/>
    <w:rsid w:val="00074B9C"/>
    <w:rsid w:val="00074BD6"/>
    <w:rsid w:val="00076E18"/>
    <w:rsid w:val="00080AEF"/>
    <w:rsid w:val="00080DD3"/>
    <w:rsid w:val="000812FF"/>
    <w:rsid w:val="000827D6"/>
    <w:rsid w:val="0008281A"/>
    <w:rsid w:val="00082E06"/>
    <w:rsid w:val="00082F1E"/>
    <w:rsid w:val="00082FE9"/>
    <w:rsid w:val="00083565"/>
    <w:rsid w:val="00084100"/>
    <w:rsid w:val="000849E8"/>
    <w:rsid w:val="000851CD"/>
    <w:rsid w:val="00085A75"/>
    <w:rsid w:val="0008785A"/>
    <w:rsid w:val="00087A22"/>
    <w:rsid w:val="00087D24"/>
    <w:rsid w:val="000908CF"/>
    <w:rsid w:val="00090DBC"/>
    <w:rsid w:val="00091383"/>
    <w:rsid w:val="0009196B"/>
    <w:rsid w:val="00092865"/>
    <w:rsid w:val="000928C9"/>
    <w:rsid w:val="00093683"/>
    <w:rsid w:val="00093E6B"/>
    <w:rsid w:val="00094837"/>
    <w:rsid w:val="000959BF"/>
    <w:rsid w:val="00096060"/>
    <w:rsid w:val="000967A4"/>
    <w:rsid w:val="00096EC0"/>
    <w:rsid w:val="000A10A1"/>
    <w:rsid w:val="000A1887"/>
    <w:rsid w:val="000A2471"/>
    <w:rsid w:val="000A2FC3"/>
    <w:rsid w:val="000A46B1"/>
    <w:rsid w:val="000A4DE1"/>
    <w:rsid w:val="000A58FA"/>
    <w:rsid w:val="000A73E3"/>
    <w:rsid w:val="000A7641"/>
    <w:rsid w:val="000B040C"/>
    <w:rsid w:val="000B10D0"/>
    <w:rsid w:val="000B15EC"/>
    <w:rsid w:val="000B2334"/>
    <w:rsid w:val="000B2A70"/>
    <w:rsid w:val="000B6050"/>
    <w:rsid w:val="000C01A0"/>
    <w:rsid w:val="000C15ED"/>
    <w:rsid w:val="000C23A8"/>
    <w:rsid w:val="000C2F79"/>
    <w:rsid w:val="000C4096"/>
    <w:rsid w:val="000C46AC"/>
    <w:rsid w:val="000C5F7A"/>
    <w:rsid w:val="000C640E"/>
    <w:rsid w:val="000C6FD7"/>
    <w:rsid w:val="000C73D7"/>
    <w:rsid w:val="000C7AF5"/>
    <w:rsid w:val="000C7BA7"/>
    <w:rsid w:val="000C7ED8"/>
    <w:rsid w:val="000D00E8"/>
    <w:rsid w:val="000D0801"/>
    <w:rsid w:val="000D0F6C"/>
    <w:rsid w:val="000D2872"/>
    <w:rsid w:val="000D2873"/>
    <w:rsid w:val="000D30FD"/>
    <w:rsid w:val="000D32A3"/>
    <w:rsid w:val="000D5B38"/>
    <w:rsid w:val="000D62A2"/>
    <w:rsid w:val="000D6AF6"/>
    <w:rsid w:val="000D7AE9"/>
    <w:rsid w:val="000E0125"/>
    <w:rsid w:val="000E0210"/>
    <w:rsid w:val="000E0E51"/>
    <w:rsid w:val="000E17FF"/>
    <w:rsid w:val="000E2C01"/>
    <w:rsid w:val="000E2FA7"/>
    <w:rsid w:val="000E323E"/>
    <w:rsid w:val="000E5D2D"/>
    <w:rsid w:val="000E5F72"/>
    <w:rsid w:val="000E6013"/>
    <w:rsid w:val="000E6474"/>
    <w:rsid w:val="000E664A"/>
    <w:rsid w:val="000E6FF6"/>
    <w:rsid w:val="000E7844"/>
    <w:rsid w:val="000F0098"/>
    <w:rsid w:val="000F1124"/>
    <w:rsid w:val="000F27E6"/>
    <w:rsid w:val="000F2868"/>
    <w:rsid w:val="000F3B95"/>
    <w:rsid w:val="000F437D"/>
    <w:rsid w:val="000F449D"/>
    <w:rsid w:val="000F472B"/>
    <w:rsid w:val="000F47A2"/>
    <w:rsid w:val="000F5753"/>
    <w:rsid w:val="000F5C16"/>
    <w:rsid w:val="000F6120"/>
    <w:rsid w:val="000F6B2D"/>
    <w:rsid w:val="000F7507"/>
    <w:rsid w:val="00100311"/>
    <w:rsid w:val="00100421"/>
    <w:rsid w:val="001036D2"/>
    <w:rsid w:val="00104C29"/>
    <w:rsid w:val="00105394"/>
    <w:rsid w:val="00105559"/>
    <w:rsid w:val="0010584C"/>
    <w:rsid w:val="0010607E"/>
    <w:rsid w:val="00106312"/>
    <w:rsid w:val="00106ABE"/>
    <w:rsid w:val="0010733C"/>
    <w:rsid w:val="00107BC4"/>
    <w:rsid w:val="001100DD"/>
    <w:rsid w:val="00111F75"/>
    <w:rsid w:val="001133D3"/>
    <w:rsid w:val="00115872"/>
    <w:rsid w:val="00115BA1"/>
    <w:rsid w:val="00115C18"/>
    <w:rsid w:val="00121842"/>
    <w:rsid w:val="00121D66"/>
    <w:rsid w:val="00122B5F"/>
    <w:rsid w:val="00125BE7"/>
    <w:rsid w:val="0012613D"/>
    <w:rsid w:val="00126534"/>
    <w:rsid w:val="00127F78"/>
    <w:rsid w:val="001309DB"/>
    <w:rsid w:val="00130B22"/>
    <w:rsid w:val="00130C52"/>
    <w:rsid w:val="00132063"/>
    <w:rsid w:val="0013351F"/>
    <w:rsid w:val="00133806"/>
    <w:rsid w:val="00134D6A"/>
    <w:rsid w:val="00134D70"/>
    <w:rsid w:val="00135537"/>
    <w:rsid w:val="00136145"/>
    <w:rsid w:val="00137A9F"/>
    <w:rsid w:val="00140E2F"/>
    <w:rsid w:val="00141409"/>
    <w:rsid w:val="00141B93"/>
    <w:rsid w:val="0014336F"/>
    <w:rsid w:val="00143593"/>
    <w:rsid w:val="00144A55"/>
    <w:rsid w:val="00144A9B"/>
    <w:rsid w:val="00145C57"/>
    <w:rsid w:val="001475E4"/>
    <w:rsid w:val="00147965"/>
    <w:rsid w:val="0015183E"/>
    <w:rsid w:val="00151DC5"/>
    <w:rsid w:val="0015253B"/>
    <w:rsid w:val="001528BD"/>
    <w:rsid w:val="00152F64"/>
    <w:rsid w:val="00152F9A"/>
    <w:rsid w:val="001537C6"/>
    <w:rsid w:val="001539DF"/>
    <w:rsid w:val="001555BB"/>
    <w:rsid w:val="00155789"/>
    <w:rsid w:val="001564A8"/>
    <w:rsid w:val="00156FF3"/>
    <w:rsid w:val="001576DB"/>
    <w:rsid w:val="00157BC7"/>
    <w:rsid w:val="00157DAC"/>
    <w:rsid w:val="00161782"/>
    <w:rsid w:val="00161955"/>
    <w:rsid w:val="00161A3E"/>
    <w:rsid w:val="00161B0D"/>
    <w:rsid w:val="00163AC4"/>
    <w:rsid w:val="0016414F"/>
    <w:rsid w:val="0016467D"/>
    <w:rsid w:val="0016509D"/>
    <w:rsid w:val="00165C42"/>
    <w:rsid w:val="001660BF"/>
    <w:rsid w:val="0016684A"/>
    <w:rsid w:val="0016741E"/>
    <w:rsid w:val="00167A38"/>
    <w:rsid w:val="00167E5A"/>
    <w:rsid w:val="0017023A"/>
    <w:rsid w:val="00170E58"/>
    <w:rsid w:val="00171243"/>
    <w:rsid w:val="00171ABF"/>
    <w:rsid w:val="00171D04"/>
    <w:rsid w:val="00172143"/>
    <w:rsid w:val="0017253B"/>
    <w:rsid w:val="00172C5F"/>
    <w:rsid w:val="001750B9"/>
    <w:rsid w:val="00176270"/>
    <w:rsid w:val="001768A0"/>
    <w:rsid w:val="0017789F"/>
    <w:rsid w:val="00180D48"/>
    <w:rsid w:val="001825BD"/>
    <w:rsid w:val="001848CA"/>
    <w:rsid w:val="00184A35"/>
    <w:rsid w:val="0018545E"/>
    <w:rsid w:val="0018618B"/>
    <w:rsid w:val="001862C8"/>
    <w:rsid w:val="001862F8"/>
    <w:rsid w:val="00186624"/>
    <w:rsid w:val="00186D28"/>
    <w:rsid w:val="00186E8B"/>
    <w:rsid w:val="0018739F"/>
    <w:rsid w:val="0019017F"/>
    <w:rsid w:val="0019060E"/>
    <w:rsid w:val="001920EE"/>
    <w:rsid w:val="001925A9"/>
    <w:rsid w:val="00192C0B"/>
    <w:rsid w:val="001936E0"/>
    <w:rsid w:val="00193B6F"/>
    <w:rsid w:val="00194147"/>
    <w:rsid w:val="001943C0"/>
    <w:rsid w:val="001946A7"/>
    <w:rsid w:val="00194796"/>
    <w:rsid w:val="00194F11"/>
    <w:rsid w:val="00195685"/>
    <w:rsid w:val="001958E6"/>
    <w:rsid w:val="0019656F"/>
    <w:rsid w:val="00196AED"/>
    <w:rsid w:val="00197F30"/>
    <w:rsid w:val="001A0760"/>
    <w:rsid w:val="001A10E3"/>
    <w:rsid w:val="001A114A"/>
    <w:rsid w:val="001A1E20"/>
    <w:rsid w:val="001A302D"/>
    <w:rsid w:val="001A48A5"/>
    <w:rsid w:val="001A5585"/>
    <w:rsid w:val="001A56E0"/>
    <w:rsid w:val="001A5ACC"/>
    <w:rsid w:val="001A5B4A"/>
    <w:rsid w:val="001A5EF8"/>
    <w:rsid w:val="001A6147"/>
    <w:rsid w:val="001A6AF2"/>
    <w:rsid w:val="001A6B18"/>
    <w:rsid w:val="001A6C9F"/>
    <w:rsid w:val="001A72F4"/>
    <w:rsid w:val="001A7F7A"/>
    <w:rsid w:val="001B035C"/>
    <w:rsid w:val="001B05D5"/>
    <w:rsid w:val="001B08C5"/>
    <w:rsid w:val="001B15A5"/>
    <w:rsid w:val="001B1A6C"/>
    <w:rsid w:val="001B1EC9"/>
    <w:rsid w:val="001B242C"/>
    <w:rsid w:val="001B2C14"/>
    <w:rsid w:val="001B41C7"/>
    <w:rsid w:val="001B4CBC"/>
    <w:rsid w:val="001B4CF5"/>
    <w:rsid w:val="001B597C"/>
    <w:rsid w:val="001B5CD4"/>
    <w:rsid w:val="001B6AD0"/>
    <w:rsid w:val="001B6BED"/>
    <w:rsid w:val="001B7621"/>
    <w:rsid w:val="001B7AA2"/>
    <w:rsid w:val="001B7E0A"/>
    <w:rsid w:val="001C027D"/>
    <w:rsid w:val="001C1434"/>
    <w:rsid w:val="001C1776"/>
    <w:rsid w:val="001C184E"/>
    <w:rsid w:val="001C1F05"/>
    <w:rsid w:val="001C2161"/>
    <w:rsid w:val="001C24F6"/>
    <w:rsid w:val="001C3A14"/>
    <w:rsid w:val="001C68B9"/>
    <w:rsid w:val="001C6F61"/>
    <w:rsid w:val="001C7ED0"/>
    <w:rsid w:val="001D1208"/>
    <w:rsid w:val="001D1FAE"/>
    <w:rsid w:val="001D2CB8"/>
    <w:rsid w:val="001D39A4"/>
    <w:rsid w:val="001D3E16"/>
    <w:rsid w:val="001D4BCF"/>
    <w:rsid w:val="001D6589"/>
    <w:rsid w:val="001D71B6"/>
    <w:rsid w:val="001D73F0"/>
    <w:rsid w:val="001D73F4"/>
    <w:rsid w:val="001D76EF"/>
    <w:rsid w:val="001D7A47"/>
    <w:rsid w:val="001E0975"/>
    <w:rsid w:val="001E0E82"/>
    <w:rsid w:val="001E126C"/>
    <w:rsid w:val="001E199E"/>
    <w:rsid w:val="001E3621"/>
    <w:rsid w:val="001E4899"/>
    <w:rsid w:val="001E4F11"/>
    <w:rsid w:val="001E5411"/>
    <w:rsid w:val="001E55F6"/>
    <w:rsid w:val="001E7FFA"/>
    <w:rsid w:val="001F1204"/>
    <w:rsid w:val="001F2CBF"/>
    <w:rsid w:val="001F44A6"/>
    <w:rsid w:val="001F4A85"/>
    <w:rsid w:val="001F567A"/>
    <w:rsid w:val="001F68DE"/>
    <w:rsid w:val="00200344"/>
    <w:rsid w:val="00201FAA"/>
    <w:rsid w:val="0020365C"/>
    <w:rsid w:val="00204F17"/>
    <w:rsid w:val="002051EC"/>
    <w:rsid w:val="0020588C"/>
    <w:rsid w:val="00206715"/>
    <w:rsid w:val="00206F78"/>
    <w:rsid w:val="002070B1"/>
    <w:rsid w:val="002102A4"/>
    <w:rsid w:val="00210BA3"/>
    <w:rsid w:val="0021166F"/>
    <w:rsid w:val="00211ACD"/>
    <w:rsid w:val="00212151"/>
    <w:rsid w:val="00212502"/>
    <w:rsid w:val="00213005"/>
    <w:rsid w:val="00213FAD"/>
    <w:rsid w:val="0021420F"/>
    <w:rsid w:val="00214B72"/>
    <w:rsid w:val="002159B2"/>
    <w:rsid w:val="00215C2E"/>
    <w:rsid w:val="002172BA"/>
    <w:rsid w:val="00217540"/>
    <w:rsid w:val="002204AD"/>
    <w:rsid w:val="00220BB8"/>
    <w:rsid w:val="00222721"/>
    <w:rsid w:val="002256FE"/>
    <w:rsid w:val="00225B6A"/>
    <w:rsid w:val="00227942"/>
    <w:rsid w:val="00227E4D"/>
    <w:rsid w:val="00230E42"/>
    <w:rsid w:val="00232BF2"/>
    <w:rsid w:val="0023338D"/>
    <w:rsid w:val="0023340A"/>
    <w:rsid w:val="002346EF"/>
    <w:rsid w:val="00234AA3"/>
    <w:rsid w:val="0023574A"/>
    <w:rsid w:val="002365BE"/>
    <w:rsid w:val="002375E2"/>
    <w:rsid w:val="002401E0"/>
    <w:rsid w:val="00241664"/>
    <w:rsid w:val="00241867"/>
    <w:rsid w:val="0024216C"/>
    <w:rsid w:val="002426EE"/>
    <w:rsid w:val="00242FA6"/>
    <w:rsid w:val="00243013"/>
    <w:rsid w:val="002443EF"/>
    <w:rsid w:val="00245E90"/>
    <w:rsid w:val="002466E7"/>
    <w:rsid w:val="00246C43"/>
    <w:rsid w:val="00247C1A"/>
    <w:rsid w:val="0025105B"/>
    <w:rsid w:val="002514D0"/>
    <w:rsid w:val="00251760"/>
    <w:rsid w:val="0025290D"/>
    <w:rsid w:val="002534B9"/>
    <w:rsid w:val="00254B03"/>
    <w:rsid w:val="002551CE"/>
    <w:rsid w:val="002554AC"/>
    <w:rsid w:val="00255509"/>
    <w:rsid w:val="00255D69"/>
    <w:rsid w:val="00257EDC"/>
    <w:rsid w:val="0026009F"/>
    <w:rsid w:val="0026020C"/>
    <w:rsid w:val="00261761"/>
    <w:rsid w:val="0026220E"/>
    <w:rsid w:val="00262381"/>
    <w:rsid w:val="00262759"/>
    <w:rsid w:val="00262BF0"/>
    <w:rsid w:val="002630F7"/>
    <w:rsid w:val="00263518"/>
    <w:rsid w:val="0026363A"/>
    <w:rsid w:val="00263A3B"/>
    <w:rsid w:val="00265369"/>
    <w:rsid w:val="00265956"/>
    <w:rsid w:val="00265A5B"/>
    <w:rsid w:val="0026602D"/>
    <w:rsid w:val="0026671B"/>
    <w:rsid w:val="00267288"/>
    <w:rsid w:val="002676AD"/>
    <w:rsid w:val="002679B7"/>
    <w:rsid w:val="0027140A"/>
    <w:rsid w:val="00271A5D"/>
    <w:rsid w:val="00272737"/>
    <w:rsid w:val="00273B17"/>
    <w:rsid w:val="002752FF"/>
    <w:rsid w:val="00275EF3"/>
    <w:rsid w:val="002772F2"/>
    <w:rsid w:val="002808D1"/>
    <w:rsid w:val="00280F7F"/>
    <w:rsid w:val="00280F8E"/>
    <w:rsid w:val="002811AD"/>
    <w:rsid w:val="002813F6"/>
    <w:rsid w:val="00281B76"/>
    <w:rsid w:val="002824BF"/>
    <w:rsid w:val="00282B0F"/>
    <w:rsid w:val="00283412"/>
    <w:rsid w:val="0028395F"/>
    <w:rsid w:val="0028438E"/>
    <w:rsid w:val="002850AC"/>
    <w:rsid w:val="00286838"/>
    <w:rsid w:val="00286EB7"/>
    <w:rsid w:val="00286F7B"/>
    <w:rsid w:val="00287464"/>
    <w:rsid w:val="002877B7"/>
    <w:rsid w:val="00290DCA"/>
    <w:rsid w:val="002911EB"/>
    <w:rsid w:val="0029474A"/>
    <w:rsid w:val="00296ACE"/>
    <w:rsid w:val="00297409"/>
    <w:rsid w:val="002A005C"/>
    <w:rsid w:val="002A0918"/>
    <w:rsid w:val="002A0C4B"/>
    <w:rsid w:val="002A170F"/>
    <w:rsid w:val="002A2DE1"/>
    <w:rsid w:val="002A4DD2"/>
    <w:rsid w:val="002A500A"/>
    <w:rsid w:val="002A52D5"/>
    <w:rsid w:val="002A668E"/>
    <w:rsid w:val="002A70BE"/>
    <w:rsid w:val="002A7B06"/>
    <w:rsid w:val="002A7F09"/>
    <w:rsid w:val="002B0983"/>
    <w:rsid w:val="002B2194"/>
    <w:rsid w:val="002B3C85"/>
    <w:rsid w:val="002B430D"/>
    <w:rsid w:val="002B5047"/>
    <w:rsid w:val="002B58BC"/>
    <w:rsid w:val="002B5E5B"/>
    <w:rsid w:val="002B6502"/>
    <w:rsid w:val="002B7442"/>
    <w:rsid w:val="002B74E5"/>
    <w:rsid w:val="002B7594"/>
    <w:rsid w:val="002C1DC5"/>
    <w:rsid w:val="002C1DCB"/>
    <w:rsid w:val="002C2161"/>
    <w:rsid w:val="002C21CB"/>
    <w:rsid w:val="002C23E6"/>
    <w:rsid w:val="002C2410"/>
    <w:rsid w:val="002C2A34"/>
    <w:rsid w:val="002C33B6"/>
    <w:rsid w:val="002C3832"/>
    <w:rsid w:val="002C4235"/>
    <w:rsid w:val="002C46E0"/>
    <w:rsid w:val="002C5C66"/>
    <w:rsid w:val="002C67D5"/>
    <w:rsid w:val="002C69F8"/>
    <w:rsid w:val="002C72A5"/>
    <w:rsid w:val="002C7504"/>
    <w:rsid w:val="002C7C81"/>
    <w:rsid w:val="002D2AA0"/>
    <w:rsid w:val="002D3AC2"/>
    <w:rsid w:val="002D3FEC"/>
    <w:rsid w:val="002D4BD8"/>
    <w:rsid w:val="002D6007"/>
    <w:rsid w:val="002D6DE9"/>
    <w:rsid w:val="002D7C8F"/>
    <w:rsid w:val="002E0066"/>
    <w:rsid w:val="002E07AE"/>
    <w:rsid w:val="002E0984"/>
    <w:rsid w:val="002E0C3D"/>
    <w:rsid w:val="002E0F11"/>
    <w:rsid w:val="002E1AD5"/>
    <w:rsid w:val="002E1D41"/>
    <w:rsid w:val="002E321A"/>
    <w:rsid w:val="002E3E96"/>
    <w:rsid w:val="002E486D"/>
    <w:rsid w:val="002E4970"/>
    <w:rsid w:val="002E4F86"/>
    <w:rsid w:val="002E5CF6"/>
    <w:rsid w:val="002E7015"/>
    <w:rsid w:val="002F1EFB"/>
    <w:rsid w:val="002F31F8"/>
    <w:rsid w:val="002F3500"/>
    <w:rsid w:val="002F38E9"/>
    <w:rsid w:val="002F432E"/>
    <w:rsid w:val="002F4861"/>
    <w:rsid w:val="002F59DD"/>
    <w:rsid w:val="002F6773"/>
    <w:rsid w:val="002F731B"/>
    <w:rsid w:val="002F755E"/>
    <w:rsid w:val="002F7ACB"/>
    <w:rsid w:val="00300258"/>
    <w:rsid w:val="0030136D"/>
    <w:rsid w:val="00301686"/>
    <w:rsid w:val="003036BD"/>
    <w:rsid w:val="0030524D"/>
    <w:rsid w:val="003056D3"/>
    <w:rsid w:val="00305CD0"/>
    <w:rsid w:val="00306AFE"/>
    <w:rsid w:val="00307343"/>
    <w:rsid w:val="00307765"/>
    <w:rsid w:val="00307D52"/>
    <w:rsid w:val="003109C0"/>
    <w:rsid w:val="003110E5"/>
    <w:rsid w:val="00311A98"/>
    <w:rsid w:val="00312590"/>
    <w:rsid w:val="00312ADD"/>
    <w:rsid w:val="00312DBE"/>
    <w:rsid w:val="00313FAD"/>
    <w:rsid w:val="00314223"/>
    <w:rsid w:val="00314A1C"/>
    <w:rsid w:val="003162D5"/>
    <w:rsid w:val="003165F5"/>
    <w:rsid w:val="00316A57"/>
    <w:rsid w:val="0031762C"/>
    <w:rsid w:val="0031786E"/>
    <w:rsid w:val="00317B75"/>
    <w:rsid w:val="00317D72"/>
    <w:rsid w:val="00321122"/>
    <w:rsid w:val="00321972"/>
    <w:rsid w:val="00321D7A"/>
    <w:rsid w:val="003226EA"/>
    <w:rsid w:val="003233B3"/>
    <w:rsid w:val="00323854"/>
    <w:rsid w:val="00324248"/>
    <w:rsid w:val="00324967"/>
    <w:rsid w:val="00325032"/>
    <w:rsid w:val="00326060"/>
    <w:rsid w:val="0032631D"/>
    <w:rsid w:val="00326847"/>
    <w:rsid w:val="00330B1F"/>
    <w:rsid w:val="00330DFA"/>
    <w:rsid w:val="0033100D"/>
    <w:rsid w:val="00331F01"/>
    <w:rsid w:val="003322D8"/>
    <w:rsid w:val="00333A27"/>
    <w:rsid w:val="00333D13"/>
    <w:rsid w:val="00335D39"/>
    <w:rsid w:val="00336F9A"/>
    <w:rsid w:val="00337F71"/>
    <w:rsid w:val="00341461"/>
    <w:rsid w:val="00341F26"/>
    <w:rsid w:val="00342069"/>
    <w:rsid w:val="0034210C"/>
    <w:rsid w:val="00342491"/>
    <w:rsid w:val="00342C2E"/>
    <w:rsid w:val="00343EBE"/>
    <w:rsid w:val="00344D76"/>
    <w:rsid w:val="00345019"/>
    <w:rsid w:val="0034585D"/>
    <w:rsid w:val="00345C3A"/>
    <w:rsid w:val="00345D67"/>
    <w:rsid w:val="00346457"/>
    <w:rsid w:val="003468B2"/>
    <w:rsid w:val="00346AE5"/>
    <w:rsid w:val="003476A2"/>
    <w:rsid w:val="00347817"/>
    <w:rsid w:val="0035060F"/>
    <w:rsid w:val="003520EC"/>
    <w:rsid w:val="00352E33"/>
    <w:rsid w:val="0035428A"/>
    <w:rsid w:val="0035494C"/>
    <w:rsid w:val="00354F46"/>
    <w:rsid w:val="0035585A"/>
    <w:rsid w:val="00355DD7"/>
    <w:rsid w:val="00355E31"/>
    <w:rsid w:val="00356C2E"/>
    <w:rsid w:val="00356DF2"/>
    <w:rsid w:val="0035775E"/>
    <w:rsid w:val="00357A86"/>
    <w:rsid w:val="00360294"/>
    <w:rsid w:val="00360885"/>
    <w:rsid w:val="00361F21"/>
    <w:rsid w:val="00363819"/>
    <w:rsid w:val="003639BA"/>
    <w:rsid w:val="00364582"/>
    <w:rsid w:val="003649F0"/>
    <w:rsid w:val="00365A1F"/>
    <w:rsid w:val="0036767F"/>
    <w:rsid w:val="00367BCD"/>
    <w:rsid w:val="00370D83"/>
    <w:rsid w:val="00370F93"/>
    <w:rsid w:val="003737B3"/>
    <w:rsid w:val="0037444E"/>
    <w:rsid w:val="00374AD6"/>
    <w:rsid w:val="00374C8F"/>
    <w:rsid w:val="003753AB"/>
    <w:rsid w:val="003760C7"/>
    <w:rsid w:val="0038029F"/>
    <w:rsid w:val="003802C4"/>
    <w:rsid w:val="00382C42"/>
    <w:rsid w:val="003832A3"/>
    <w:rsid w:val="00383611"/>
    <w:rsid w:val="00384578"/>
    <w:rsid w:val="003845C7"/>
    <w:rsid w:val="00384B84"/>
    <w:rsid w:val="00385B24"/>
    <w:rsid w:val="00385CF3"/>
    <w:rsid w:val="00385D5E"/>
    <w:rsid w:val="003869F3"/>
    <w:rsid w:val="00387108"/>
    <w:rsid w:val="00387589"/>
    <w:rsid w:val="00387C40"/>
    <w:rsid w:val="003908CC"/>
    <w:rsid w:val="003911BA"/>
    <w:rsid w:val="00391C79"/>
    <w:rsid w:val="0039264B"/>
    <w:rsid w:val="003926A9"/>
    <w:rsid w:val="0039510F"/>
    <w:rsid w:val="003965D4"/>
    <w:rsid w:val="003970D0"/>
    <w:rsid w:val="003971E3"/>
    <w:rsid w:val="00397C49"/>
    <w:rsid w:val="00397DC1"/>
    <w:rsid w:val="003A1073"/>
    <w:rsid w:val="003A14C1"/>
    <w:rsid w:val="003A22D7"/>
    <w:rsid w:val="003A293F"/>
    <w:rsid w:val="003A2A39"/>
    <w:rsid w:val="003A2ADD"/>
    <w:rsid w:val="003A2C33"/>
    <w:rsid w:val="003A4D80"/>
    <w:rsid w:val="003A5C6D"/>
    <w:rsid w:val="003A7AD0"/>
    <w:rsid w:val="003B12B5"/>
    <w:rsid w:val="003B1483"/>
    <w:rsid w:val="003B14B5"/>
    <w:rsid w:val="003B208E"/>
    <w:rsid w:val="003B38CF"/>
    <w:rsid w:val="003B3B72"/>
    <w:rsid w:val="003B4001"/>
    <w:rsid w:val="003B4168"/>
    <w:rsid w:val="003B426F"/>
    <w:rsid w:val="003B564E"/>
    <w:rsid w:val="003B5B4B"/>
    <w:rsid w:val="003B71CB"/>
    <w:rsid w:val="003B7360"/>
    <w:rsid w:val="003C183A"/>
    <w:rsid w:val="003C30F7"/>
    <w:rsid w:val="003C3AE4"/>
    <w:rsid w:val="003C3B6C"/>
    <w:rsid w:val="003C506D"/>
    <w:rsid w:val="003C6008"/>
    <w:rsid w:val="003C6947"/>
    <w:rsid w:val="003C69B1"/>
    <w:rsid w:val="003C6FFC"/>
    <w:rsid w:val="003C75FE"/>
    <w:rsid w:val="003C7B19"/>
    <w:rsid w:val="003D0495"/>
    <w:rsid w:val="003D14D6"/>
    <w:rsid w:val="003D18F2"/>
    <w:rsid w:val="003D1BD5"/>
    <w:rsid w:val="003D2475"/>
    <w:rsid w:val="003D2E34"/>
    <w:rsid w:val="003D3042"/>
    <w:rsid w:val="003D327E"/>
    <w:rsid w:val="003D33E6"/>
    <w:rsid w:val="003D3633"/>
    <w:rsid w:val="003D44EE"/>
    <w:rsid w:val="003D489E"/>
    <w:rsid w:val="003D4A37"/>
    <w:rsid w:val="003D4B51"/>
    <w:rsid w:val="003D4D21"/>
    <w:rsid w:val="003D516B"/>
    <w:rsid w:val="003D5888"/>
    <w:rsid w:val="003D6587"/>
    <w:rsid w:val="003D6642"/>
    <w:rsid w:val="003D69FD"/>
    <w:rsid w:val="003D6CAE"/>
    <w:rsid w:val="003D72DC"/>
    <w:rsid w:val="003D7EA3"/>
    <w:rsid w:val="003E18FA"/>
    <w:rsid w:val="003E1E6D"/>
    <w:rsid w:val="003E1FC6"/>
    <w:rsid w:val="003E3C09"/>
    <w:rsid w:val="003E4540"/>
    <w:rsid w:val="003E4AA9"/>
    <w:rsid w:val="003E6587"/>
    <w:rsid w:val="003E6F45"/>
    <w:rsid w:val="003E7228"/>
    <w:rsid w:val="003E7A49"/>
    <w:rsid w:val="003E7C7F"/>
    <w:rsid w:val="003F0407"/>
    <w:rsid w:val="003F0C8F"/>
    <w:rsid w:val="003F1932"/>
    <w:rsid w:val="003F1DD4"/>
    <w:rsid w:val="003F214A"/>
    <w:rsid w:val="003F3305"/>
    <w:rsid w:val="003F3869"/>
    <w:rsid w:val="003F38A4"/>
    <w:rsid w:val="003F43C2"/>
    <w:rsid w:val="003F4802"/>
    <w:rsid w:val="003F5E7C"/>
    <w:rsid w:val="003F62CF"/>
    <w:rsid w:val="004009D7"/>
    <w:rsid w:val="004013F6"/>
    <w:rsid w:val="0040164A"/>
    <w:rsid w:val="00401C61"/>
    <w:rsid w:val="00401DC7"/>
    <w:rsid w:val="004023B9"/>
    <w:rsid w:val="004024BB"/>
    <w:rsid w:val="00403945"/>
    <w:rsid w:val="004047B9"/>
    <w:rsid w:val="00405D7C"/>
    <w:rsid w:val="004061EB"/>
    <w:rsid w:val="004068D7"/>
    <w:rsid w:val="00407687"/>
    <w:rsid w:val="00410369"/>
    <w:rsid w:val="00411E60"/>
    <w:rsid w:val="00411E71"/>
    <w:rsid w:val="00414197"/>
    <w:rsid w:val="00415790"/>
    <w:rsid w:val="00416129"/>
    <w:rsid w:val="00416877"/>
    <w:rsid w:val="004221C9"/>
    <w:rsid w:val="004228C0"/>
    <w:rsid w:val="00422FC7"/>
    <w:rsid w:val="0042366F"/>
    <w:rsid w:val="00423B6C"/>
    <w:rsid w:val="00424F48"/>
    <w:rsid w:val="00424F7E"/>
    <w:rsid w:val="004250CD"/>
    <w:rsid w:val="004259F5"/>
    <w:rsid w:val="00426556"/>
    <w:rsid w:val="0042661F"/>
    <w:rsid w:val="00426948"/>
    <w:rsid w:val="00426C2F"/>
    <w:rsid w:val="00427074"/>
    <w:rsid w:val="00427277"/>
    <w:rsid w:val="00430B90"/>
    <w:rsid w:val="00430D86"/>
    <w:rsid w:val="004314AD"/>
    <w:rsid w:val="00431A44"/>
    <w:rsid w:val="004321FD"/>
    <w:rsid w:val="00433CEF"/>
    <w:rsid w:val="00433F6E"/>
    <w:rsid w:val="004354FF"/>
    <w:rsid w:val="00435D2B"/>
    <w:rsid w:val="00436077"/>
    <w:rsid w:val="004361C9"/>
    <w:rsid w:val="004374E1"/>
    <w:rsid w:val="004377C1"/>
    <w:rsid w:val="004418A0"/>
    <w:rsid w:val="004421B3"/>
    <w:rsid w:val="004425DD"/>
    <w:rsid w:val="00443D05"/>
    <w:rsid w:val="00443E0A"/>
    <w:rsid w:val="004444BF"/>
    <w:rsid w:val="00444B09"/>
    <w:rsid w:val="004452F2"/>
    <w:rsid w:val="00446640"/>
    <w:rsid w:val="004469AF"/>
    <w:rsid w:val="00447252"/>
    <w:rsid w:val="00447606"/>
    <w:rsid w:val="004503A3"/>
    <w:rsid w:val="00452DFB"/>
    <w:rsid w:val="0045480E"/>
    <w:rsid w:val="004554B0"/>
    <w:rsid w:val="004558EF"/>
    <w:rsid w:val="00455E5E"/>
    <w:rsid w:val="00460188"/>
    <w:rsid w:val="00460357"/>
    <w:rsid w:val="00460659"/>
    <w:rsid w:val="00460C68"/>
    <w:rsid w:val="00461120"/>
    <w:rsid w:val="00463EC3"/>
    <w:rsid w:val="00464A9C"/>
    <w:rsid w:val="004656B2"/>
    <w:rsid w:val="00466313"/>
    <w:rsid w:val="00467063"/>
    <w:rsid w:val="00471734"/>
    <w:rsid w:val="0047180D"/>
    <w:rsid w:val="00473A67"/>
    <w:rsid w:val="0047537B"/>
    <w:rsid w:val="00475DE8"/>
    <w:rsid w:val="00475FEC"/>
    <w:rsid w:val="0047641E"/>
    <w:rsid w:val="00477765"/>
    <w:rsid w:val="00477BF4"/>
    <w:rsid w:val="00477F0B"/>
    <w:rsid w:val="00477F1C"/>
    <w:rsid w:val="004805FC"/>
    <w:rsid w:val="004809CE"/>
    <w:rsid w:val="00481812"/>
    <w:rsid w:val="004820E3"/>
    <w:rsid w:val="00483BB6"/>
    <w:rsid w:val="00483EC6"/>
    <w:rsid w:val="00484040"/>
    <w:rsid w:val="004845F8"/>
    <w:rsid w:val="00484A4B"/>
    <w:rsid w:val="00485771"/>
    <w:rsid w:val="004908F1"/>
    <w:rsid w:val="00490905"/>
    <w:rsid w:val="00490AFE"/>
    <w:rsid w:val="004957A0"/>
    <w:rsid w:val="004962EF"/>
    <w:rsid w:val="00496545"/>
    <w:rsid w:val="004A03C7"/>
    <w:rsid w:val="004A0EC4"/>
    <w:rsid w:val="004A16D7"/>
    <w:rsid w:val="004A1D24"/>
    <w:rsid w:val="004A3313"/>
    <w:rsid w:val="004A3762"/>
    <w:rsid w:val="004A3B95"/>
    <w:rsid w:val="004A4ABC"/>
    <w:rsid w:val="004A5867"/>
    <w:rsid w:val="004A5F25"/>
    <w:rsid w:val="004A66AA"/>
    <w:rsid w:val="004A6999"/>
    <w:rsid w:val="004A6AE9"/>
    <w:rsid w:val="004A7D60"/>
    <w:rsid w:val="004B0355"/>
    <w:rsid w:val="004B0705"/>
    <w:rsid w:val="004B11F0"/>
    <w:rsid w:val="004B1792"/>
    <w:rsid w:val="004B251A"/>
    <w:rsid w:val="004B272D"/>
    <w:rsid w:val="004B3A16"/>
    <w:rsid w:val="004B3EC9"/>
    <w:rsid w:val="004B3F42"/>
    <w:rsid w:val="004B40D0"/>
    <w:rsid w:val="004B4415"/>
    <w:rsid w:val="004B44AB"/>
    <w:rsid w:val="004B4896"/>
    <w:rsid w:val="004B5712"/>
    <w:rsid w:val="004B6511"/>
    <w:rsid w:val="004B6831"/>
    <w:rsid w:val="004B6CA1"/>
    <w:rsid w:val="004B7A7E"/>
    <w:rsid w:val="004C0447"/>
    <w:rsid w:val="004C0F1A"/>
    <w:rsid w:val="004C1CA7"/>
    <w:rsid w:val="004C2829"/>
    <w:rsid w:val="004C295B"/>
    <w:rsid w:val="004C2FCB"/>
    <w:rsid w:val="004C3A65"/>
    <w:rsid w:val="004C3AED"/>
    <w:rsid w:val="004C3D69"/>
    <w:rsid w:val="004C4250"/>
    <w:rsid w:val="004C6713"/>
    <w:rsid w:val="004C6C12"/>
    <w:rsid w:val="004D11D8"/>
    <w:rsid w:val="004D25BA"/>
    <w:rsid w:val="004D302B"/>
    <w:rsid w:val="004D46B7"/>
    <w:rsid w:val="004D526D"/>
    <w:rsid w:val="004D52A2"/>
    <w:rsid w:val="004D58BF"/>
    <w:rsid w:val="004D77AF"/>
    <w:rsid w:val="004E030E"/>
    <w:rsid w:val="004E1EF3"/>
    <w:rsid w:val="004E256C"/>
    <w:rsid w:val="004E278B"/>
    <w:rsid w:val="004E384A"/>
    <w:rsid w:val="004E3BD3"/>
    <w:rsid w:val="004E4EDE"/>
    <w:rsid w:val="004E6FF8"/>
    <w:rsid w:val="004F0B6B"/>
    <w:rsid w:val="004F0DB3"/>
    <w:rsid w:val="004F16B8"/>
    <w:rsid w:val="004F214D"/>
    <w:rsid w:val="004F5F79"/>
    <w:rsid w:val="004F6024"/>
    <w:rsid w:val="004F68BE"/>
    <w:rsid w:val="004F7401"/>
    <w:rsid w:val="004F76C6"/>
    <w:rsid w:val="0050003F"/>
    <w:rsid w:val="005005C6"/>
    <w:rsid w:val="00501C0F"/>
    <w:rsid w:val="0050209D"/>
    <w:rsid w:val="00502134"/>
    <w:rsid w:val="005027C8"/>
    <w:rsid w:val="00502CE0"/>
    <w:rsid w:val="00503654"/>
    <w:rsid w:val="00504FDE"/>
    <w:rsid w:val="0050518F"/>
    <w:rsid w:val="005054E2"/>
    <w:rsid w:val="00505F80"/>
    <w:rsid w:val="00506CC8"/>
    <w:rsid w:val="00507FB3"/>
    <w:rsid w:val="00510A13"/>
    <w:rsid w:val="00510A6E"/>
    <w:rsid w:val="00510FE8"/>
    <w:rsid w:val="00511126"/>
    <w:rsid w:val="00511D10"/>
    <w:rsid w:val="00511E95"/>
    <w:rsid w:val="0051284A"/>
    <w:rsid w:val="00513DC6"/>
    <w:rsid w:val="005140ED"/>
    <w:rsid w:val="00514596"/>
    <w:rsid w:val="005164E3"/>
    <w:rsid w:val="005174CA"/>
    <w:rsid w:val="005175CD"/>
    <w:rsid w:val="00517964"/>
    <w:rsid w:val="00520184"/>
    <w:rsid w:val="00521FAE"/>
    <w:rsid w:val="00522D98"/>
    <w:rsid w:val="00524C0A"/>
    <w:rsid w:val="005261AE"/>
    <w:rsid w:val="0052707D"/>
    <w:rsid w:val="005274F7"/>
    <w:rsid w:val="005275A2"/>
    <w:rsid w:val="00527E6D"/>
    <w:rsid w:val="005306E2"/>
    <w:rsid w:val="00530C2A"/>
    <w:rsid w:val="00531438"/>
    <w:rsid w:val="00531460"/>
    <w:rsid w:val="0053248C"/>
    <w:rsid w:val="00532F1F"/>
    <w:rsid w:val="005337D7"/>
    <w:rsid w:val="00533984"/>
    <w:rsid w:val="00535AD8"/>
    <w:rsid w:val="00535CCC"/>
    <w:rsid w:val="00536B91"/>
    <w:rsid w:val="00536FC9"/>
    <w:rsid w:val="00537450"/>
    <w:rsid w:val="00537741"/>
    <w:rsid w:val="00537954"/>
    <w:rsid w:val="0054019C"/>
    <w:rsid w:val="00540A52"/>
    <w:rsid w:val="0054119F"/>
    <w:rsid w:val="0054143B"/>
    <w:rsid w:val="00541F44"/>
    <w:rsid w:val="00542080"/>
    <w:rsid w:val="005433BB"/>
    <w:rsid w:val="00545444"/>
    <w:rsid w:val="00545F75"/>
    <w:rsid w:val="00546560"/>
    <w:rsid w:val="00546647"/>
    <w:rsid w:val="00547582"/>
    <w:rsid w:val="0055053C"/>
    <w:rsid w:val="005505B1"/>
    <w:rsid w:val="005510D2"/>
    <w:rsid w:val="00551450"/>
    <w:rsid w:val="005514A0"/>
    <w:rsid w:val="005528FA"/>
    <w:rsid w:val="00552D8A"/>
    <w:rsid w:val="005532A9"/>
    <w:rsid w:val="00553334"/>
    <w:rsid w:val="005534A9"/>
    <w:rsid w:val="00553F55"/>
    <w:rsid w:val="00554B9B"/>
    <w:rsid w:val="00555D83"/>
    <w:rsid w:val="00557DCC"/>
    <w:rsid w:val="00557E4F"/>
    <w:rsid w:val="005607C8"/>
    <w:rsid w:val="00560A5C"/>
    <w:rsid w:val="0056168E"/>
    <w:rsid w:val="00562C0B"/>
    <w:rsid w:val="0056468A"/>
    <w:rsid w:val="00564978"/>
    <w:rsid w:val="00566147"/>
    <w:rsid w:val="005667AE"/>
    <w:rsid w:val="00566B12"/>
    <w:rsid w:val="00566DC0"/>
    <w:rsid w:val="005701E9"/>
    <w:rsid w:val="005708F4"/>
    <w:rsid w:val="0057201C"/>
    <w:rsid w:val="0057250B"/>
    <w:rsid w:val="00573883"/>
    <w:rsid w:val="00573BEA"/>
    <w:rsid w:val="00573F2F"/>
    <w:rsid w:val="00575C7D"/>
    <w:rsid w:val="00575DA5"/>
    <w:rsid w:val="005772ED"/>
    <w:rsid w:val="00577E58"/>
    <w:rsid w:val="00580634"/>
    <w:rsid w:val="00581E51"/>
    <w:rsid w:val="005821DC"/>
    <w:rsid w:val="0058266B"/>
    <w:rsid w:val="00583883"/>
    <w:rsid w:val="00583F66"/>
    <w:rsid w:val="00586959"/>
    <w:rsid w:val="005875D8"/>
    <w:rsid w:val="005877B4"/>
    <w:rsid w:val="00587A44"/>
    <w:rsid w:val="00590252"/>
    <w:rsid w:val="00590664"/>
    <w:rsid w:val="005906CE"/>
    <w:rsid w:val="005907D4"/>
    <w:rsid w:val="00590F9F"/>
    <w:rsid w:val="005912AA"/>
    <w:rsid w:val="00591B79"/>
    <w:rsid w:val="005928B0"/>
    <w:rsid w:val="005936F9"/>
    <w:rsid w:val="005952AB"/>
    <w:rsid w:val="00595E6C"/>
    <w:rsid w:val="00596221"/>
    <w:rsid w:val="00596786"/>
    <w:rsid w:val="005971C0"/>
    <w:rsid w:val="00597B9E"/>
    <w:rsid w:val="00597BF5"/>
    <w:rsid w:val="00597FAA"/>
    <w:rsid w:val="005A2127"/>
    <w:rsid w:val="005A2B28"/>
    <w:rsid w:val="005A2BE4"/>
    <w:rsid w:val="005A36DB"/>
    <w:rsid w:val="005A422F"/>
    <w:rsid w:val="005A5154"/>
    <w:rsid w:val="005A6593"/>
    <w:rsid w:val="005A6ED3"/>
    <w:rsid w:val="005A7C58"/>
    <w:rsid w:val="005B10D7"/>
    <w:rsid w:val="005B19DC"/>
    <w:rsid w:val="005B25BE"/>
    <w:rsid w:val="005B25DA"/>
    <w:rsid w:val="005B3073"/>
    <w:rsid w:val="005B3617"/>
    <w:rsid w:val="005B3738"/>
    <w:rsid w:val="005B4758"/>
    <w:rsid w:val="005B483A"/>
    <w:rsid w:val="005B5085"/>
    <w:rsid w:val="005B63EE"/>
    <w:rsid w:val="005B6683"/>
    <w:rsid w:val="005B6B8B"/>
    <w:rsid w:val="005B7AEB"/>
    <w:rsid w:val="005C0180"/>
    <w:rsid w:val="005C124C"/>
    <w:rsid w:val="005C154C"/>
    <w:rsid w:val="005C18E7"/>
    <w:rsid w:val="005C21EC"/>
    <w:rsid w:val="005C3020"/>
    <w:rsid w:val="005C37A2"/>
    <w:rsid w:val="005C40F9"/>
    <w:rsid w:val="005C438C"/>
    <w:rsid w:val="005C551A"/>
    <w:rsid w:val="005C5E38"/>
    <w:rsid w:val="005C5FA7"/>
    <w:rsid w:val="005C646F"/>
    <w:rsid w:val="005C66A3"/>
    <w:rsid w:val="005C6A4C"/>
    <w:rsid w:val="005C7EA2"/>
    <w:rsid w:val="005D0533"/>
    <w:rsid w:val="005D0903"/>
    <w:rsid w:val="005D0BCF"/>
    <w:rsid w:val="005D0DD1"/>
    <w:rsid w:val="005D0E7B"/>
    <w:rsid w:val="005D1850"/>
    <w:rsid w:val="005D20DD"/>
    <w:rsid w:val="005D216C"/>
    <w:rsid w:val="005D295A"/>
    <w:rsid w:val="005D5BEB"/>
    <w:rsid w:val="005D70D9"/>
    <w:rsid w:val="005E0B9E"/>
    <w:rsid w:val="005E11EA"/>
    <w:rsid w:val="005E1365"/>
    <w:rsid w:val="005E27FD"/>
    <w:rsid w:val="005E3ED0"/>
    <w:rsid w:val="005E3F1A"/>
    <w:rsid w:val="005E5A32"/>
    <w:rsid w:val="005F0250"/>
    <w:rsid w:val="005F03BA"/>
    <w:rsid w:val="005F0E08"/>
    <w:rsid w:val="005F11FB"/>
    <w:rsid w:val="005F13BD"/>
    <w:rsid w:val="005F2304"/>
    <w:rsid w:val="005F2488"/>
    <w:rsid w:val="005F2549"/>
    <w:rsid w:val="005F2CD3"/>
    <w:rsid w:val="005F30EB"/>
    <w:rsid w:val="005F339A"/>
    <w:rsid w:val="005F3822"/>
    <w:rsid w:val="005F56FA"/>
    <w:rsid w:val="005F63C7"/>
    <w:rsid w:val="005F7102"/>
    <w:rsid w:val="005F7386"/>
    <w:rsid w:val="005F75B2"/>
    <w:rsid w:val="005F7A86"/>
    <w:rsid w:val="005F7EC7"/>
    <w:rsid w:val="006002E7"/>
    <w:rsid w:val="006005B9"/>
    <w:rsid w:val="006007A1"/>
    <w:rsid w:val="006009BB"/>
    <w:rsid w:val="00600B1B"/>
    <w:rsid w:val="00602AD6"/>
    <w:rsid w:val="0060329F"/>
    <w:rsid w:val="00604066"/>
    <w:rsid w:val="00605503"/>
    <w:rsid w:val="00605C5C"/>
    <w:rsid w:val="006068C9"/>
    <w:rsid w:val="006075EB"/>
    <w:rsid w:val="006103C4"/>
    <w:rsid w:val="0061071F"/>
    <w:rsid w:val="00610E96"/>
    <w:rsid w:val="00611C92"/>
    <w:rsid w:val="00611FE3"/>
    <w:rsid w:val="00613798"/>
    <w:rsid w:val="0061538A"/>
    <w:rsid w:val="006157AA"/>
    <w:rsid w:val="00615F43"/>
    <w:rsid w:val="006160BF"/>
    <w:rsid w:val="00616164"/>
    <w:rsid w:val="0061739B"/>
    <w:rsid w:val="006211DC"/>
    <w:rsid w:val="0062144C"/>
    <w:rsid w:val="00622EAA"/>
    <w:rsid w:val="006230C3"/>
    <w:rsid w:val="0062318D"/>
    <w:rsid w:val="0062345B"/>
    <w:rsid w:val="006236B7"/>
    <w:rsid w:val="006239F7"/>
    <w:rsid w:val="00624F03"/>
    <w:rsid w:val="0062577F"/>
    <w:rsid w:val="00626B7E"/>
    <w:rsid w:val="006270A5"/>
    <w:rsid w:val="00627BB3"/>
    <w:rsid w:val="006303F3"/>
    <w:rsid w:val="0063074C"/>
    <w:rsid w:val="00631E43"/>
    <w:rsid w:val="0063208D"/>
    <w:rsid w:val="00632AE9"/>
    <w:rsid w:val="00632B03"/>
    <w:rsid w:val="00633C49"/>
    <w:rsid w:val="00633E52"/>
    <w:rsid w:val="00633EA1"/>
    <w:rsid w:val="00633F6C"/>
    <w:rsid w:val="006342B8"/>
    <w:rsid w:val="0063439E"/>
    <w:rsid w:val="00634520"/>
    <w:rsid w:val="00634FCC"/>
    <w:rsid w:val="006352DF"/>
    <w:rsid w:val="00637BEB"/>
    <w:rsid w:val="00637DC9"/>
    <w:rsid w:val="006409B1"/>
    <w:rsid w:val="0064356A"/>
    <w:rsid w:val="00643ECE"/>
    <w:rsid w:val="00645EDC"/>
    <w:rsid w:val="00645F11"/>
    <w:rsid w:val="00646A2B"/>
    <w:rsid w:val="00647B55"/>
    <w:rsid w:val="00650D1D"/>
    <w:rsid w:val="00650E0B"/>
    <w:rsid w:val="00651248"/>
    <w:rsid w:val="00651307"/>
    <w:rsid w:val="006526F4"/>
    <w:rsid w:val="006528E4"/>
    <w:rsid w:val="00653EB2"/>
    <w:rsid w:val="00653FD6"/>
    <w:rsid w:val="00655404"/>
    <w:rsid w:val="006567E5"/>
    <w:rsid w:val="00657C02"/>
    <w:rsid w:val="0066373D"/>
    <w:rsid w:val="00663D38"/>
    <w:rsid w:val="006640CB"/>
    <w:rsid w:val="00664B69"/>
    <w:rsid w:val="0066601D"/>
    <w:rsid w:val="00666437"/>
    <w:rsid w:val="006673D6"/>
    <w:rsid w:val="00670137"/>
    <w:rsid w:val="006713C6"/>
    <w:rsid w:val="00671A06"/>
    <w:rsid w:val="00671B79"/>
    <w:rsid w:val="006729F2"/>
    <w:rsid w:val="0067334C"/>
    <w:rsid w:val="00673465"/>
    <w:rsid w:val="00673D37"/>
    <w:rsid w:val="006746A8"/>
    <w:rsid w:val="00674700"/>
    <w:rsid w:val="006748CE"/>
    <w:rsid w:val="00675892"/>
    <w:rsid w:val="00675A48"/>
    <w:rsid w:val="00677121"/>
    <w:rsid w:val="006771D0"/>
    <w:rsid w:val="006774AC"/>
    <w:rsid w:val="006803E2"/>
    <w:rsid w:val="00680C85"/>
    <w:rsid w:val="0068422D"/>
    <w:rsid w:val="00685711"/>
    <w:rsid w:val="00685A91"/>
    <w:rsid w:val="006876B5"/>
    <w:rsid w:val="00690111"/>
    <w:rsid w:val="00690F64"/>
    <w:rsid w:val="0069220B"/>
    <w:rsid w:val="00692951"/>
    <w:rsid w:val="00693EA7"/>
    <w:rsid w:val="00694198"/>
    <w:rsid w:val="00695213"/>
    <w:rsid w:val="0069581F"/>
    <w:rsid w:val="006962D6"/>
    <w:rsid w:val="00697140"/>
    <w:rsid w:val="006A00AD"/>
    <w:rsid w:val="006A0A4E"/>
    <w:rsid w:val="006A1055"/>
    <w:rsid w:val="006A1F6E"/>
    <w:rsid w:val="006A246E"/>
    <w:rsid w:val="006A3F47"/>
    <w:rsid w:val="006A4793"/>
    <w:rsid w:val="006A6442"/>
    <w:rsid w:val="006A67D0"/>
    <w:rsid w:val="006A6893"/>
    <w:rsid w:val="006B0551"/>
    <w:rsid w:val="006B1389"/>
    <w:rsid w:val="006B26D7"/>
    <w:rsid w:val="006B26DE"/>
    <w:rsid w:val="006B2944"/>
    <w:rsid w:val="006B29E5"/>
    <w:rsid w:val="006B4952"/>
    <w:rsid w:val="006B4DBC"/>
    <w:rsid w:val="006B4E4D"/>
    <w:rsid w:val="006B5578"/>
    <w:rsid w:val="006B5922"/>
    <w:rsid w:val="006B5A20"/>
    <w:rsid w:val="006B77AE"/>
    <w:rsid w:val="006C0513"/>
    <w:rsid w:val="006C056D"/>
    <w:rsid w:val="006C090A"/>
    <w:rsid w:val="006C09AA"/>
    <w:rsid w:val="006C179A"/>
    <w:rsid w:val="006C1FD9"/>
    <w:rsid w:val="006C30AF"/>
    <w:rsid w:val="006C382A"/>
    <w:rsid w:val="006C407F"/>
    <w:rsid w:val="006C4FEA"/>
    <w:rsid w:val="006C5ADD"/>
    <w:rsid w:val="006C5E01"/>
    <w:rsid w:val="006C6E54"/>
    <w:rsid w:val="006C78CC"/>
    <w:rsid w:val="006D0C4B"/>
    <w:rsid w:val="006D0FEB"/>
    <w:rsid w:val="006D2E91"/>
    <w:rsid w:val="006D35AC"/>
    <w:rsid w:val="006D36F5"/>
    <w:rsid w:val="006D3E53"/>
    <w:rsid w:val="006D4F6A"/>
    <w:rsid w:val="006D5B33"/>
    <w:rsid w:val="006D644B"/>
    <w:rsid w:val="006E0C4D"/>
    <w:rsid w:val="006E0E4A"/>
    <w:rsid w:val="006E1F27"/>
    <w:rsid w:val="006E3470"/>
    <w:rsid w:val="006E42E2"/>
    <w:rsid w:val="006E5C9C"/>
    <w:rsid w:val="006E6B1B"/>
    <w:rsid w:val="006E6CAC"/>
    <w:rsid w:val="006E73E7"/>
    <w:rsid w:val="006E74A0"/>
    <w:rsid w:val="006F0383"/>
    <w:rsid w:val="006F041D"/>
    <w:rsid w:val="006F16A9"/>
    <w:rsid w:val="006F2B3A"/>
    <w:rsid w:val="006F2ECD"/>
    <w:rsid w:val="006F35AD"/>
    <w:rsid w:val="006F4063"/>
    <w:rsid w:val="006F412C"/>
    <w:rsid w:val="006F4229"/>
    <w:rsid w:val="006F4C6C"/>
    <w:rsid w:val="006F5635"/>
    <w:rsid w:val="006F689B"/>
    <w:rsid w:val="006F6A89"/>
    <w:rsid w:val="00700502"/>
    <w:rsid w:val="00700583"/>
    <w:rsid w:val="0070059B"/>
    <w:rsid w:val="0070132E"/>
    <w:rsid w:val="00701633"/>
    <w:rsid w:val="00701FB3"/>
    <w:rsid w:val="007022A4"/>
    <w:rsid w:val="0070300E"/>
    <w:rsid w:val="00703AAC"/>
    <w:rsid w:val="007040A2"/>
    <w:rsid w:val="00704134"/>
    <w:rsid w:val="0070422B"/>
    <w:rsid w:val="00705463"/>
    <w:rsid w:val="00705945"/>
    <w:rsid w:val="0070671A"/>
    <w:rsid w:val="00707036"/>
    <w:rsid w:val="00710B6B"/>
    <w:rsid w:val="00711664"/>
    <w:rsid w:val="00711C41"/>
    <w:rsid w:val="00712037"/>
    <w:rsid w:val="00712345"/>
    <w:rsid w:val="00712DCD"/>
    <w:rsid w:val="00713CA8"/>
    <w:rsid w:val="0071422D"/>
    <w:rsid w:val="00714534"/>
    <w:rsid w:val="00714D01"/>
    <w:rsid w:val="0071599C"/>
    <w:rsid w:val="00715D48"/>
    <w:rsid w:val="007167EC"/>
    <w:rsid w:val="00720466"/>
    <w:rsid w:val="007205BF"/>
    <w:rsid w:val="00720DCF"/>
    <w:rsid w:val="00721C82"/>
    <w:rsid w:val="007226C1"/>
    <w:rsid w:val="00722B67"/>
    <w:rsid w:val="0072605F"/>
    <w:rsid w:val="0072635B"/>
    <w:rsid w:val="00727547"/>
    <w:rsid w:val="00727C45"/>
    <w:rsid w:val="007314D3"/>
    <w:rsid w:val="00732A87"/>
    <w:rsid w:val="0073367B"/>
    <w:rsid w:val="00733F5B"/>
    <w:rsid w:val="00734380"/>
    <w:rsid w:val="00734429"/>
    <w:rsid w:val="007357BD"/>
    <w:rsid w:val="0073591C"/>
    <w:rsid w:val="00735A09"/>
    <w:rsid w:val="007363D0"/>
    <w:rsid w:val="0073704F"/>
    <w:rsid w:val="00737399"/>
    <w:rsid w:val="00737515"/>
    <w:rsid w:val="007375CE"/>
    <w:rsid w:val="00737CDC"/>
    <w:rsid w:val="007401BE"/>
    <w:rsid w:val="00740321"/>
    <w:rsid w:val="00740BBE"/>
    <w:rsid w:val="00740F70"/>
    <w:rsid w:val="00741636"/>
    <w:rsid w:val="0074287D"/>
    <w:rsid w:val="00744411"/>
    <w:rsid w:val="00746F60"/>
    <w:rsid w:val="00747F37"/>
    <w:rsid w:val="00750E78"/>
    <w:rsid w:val="00751DFD"/>
    <w:rsid w:val="00752ACD"/>
    <w:rsid w:val="00754229"/>
    <w:rsid w:val="00755FEA"/>
    <w:rsid w:val="00757015"/>
    <w:rsid w:val="007571D3"/>
    <w:rsid w:val="00760182"/>
    <w:rsid w:val="0076166B"/>
    <w:rsid w:val="0076375E"/>
    <w:rsid w:val="0076419B"/>
    <w:rsid w:val="007648F5"/>
    <w:rsid w:val="00764D18"/>
    <w:rsid w:val="007651A1"/>
    <w:rsid w:val="0076524A"/>
    <w:rsid w:val="0076606F"/>
    <w:rsid w:val="00767904"/>
    <w:rsid w:val="007708BB"/>
    <w:rsid w:val="00771588"/>
    <w:rsid w:val="0077160B"/>
    <w:rsid w:val="00773A3C"/>
    <w:rsid w:val="00774722"/>
    <w:rsid w:val="00774EE7"/>
    <w:rsid w:val="007755ED"/>
    <w:rsid w:val="00780FAA"/>
    <w:rsid w:val="007829F9"/>
    <w:rsid w:val="007837A2"/>
    <w:rsid w:val="00784FFB"/>
    <w:rsid w:val="007864D3"/>
    <w:rsid w:val="007866A4"/>
    <w:rsid w:val="00786B78"/>
    <w:rsid w:val="00787FCE"/>
    <w:rsid w:val="0079014B"/>
    <w:rsid w:val="007916E3"/>
    <w:rsid w:val="00792EBF"/>
    <w:rsid w:val="00793FF5"/>
    <w:rsid w:val="0079453D"/>
    <w:rsid w:val="007945B1"/>
    <w:rsid w:val="00794648"/>
    <w:rsid w:val="00795325"/>
    <w:rsid w:val="00796EAC"/>
    <w:rsid w:val="0079773F"/>
    <w:rsid w:val="007A04B1"/>
    <w:rsid w:val="007A0E18"/>
    <w:rsid w:val="007A2C7D"/>
    <w:rsid w:val="007A3324"/>
    <w:rsid w:val="007A37AA"/>
    <w:rsid w:val="007A3B4D"/>
    <w:rsid w:val="007A41C4"/>
    <w:rsid w:val="007A4214"/>
    <w:rsid w:val="007A6425"/>
    <w:rsid w:val="007A6DFA"/>
    <w:rsid w:val="007B0DB8"/>
    <w:rsid w:val="007B1220"/>
    <w:rsid w:val="007B2CFD"/>
    <w:rsid w:val="007B2D9F"/>
    <w:rsid w:val="007B42AF"/>
    <w:rsid w:val="007B44FF"/>
    <w:rsid w:val="007B482C"/>
    <w:rsid w:val="007B498A"/>
    <w:rsid w:val="007B554C"/>
    <w:rsid w:val="007B75A6"/>
    <w:rsid w:val="007B79ED"/>
    <w:rsid w:val="007C07CF"/>
    <w:rsid w:val="007C0E66"/>
    <w:rsid w:val="007C4AEB"/>
    <w:rsid w:val="007C4FBA"/>
    <w:rsid w:val="007C595A"/>
    <w:rsid w:val="007C5F70"/>
    <w:rsid w:val="007C68F6"/>
    <w:rsid w:val="007C6BAD"/>
    <w:rsid w:val="007C75A2"/>
    <w:rsid w:val="007D10AD"/>
    <w:rsid w:val="007D31B7"/>
    <w:rsid w:val="007D4EE8"/>
    <w:rsid w:val="007D50DC"/>
    <w:rsid w:val="007D525F"/>
    <w:rsid w:val="007D6A13"/>
    <w:rsid w:val="007D6C34"/>
    <w:rsid w:val="007D7613"/>
    <w:rsid w:val="007D7A48"/>
    <w:rsid w:val="007E0432"/>
    <w:rsid w:val="007E1677"/>
    <w:rsid w:val="007E1D3B"/>
    <w:rsid w:val="007E1E34"/>
    <w:rsid w:val="007E2366"/>
    <w:rsid w:val="007E4911"/>
    <w:rsid w:val="007E49A6"/>
    <w:rsid w:val="007E535D"/>
    <w:rsid w:val="007E5392"/>
    <w:rsid w:val="007E5702"/>
    <w:rsid w:val="007E7B03"/>
    <w:rsid w:val="007E7E1F"/>
    <w:rsid w:val="007F176C"/>
    <w:rsid w:val="007F1C58"/>
    <w:rsid w:val="007F2066"/>
    <w:rsid w:val="007F21AD"/>
    <w:rsid w:val="007F28B6"/>
    <w:rsid w:val="007F3BA7"/>
    <w:rsid w:val="007F465F"/>
    <w:rsid w:val="007F490B"/>
    <w:rsid w:val="007F4FE7"/>
    <w:rsid w:val="007F55EF"/>
    <w:rsid w:val="007F5E87"/>
    <w:rsid w:val="007F5F64"/>
    <w:rsid w:val="007F61F8"/>
    <w:rsid w:val="008001B4"/>
    <w:rsid w:val="00800328"/>
    <w:rsid w:val="00800DC0"/>
    <w:rsid w:val="00800FC3"/>
    <w:rsid w:val="00802D2A"/>
    <w:rsid w:val="00802F4E"/>
    <w:rsid w:val="008034A2"/>
    <w:rsid w:val="008043F6"/>
    <w:rsid w:val="00804B96"/>
    <w:rsid w:val="0080558C"/>
    <w:rsid w:val="00805640"/>
    <w:rsid w:val="00805A30"/>
    <w:rsid w:val="008066C7"/>
    <w:rsid w:val="008068A8"/>
    <w:rsid w:val="0080691A"/>
    <w:rsid w:val="00807882"/>
    <w:rsid w:val="008078F5"/>
    <w:rsid w:val="00807CE7"/>
    <w:rsid w:val="00807D68"/>
    <w:rsid w:val="0081195C"/>
    <w:rsid w:val="00812637"/>
    <w:rsid w:val="00814232"/>
    <w:rsid w:val="00814C7E"/>
    <w:rsid w:val="0081513D"/>
    <w:rsid w:val="0081516C"/>
    <w:rsid w:val="008158D6"/>
    <w:rsid w:val="008203EE"/>
    <w:rsid w:val="0082099F"/>
    <w:rsid w:val="00820D33"/>
    <w:rsid w:val="00820E70"/>
    <w:rsid w:val="0082471A"/>
    <w:rsid w:val="00824792"/>
    <w:rsid w:val="00825E9D"/>
    <w:rsid w:val="0082620A"/>
    <w:rsid w:val="008263EF"/>
    <w:rsid w:val="00826FAE"/>
    <w:rsid w:val="008274A5"/>
    <w:rsid w:val="008279F9"/>
    <w:rsid w:val="008309B3"/>
    <w:rsid w:val="00830F6A"/>
    <w:rsid w:val="00830FE9"/>
    <w:rsid w:val="0083203A"/>
    <w:rsid w:val="00832C77"/>
    <w:rsid w:val="00832E27"/>
    <w:rsid w:val="00834403"/>
    <w:rsid w:val="008348A4"/>
    <w:rsid w:val="00836B2E"/>
    <w:rsid w:val="0084022D"/>
    <w:rsid w:val="00840F23"/>
    <w:rsid w:val="008419C8"/>
    <w:rsid w:val="008422F5"/>
    <w:rsid w:val="00842865"/>
    <w:rsid w:val="00842AA0"/>
    <w:rsid w:val="00846DF5"/>
    <w:rsid w:val="008526FC"/>
    <w:rsid w:val="008527B5"/>
    <w:rsid w:val="00853B60"/>
    <w:rsid w:val="00853DE5"/>
    <w:rsid w:val="008548DB"/>
    <w:rsid w:val="00855192"/>
    <w:rsid w:val="0085726A"/>
    <w:rsid w:val="008607F5"/>
    <w:rsid w:val="008608B7"/>
    <w:rsid w:val="00861476"/>
    <w:rsid w:val="00861CD8"/>
    <w:rsid w:val="00861D5A"/>
    <w:rsid w:val="0086213B"/>
    <w:rsid w:val="00864CCA"/>
    <w:rsid w:val="008658E0"/>
    <w:rsid w:val="008678E4"/>
    <w:rsid w:val="00867EFC"/>
    <w:rsid w:val="00870F3A"/>
    <w:rsid w:val="00872083"/>
    <w:rsid w:val="00872C68"/>
    <w:rsid w:val="00872CE1"/>
    <w:rsid w:val="00872F55"/>
    <w:rsid w:val="0087382A"/>
    <w:rsid w:val="0087438E"/>
    <w:rsid w:val="00876242"/>
    <w:rsid w:val="0087630A"/>
    <w:rsid w:val="008769DA"/>
    <w:rsid w:val="00877304"/>
    <w:rsid w:val="00877349"/>
    <w:rsid w:val="00877812"/>
    <w:rsid w:val="0088014F"/>
    <w:rsid w:val="0088030E"/>
    <w:rsid w:val="008815EC"/>
    <w:rsid w:val="00882418"/>
    <w:rsid w:val="0088267B"/>
    <w:rsid w:val="0088319E"/>
    <w:rsid w:val="0088371B"/>
    <w:rsid w:val="0088423D"/>
    <w:rsid w:val="008843D3"/>
    <w:rsid w:val="00884A5E"/>
    <w:rsid w:val="0088645A"/>
    <w:rsid w:val="0089187D"/>
    <w:rsid w:val="00892F66"/>
    <w:rsid w:val="00894C03"/>
    <w:rsid w:val="00894F4E"/>
    <w:rsid w:val="0089689A"/>
    <w:rsid w:val="008A08D5"/>
    <w:rsid w:val="008A0BC4"/>
    <w:rsid w:val="008A0C03"/>
    <w:rsid w:val="008A1558"/>
    <w:rsid w:val="008A38FD"/>
    <w:rsid w:val="008A4534"/>
    <w:rsid w:val="008A4842"/>
    <w:rsid w:val="008A58B3"/>
    <w:rsid w:val="008A6E84"/>
    <w:rsid w:val="008B0213"/>
    <w:rsid w:val="008B1050"/>
    <w:rsid w:val="008B15D4"/>
    <w:rsid w:val="008B2158"/>
    <w:rsid w:val="008B3038"/>
    <w:rsid w:val="008B42BC"/>
    <w:rsid w:val="008B6124"/>
    <w:rsid w:val="008B6476"/>
    <w:rsid w:val="008C01DB"/>
    <w:rsid w:val="008C273C"/>
    <w:rsid w:val="008C2B43"/>
    <w:rsid w:val="008C2C15"/>
    <w:rsid w:val="008C3373"/>
    <w:rsid w:val="008C33EB"/>
    <w:rsid w:val="008C35DA"/>
    <w:rsid w:val="008C38ED"/>
    <w:rsid w:val="008C3C18"/>
    <w:rsid w:val="008C472F"/>
    <w:rsid w:val="008C5A92"/>
    <w:rsid w:val="008C6609"/>
    <w:rsid w:val="008C66FA"/>
    <w:rsid w:val="008C6BBA"/>
    <w:rsid w:val="008D1D91"/>
    <w:rsid w:val="008D2E04"/>
    <w:rsid w:val="008D2E81"/>
    <w:rsid w:val="008D37F3"/>
    <w:rsid w:val="008D57D2"/>
    <w:rsid w:val="008D691F"/>
    <w:rsid w:val="008D71F0"/>
    <w:rsid w:val="008D77F2"/>
    <w:rsid w:val="008E0132"/>
    <w:rsid w:val="008E07B9"/>
    <w:rsid w:val="008E1F7E"/>
    <w:rsid w:val="008E2DA6"/>
    <w:rsid w:val="008E3502"/>
    <w:rsid w:val="008E666E"/>
    <w:rsid w:val="008E6ED7"/>
    <w:rsid w:val="008E709A"/>
    <w:rsid w:val="008E78A7"/>
    <w:rsid w:val="008F0221"/>
    <w:rsid w:val="008F0D72"/>
    <w:rsid w:val="008F0D97"/>
    <w:rsid w:val="008F1B59"/>
    <w:rsid w:val="008F2113"/>
    <w:rsid w:val="008F2318"/>
    <w:rsid w:val="008F2A4D"/>
    <w:rsid w:val="008F2B91"/>
    <w:rsid w:val="008F49F6"/>
    <w:rsid w:val="008F6293"/>
    <w:rsid w:val="008F68A8"/>
    <w:rsid w:val="008F7283"/>
    <w:rsid w:val="008F7C2B"/>
    <w:rsid w:val="009007AB"/>
    <w:rsid w:val="00900B5C"/>
    <w:rsid w:val="009015F2"/>
    <w:rsid w:val="00903B9A"/>
    <w:rsid w:val="00903E53"/>
    <w:rsid w:val="009059FE"/>
    <w:rsid w:val="009061BE"/>
    <w:rsid w:val="00906C11"/>
    <w:rsid w:val="00907AC2"/>
    <w:rsid w:val="00911560"/>
    <w:rsid w:val="009122F1"/>
    <w:rsid w:val="00912305"/>
    <w:rsid w:val="00912AC2"/>
    <w:rsid w:val="00912BC1"/>
    <w:rsid w:val="00913011"/>
    <w:rsid w:val="00915E58"/>
    <w:rsid w:val="00916C36"/>
    <w:rsid w:val="00916C67"/>
    <w:rsid w:val="00916F43"/>
    <w:rsid w:val="009171D0"/>
    <w:rsid w:val="00917997"/>
    <w:rsid w:val="00917C21"/>
    <w:rsid w:val="00917FDB"/>
    <w:rsid w:val="009207B4"/>
    <w:rsid w:val="00920986"/>
    <w:rsid w:val="00920CFF"/>
    <w:rsid w:val="00920F40"/>
    <w:rsid w:val="009222B8"/>
    <w:rsid w:val="0092349E"/>
    <w:rsid w:val="009235B6"/>
    <w:rsid w:val="00924532"/>
    <w:rsid w:val="009247D4"/>
    <w:rsid w:val="00924AA9"/>
    <w:rsid w:val="0092527D"/>
    <w:rsid w:val="009257D3"/>
    <w:rsid w:val="0092584F"/>
    <w:rsid w:val="00925B1C"/>
    <w:rsid w:val="009260E0"/>
    <w:rsid w:val="00926CC5"/>
    <w:rsid w:val="00927BEA"/>
    <w:rsid w:val="00930015"/>
    <w:rsid w:val="00930D51"/>
    <w:rsid w:val="00931CD4"/>
    <w:rsid w:val="00931D37"/>
    <w:rsid w:val="009327D1"/>
    <w:rsid w:val="00932A1D"/>
    <w:rsid w:val="0093386D"/>
    <w:rsid w:val="00933A0A"/>
    <w:rsid w:val="00934755"/>
    <w:rsid w:val="00934AF7"/>
    <w:rsid w:val="00934CF0"/>
    <w:rsid w:val="0093670F"/>
    <w:rsid w:val="0093682E"/>
    <w:rsid w:val="00936C29"/>
    <w:rsid w:val="009370AE"/>
    <w:rsid w:val="009371D9"/>
    <w:rsid w:val="009406B7"/>
    <w:rsid w:val="00940C78"/>
    <w:rsid w:val="00941221"/>
    <w:rsid w:val="00941535"/>
    <w:rsid w:val="0094371B"/>
    <w:rsid w:val="0094395F"/>
    <w:rsid w:val="00943C79"/>
    <w:rsid w:val="00944351"/>
    <w:rsid w:val="0094500B"/>
    <w:rsid w:val="00945AAD"/>
    <w:rsid w:val="00945BD3"/>
    <w:rsid w:val="009463A6"/>
    <w:rsid w:val="00946F8E"/>
    <w:rsid w:val="00947142"/>
    <w:rsid w:val="009472A3"/>
    <w:rsid w:val="00947595"/>
    <w:rsid w:val="009479B6"/>
    <w:rsid w:val="00951416"/>
    <w:rsid w:val="009524CB"/>
    <w:rsid w:val="00952E32"/>
    <w:rsid w:val="00952F7F"/>
    <w:rsid w:val="0095358C"/>
    <w:rsid w:val="00953ABF"/>
    <w:rsid w:val="009543C9"/>
    <w:rsid w:val="009546F4"/>
    <w:rsid w:val="00954869"/>
    <w:rsid w:val="00954A1E"/>
    <w:rsid w:val="00954A5F"/>
    <w:rsid w:val="00955B31"/>
    <w:rsid w:val="00955D9F"/>
    <w:rsid w:val="009572BD"/>
    <w:rsid w:val="00957DF4"/>
    <w:rsid w:val="00963A97"/>
    <w:rsid w:val="00964211"/>
    <w:rsid w:val="00964D7F"/>
    <w:rsid w:val="00965AEF"/>
    <w:rsid w:val="0096656F"/>
    <w:rsid w:val="009665A3"/>
    <w:rsid w:val="009665BC"/>
    <w:rsid w:val="0097157E"/>
    <w:rsid w:val="00971AC4"/>
    <w:rsid w:val="009728B6"/>
    <w:rsid w:val="00972EE6"/>
    <w:rsid w:val="00973905"/>
    <w:rsid w:val="00973AA9"/>
    <w:rsid w:val="0097450B"/>
    <w:rsid w:val="00974A0E"/>
    <w:rsid w:val="00974C22"/>
    <w:rsid w:val="00974DF3"/>
    <w:rsid w:val="009754BE"/>
    <w:rsid w:val="00975A3F"/>
    <w:rsid w:val="00975E24"/>
    <w:rsid w:val="00976176"/>
    <w:rsid w:val="009776AE"/>
    <w:rsid w:val="009815B2"/>
    <w:rsid w:val="00982378"/>
    <w:rsid w:val="00985A8A"/>
    <w:rsid w:val="00985BC9"/>
    <w:rsid w:val="00986D8E"/>
    <w:rsid w:val="00987499"/>
    <w:rsid w:val="00990002"/>
    <w:rsid w:val="0099045C"/>
    <w:rsid w:val="0099089B"/>
    <w:rsid w:val="009911E4"/>
    <w:rsid w:val="00992BDD"/>
    <w:rsid w:val="00992C09"/>
    <w:rsid w:val="00993FDE"/>
    <w:rsid w:val="00994C2B"/>
    <w:rsid w:val="00997EAC"/>
    <w:rsid w:val="009A03EC"/>
    <w:rsid w:val="009A1E14"/>
    <w:rsid w:val="009A2593"/>
    <w:rsid w:val="009A3083"/>
    <w:rsid w:val="009A31A6"/>
    <w:rsid w:val="009A36EE"/>
    <w:rsid w:val="009A3F28"/>
    <w:rsid w:val="009A4467"/>
    <w:rsid w:val="009A5C0B"/>
    <w:rsid w:val="009A730B"/>
    <w:rsid w:val="009A7488"/>
    <w:rsid w:val="009A7BB7"/>
    <w:rsid w:val="009B02A8"/>
    <w:rsid w:val="009B0507"/>
    <w:rsid w:val="009B10B0"/>
    <w:rsid w:val="009B1153"/>
    <w:rsid w:val="009B1BB1"/>
    <w:rsid w:val="009B1F8D"/>
    <w:rsid w:val="009B2531"/>
    <w:rsid w:val="009B2AC0"/>
    <w:rsid w:val="009B340D"/>
    <w:rsid w:val="009B3BBA"/>
    <w:rsid w:val="009B48B2"/>
    <w:rsid w:val="009B4966"/>
    <w:rsid w:val="009B4A80"/>
    <w:rsid w:val="009B4E8E"/>
    <w:rsid w:val="009B55DD"/>
    <w:rsid w:val="009B5D24"/>
    <w:rsid w:val="009C002E"/>
    <w:rsid w:val="009C0D8E"/>
    <w:rsid w:val="009C108E"/>
    <w:rsid w:val="009C148F"/>
    <w:rsid w:val="009C1C00"/>
    <w:rsid w:val="009C2392"/>
    <w:rsid w:val="009C26F2"/>
    <w:rsid w:val="009C2DAE"/>
    <w:rsid w:val="009C32C3"/>
    <w:rsid w:val="009C3E61"/>
    <w:rsid w:val="009C4938"/>
    <w:rsid w:val="009C503C"/>
    <w:rsid w:val="009C510F"/>
    <w:rsid w:val="009C5823"/>
    <w:rsid w:val="009C5FA5"/>
    <w:rsid w:val="009C6007"/>
    <w:rsid w:val="009C7279"/>
    <w:rsid w:val="009C75BE"/>
    <w:rsid w:val="009C7CD4"/>
    <w:rsid w:val="009C7F83"/>
    <w:rsid w:val="009D132B"/>
    <w:rsid w:val="009D1CA7"/>
    <w:rsid w:val="009D25CE"/>
    <w:rsid w:val="009D32B6"/>
    <w:rsid w:val="009D37CE"/>
    <w:rsid w:val="009D38DC"/>
    <w:rsid w:val="009D3B9B"/>
    <w:rsid w:val="009D4A98"/>
    <w:rsid w:val="009D52B6"/>
    <w:rsid w:val="009D54C4"/>
    <w:rsid w:val="009D65FE"/>
    <w:rsid w:val="009D79C1"/>
    <w:rsid w:val="009E1178"/>
    <w:rsid w:val="009E1273"/>
    <w:rsid w:val="009E292A"/>
    <w:rsid w:val="009E42F6"/>
    <w:rsid w:val="009E49B2"/>
    <w:rsid w:val="009E4AA2"/>
    <w:rsid w:val="009E729C"/>
    <w:rsid w:val="009E72EB"/>
    <w:rsid w:val="009E744C"/>
    <w:rsid w:val="009E77F9"/>
    <w:rsid w:val="009E7BAC"/>
    <w:rsid w:val="009E7D43"/>
    <w:rsid w:val="009F08FC"/>
    <w:rsid w:val="009F2115"/>
    <w:rsid w:val="009F236E"/>
    <w:rsid w:val="009F3244"/>
    <w:rsid w:val="009F33E2"/>
    <w:rsid w:val="009F386D"/>
    <w:rsid w:val="009F4D17"/>
    <w:rsid w:val="009F69DA"/>
    <w:rsid w:val="009F72CB"/>
    <w:rsid w:val="009F737B"/>
    <w:rsid w:val="009F75E1"/>
    <w:rsid w:val="009F7FDB"/>
    <w:rsid w:val="00A008AB"/>
    <w:rsid w:val="00A02FDA"/>
    <w:rsid w:val="00A032D4"/>
    <w:rsid w:val="00A05EA3"/>
    <w:rsid w:val="00A07365"/>
    <w:rsid w:val="00A076E4"/>
    <w:rsid w:val="00A07D8D"/>
    <w:rsid w:val="00A105AF"/>
    <w:rsid w:val="00A11E8D"/>
    <w:rsid w:val="00A12A50"/>
    <w:rsid w:val="00A1344B"/>
    <w:rsid w:val="00A13B80"/>
    <w:rsid w:val="00A13F96"/>
    <w:rsid w:val="00A15602"/>
    <w:rsid w:val="00A15AFD"/>
    <w:rsid w:val="00A15D57"/>
    <w:rsid w:val="00A17AAF"/>
    <w:rsid w:val="00A2037F"/>
    <w:rsid w:val="00A21CD6"/>
    <w:rsid w:val="00A22155"/>
    <w:rsid w:val="00A2281D"/>
    <w:rsid w:val="00A22947"/>
    <w:rsid w:val="00A230F0"/>
    <w:rsid w:val="00A2478B"/>
    <w:rsid w:val="00A25A84"/>
    <w:rsid w:val="00A26065"/>
    <w:rsid w:val="00A26263"/>
    <w:rsid w:val="00A3033E"/>
    <w:rsid w:val="00A312C1"/>
    <w:rsid w:val="00A31B82"/>
    <w:rsid w:val="00A31D41"/>
    <w:rsid w:val="00A31FD0"/>
    <w:rsid w:val="00A3264E"/>
    <w:rsid w:val="00A326A6"/>
    <w:rsid w:val="00A34624"/>
    <w:rsid w:val="00A353D8"/>
    <w:rsid w:val="00A36319"/>
    <w:rsid w:val="00A366A5"/>
    <w:rsid w:val="00A37421"/>
    <w:rsid w:val="00A379EA"/>
    <w:rsid w:val="00A4059B"/>
    <w:rsid w:val="00A41580"/>
    <w:rsid w:val="00A41F33"/>
    <w:rsid w:val="00A41FB0"/>
    <w:rsid w:val="00A426EA"/>
    <w:rsid w:val="00A432A1"/>
    <w:rsid w:val="00A432FD"/>
    <w:rsid w:val="00A43A00"/>
    <w:rsid w:val="00A44158"/>
    <w:rsid w:val="00A44399"/>
    <w:rsid w:val="00A444DB"/>
    <w:rsid w:val="00A45188"/>
    <w:rsid w:val="00A453EB"/>
    <w:rsid w:val="00A456D8"/>
    <w:rsid w:val="00A45B30"/>
    <w:rsid w:val="00A45E28"/>
    <w:rsid w:val="00A46863"/>
    <w:rsid w:val="00A50175"/>
    <w:rsid w:val="00A504B0"/>
    <w:rsid w:val="00A50B9E"/>
    <w:rsid w:val="00A50DCD"/>
    <w:rsid w:val="00A51634"/>
    <w:rsid w:val="00A51AD1"/>
    <w:rsid w:val="00A51BDB"/>
    <w:rsid w:val="00A52E42"/>
    <w:rsid w:val="00A53DD9"/>
    <w:rsid w:val="00A5647F"/>
    <w:rsid w:val="00A57D76"/>
    <w:rsid w:val="00A608E9"/>
    <w:rsid w:val="00A60CB1"/>
    <w:rsid w:val="00A60F63"/>
    <w:rsid w:val="00A61352"/>
    <w:rsid w:val="00A614A5"/>
    <w:rsid w:val="00A61935"/>
    <w:rsid w:val="00A61E56"/>
    <w:rsid w:val="00A6308E"/>
    <w:rsid w:val="00A632BC"/>
    <w:rsid w:val="00A6332E"/>
    <w:rsid w:val="00A6388A"/>
    <w:rsid w:val="00A64379"/>
    <w:rsid w:val="00A664DD"/>
    <w:rsid w:val="00A664E6"/>
    <w:rsid w:val="00A670F0"/>
    <w:rsid w:val="00A673DE"/>
    <w:rsid w:val="00A67FE2"/>
    <w:rsid w:val="00A70421"/>
    <w:rsid w:val="00A70FE7"/>
    <w:rsid w:val="00A71AE1"/>
    <w:rsid w:val="00A7328A"/>
    <w:rsid w:val="00A739DD"/>
    <w:rsid w:val="00A74F08"/>
    <w:rsid w:val="00A751BC"/>
    <w:rsid w:val="00A76DFF"/>
    <w:rsid w:val="00A77FCD"/>
    <w:rsid w:val="00A80209"/>
    <w:rsid w:val="00A81F6F"/>
    <w:rsid w:val="00A84586"/>
    <w:rsid w:val="00A84C74"/>
    <w:rsid w:val="00A853E5"/>
    <w:rsid w:val="00A857BB"/>
    <w:rsid w:val="00A87936"/>
    <w:rsid w:val="00A908CB"/>
    <w:rsid w:val="00A912C0"/>
    <w:rsid w:val="00A91E07"/>
    <w:rsid w:val="00A91FCC"/>
    <w:rsid w:val="00A9239D"/>
    <w:rsid w:val="00A92A46"/>
    <w:rsid w:val="00A92D0E"/>
    <w:rsid w:val="00A93401"/>
    <w:rsid w:val="00A93BDA"/>
    <w:rsid w:val="00A93D9C"/>
    <w:rsid w:val="00A941CA"/>
    <w:rsid w:val="00A96A48"/>
    <w:rsid w:val="00AA0A73"/>
    <w:rsid w:val="00AA0DDB"/>
    <w:rsid w:val="00AA164D"/>
    <w:rsid w:val="00AA1A3E"/>
    <w:rsid w:val="00AA2997"/>
    <w:rsid w:val="00AA2E89"/>
    <w:rsid w:val="00AA2E8F"/>
    <w:rsid w:val="00AA57F9"/>
    <w:rsid w:val="00AA5829"/>
    <w:rsid w:val="00AA650A"/>
    <w:rsid w:val="00AA6B33"/>
    <w:rsid w:val="00AB1895"/>
    <w:rsid w:val="00AB4EF5"/>
    <w:rsid w:val="00AB5216"/>
    <w:rsid w:val="00AB56D1"/>
    <w:rsid w:val="00AB6C75"/>
    <w:rsid w:val="00AB6E0A"/>
    <w:rsid w:val="00AB756B"/>
    <w:rsid w:val="00AC038E"/>
    <w:rsid w:val="00AC179E"/>
    <w:rsid w:val="00AC263F"/>
    <w:rsid w:val="00AC2841"/>
    <w:rsid w:val="00AC28C3"/>
    <w:rsid w:val="00AC3061"/>
    <w:rsid w:val="00AC33B2"/>
    <w:rsid w:val="00AC3ABC"/>
    <w:rsid w:val="00AC539E"/>
    <w:rsid w:val="00AC56A1"/>
    <w:rsid w:val="00AC6675"/>
    <w:rsid w:val="00AC725E"/>
    <w:rsid w:val="00AC77FC"/>
    <w:rsid w:val="00AC7D89"/>
    <w:rsid w:val="00AD011A"/>
    <w:rsid w:val="00AD192F"/>
    <w:rsid w:val="00AD19E6"/>
    <w:rsid w:val="00AD266F"/>
    <w:rsid w:val="00AD2C88"/>
    <w:rsid w:val="00AD4599"/>
    <w:rsid w:val="00AD55F1"/>
    <w:rsid w:val="00AD5836"/>
    <w:rsid w:val="00AD5862"/>
    <w:rsid w:val="00AD5A47"/>
    <w:rsid w:val="00AD645B"/>
    <w:rsid w:val="00AD6779"/>
    <w:rsid w:val="00AD6F66"/>
    <w:rsid w:val="00AD7909"/>
    <w:rsid w:val="00AE0B86"/>
    <w:rsid w:val="00AE1BF6"/>
    <w:rsid w:val="00AE3078"/>
    <w:rsid w:val="00AE379A"/>
    <w:rsid w:val="00AE40C9"/>
    <w:rsid w:val="00AE47FD"/>
    <w:rsid w:val="00AE592F"/>
    <w:rsid w:val="00AE69AC"/>
    <w:rsid w:val="00AE7A64"/>
    <w:rsid w:val="00AE7B48"/>
    <w:rsid w:val="00AE7CEA"/>
    <w:rsid w:val="00AF0290"/>
    <w:rsid w:val="00AF1944"/>
    <w:rsid w:val="00AF1AAF"/>
    <w:rsid w:val="00AF2B73"/>
    <w:rsid w:val="00AF32F5"/>
    <w:rsid w:val="00AF348C"/>
    <w:rsid w:val="00AF35EC"/>
    <w:rsid w:val="00AF3876"/>
    <w:rsid w:val="00AF4169"/>
    <w:rsid w:val="00AF47AE"/>
    <w:rsid w:val="00AF4886"/>
    <w:rsid w:val="00AF55AD"/>
    <w:rsid w:val="00AF63D5"/>
    <w:rsid w:val="00AF63E1"/>
    <w:rsid w:val="00AF68AA"/>
    <w:rsid w:val="00AF6E15"/>
    <w:rsid w:val="00B010F0"/>
    <w:rsid w:val="00B026E8"/>
    <w:rsid w:val="00B0306F"/>
    <w:rsid w:val="00B03089"/>
    <w:rsid w:val="00B0420F"/>
    <w:rsid w:val="00B053E4"/>
    <w:rsid w:val="00B05B15"/>
    <w:rsid w:val="00B05C01"/>
    <w:rsid w:val="00B079FD"/>
    <w:rsid w:val="00B1018A"/>
    <w:rsid w:val="00B106FC"/>
    <w:rsid w:val="00B10AA6"/>
    <w:rsid w:val="00B10B90"/>
    <w:rsid w:val="00B1102D"/>
    <w:rsid w:val="00B112D5"/>
    <w:rsid w:val="00B128B7"/>
    <w:rsid w:val="00B1292B"/>
    <w:rsid w:val="00B16490"/>
    <w:rsid w:val="00B2029B"/>
    <w:rsid w:val="00B20CD8"/>
    <w:rsid w:val="00B21274"/>
    <w:rsid w:val="00B219DB"/>
    <w:rsid w:val="00B22466"/>
    <w:rsid w:val="00B23C2F"/>
    <w:rsid w:val="00B24437"/>
    <w:rsid w:val="00B248C1"/>
    <w:rsid w:val="00B25365"/>
    <w:rsid w:val="00B259CA"/>
    <w:rsid w:val="00B261B3"/>
    <w:rsid w:val="00B30E91"/>
    <w:rsid w:val="00B31812"/>
    <w:rsid w:val="00B31A5D"/>
    <w:rsid w:val="00B31E9F"/>
    <w:rsid w:val="00B33852"/>
    <w:rsid w:val="00B33DF9"/>
    <w:rsid w:val="00B342B4"/>
    <w:rsid w:val="00B35AA6"/>
    <w:rsid w:val="00B36E40"/>
    <w:rsid w:val="00B4239B"/>
    <w:rsid w:val="00B444EF"/>
    <w:rsid w:val="00B446B8"/>
    <w:rsid w:val="00B447D3"/>
    <w:rsid w:val="00B45B61"/>
    <w:rsid w:val="00B46801"/>
    <w:rsid w:val="00B46A1E"/>
    <w:rsid w:val="00B47A70"/>
    <w:rsid w:val="00B47D39"/>
    <w:rsid w:val="00B47EC1"/>
    <w:rsid w:val="00B50141"/>
    <w:rsid w:val="00B502BA"/>
    <w:rsid w:val="00B50A2E"/>
    <w:rsid w:val="00B50C52"/>
    <w:rsid w:val="00B51527"/>
    <w:rsid w:val="00B521E4"/>
    <w:rsid w:val="00B530B4"/>
    <w:rsid w:val="00B53573"/>
    <w:rsid w:val="00B5432D"/>
    <w:rsid w:val="00B54A54"/>
    <w:rsid w:val="00B552A0"/>
    <w:rsid w:val="00B55732"/>
    <w:rsid w:val="00B55E6F"/>
    <w:rsid w:val="00B57B9E"/>
    <w:rsid w:val="00B60044"/>
    <w:rsid w:val="00B60700"/>
    <w:rsid w:val="00B60B41"/>
    <w:rsid w:val="00B60F09"/>
    <w:rsid w:val="00B61318"/>
    <w:rsid w:val="00B61465"/>
    <w:rsid w:val="00B61D18"/>
    <w:rsid w:val="00B628D0"/>
    <w:rsid w:val="00B63BFF"/>
    <w:rsid w:val="00B65256"/>
    <w:rsid w:val="00B66780"/>
    <w:rsid w:val="00B6690C"/>
    <w:rsid w:val="00B6761D"/>
    <w:rsid w:val="00B67C1B"/>
    <w:rsid w:val="00B709E9"/>
    <w:rsid w:val="00B70BB1"/>
    <w:rsid w:val="00B71842"/>
    <w:rsid w:val="00B71FC3"/>
    <w:rsid w:val="00B72252"/>
    <w:rsid w:val="00B726DB"/>
    <w:rsid w:val="00B744DE"/>
    <w:rsid w:val="00B75DA7"/>
    <w:rsid w:val="00B7676B"/>
    <w:rsid w:val="00B77461"/>
    <w:rsid w:val="00B808E4"/>
    <w:rsid w:val="00B817BF"/>
    <w:rsid w:val="00B81814"/>
    <w:rsid w:val="00B82524"/>
    <w:rsid w:val="00B83367"/>
    <w:rsid w:val="00B83A33"/>
    <w:rsid w:val="00B85CD6"/>
    <w:rsid w:val="00B8631E"/>
    <w:rsid w:val="00B86D31"/>
    <w:rsid w:val="00B87C8D"/>
    <w:rsid w:val="00B87EAA"/>
    <w:rsid w:val="00B913FA"/>
    <w:rsid w:val="00B93DD2"/>
    <w:rsid w:val="00B93EE4"/>
    <w:rsid w:val="00B94853"/>
    <w:rsid w:val="00B95CC8"/>
    <w:rsid w:val="00B96059"/>
    <w:rsid w:val="00B97526"/>
    <w:rsid w:val="00BA0105"/>
    <w:rsid w:val="00BA0FE7"/>
    <w:rsid w:val="00BA1081"/>
    <w:rsid w:val="00BA1A11"/>
    <w:rsid w:val="00BA2D5A"/>
    <w:rsid w:val="00BA30F6"/>
    <w:rsid w:val="00BA398D"/>
    <w:rsid w:val="00BA4116"/>
    <w:rsid w:val="00BA42CC"/>
    <w:rsid w:val="00BA5384"/>
    <w:rsid w:val="00BA57ED"/>
    <w:rsid w:val="00BA5D5F"/>
    <w:rsid w:val="00BA5D8B"/>
    <w:rsid w:val="00BA75D4"/>
    <w:rsid w:val="00BB1D53"/>
    <w:rsid w:val="00BB245D"/>
    <w:rsid w:val="00BB2A20"/>
    <w:rsid w:val="00BB3B1D"/>
    <w:rsid w:val="00BB4BCA"/>
    <w:rsid w:val="00BB4C87"/>
    <w:rsid w:val="00BB6DF5"/>
    <w:rsid w:val="00BC0305"/>
    <w:rsid w:val="00BC0968"/>
    <w:rsid w:val="00BC0ACD"/>
    <w:rsid w:val="00BC0C88"/>
    <w:rsid w:val="00BC1432"/>
    <w:rsid w:val="00BC1C51"/>
    <w:rsid w:val="00BC1E5F"/>
    <w:rsid w:val="00BC29E9"/>
    <w:rsid w:val="00BC2D4E"/>
    <w:rsid w:val="00BC33D7"/>
    <w:rsid w:val="00BC340A"/>
    <w:rsid w:val="00BC44CB"/>
    <w:rsid w:val="00BC4A2B"/>
    <w:rsid w:val="00BC5699"/>
    <w:rsid w:val="00BC5825"/>
    <w:rsid w:val="00BC58E3"/>
    <w:rsid w:val="00BC67E0"/>
    <w:rsid w:val="00BC6A00"/>
    <w:rsid w:val="00BC6DA3"/>
    <w:rsid w:val="00BC7A7B"/>
    <w:rsid w:val="00BD073E"/>
    <w:rsid w:val="00BD130A"/>
    <w:rsid w:val="00BD17D4"/>
    <w:rsid w:val="00BD2F8D"/>
    <w:rsid w:val="00BD30DE"/>
    <w:rsid w:val="00BD3871"/>
    <w:rsid w:val="00BD3FCA"/>
    <w:rsid w:val="00BD440E"/>
    <w:rsid w:val="00BD5BBE"/>
    <w:rsid w:val="00BD75E6"/>
    <w:rsid w:val="00BD77FA"/>
    <w:rsid w:val="00BD7EB4"/>
    <w:rsid w:val="00BE0256"/>
    <w:rsid w:val="00BE1920"/>
    <w:rsid w:val="00BE2121"/>
    <w:rsid w:val="00BE2379"/>
    <w:rsid w:val="00BE2460"/>
    <w:rsid w:val="00BE2721"/>
    <w:rsid w:val="00BE289E"/>
    <w:rsid w:val="00BE297B"/>
    <w:rsid w:val="00BE3E58"/>
    <w:rsid w:val="00BE46E5"/>
    <w:rsid w:val="00BE552D"/>
    <w:rsid w:val="00BE5611"/>
    <w:rsid w:val="00BE6F3E"/>
    <w:rsid w:val="00BE6F8A"/>
    <w:rsid w:val="00BE76BF"/>
    <w:rsid w:val="00BE794B"/>
    <w:rsid w:val="00BF013F"/>
    <w:rsid w:val="00BF1D47"/>
    <w:rsid w:val="00BF2B4A"/>
    <w:rsid w:val="00BF2FC2"/>
    <w:rsid w:val="00BF3026"/>
    <w:rsid w:val="00BF30CF"/>
    <w:rsid w:val="00BF3175"/>
    <w:rsid w:val="00BF3615"/>
    <w:rsid w:val="00BF3C9D"/>
    <w:rsid w:val="00BF3ECF"/>
    <w:rsid w:val="00BF429B"/>
    <w:rsid w:val="00BF554A"/>
    <w:rsid w:val="00BF5F2D"/>
    <w:rsid w:val="00BF62CD"/>
    <w:rsid w:val="00BF6998"/>
    <w:rsid w:val="00BF69C7"/>
    <w:rsid w:val="00C04422"/>
    <w:rsid w:val="00C04A49"/>
    <w:rsid w:val="00C05080"/>
    <w:rsid w:val="00C0531A"/>
    <w:rsid w:val="00C053E7"/>
    <w:rsid w:val="00C108C5"/>
    <w:rsid w:val="00C10E17"/>
    <w:rsid w:val="00C11898"/>
    <w:rsid w:val="00C12A55"/>
    <w:rsid w:val="00C149AD"/>
    <w:rsid w:val="00C149FF"/>
    <w:rsid w:val="00C154BC"/>
    <w:rsid w:val="00C15DA0"/>
    <w:rsid w:val="00C15DA7"/>
    <w:rsid w:val="00C16863"/>
    <w:rsid w:val="00C17732"/>
    <w:rsid w:val="00C1796F"/>
    <w:rsid w:val="00C204F9"/>
    <w:rsid w:val="00C212FD"/>
    <w:rsid w:val="00C215D9"/>
    <w:rsid w:val="00C2196A"/>
    <w:rsid w:val="00C21A30"/>
    <w:rsid w:val="00C22800"/>
    <w:rsid w:val="00C23694"/>
    <w:rsid w:val="00C24397"/>
    <w:rsid w:val="00C243C9"/>
    <w:rsid w:val="00C257CB"/>
    <w:rsid w:val="00C25B1C"/>
    <w:rsid w:val="00C25C76"/>
    <w:rsid w:val="00C261A9"/>
    <w:rsid w:val="00C26232"/>
    <w:rsid w:val="00C2672A"/>
    <w:rsid w:val="00C31396"/>
    <w:rsid w:val="00C31DAB"/>
    <w:rsid w:val="00C320BA"/>
    <w:rsid w:val="00C328D0"/>
    <w:rsid w:val="00C350B2"/>
    <w:rsid w:val="00C351AB"/>
    <w:rsid w:val="00C352E9"/>
    <w:rsid w:val="00C353FA"/>
    <w:rsid w:val="00C35613"/>
    <w:rsid w:val="00C3564C"/>
    <w:rsid w:val="00C363E6"/>
    <w:rsid w:val="00C36DCC"/>
    <w:rsid w:val="00C3727F"/>
    <w:rsid w:val="00C3731A"/>
    <w:rsid w:val="00C37484"/>
    <w:rsid w:val="00C376A3"/>
    <w:rsid w:val="00C37929"/>
    <w:rsid w:val="00C40971"/>
    <w:rsid w:val="00C41505"/>
    <w:rsid w:val="00C428E3"/>
    <w:rsid w:val="00C42CD1"/>
    <w:rsid w:val="00C4386B"/>
    <w:rsid w:val="00C43910"/>
    <w:rsid w:val="00C4512C"/>
    <w:rsid w:val="00C453D6"/>
    <w:rsid w:val="00C45FFC"/>
    <w:rsid w:val="00C46075"/>
    <w:rsid w:val="00C46A40"/>
    <w:rsid w:val="00C475C5"/>
    <w:rsid w:val="00C47869"/>
    <w:rsid w:val="00C47CC4"/>
    <w:rsid w:val="00C50472"/>
    <w:rsid w:val="00C50641"/>
    <w:rsid w:val="00C523BE"/>
    <w:rsid w:val="00C52AF2"/>
    <w:rsid w:val="00C53361"/>
    <w:rsid w:val="00C534F0"/>
    <w:rsid w:val="00C53C65"/>
    <w:rsid w:val="00C54957"/>
    <w:rsid w:val="00C54D68"/>
    <w:rsid w:val="00C54E2C"/>
    <w:rsid w:val="00C56730"/>
    <w:rsid w:val="00C56B22"/>
    <w:rsid w:val="00C578ED"/>
    <w:rsid w:val="00C60322"/>
    <w:rsid w:val="00C60A9F"/>
    <w:rsid w:val="00C62B28"/>
    <w:rsid w:val="00C6306F"/>
    <w:rsid w:val="00C63C68"/>
    <w:rsid w:val="00C63CB2"/>
    <w:rsid w:val="00C63F51"/>
    <w:rsid w:val="00C653D6"/>
    <w:rsid w:val="00C6594D"/>
    <w:rsid w:val="00C6644E"/>
    <w:rsid w:val="00C667B0"/>
    <w:rsid w:val="00C66C55"/>
    <w:rsid w:val="00C66E5C"/>
    <w:rsid w:val="00C66F4E"/>
    <w:rsid w:val="00C67EBB"/>
    <w:rsid w:val="00C7006C"/>
    <w:rsid w:val="00C7018A"/>
    <w:rsid w:val="00C7059B"/>
    <w:rsid w:val="00C71359"/>
    <w:rsid w:val="00C73923"/>
    <w:rsid w:val="00C74836"/>
    <w:rsid w:val="00C74D5C"/>
    <w:rsid w:val="00C752D8"/>
    <w:rsid w:val="00C7656E"/>
    <w:rsid w:val="00C769E9"/>
    <w:rsid w:val="00C76C9E"/>
    <w:rsid w:val="00C77912"/>
    <w:rsid w:val="00C77BE0"/>
    <w:rsid w:val="00C77D0F"/>
    <w:rsid w:val="00C77D16"/>
    <w:rsid w:val="00C80392"/>
    <w:rsid w:val="00C80902"/>
    <w:rsid w:val="00C80E86"/>
    <w:rsid w:val="00C8102D"/>
    <w:rsid w:val="00C8258A"/>
    <w:rsid w:val="00C8275F"/>
    <w:rsid w:val="00C83FA1"/>
    <w:rsid w:val="00C84F72"/>
    <w:rsid w:val="00C86C79"/>
    <w:rsid w:val="00C870DF"/>
    <w:rsid w:val="00C8780D"/>
    <w:rsid w:val="00C90D21"/>
    <w:rsid w:val="00C91385"/>
    <w:rsid w:val="00C9200E"/>
    <w:rsid w:val="00C93B99"/>
    <w:rsid w:val="00C9439D"/>
    <w:rsid w:val="00C972DB"/>
    <w:rsid w:val="00C97E4B"/>
    <w:rsid w:val="00CA0350"/>
    <w:rsid w:val="00CA06DC"/>
    <w:rsid w:val="00CA2EB5"/>
    <w:rsid w:val="00CA44AA"/>
    <w:rsid w:val="00CA48A1"/>
    <w:rsid w:val="00CA49D0"/>
    <w:rsid w:val="00CA5C9F"/>
    <w:rsid w:val="00CB057E"/>
    <w:rsid w:val="00CB318E"/>
    <w:rsid w:val="00CB40C5"/>
    <w:rsid w:val="00CB4792"/>
    <w:rsid w:val="00CB4DD9"/>
    <w:rsid w:val="00CB52AA"/>
    <w:rsid w:val="00CB538E"/>
    <w:rsid w:val="00CB632D"/>
    <w:rsid w:val="00CB6565"/>
    <w:rsid w:val="00CB6E17"/>
    <w:rsid w:val="00CC1F3F"/>
    <w:rsid w:val="00CC3052"/>
    <w:rsid w:val="00CC3BD0"/>
    <w:rsid w:val="00CC4D50"/>
    <w:rsid w:val="00CC62CD"/>
    <w:rsid w:val="00CC6BD7"/>
    <w:rsid w:val="00CC6DA1"/>
    <w:rsid w:val="00CC73E8"/>
    <w:rsid w:val="00CC756C"/>
    <w:rsid w:val="00CC76D7"/>
    <w:rsid w:val="00CC794D"/>
    <w:rsid w:val="00CC7C91"/>
    <w:rsid w:val="00CD0310"/>
    <w:rsid w:val="00CD0AD9"/>
    <w:rsid w:val="00CD12E1"/>
    <w:rsid w:val="00CD187A"/>
    <w:rsid w:val="00CD1B6C"/>
    <w:rsid w:val="00CD204F"/>
    <w:rsid w:val="00CD3D34"/>
    <w:rsid w:val="00CD457B"/>
    <w:rsid w:val="00CD4722"/>
    <w:rsid w:val="00CD52BA"/>
    <w:rsid w:val="00CD5343"/>
    <w:rsid w:val="00CD61CE"/>
    <w:rsid w:val="00CD6722"/>
    <w:rsid w:val="00CD6C24"/>
    <w:rsid w:val="00CD7099"/>
    <w:rsid w:val="00CD73A0"/>
    <w:rsid w:val="00CE0779"/>
    <w:rsid w:val="00CE07E9"/>
    <w:rsid w:val="00CE0BD7"/>
    <w:rsid w:val="00CE10CB"/>
    <w:rsid w:val="00CE13BD"/>
    <w:rsid w:val="00CE1C07"/>
    <w:rsid w:val="00CE22DF"/>
    <w:rsid w:val="00CE3792"/>
    <w:rsid w:val="00CE4A89"/>
    <w:rsid w:val="00CE4CCD"/>
    <w:rsid w:val="00CE4EB4"/>
    <w:rsid w:val="00CE5478"/>
    <w:rsid w:val="00CF10F9"/>
    <w:rsid w:val="00CF1D52"/>
    <w:rsid w:val="00CF20D7"/>
    <w:rsid w:val="00CF32C7"/>
    <w:rsid w:val="00CF3A44"/>
    <w:rsid w:val="00CF4BF0"/>
    <w:rsid w:val="00CF59DE"/>
    <w:rsid w:val="00CF65A7"/>
    <w:rsid w:val="00CF662B"/>
    <w:rsid w:val="00CF7294"/>
    <w:rsid w:val="00D00CC0"/>
    <w:rsid w:val="00D01252"/>
    <w:rsid w:val="00D01747"/>
    <w:rsid w:val="00D02E8E"/>
    <w:rsid w:val="00D02F61"/>
    <w:rsid w:val="00D0345E"/>
    <w:rsid w:val="00D03D79"/>
    <w:rsid w:val="00D04972"/>
    <w:rsid w:val="00D061BC"/>
    <w:rsid w:val="00D0626B"/>
    <w:rsid w:val="00D11238"/>
    <w:rsid w:val="00D11FCB"/>
    <w:rsid w:val="00D1334C"/>
    <w:rsid w:val="00D135D7"/>
    <w:rsid w:val="00D13F7B"/>
    <w:rsid w:val="00D140B4"/>
    <w:rsid w:val="00D14D41"/>
    <w:rsid w:val="00D15E38"/>
    <w:rsid w:val="00D162F3"/>
    <w:rsid w:val="00D163DB"/>
    <w:rsid w:val="00D16714"/>
    <w:rsid w:val="00D16A16"/>
    <w:rsid w:val="00D16E07"/>
    <w:rsid w:val="00D16F32"/>
    <w:rsid w:val="00D17A95"/>
    <w:rsid w:val="00D17FDF"/>
    <w:rsid w:val="00D20368"/>
    <w:rsid w:val="00D2095B"/>
    <w:rsid w:val="00D21169"/>
    <w:rsid w:val="00D216E1"/>
    <w:rsid w:val="00D21D11"/>
    <w:rsid w:val="00D227DE"/>
    <w:rsid w:val="00D22A37"/>
    <w:rsid w:val="00D22B04"/>
    <w:rsid w:val="00D23481"/>
    <w:rsid w:val="00D23AD7"/>
    <w:rsid w:val="00D23EFB"/>
    <w:rsid w:val="00D2424F"/>
    <w:rsid w:val="00D24D8F"/>
    <w:rsid w:val="00D25E45"/>
    <w:rsid w:val="00D26326"/>
    <w:rsid w:val="00D26543"/>
    <w:rsid w:val="00D26705"/>
    <w:rsid w:val="00D26C48"/>
    <w:rsid w:val="00D3023A"/>
    <w:rsid w:val="00D30407"/>
    <w:rsid w:val="00D315C6"/>
    <w:rsid w:val="00D33A75"/>
    <w:rsid w:val="00D360A1"/>
    <w:rsid w:val="00D364C4"/>
    <w:rsid w:val="00D36532"/>
    <w:rsid w:val="00D3658B"/>
    <w:rsid w:val="00D378BC"/>
    <w:rsid w:val="00D37A42"/>
    <w:rsid w:val="00D409DD"/>
    <w:rsid w:val="00D409FC"/>
    <w:rsid w:val="00D40E23"/>
    <w:rsid w:val="00D40FAE"/>
    <w:rsid w:val="00D412C5"/>
    <w:rsid w:val="00D41E5F"/>
    <w:rsid w:val="00D43B85"/>
    <w:rsid w:val="00D44106"/>
    <w:rsid w:val="00D441B0"/>
    <w:rsid w:val="00D445FD"/>
    <w:rsid w:val="00D44842"/>
    <w:rsid w:val="00D46692"/>
    <w:rsid w:val="00D46B5E"/>
    <w:rsid w:val="00D46D80"/>
    <w:rsid w:val="00D47434"/>
    <w:rsid w:val="00D47854"/>
    <w:rsid w:val="00D47FAA"/>
    <w:rsid w:val="00D47FF2"/>
    <w:rsid w:val="00D50701"/>
    <w:rsid w:val="00D50CBA"/>
    <w:rsid w:val="00D50EB0"/>
    <w:rsid w:val="00D510D4"/>
    <w:rsid w:val="00D5230B"/>
    <w:rsid w:val="00D523A8"/>
    <w:rsid w:val="00D532EB"/>
    <w:rsid w:val="00D53AD6"/>
    <w:rsid w:val="00D53E56"/>
    <w:rsid w:val="00D546DE"/>
    <w:rsid w:val="00D549CA"/>
    <w:rsid w:val="00D56EC1"/>
    <w:rsid w:val="00D572F1"/>
    <w:rsid w:val="00D60E7C"/>
    <w:rsid w:val="00D649EE"/>
    <w:rsid w:val="00D65564"/>
    <w:rsid w:val="00D674FD"/>
    <w:rsid w:val="00D70AAD"/>
    <w:rsid w:val="00D7184B"/>
    <w:rsid w:val="00D72899"/>
    <w:rsid w:val="00D72FA9"/>
    <w:rsid w:val="00D75183"/>
    <w:rsid w:val="00D7522C"/>
    <w:rsid w:val="00D75546"/>
    <w:rsid w:val="00D76988"/>
    <w:rsid w:val="00D76E7C"/>
    <w:rsid w:val="00D76E7D"/>
    <w:rsid w:val="00D77599"/>
    <w:rsid w:val="00D8011D"/>
    <w:rsid w:val="00D80EF9"/>
    <w:rsid w:val="00D82175"/>
    <w:rsid w:val="00D82813"/>
    <w:rsid w:val="00D82946"/>
    <w:rsid w:val="00D839C1"/>
    <w:rsid w:val="00D83E2F"/>
    <w:rsid w:val="00D84453"/>
    <w:rsid w:val="00D853C8"/>
    <w:rsid w:val="00D85905"/>
    <w:rsid w:val="00D860E9"/>
    <w:rsid w:val="00D868E1"/>
    <w:rsid w:val="00D871A1"/>
    <w:rsid w:val="00D8734A"/>
    <w:rsid w:val="00D873E0"/>
    <w:rsid w:val="00D87AA8"/>
    <w:rsid w:val="00D905B3"/>
    <w:rsid w:val="00D90DF7"/>
    <w:rsid w:val="00D91BD3"/>
    <w:rsid w:val="00D91BF8"/>
    <w:rsid w:val="00D9231F"/>
    <w:rsid w:val="00D932C4"/>
    <w:rsid w:val="00D949E9"/>
    <w:rsid w:val="00D94FA1"/>
    <w:rsid w:val="00D96413"/>
    <w:rsid w:val="00D965AE"/>
    <w:rsid w:val="00D969F7"/>
    <w:rsid w:val="00D97319"/>
    <w:rsid w:val="00D979E2"/>
    <w:rsid w:val="00DA07E3"/>
    <w:rsid w:val="00DA0BA8"/>
    <w:rsid w:val="00DA0BC9"/>
    <w:rsid w:val="00DA103A"/>
    <w:rsid w:val="00DA33E0"/>
    <w:rsid w:val="00DA3BB9"/>
    <w:rsid w:val="00DA41FB"/>
    <w:rsid w:val="00DA4B84"/>
    <w:rsid w:val="00DA51C9"/>
    <w:rsid w:val="00DA53F7"/>
    <w:rsid w:val="00DA5A46"/>
    <w:rsid w:val="00DA6574"/>
    <w:rsid w:val="00DA669F"/>
    <w:rsid w:val="00DA6EF4"/>
    <w:rsid w:val="00DB0818"/>
    <w:rsid w:val="00DB20C6"/>
    <w:rsid w:val="00DB4030"/>
    <w:rsid w:val="00DB4BB6"/>
    <w:rsid w:val="00DB4D5B"/>
    <w:rsid w:val="00DB727E"/>
    <w:rsid w:val="00DB78D6"/>
    <w:rsid w:val="00DC12F8"/>
    <w:rsid w:val="00DC1C6D"/>
    <w:rsid w:val="00DC2E26"/>
    <w:rsid w:val="00DC3144"/>
    <w:rsid w:val="00DC361A"/>
    <w:rsid w:val="00DC3635"/>
    <w:rsid w:val="00DC396F"/>
    <w:rsid w:val="00DC4171"/>
    <w:rsid w:val="00DC4B90"/>
    <w:rsid w:val="00DC4BE0"/>
    <w:rsid w:val="00DC4C72"/>
    <w:rsid w:val="00DC5B13"/>
    <w:rsid w:val="00DC6365"/>
    <w:rsid w:val="00DC6A3C"/>
    <w:rsid w:val="00DC74F1"/>
    <w:rsid w:val="00DC7AF1"/>
    <w:rsid w:val="00DD1A1F"/>
    <w:rsid w:val="00DD1D03"/>
    <w:rsid w:val="00DD21FB"/>
    <w:rsid w:val="00DD3715"/>
    <w:rsid w:val="00DD3DEE"/>
    <w:rsid w:val="00DD4CBA"/>
    <w:rsid w:val="00DD4DC7"/>
    <w:rsid w:val="00DD5735"/>
    <w:rsid w:val="00DD631D"/>
    <w:rsid w:val="00DD64FF"/>
    <w:rsid w:val="00DD68B7"/>
    <w:rsid w:val="00DD6B05"/>
    <w:rsid w:val="00DD7155"/>
    <w:rsid w:val="00DD73C0"/>
    <w:rsid w:val="00DE0619"/>
    <w:rsid w:val="00DE139A"/>
    <w:rsid w:val="00DE1FC7"/>
    <w:rsid w:val="00DE205E"/>
    <w:rsid w:val="00DE23CF"/>
    <w:rsid w:val="00DE36DF"/>
    <w:rsid w:val="00DE3DB9"/>
    <w:rsid w:val="00DE4264"/>
    <w:rsid w:val="00DE509C"/>
    <w:rsid w:val="00DE6706"/>
    <w:rsid w:val="00DE6CA6"/>
    <w:rsid w:val="00DE6D29"/>
    <w:rsid w:val="00DF0A19"/>
    <w:rsid w:val="00DF44AD"/>
    <w:rsid w:val="00DF4AC5"/>
    <w:rsid w:val="00DF5A41"/>
    <w:rsid w:val="00DF5F50"/>
    <w:rsid w:val="00DF61E1"/>
    <w:rsid w:val="00DF6231"/>
    <w:rsid w:val="00DF6406"/>
    <w:rsid w:val="00DF6882"/>
    <w:rsid w:val="00DF70D5"/>
    <w:rsid w:val="00DF7822"/>
    <w:rsid w:val="00E00832"/>
    <w:rsid w:val="00E0251C"/>
    <w:rsid w:val="00E0352E"/>
    <w:rsid w:val="00E04080"/>
    <w:rsid w:val="00E044A2"/>
    <w:rsid w:val="00E04B19"/>
    <w:rsid w:val="00E054BC"/>
    <w:rsid w:val="00E05BD5"/>
    <w:rsid w:val="00E0745A"/>
    <w:rsid w:val="00E074E8"/>
    <w:rsid w:val="00E10A57"/>
    <w:rsid w:val="00E11A80"/>
    <w:rsid w:val="00E123FB"/>
    <w:rsid w:val="00E1456B"/>
    <w:rsid w:val="00E157C9"/>
    <w:rsid w:val="00E15C4A"/>
    <w:rsid w:val="00E15CF7"/>
    <w:rsid w:val="00E200CF"/>
    <w:rsid w:val="00E20364"/>
    <w:rsid w:val="00E2070D"/>
    <w:rsid w:val="00E20E99"/>
    <w:rsid w:val="00E2118F"/>
    <w:rsid w:val="00E2133E"/>
    <w:rsid w:val="00E2234B"/>
    <w:rsid w:val="00E22C35"/>
    <w:rsid w:val="00E2381D"/>
    <w:rsid w:val="00E23A85"/>
    <w:rsid w:val="00E23F98"/>
    <w:rsid w:val="00E24642"/>
    <w:rsid w:val="00E25B77"/>
    <w:rsid w:val="00E26119"/>
    <w:rsid w:val="00E2643C"/>
    <w:rsid w:val="00E26BE7"/>
    <w:rsid w:val="00E2708E"/>
    <w:rsid w:val="00E276A4"/>
    <w:rsid w:val="00E276A6"/>
    <w:rsid w:val="00E3003A"/>
    <w:rsid w:val="00E3084F"/>
    <w:rsid w:val="00E32D0E"/>
    <w:rsid w:val="00E34632"/>
    <w:rsid w:val="00E34843"/>
    <w:rsid w:val="00E34D8F"/>
    <w:rsid w:val="00E35135"/>
    <w:rsid w:val="00E35407"/>
    <w:rsid w:val="00E3591B"/>
    <w:rsid w:val="00E3631D"/>
    <w:rsid w:val="00E376F6"/>
    <w:rsid w:val="00E40780"/>
    <w:rsid w:val="00E40A47"/>
    <w:rsid w:val="00E4151D"/>
    <w:rsid w:val="00E41FDC"/>
    <w:rsid w:val="00E421FC"/>
    <w:rsid w:val="00E42236"/>
    <w:rsid w:val="00E42B77"/>
    <w:rsid w:val="00E42D91"/>
    <w:rsid w:val="00E43136"/>
    <w:rsid w:val="00E43B4C"/>
    <w:rsid w:val="00E45939"/>
    <w:rsid w:val="00E466F9"/>
    <w:rsid w:val="00E46A07"/>
    <w:rsid w:val="00E47291"/>
    <w:rsid w:val="00E50070"/>
    <w:rsid w:val="00E50362"/>
    <w:rsid w:val="00E51CF7"/>
    <w:rsid w:val="00E52427"/>
    <w:rsid w:val="00E52F38"/>
    <w:rsid w:val="00E535EE"/>
    <w:rsid w:val="00E55B72"/>
    <w:rsid w:val="00E57ABA"/>
    <w:rsid w:val="00E600DF"/>
    <w:rsid w:val="00E60219"/>
    <w:rsid w:val="00E610C5"/>
    <w:rsid w:val="00E61177"/>
    <w:rsid w:val="00E61A06"/>
    <w:rsid w:val="00E633F2"/>
    <w:rsid w:val="00E637AC"/>
    <w:rsid w:val="00E63A68"/>
    <w:rsid w:val="00E64EB6"/>
    <w:rsid w:val="00E66298"/>
    <w:rsid w:val="00E664A7"/>
    <w:rsid w:val="00E67599"/>
    <w:rsid w:val="00E67AD1"/>
    <w:rsid w:val="00E71F5A"/>
    <w:rsid w:val="00E73220"/>
    <w:rsid w:val="00E732F4"/>
    <w:rsid w:val="00E735E7"/>
    <w:rsid w:val="00E7370A"/>
    <w:rsid w:val="00E73EEF"/>
    <w:rsid w:val="00E75BF4"/>
    <w:rsid w:val="00E76C0D"/>
    <w:rsid w:val="00E76EE1"/>
    <w:rsid w:val="00E76F7F"/>
    <w:rsid w:val="00E76FDC"/>
    <w:rsid w:val="00E7716C"/>
    <w:rsid w:val="00E77CF8"/>
    <w:rsid w:val="00E8074D"/>
    <w:rsid w:val="00E816E2"/>
    <w:rsid w:val="00E81BD7"/>
    <w:rsid w:val="00E8207A"/>
    <w:rsid w:val="00E828AA"/>
    <w:rsid w:val="00E83A02"/>
    <w:rsid w:val="00E85BC5"/>
    <w:rsid w:val="00E863EE"/>
    <w:rsid w:val="00E8649F"/>
    <w:rsid w:val="00E876EF"/>
    <w:rsid w:val="00E9044D"/>
    <w:rsid w:val="00E9070A"/>
    <w:rsid w:val="00E90A84"/>
    <w:rsid w:val="00E94797"/>
    <w:rsid w:val="00E96750"/>
    <w:rsid w:val="00E96AEC"/>
    <w:rsid w:val="00E96B7A"/>
    <w:rsid w:val="00E9764F"/>
    <w:rsid w:val="00E97786"/>
    <w:rsid w:val="00E977E9"/>
    <w:rsid w:val="00E97849"/>
    <w:rsid w:val="00E97F6F"/>
    <w:rsid w:val="00EA1871"/>
    <w:rsid w:val="00EA1A45"/>
    <w:rsid w:val="00EA238D"/>
    <w:rsid w:val="00EA2573"/>
    <w:rsid w:val="00EA424C"/>
    <w:rsid w:val="00EA484C"/>
    <w:rsid w:val="00EA6293"/>
    <w:rsid w:val="00EA6476"/>
    <w:rsid w:val="00EA64CA"/>
    <w:rsid w:val="00EA72BC"/>
    <w:rsid w:val="00EA7D56"/>
    <w:rsid w:val="00EA7F65"/>
    <w:rsid w:val="00EB0C7F"/>
    <w:rsid w:val="00EB15A3"/>
    <w:rsid w:val="00EB1B25"/>
    <w:rsid w:val="00EB263F"/>
    <w:rsid w:val="00EB4355"/>
    <w:rsid w:val="00EB446B"/>
    <w:rsid w:val="00EB4C42"/>
    <w:rsid w:val="00EB62AF"/>
    <w:rsid w:val="00EB675B"/>
    <w:rsid w:val="00EB6943"/>
    <w:rsid w:val="00EC04F1"/>
    <w:rsid w:val="00EC060D"/>
    <w:rsid w:val="00EC0673"/>
    <w:rsid w:val="00EC0BF5"/>
    <w:rsid w:val="00EC1BD5"/>
    <w:rsid w:val="00EC2B55"/>
    <w:rsid w:val="00EC3467"/>
    <w:rsid w:val="00EC361E"/>
    <w:rsid w:val="00EC3EAB"/>
    <w:rsid w:val="00EC444E"/>
    <w:rsid w:val="00EC4601"/>
    <w:rsid w:val="00EC4F49"/>
    <w:rsid w:val="00EC5031"/>
    <w:rsid w:val="00EC53F8"/>
    <w:rsid w:val="00EC636D"/>
    <w:rsid w:val="00EC6562"/>
    <w:rsid w:val="00ED0723"/>
    <w:rsid w:val="00ED096B"/>
    <w:rsid w:val="00ED13D8"/>
    <w:rsid w:val="00ED2D86"/>
    <w:rsid w:val="00ED2DB2"/>
    <w:rsid w:val="00ED3616"/>
    <w:rsid w:val="00ED441D"/>
    <w:rsid w:val="00ED528C"/>
    <w:rsid w:val="00ED62EF"/>
    <w:rsid w:val="00ED6FA3"/>
    <w:rsid w:val="00ED7639"/>
    <w:rsid w:val="00EE0249"/>
    <w:rsid w:val="00EE0B6E"/>
    <w:rsid w:val="00EE1A81"/>
    <w:rsid w:val="00EE2C9B"/>
    <w:rsid w:val="00EE3EBB"/>
    <w:rsid w:val="00EE3FAF"/>
    <w:rsid w:val="00EE4049"/>
    <w:rsid w:val="00EE41FE"/>
    <w:rsid w:val="00EE4BD8"/>
    <w:rsid w:val="00EE5731"/>
    <w:rsid w:val="00EE57E8"/>
    <w:rsid w:val="00EE65BD"/>
    <w:rsid w:val="00EE6D8D"/>
    <w:rsid w:val="00EF0416"/>
    <w:rsid w:val="00EF0525"/>
    <w:rsid w:val="00EF05F4"/>
    <w:rsid w:val="00EF1373"/>
    <w:rsid w:val="00EF29B3"/>
    <w:rsid w:val="00EF2E38"/>
    <w:rsid w:val="00EF32EC"/>
    <w:rsid w:val="00EF54E3"/>
    <w:rsid w:val="00EF581F"/>
    <w:rsid w:val="00EF6A48"/>
    <w:rsid w:val="00EF789C"/>
    <w:rsid w:val="00F00F25"/>
    <w:rsid w:val="00F01A37"/>
    <w:rsid w:val="00F02649"/>
    <w:rsid w:val="00F045C5"/>
    <w:rsid w:val="00F04D16"/>
    <w:rsid w:val="00F058B9"/>
    <w:rsid w:val="00F05FFB"/>
    <w:rsid w:val="00F0614F"/>
    <w:rsid w:val="00F070F3"/>
    <w:rsid w:val="00F101C4"/>
    <w:rsid w:val="00F10F24"/>
    <w:rsid w:val="00F1116C"/>
    <w:rsid w:val="00F11509"/>
    <w:rsid w:val="00F123EF"/>
    <w:rsid w:val="00F14BC2"/>
    <w:rsid w:val="00F15D61"/>
    <w:rsid w:val="00F162D7"/>
    <w:rsid w:val="00F16324"/>
    <w:rsid w:val="00F169EB"/>
    <w:rsid w:val="00F17E5C"/>
    <w:rsid w:val="00F2069F"/>
    <w:rsid w:val="00F20796"/>
    <w:rsid w:val="00F2091E"/>
    <w:rsid w:val="00F215B8"/>
    <w:rsid w:val="00F21819"/>
    <w:rsid w:val="00F21898"/>
    <w:rsid w:val="00F22708"/>
    <w:rsid w:val="00F241AF"/>
    <w:rsid w:val="00F24CC6"/>
    <w:rsid w:val="00F2602A"/>
    <w:rsid w:val="00F2731E"/>
    <w:rsid w:val="00F277D2"/>
    <w:rsid w:val="00F305F0"/>
    <w:rsid w:val="00F308F4"/>
    <w:rsid w:val="00F31E5B"/>
    <w:rsid w:val="00F320DC"/>
    <w:rsid w:val="00F330FA"/>
    <w:rsid w:val="00F34FD6"/>
    <w:rsid w:val="00F362F8"/>
    <w:rsid w:val="00F376FA"/>
    <w:rsid w:val="00F4093D"/>
    <w:rsid w:val="00F40AD2"/>
    <w:rsid w:val="00F40D3E"/>
    <w:rsid w:val="00F40F9C"/>
    <w:rsid w:val="00F410A2"/>
    <w:rsid w:val="00F429E1"/>
    <w:rsid w:val="00F437D2"/>
    <w:rsid w:val="00F43D29"/>
    <w:rsid w:val="00F43FFB"/>
    <w:rsid w:val="00F44142"/>
    <w:rsid w:val="00F441EA"/>
    <w:rsid w:val="00F44CC4"/>
    <w:rsid w:val="00F44D3C"/>
    <w:rsid w:val="00F45E7C"/>
    <w:rsid w:val="00F50B4E"/>
    <w:rsid w:val="00F50D68"/>
    <w:rsid w:val="00F50D6F"/>
    <w:rsid w:val="00F53ACE"/>
    <w:rsid w:val="00F53F83"/>
    <w:rsid w:val="00F540B6"/>
    <w:rsid w:val="00F545B8"/>
    <w:rsid w:val="00F55D03"/>
    <w:rsid w:val="00F57040"/>
    <w:rsid w:val="00F574D9"/>
    <w:rsid w:val="00F5793F"/>
    <w:rsid w:val="00F6054F"/>
    <w:rsid w:val="00F61106"/>
    <w:rsid w:val="00F6150F"/>
    <w:rsid w:val="00F61713"/>
    <w:rsid w:val="00F62208"/>
    <w:rsid w:val="00F62A0F"/>
    <w:rsid w:val="00F62FCD"/>
    <w:rsid w:val="00F63BF9"/>
    <w:rsid w:val="00F65AF1"/>
    <w:rsid w:val="00F66D63"/>
    <w:rsid w:val="00F678BE"/>
    <w:rsid w:val="00F67FFC"/>
    <w:rsid w:val="00F7095A"/>
    <w:rsid w:val="00F70EB6"/>
    <w:rsid w:val="00F729EC"/>
    <w:rsid w:val="00F72EB8"/>
    <w:rsid w:val="00F72EFE"/>
    <w:rsid w:val="00F74158"/>
    <w:rsid w:val="00F75237"/>
    <w:rsid w:val="00F758E8"/>
    <w:rsid w:val="00F75DDB"/>
    <w:rsid w:val="00F76040"/>
    <w:rsid w:val="00F764CF"/>
    <w:rsid w:val="00F76BCB"/>
    <w:rsid w:val="00F778ED"/>
    <w:rsid w:val="00F80791"/>
    <w:rsid w:val="00F81731"/>
    <w:rsid w:val="00F82D00"/>
    <w:rsid w:val="00F831C2"/>
    <w:rsid w:val="00F841BB"/>
    <w:rsid w:val="00F84993"/>
    <w:rsid w:val="00F84E5F"/>
    <w:rsid w:val="00F86169"/>
    <w:rsid w:val="00F86716"/>
    <w:rsid w:val="00F87521"/>
    <w:rsid w:val="00F90B3C"/>
    <w:rsid w:val="00F90D25"/>
    <w:rsid w:val="00F90DDA"/>
    <w:rsid w:val="00F944F1"/>
    <w:rsid w:val="00F9508B"/>
    <w:rsid w:val="00F95533"/>
    <w:rsid w:val="00F95B3E"/>
    <w:rsid w:val="00F97E9C"/>
    <w:rsid w:val="00FA10C4"/>
    <w:rsid w:val="00FA14A0"/>
    <w:rsid w:val="00FA1F0C"/>
    <w:rsid w:val="00FA2A52"/>
    <w:rsid w:val="00FA52E9"/>
    <w:rsid w:val="00FA55C2"/>
    <w:rsid w:val="00FA6F22"/>
    <w:rsid w:val="00FA7182"/>
    <w:rsid w:val="00FA7A35"/>
    <w:rsid w:val="00FB1E85"/>
    <w:rsid w:val="00FB2290"/>
    <w:rsid w:val="00FB3B2F"/>
    <w:rsid w:val="00FB4B12"/>
    <w:rsid w:val="00FB5908"/>
    <w:rsid w:val="00FB66C5"/>
    <w:rsid w:val="00FB7F77"/>
    <w:rsid w:val="00FC0393"/>
    <w:rsid w:val="00FC141F"/>
    <w:rsid w:val="00FC165C"/>
    <w:rsid w:val="00FC1667"/>
    <w:rsid w:val="00FC27EB"/>
    <w:rsid w:val="00FC29D0"/>
    <w:rsid w:val="00FC33D9"/>
    <w:rsid w:val="00FC3A1C"/>
    <w:rsid w:val="00FC4242"/>
    <w:rsid w:val="00FC534D"/>
    <w:rsid w:val="00FC54C9"/>
    <w:rsid w:val="00FC6DD8"/>
    <w:rsid w:val="00FD032D"/>
    <w:rsid w:val="00FD036E"/>
    <w:rsid w:val="00FD0925"/>
    <w:rsid w:val="00FD0B2E"/>
    <w:rsid w:val="00FD13C9"/>
    <w:rsid w:val="00FD1E01"/>
    <w:rsid w:val="00FD2360"/>
    <w:rsid w:val="00FD2C64"/>
    <w:rsid w:val="00FD2C76"/>
    <w:rsid w:val="00FD3AE1"/>
    <w:rsid w:val="00FD4D7D"/>
    <w:rsid w:val="00FD52F4"/>
    <w:rsid w:val="00FD6C36"/>
    <w:rsid w:val="00FD6FD3"/>
    <w:rsid w:val="00FD7E00"/>
    <w:rsid w:val="00FE034B"/>
    <w:rsid w:val="00FE0708"/>
    <w:rsid w:val="00FE1675"/>
    <w:rsid w:val="00FE1B8F"/>
    <w:rsid w:val="00FE4535"/>
    <w:rsid w:val="00FE55C7"/>
    <w:rsid w:val="00FE5F93"/>
    <w:rsid w:val="00FE6F92"/>
    <w:rsid w:val="00FF12F9"/>
    <w:rsid w:val="00FF1ADF"/>
    <w:rsid w:val="00FF23D0"/>
    <w:rsid w:val="00FF3831"/>
    <w:rsid w:val="00FF48A4"/>
    <w:rsid w:val="00FF497F"/>
    <w:rsid w:val="00FF5A8D"/>
    <w:rsid w:val="00FF5CD3"/>
    <w:rsid w:val="00FF6292"/>
    <w:rsid w:val="00FF6EC5"/>
    <w:rsid w:val="00FF70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ff6"/>
    </o:shapedefaults>
    <o:shapelayout v:ext="edit">
      <o:idmap v:ext="edit" data="2"/>
    </o:shapelayout>
  </w:shapeDefaults>
  <w:decimalSymbol w:val=","/>
  <w:listSeparator w:val=";"/>
  <w14:docId w14:val="4EA26AAE"/>
  <w15:chartTrackingRefBased/>
  <w15:docId w15:val="{B6B1D297-A42A-4314-AE1B-C71D8822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C5"/>
    <w:pPr>
      <w:tabs>
        <w:tab w:val="left" w:pos="1134"/>
        <w:tab w:val="left" w:pos="1985"/>
        <w:tab w:val="left" w:pos="2835"/>
        <w:tab w:val="left" w:pos="3686"/>
        <w:tab w:val="left" w:pos="4536"/>
        <w:tab w:val="left" w:pos="5387"/>
        <w:tab w:val="right" w:leader="dot" w:pos="9072"/>
      </w:tabs>
      <w:suppressAutoHyphens/>
      <w:spacing w:before="120" w:after="120"/>
      <w:jc w:val="both"/>
    </w:pPr>
    <w:rPr>
      <w:rFonts w:ascii="Calibri" w:hAnsi="Calibri"/>
      <w:spacing w:val="-3"/>
      <w:sz w:val="24"/>
    </w:rPr>
  </w:style>
  <w:style w:type="paragraph" w:styleId="Ttulo1">
    <w:name w:val="heading 1"/>
    <w:basedOn w:val="Normal"/>
    <w:next w:val="Ttulo2"/>
    <w:autoRedefine/>
    <w:qFormat/>
    <w:rsid w:val="00D412C5"/>
    <w:pPr>
      <w:keepNext/>
      <w:numPr>
        <w:numId w:val="18"/>
      </w:numPr>
      <w:tabs>
        <w:tab w:val="clear" w:pos="4536"/>
        <w:tab w:val="clear" w:pos="5387"/>
        <w:tab w:val="clear" w:pos="9072"/>
        <w:tab w:val="right" w:pos="9070"/>
      </w:tabs>
      <w:spacing w:before="360"/>
      <w:outlineLvl w:val="0"/>
    </w:pPr>
    <w:rPr>
      <w:b/>
      <w:szCs w:val="24"/>
      <w:u w:val="single"/>
    </w:rPr>
  </w:style>
  <w:style w:type="paragraph" w:styleId="Ttulo2">
    <w:name w:val="heading 2"/>
    <w:basedOn w:val="Normal"/>
    <w:next w:val="Normal"/>
    <w:autoRedefine/>
    <w:qFormat/>
    <w:rsid w:val="00D412C5"/>
    <w:pPr>
      <w:keepNext/>
      <w:numPr>
        <w:ilvl w:val="1"/>
        <w:numId w:val="18"/>
      </w:numPr>
      <w:tabs>
        <w:tab w:val="clear" w:pos="1134"/>
        <w:tab w:val="clear" w:pos="1985"/>
        <w:tab w:val="clear" w:pos="2835"/>
        <w:tab w:val="clear" w:pos="3686"/>
        <w:tab w:val="clear" w:pos="4536"/>
        <w:tab w:val="clear" w:pos="5387"/>
        <w:tab w:val="clear" w:pos="9072"/>
      </w:tabs>
      <w:spacing w:before="240" w:after="240"/>
      <w:outlineLvl w:val="1"/>
    </w:pPr>
    <w:rPr>
      <w:b/>
      <w:u w:val="single"/>
      <w:lang w:val="es-ES_tradnl"/>
    </w:rPr>
  </w:style>
  <w:style w:type="paragraph" w:styleId="Ttulo3">
    <w:name w:val="heading 3"/>
    <w:basedOn w:val="Texto"/>
    <w:next w:val="Texto"/>
    <w:qFormat/>
    <w:rsid w:val="00D412C5"/>
    <w:pPr>
      <w:keepNext/>
      <w:numPr>
        <w:ilvl w:val="2"/>
        <w:numId w:val="18"/>
      </w:numPr>
      <w:spacing w:before="60"/>
      <w:outlineLvl w:val="2"/>
    </w:pPr>
    <w:rPr>
      <w:rFonts w:ascii="Calibri" w:hAnsi="Calibri"/>
      <w:b/>
      <w:color w:val="auto"/>
      <w:sz w:val="24"/>
      <w:u w:val="single"/>
    </w:rPr>
  </w:style>
  <w:style w:type="paragraph" w:styleId="Ttulo4">
    <w:name w:val="heading 4"/>
    <w:basedOn w:val="Ttulo3"/>
    <w:next w:val="Texto"/>
    <w:autoRedefine/>
    <w:qFormat/>
    <w:rsid w:val="00C66E5C"/>
    <w:pPr>
      <w:numPr>
        <w:ilvl w:val="3"/>
      </w:numPr>
      <w:jc w:val="left"/>
      <w:outlineLvl w:val="3"/>
    </w:pPr>
    <w:rPr>
      <w:sz w:val="22"/>
      <w:lang w:val="es-ES_tradnl"/>
    </w:rPr>
  </w:style>
  <w:style w:type="paragraph" w:styleId="Ttulo5">
    <w:name w:val="heading 5"/>
    <w:basedOn w:val="Normal"/>
    <w:next w:val="Normal"/>
    <w:qFormat/>
    <w:rsid w:val="00D412C5"/>
    <w:pPr>
      <w:numPr>
        <w:ilvl w:val="4"/>
        <w:numId w:val="18"/>
      </w:numPr>
      <w:outlineLvl w:val="4"/>
    </w:pPr>
    <w:rPr>
      <w:b/>
      <w:color w:val="800000"/>
    </w:rPr>
  </w:style>
  <w:style w:type="paragraph" w:styleId="Ttulo6">
    <w:name w:val="heading 6"/>
    <w:basedOn w:val="Normal"/>
    <w:next w:val="Normal"/>
    <w:qFormat/>
    <w:rsid w:val="00D412C5"/>
    <w:pPr>
      <w:numPr>
        <w:ilvl w:val="5"/>
        <w:numId w:val="18"/>
      </w:numPr>
      <w:tabs>
        <w:tab w:val="clear" w:pos="1985"/>
        <w:tab w:val="clear" w:pos="2835"/>
        <w:tab w:val="clear" w:pos="3686"/>
        <w:tab w:val="clear" w:pos="4536"/>
        <w:tab w:val="clear" w:pos="5387"/>
        <w:tab w:val="clear" w:pos="9072"/>
      </w:tabs>
      <w:outlineLvl w:val="5"/>
    </w:pPr>
    <w:rPr>
      <w:b/>
      <w:sz w:val="22"/>
      <w:szCs w:val="22"/>
    </w:rPr>
  </w:style>
  <w:style w:type="paragraph" w:styleId="Ttulo7">
    <w:name w:val="heading 7"/>
    <w:basedOn w:val="Normal"/>
    <w:next w:val="Texto"/>
    <w:qFormat/>
    <w:rsid w:val="00D412C5"/>
    <w:pPr>
      <w:numPr>
        <w:ilvl w:val="6"/>
        <w:numId w:val="18"/>
      </w:numPr>
      <w:outlineLvl w:val="6"/>
    </w:pPr>
    <w:rPr>
      <w:b/>
      <w:u w:val="single"/>
    </w:rPr>
  </w:style>
  <w:style w:type="paragraph" w:styleId="Ttulo8">
    <w:name w:val="heading 8"/>
    <w:basedOn w:val="Normal"/>
    <w:next w:val="Texto"/>
    <w:qFormat/>
    <w:rsid w:val="00D412C5"/>
    <w:pPr>
      <w:numPr>
        <w:ilvl w:val="7"/>
        <w:numId w:val="18"/>
      </w:numPr>
      <w:outlineLvl w:val="7"/>
    </w:pPr>
    <w:rPr>
      <w:b/>
      <w:i/>
    </w:rPr>
  </w:style>
  <w:style w:type="paragraph" w:styleId="Ttulo9">
    <w:name w:val="heading 9"/>
    <w:basedOn w:val="Normal"/>
    <w:next w:val="Normal"/>
    <w:qFormat/>
    <w:pPr>
      <w:numPr>
        <w:ilvl w:val="8"/>
        <w:numId w:val="18"/>
      </w:numPr>
      <w:spacing w:before="240" w:after="60"/>
      <w:outlineLvl w:val="8"/>
    </w:pPr>
    <w:rPr>
      <w:rFonts w:ascii="Arial" w:hAnsi="Arial"/>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exto">
    <w:name w:val="Texto"/>
    <w:pPr>
      <w:spacing w:before="120" w:after="120"/>
      <w:jc w:val="both"/>
    </w:pPr>
    <w:rPr>
      <w:rFonts w:ascii="Frutiger-Light" w:hAnsi="Frutiger-Light"/>
      <w:noProof/>
      <w:color w:val="000000"/>
    </w:rPr>
  </w:style>
  <w:style w:type="paragraph" w:styleId="Encabezado">
    <w:name w:val="header"/>
    <w:basedOn w:val="Normal"/>
    <w:pPr>
      <w:tabs>
        <w:tab w:val="clear" w:pos="1134"/>
        <w:tab w:val="clear" w:pos="1985"/>
        <w:tab w:val="clear" w:pos="2835"/>
        <w:tab w:val="clear" w:pos="3686"/>
        <w:tab w:val="clear" w:pos="4536"/>
        <w:tab w:val="clear" w:pos="5387"/>
        <w:tab w:val="clear" w:pos="9072"/>
        <w:tab w:val="center" w:pos="4252"/>
        <w:tab w:val="right" w:pos="9356"/>
      </w:tabs>
    </w:pPr>
    <w:rPr>
      <w:sz w:val="18"/>
    </w:rPr>
  </w:style>
  <w:style w:type="paragraph" w:styleId="Piedepgina">
    <w:name w:val="footer"/>
    <w:basedOn w:val="Normal"/>
    <w:link w:val="PiedepginaCar"/>
    <w:uiPriority w:val="99"/>
    <w:pPr>
      <w:tabs>
        <w:tab w:val="center" w:pos="4252"/>
        <w:tab w:val="right" w:pos="9072"/>
      </w:tabs>
      <w:spacing w:before="0" w:after="0"/>
    </w:pPr>
  </w:style>
  <w:style w:type="paragraph" w:styleId="Ttulo">
    <w:name w:val="Title"/>
    <w:basedOn w:val="Normal"/>
    <w:next w:val="Normal"/>
    <w:qFormat/>
    <w:rsid w:val="00D412C5"/>
    <w:pPr>
      <w:spacing w:before="3720" w:after="4000"/>
      <w:jc w:val="center"/>
      <w:outlineLvl w:val="4"/>
    </w:pPr>
    <w:rPr>
      <w:b/>
      <w:kern w:val="28"/>
      <w:sz w:val="48"/>
    </w:rPr>
  </w:style>
  <w:style w:type="paragraph" w:customStyle="1" w:styleId="Apartado">
    <w:name w:val="Apartado"/>
    <w:basedOn w:val="Normal"/>
    <w:next w:val="Texto"/>
    <w:pPr>
      <w:spacing w:before="240"/>
      <w:ind w:left="1701"/>
      <w:jc w:val="left"/>
      <w:outlineLvl w:val="0"/>
    </w:pPr>
    <w:rPr>
      <w:b/>
      <w:caps/>
    </w:rPr>
  </w:style>
  <w:style w:type="paragraph" w:customStyle="1" w:styleId="Tabla">
    <w:name w:val="Tabla"/>
    <w:basedOn w:val="Normal"/>
    <w:autoRedefine/>
    <w:pPr>
      <w:tabs>
        <w:tab w:val="left" w:pos="7797"/>
      </w:tabs>
      <w:spacing w:before="0" w:after="60"/>
      <w:jc w:val="left"/>
    </w:pPr>
    <w:rPr>
      <w:noProof/>
      <w:sz w:val="20"/>
    </w:rPr>
  </w:style>
  <w:style w:type="paragraph" w:customStyle="1" w:styleId="Subapartado">
    <w:name w:val="Subapartado"/>
    <w:basedOn w:val="Normal"/>
    <w:next w:val="Normal"/>
    <w:pPr>
      <w:spacing w:before="240"/>
    </w:pPr>
    <w:rPr>
      <w:u w:val="single"/>
    </w:rPr>
  </w:style>
  <w:style w:type="paragraph" w:styleId="TDC1">
    <w:name w:val="toc 1"/>
    <w:basedOn w:val="Normal"/>
    <w:next w:val="Texto"/>
    <w:autoRedefine/>
    <w:uiPriority w:val="39"/>
    <w:rsid w:val="00FB7F77"/>
    <w:pPr>
      <w:tabs>
        <w:tab w:val="clear" w:pos="1134"/>
        <w:tab w:val="clear" w:pos="1985"/>
        <w:tab w:val="clear" w:pos="2835"/>
        <w:tab w:val="clear" w:pos="3686"/>
        <w:tab w:val="clear" w:pos="4536"/>
        <w:tab w:val="clear" w:pos="5387"/>
        <w:tab w:val="left" w:pos="567"/>
        <w:tab w:val="decimal" w:leader="dot" w:pos="9072"/>
      </w:tabs>
      <w:ind w:left="1078" w:hanging="454"/>
    </w:pPr>
    <w:rPr>
      <w:b/>
      <w:noProof/>
      <w:sz w:val="20"/>
    </w:rPr>
  </w:style>
  <w:style w:type="paragraph" w:styleId="TDC2">
    <w:name w:val="toc 2"/>
    <w:basedOn w:val="Normal"/>
    <w:next w:val="Normal"/>
    <w:autoRedefine/>
    <w:uiPriority w:val="39"/>
    <w:pPr>
      <w:tabs>
        <w:tab w:val="clear" w:pos="1134"/>
        <w:tab w:val="clear" w:pos="1985"/>
        <w:tab w:val="clear" w:pos="2835"/>
        <w:tab w:val="clear" w:pos="3686"/>
        <w:tab w:val="clear" w:pos="4536"/>
        <w:tab w:val="clear" w:pos="5387"/>
      </w:tabs>
      <w:spacing w:before="60" w:after="60"/>
      <w:ind w:left="1644" w:right="567" w:hanging="567"/>
    </w:pPr>
    <w:rPr>
      <w:noProof/>
      <w:sz w:val="20"/>
    </w:rPr>
  </w:style>
  <w:style w:type="paragraph" w:styleId="TDC3">
    <w:name w:val="toc 3"/>
    <w:basedOn w:val="Normal"/>
    <w:next w:val="Normal"/>
    <w:autoRedefine/>
    <w:uiPriority w:val="39"/>
    <w:pPr>
      <w:tabs>
        <w:tab w:val="clear" w:pos="1134"/>
        <w:tab w:val="clear" w:pos="1985"/>
        <w:tab w:val="clear" w:pos="2835"/>
        <w:tab w:val="clear" w:pos="3686"/>
        <w:tab w:val="clear" w:pos="4536"/>
        <w:tab w:val="clear" w:pos="5387"/>
        <w:tab w:val="left" w:pos="1078"/>
        <w:tab w:val="right" w:pos="2552"/>
        <w:tab w:val="right" w:pos="2694"/>
      </w:tabs>
      <w:spacing w:before="0" w:after="60"/>
      <w:ind w:left="2268" w:right="567" w:hanging="567"/>
    </w:pPr>
    <w:rPr>
      <w:noProof/>
      <w:sz w:val="20"/>
    </w:rPr>
  </w:style>
  <w:style w:type="paragraph" w:styleId="TDC4">
    <w:name w:val="toc 4"/>
    <w:basedOn w:val="Normal"/>
    <w:next w:val="Normal"/>
    <w:uiPriority w:val="39"/>
    <w:pPr>
      <w:tabs>
        <w:tab w:val="clear" w:pos="1134"/>
        <w:tab w:val="clear" w:pos="1985"/>
        <w:tab w:val="clear" w:pos="2835"/>
        <w:tab w:val="clear" w:pos="3686"/>
        <w:tab w:val="clear" w:pos="4536"/>
        <w:tab w:val="clear" w:pos="5387"/>
      </w:tabs>
      <w:ind w:left="3544" w:right="567" w:hanging="1276"/>
    </w:pPr>
    <w:rPr>
      <w:noProof/>
    </w:rPr>
  </w:style>
  <w:style w:type="paragraph" w:styleId="TDC5">
    <w:name w:val="toc 5"/>
    <w:basedOn w:val="Normal"/>
    <w:next w:val="Normal"/>
    <w:semiHidden/>
    <w:pPr>
      <w:tabs>
        <w:tab w:val="clear" w:pos="1134"/>
        <w:tab w:val="clear" w:pos="1985"/>
        <w:tab w:val="clear" w:pos="2835"/>
        <w:tab w:val="clear" w:pos="3686"/>
        <w:tab w:val="clear" w:pos="4536"/>
        <w:tab w:val="clear" w:pos="5387"/>
      </w:tabs>
    </w:pPr>
  </w:style>
  <w:style w:type="paragraph" w:styleId="TDC6">
    <w:name w:val="toc 6"/>
    <w:basedOn w:val="Normal"/>
    <w:next w:val="Normal"/>
    <w:semiHidden/>
    <w:pPr>
      <w:tabs>
        <w:tab w:val="clear" w:pos="1134"/>
        <w:tab w:val="clear" w:pos="1985"/>
        <w:tab w:val="clear" w:pos="2835"/>
        <w:tab w:val="clear" w:pos="3686"/>
        <w:tab w:val="clear" w:pos="4536"/>
        <w:tab w:val="clear" w:pos="5387"/>
      </w:tabs>
      <w:ind w:left="992" w:right="567" w:hanging="425"/>
    </w:pPr>
    <w:rPr>
      <w:noProof/>
    </w:rPr>
  </w:style>
  <w:style w:type="paragraph" w:styleId="TDC7">
    <w:name w:val="toc 7"/>
    <w:basedOn w:val="Normal"/>
    <w:next w:val="Normal"/>
    <w:semiHidden/>
    <w:pPr>
      <w:tabs>
        <w:tab w:val="clear" w:pos="1134"/>
        <w:tab w:val="clear" w:pos="1985"/>
        <w:tab w:val="clear" w:pos="2835"/>
        <w:tab w:val="clear" w:pos="3686"/>
        <w:tab w:val="clear" w:pos="4536"/>
        <w:tab w:val="clear" w:pos="5387"/>
      </w:tabs>
      <w:ind w:left="1701" w:right="567" w:hanging="567"/>
    </w:pPr>
    <w:rPr>
      <w:noProof/>
    </w:rPr>
  </w:style>
  <w:style w:type="paragraph" w:styleId="TDC8">
    <w:name w:val="toc 8"/>
    <w:basedOn w:val="Normal"/>
    <w:next w:val="Normal"/>
    <w:semiHidden/>
    <w:pPr>
      <w:tabs>
        <w:tab w:val="clear" w:pos="1134"/>
        <w:tab w:val="clear" w:pos="1985"/>
        <w:tab w:val="clear" w:pos="2835"/>
        <w:tab w:val="clear" w:pos="3686"/>
        <w:tab w:val="clear" w:pos="4536"/>
        <w:tab w:val="clear" w:pos="5387"/>
      </w:tabs>
      <w:ind w:left="1680"/>
    </w:pPr>
  </w:style>
  <w:style w:type="paragraph" w:styleId="TDC9">
    <w:name w:val="toc 9"/>
    <w:basedOn w:val="Normal"/>
    <w:next w:val="Normal"/>
    <w:semiHidden/>
    <w:pPr>
      <w:tabs>
        <w:tab w:val="clear" w:pos="1134"/>
        <w:tab w:val="clear" w:pos="1985"/>
        <w:tab w:val="clear" w:pos="2835"/>
        <w:tab w:val="clear" w:pos="3686"/>
        <w:tab w:val="clear" w:pos="4536"/>
        <w:tab w:val="clear" w:pos="5387"/>
      </w:tabs>
      <w:ind w:left="1920"/>
    </w:pPr>
  </w:style>
  <w:style w:type="paragraph" w:styleId="Mapadeldocumento">
    <w:name w:val="Document Map"/>
    <w:basedOn w:val="Normal"/>
    <w:semiHidden/>
    <w:pPr>
      <w:shd w:val="clear" w:color="auto" w:fill="000080"/>
    </w:pPr>
    <w:rPr>
      <w:rFonts w:ascii="Tahoma" w:hAnsi="Tahoma"/>
    </w:rPr>
  </w:style>
  <w:style w:type="character" w:customStyle="1" w:styleId="Negro">
    <w:name w:val="Negro"/>
    <w:basedOn w:val="Fuentedeprrafopredeter"/>
  </w:style>
  <w:style w:type="character" w:styleId="Nmerodepgina">
    <w:name w:val="page number"/>
    <w:basedOn w:val="Fuentedeprrafopredeter"/>
  </w:style>
  <w:style w:type="paragraph" w:styleId="Sangradetextonormal">
    <w:name w:val="Body Text Indent"/>
    <w:aliases w:val="Sangría de t. independiente"/>
    <w:basedOn w:val="Normal"/>
    <w:pPr>
      <w:tabs>
        <w:tab w:val="clear" w:pos="9072"/>
      </w:tabs>
      <w:ind w:left="709"/>
    </w:pPr>
  </w:style>
  <w:style w:type="paragraph" w:customStyle="1" w:styleId="SuperTitle">
    <w:name w:val="SuperTitl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240" w:after="0"/>
    </w:pPr>
    <w:rPr>
      <w:sz w:val="28"/>
    </w:rPr>
  </w:style>
  <w:style w:type="paragraph" w:customStyle="1" w:styleId="ByLine">
    <w:name w:val="ByLin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120" w:after="120"/>
    </w:pPr>
    <w:rPr>
      <w:color w:val="FFFFFF"/>
      <w:sz w:val="28"/>
    </w:rPr>
  </w:style>
  <w:style w:type="character" w:styleId="Hipervnculo">
    <w:name w:val="Hyperlink"/>
    <w:rPr>
      <w:color w:val="0000FF"/>
      <w:u w:val="single"/>
    </w:rPr>
  </w:style>
  <w:style w:type="paragraph" w:customStyle="1" w:styleId="TOCBase">
    <w:name w:val="TOC Base"/>
    <w:basedOn w:val="Normal"/>
    <w:pPr>
      <w:tabs>
        <w:tab w:val="right" w:pos="9400"/>
      </w:tabs>
    </w:pPr>
  </w:style>
  <w:style w:type="paragraph" w:customStyle="1" w:styleId="TOCTitle">
    <w:name w:val="TOCTitle"/>
    <w:basedOn w:val="Normal"/>
    <w:pPr>
      <w:spacing w:before="480" w:after="600"/>
      <w:jc w:val="left"/>
    </w:pPr>
    <w:rPr>
      <w:rFonts w:ascii="Frutiger-Bold" w:hAnsi="Frutiger-Bold"/>
    </w:rPr>
  </w:style>
  <w:style w:type="paragraph" w:customStyle="1" w:styleId="Parrafo">
    <w:name w:val="Parrafo"/>
    <w:basedOn w:val="Normal"/>
    <w:pPr>
      <w:tabs>
        <w:tab w:val="clear" w:pos="1134"/>
        <w:tab w:val="clear" w:pos="9072"/>
        <w:tab w:val="left" w:pos="567"/>
      </w:tabs>
      <w:spacing w:before="0"/>
      <w:ind w:left="567"/>
    </w:pPr>
    <w:rPr>
      <w:sz w:val="20"/>
    </w:rPr>
  </w:style>
  <w:style w:type="paragraph" w:customStyle="1" w:styleId="Realzado">
    <w:name w:val="Realzado"/>
    <w:basedOn w:val="Normal"/>
    <w:autoRedefine/>
    <w:rsid w:val="007E5392"/>
    <w:pPr>
      <w:spacing w:before="60" w:after="60"/>
      <w:jc w:val="center"/>
    </w:pPr>
    <w:rPr>
      <w:rFonts w:ascii="Frutiger-Bold" w:hAnsi="Frutiger-Bold"/>
      <w:sz w:val="12"/>
      <w:szCs w:val="12"/>
    </w:rPr>
  </w:style>
  <w:style w:type="paragraph" w:customStyle="1" w:styleId="Titulorealzado">
    <w:name w:val="Titulo realzado"/>
    <w:basedOn w:val="Realzado"/>
    <w:pPr>
      <w:tabs>
        <w:tab w:val="clear" w:pos="1134"/>
        <w:tab w:val="clear" w:pos="1985"/>
        <w:tab w:val="clear" w:pos="2835"/>
        <w:tab w:val="clear" w:pos="3686"/>
        <w:tab w:val="clear" w:pos="4536"/>
        <w:tab w:val="clear" w:pos="5387"/>
        <w:tab w:val="clear" w:pos="9072"/>
      </w:tabs>
      <w:suppressAutoHyphens w:val="0"/>
      <w:spacing w:after="0"/>
    </w:pPr>
    <w:rPr>
      <w:noProof/>
      <w:spacing w:val="0"/>
      <w:sz w:val="24"/>
      <w:u w:val="single"/>
    </w:rPr>
  </w:style>
  <w:style w:type="paragraph" w:customStyle="1" w:styleId="Relacion2">
    <w:name w:val="Relacion 2"/>
    <w:basedOn w:val="Texto"/>
    <w:autoRedefine/>
    <w:pPr>
      <w:numPr>
        <w:numId w:val="12"/>
      </w:numPr>
      <w:tabs>
        <w:tab w:val="clear" w:pos="360"/>
        <w:tab w:val="num" w:pos="1560"/>
      </w:tabs>
      <w:spacing w:before="60" w:after="60"/>
      <w:ind w:left="1560" w:hanging="284"/>
    </w:pPr>
  </w:style>
  <w:style w:type="paragraph" w:customStyle="1" w:styleId="Anexo">
    <w:name w:val="Anexo"/>
    <w:basedOn w:val="Normal"/>
    <w:next w:val="Ttulo2"/>
    <w:pPr>
      <w:pageBreakBefore/>
      <w:shd w:val="pct12" w:color="auto" w:fill="FFFFFF"/>
      <w:spacing w:before="240" w:after="600"/>
      <w:jc w:val="right"/>
    </w:pPr>
    <w:rPr>
      <w:b/>
      <w:color w:val="800000"/>
      <w:sz w:val="40"/>
    </w:rPr>
  </w:style>
  <w:style w:type="paragraph" w:customStyle="1" w:styleId="Anotacion">
    <w:name w:val="Anotacion"/>
    <w:basedOn w:val="Normal"/>
    <w:pPr>
      <w:tabs>
        <w:tab w:val="clear" w:pos="1134"/>
        <w:tab w:val="clear" w:pos="1985"/>
        <w:tab w:val="clear" w:pos="2835"/>
        <w:tab w:val="clear" w:pos="3686"/>
        <w:tab w:val="clear" w:pos="4536"/>
        <w:tab w:val="clear" w:pos="5387"/>
        <w:tab w:val="clear" w:pos="9072"/>
      </w:tabs>
      <w:suppressAutoHyphens w:val="0"/>
      <w:spacing w:before="0" w:after="0"/>
      <w:ind w:right="113"/>
      <w:jc w:val="right"/>
    </w:pPr>
    <w:rPr>
      <w:color w:val="800000"/>
      <w:spacing w:val="0"/>
      <w:sz w:val="16"/>
      <w:lang w:val="es-ES_tradnl"/>
    </w:rPr>
  </w:style>
  <w:style w:type="paragraph" w:customStyle="1" w:styleId="Atencion">
    <w:name w:val="Atencion"/>
    <w:basedOn w:val="Normal"/>
    <w:pPr>
      <w:tabs>
        <w:tab w:val="clear" w:pos="1134"/>
        <w:tab w:val="clear" w:pos="1985"/>
        <w:tab w:val="clear" w:pos="2835"/>
        <w:tab w:val="clear" w:pos="3686"/>
        <w:tab w:val="clear" w:pos="4536"/>
        <w:tab w:val="clear" w:pos="5387"/>
        <w:tab w:val="clear" w:pos="9072"/>
      </w:tabs>
      <w:suppressAutoHyphens w:val="0"/>
      <w:spacing w:after="60"/>
      <w:ind w:left="1701"/>
    </w:pPr>
    <w:rPr>
      <w:b/>
      <w:noProof/>
      <w:spacing w:val="0"/>
    </w:rPr>
  </w:style>
  <w:style w:type="paragraph" w:customStyle="1" w:styleId="NOTA">
    <w:name w:val="NOTA"/>
    <w:basedOn w:val="Tabla"/>
    <w:pPr>
      <w:tabs>
        <w:tab w:val="clear" w:pos="1134"/>
        <w:tab w:val="clear" w:pos="1985"/>
        <w:tab w:val="clear" w:pos="2835"/>
        <w:tab w:val="clear" w:pos="3686"/>
        <w:tab w:val="clear" w:pos="4536"/>
        <w:tab w:val="clear" w:pos="5387"/>
      </w:tabs>
      <w:spacing w:before="120"/>
      <w:ind w:left="567"/>
      <w:jc w:val="both"/>
    </w:pPr>
    <w:rPr>
      <w:rFonts w:ascii="Frutiger-Bold" w:hAnsi="Frutiger-Bold"/>
      <w:noProof w:val="0"/>
      <w:lang w:val="es-ES_tradnl"/>
    </w:rPr>
  </w:style>
  <w:style w:type="paragraph" w:customStyle="1" w:styleId="Enumerar">
    <w:name w:val="Enumerar"/>
    <w:basedOn w:val="Texto"/>
    <w:autoRedefine/>
    <w:pPr>
      <w:numPr>
        <w:numId w:val="1"/>
      </w:numPr>
      <w:tabs>
        <w:tab w:val="clear" w:pos="360"/>
        <w:tab w:val="num" w:pos="922"/>
      </w:tabs>
      <w:spacing w:before="60" w:after="60"/>
      <w:ind w:left="922" w:hanging="283"/>
    </w:pPr>
  </w:style>
  <w:style w:type="paragraph" w:customStyle="1" w:styleId="H2">
    <w:name w:val="H2"/>
    <w:basedOn w:val="Ttulo2"/>
    <w:pPr>
      <w:numPr>
        <w:ilvl w:val="0"/>
        <w:numId w:val="0"/>
      </w:numPr>
    </w:pPr>
  </w:style>
  <w:style w:type="paragraph" w:customStyle="1" w:styleId="H3">
    <w:name w:val="H3"/>
    <w:basedOn w:val="Ttulo3"/>
    <w:pPr>
      <w:numPr>
        <w:ilvl w:val="0"/>
        <w:numId w:val="0"/>
      </w:numPr>
    </w:pPr>
  </w:style>
  <w:style w:type="paragraph" w:customStyle="1" w:styleId="H4">
    <w:name w:val="H4"/>
    <w:basedOn w:val="Ttulo4"/>
    <w:pPr>
      <w:ind w:left="0"/>
    </w:pPr>
  </w:style>
  <w:style w:type="paragraph" w:customStyle="1" w:styleId="H5">
    <w:name w:val="H5"/>
    <w:basedOn w:val="Ttulo5"/>
    <w:pPr>
      <w:numPr>
        <w:ilvl w:val="0"/>
        <w:numId w:val="0"/>
      </w:numPr>
    </w:pPr>
  </w:style>
  <w:style w:type="paragraph" w:customStyle="1" w:styleId="H6">
    <w:name w:val="H6"/>
    <w:basedOn w:val="Normal"/>
    <w:next w:val="Normal"/>
    <w:pPr>
      <w:keepNext/>
      <w:widowControl w:val="0"/>
      <w:tabs>
        <w:tab w:val="clear" w:pos="1134"/>
        <w:tab w:val="clear" w:pos="1985"/>
        <w:tab w:val="clear" w:pos="2835"/>
        <w:tab w:val="clear" w:pos="3686"/>
        <w:tab w:val="clear" w:pos="4536"/>
        <w:tab w:val="clear" w:pos="5387"/>
        <w:tab w:val="clear" w:pos="9072"/>
      </w:tabs>
      <w:suppressAutoHyphens w:val="0"/>
      <w:spacing w:before="100" w:after="100"/>
      <w:jc w:val="left"/>
      <w:outlineLvl w:val="6"/>
    </w:pPr>
    <w:rPr>
      <w:rFonts w:ascii="Times New Roman" w:hAnsi="Times New Roman"/>
      <w:b/>
      <w:snapToGrid w:val="0"/>
      <w:spacing w:val="0"/>
      <w:sz w:val="16"/>
      <w:lang w:val="es-ES_tradnl"/>
    </w:rPr>
  </w:style>
  <w:style w:type="paragraph" w:customStyle="1" w:styleId="H1">
    <w:name w:val="H1"/>
    <w:basedOn w:val="Ttulo1"/>
    <w:pPr>
      <w:numPr>
        <w:numId w:val="0"/>
      </w:numPr>
    </w:pPr>
  </w:style>
  <w:style w:type="paragraph" w:customStyle="1" w:styleId="Cabecera">
    <w:name w:val="Cabecera"/>
    <w:basedOn w:val="Ttulo1"/>
    <w:pPr>
      <w:numPr>
        <w:numId w:val="0"/>
      </w:numPr>
      <w:outlineLvl w:val="9"/>
    </w:pPr>
  </w:style>
  <w:style w:type="paragraph" w:styleId="ndice1">
    <w:name w:val="index 1"/>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tulodendice">
    <w:name w:val="index heading"/>
    <w:basedOn w:val="Normal"/>
    <w:next w:val="ndice1"/>
    <w:semiHidden/>
    <w:rPr>
      <w:rFonts w:ascii="Arial" w:hAnsi="Arial"/>
      <w:b/>
    </w:rPr>
  </w:style>
  <w:style w:type="paragraph" w:styleId="Cierre">
    <w:name w:val="Closing"/>
    <w:basedOn w:val="Normal"/>
    <w:pPr>
      <w:ind w:left="4252"/>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Continuarlista4">
    <w:name w:val="List Continue 4"/>
    <w:basedOn w:val="Normal"/>
    <w:pPr>
      <w:ind w:left="1132"/>
    </w:pPr>
  </w:style>
  <w:style w:type="paragraph" w:styleId="Continuarlista5">
    <w:name w:val="List Continue 5"/>
    <w:basedOn w:val="Normal"/>
    <w:pPr>
      <w:ind w:left="1415"/>
    </w:pPr>
  </w:style>
  <w:style w:type="paragraph" w:styleId="Direccinsobre">
    <w:name w:val="envelope address"/>
    <w:basedOn w:val="Normal"/>
    <w:pPr>
      <w:framePr w:w="7920" w:h="1980" w:hRule="exact" w:hSpace="141" w:wrap="auto" w:hAnchor="page" w:xAlign="center" w:yAlign="bottom"/>
      <w:ind w:left="2880"/>
    </w:pPr>
    <w:rPr>
      <w:rFonts w:ascii="Arial" w:hAnsi="Arial"/>
    </w:rPr>
  </w:style>
  <w:style w:type="paragraph" w:styleId="Encabezadodelista">
    <w:name w:val="toa heading"/>
    <w:basedOn w:val="Normal"/>
    <w:next w:val="Normal"/>
    <w:semiHidden/>
    <w:rPr>
      <w:rFonts w:ascii="Arial" w:hAnsi="Arial"/>
      <w:b/>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Encabezadodenota">
    <w:name w:val="Note Heading"/>
    <w:basedOn w:val="Normal"/>
    <w:next w:val="Normal"/>
  </w:style>
  <w:style w:type="character" w:styleId="nfasis">
    <w:name w:val="Emphasis"/>
    <w:qFormat/>
    <w:rPr>
      <w:i/>
    </w:rPr>
  </w:style>
  <w:style w:type="paragraph" w:styleId="Descripcin">
    <w:name w:val="caption"/>
    <w:basedOn w:val="Normal"/>
    <w:next w:val="Normal"/>
    <w:qFormat/>
    <w:rsid w:val="00D412C5"/>
    <w:rPr>
      <w:b/>
    </w:rPr>
  </w:style>
  <w:style w:type="paragraph" w:styleId="Fecha">
    <w:name w:val="Date"/>
    <w:basedOn w:val="Normal"/>
    <w:next w:val="Normal"/>
  </w:style>
  <w:style w:type="paragraph" w:styleId="Firma">
    <w:name w:val="Signature"/>
    <w:basedOn w:val="Normal"/>
    <w:pPr>
      <w:ind w:left="4252"/>
    </w:pPr>
  </w:style>
  <w:style w:type="character" w:styleId="Hipervnculovisitado">
    <w:name w:val="FollowedHyperlink"/>
    <w:rPr>
      <w:color w:val="800080"/>
      <w:u w:val="single"/>
    </w:rPr>
  </w:style>
  <w:style w:type="paragraph" w:styleId="ndice2">
    <w:name w:val="index 2"/>
    <w:basedOn w:val="Normal"/>
    <w:next w:val="Normal"/>
    <w:semiHidden/>
    <w:pPr>
      <w:tabs>
        <w:tab w:val="clear" w:pos="1134"/>
        <w:tab w:val="clear" w:pos="1985"/>
        <w:tab w:val="clear" w:pos="2835"/>
        <w:tab w:val="clear" w:pos="3686"/>
        <w:tab w:val="clear" w:pos="4536"/>
        <w:tab w:val="clear" w:pos="5387"/>
        <w:tab w:val="clear" w:pos="9072"/>
      </w:tabs>
      <w:ind w:left="440" w:hanging="220"/>
    </w:pPr>
  </w:style>
  <w:style w:type="paragraph" w:styleId="ndice3">
    <w:name w:val="index 3"/>
    <w:basedOn w:val="Normal"/>
    <w:next w:val="Normal"/>
    <w:semiHidden/>
    <w:pPr>
      <w:tabs>
        <w:tab w:val="clear" w:pos="1134"/>
        <w:tab w:val="clear" w:pos="1985"/>
        <w:tab w:val="clear" w:pos="2835"/>
        <w:tab w:val="clear" w:pos="3686"/>
        <w:tab w:val="clear" w:pos="4536"/>
        <w:tab w:val="clear" w:pos="5387"/>
        <w:tab w:val="clear" w:pos="9072"/>
      </w:tabs>
      <w:ind w:left="660" w:hanging="220"/>
    </w:pPr>
  </w:style>
  <w:style w:type="paragraph" w:styleId="ndice4">
    <w:name w:val="index 4"/>
    <w:basedOn w:val="Normal"/>
    <w:next w:val="Normal"/>
    <w:semiHidden/>
    <w:pPr>
      <w:tabs>
        <w:tab w:val="clear" w:pos="1134"/>
        <w:tab w:val="clear" w:pos="1985"/>
        <w:tab w:val="clear" w:pos="2835"/>
        <w:tab w:val="clear" w:pos="3686"/>
        <w:tab w:val="clear" w:pos="4536"/>
        <w:tab w:val="clear" w:pos="5387"/>
        <w:tab w:val="clear" w:pos="9072"/>
      </w:tabs>
      <w:ind w:left="880" w:hanging="220"/>
    </w:pPr>
  </w:style>
  <w:style w:type="paragraph" w:styleId="ndice5">
    <w:name w:val="index 5"/>
    <w:basedOn w:val="Normal"/>
    <w:next w:val="Normal"/>
    <w:semiHidden/>
    <w:pPr>
      <w:tabs>
        <w:tab w:val="clear" w:pos="1134"/>
        <w:tab w:val="clear" w:pos="1985"/>
        <w:tab w:val="clear" w:pos="2835"/>
        <w:tab w:val="clear" w:pos="3686"/>
        <w:tab w:val="clear" w:pos="4536"/>
        <w:tab w:val="clear" w:pos="5387"/>
        <w:tab w:val="clear" w:pos="9072"/>
      </w:tabs>
      <w:ind w:left="1100" w:hanging="220"/>
    </w:pPr>
  </w:style>
  <w:style w:type="paragraph" w:styleId="ndice6">
    <w:name w:val="index 6"/>
    <w:basedOn w:val="Normal"/>
    <w:next w:val="Normal"/>
    <w:semiHidden/>
    <w:pPr>
      <w:tabs>
        <w:tab w:val="clear" w:pos="1134"/>
        <w:tab w:val="clear" w:pos="1985"/>
        <w:tab w:val="clear" w:pos="2835"/>
        <w:tab w:val="clear" w:pos="3686"/>
        <w:tab w:val="clear" w:pos="4536"/>
        <w:tab w:val="clear" w:pos="5387"/>
        <w:tab w:val="clear" w:pos="9072"/>
      </w:tabs>
      <w:ind w:left="1320" w:hanging="220"/>
    </w:pPr>
  </w:style>
  <w:style w:type="paragraph" w:styleId="ndice7">
    <w:name w:val="index 7"/>
    <w:basedOn w:val="Normal"/>
    <w:next w:val="Normal"/>
    <w:semiHidden/>
    <w:pPr>
      <w:tabs>
        <w:tab w:val="clear" w:pos="1134"/>
        <w:tab w:val="clear" w:pos="1985"/>
        <w:tab w:val="clear" w:pos="2835"/>
        <w:tab w:val="clear" w:pos="3686"/>
        <w:tab w:val="clear" w:pos="4536"/>
        <w:tab w:val="clear" w:pos="5387"/>
        <w:tab w:val="clear" w:pos="9072"/>
      </w:tabs>
      <w:ind w:left="1540" w:hanging="220"/>
    </w:pPr>
  </w:style>
  <w:style w:type="paragraph" w:styleId="ndice8">
    <w:name w:val="index 8"/>
    <w:basedOn w:val="Normal"/>
    <w:next w:val="Normal"/>
    <w:semiHidden/>
    <w:pPr>
      <w:tabs>
        <w:tab w:val="clear" w:pos="1134"/>
        <w:tab w:val="clear" w:pos="1985"/>
        <w:tab w:val="clear" w:pos="2835"/>
        <w:tab w:val="clear" w:pos="3686"/>
        <w:tab w:val="clear" w:pos="4536"/>
        <w:tab w:val="clear" w:pos="5387"/>
        <w:tab w:val="clear" w:pos="9072"/>
      </w:tabs>
      <w:ind w:left="1760" w:hanging="220"/>
    </w:pPr>
  </w:style>
  <w:style w:type="paragraph" w:styleId="ndice9">
    <w:name w:val="index 9"/>
    <w:basedOn w:val="Normal"/>
    <w:next w:val="Normal"/>
    <w:semiHidden/>
    <w:pPr>
      <w:tabs>
        <w:tab w:val="clear" w:pos="1134"/>
        <w:tab w:val="clear" w:pos="1985"/>
        <w:tab w:val="clear" w:pos="2835"/>
        <w:tab w:val="clear" w:pos="3686"/>
        <w:tab w:val="clear" w:pos="4536"/>
        <w:tab w:val="clear" w:pos="5387"/>
        <w:tab w:val="clear" w:pos="9072"/>
      </w:tabs>
      <w:ind w:left="1980" w:hanging="22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nmeros">
    <w:name w:val="List Number"/>
    <w:basedOn w:val="Normal"/>
  </w:style>
  <w:style w:type="paragraph" w:styleId="Listaconnmeros2">
    <w:name w:val="List Number 2"/>
    <w:basedOn w:val="Normal"/>
  </w:style>
  <w:style w:type="paragraph" w:styleId="Listaconnmeros3">
    <w:name w:val="List Number 3"/>
    <w:basedOn w:val="Normal"/>
    <w:pPr>
      <w:numPr>
        <w:numId w:val="3"/>
      </w:numPr>
    </w:pPr>
  </w:style>
  <w:style w:type="paragraph" w:styleId="Listaconnmeros4">
    <w:name w:val="List Number 4"/>
    <w:basedOn w:val="Normal"/>
    <w:pPr>
      <w:numPr>
        <w:numId w:val="4"/>
      </w:numPr>
    </w:pPr>
  </w:style>
  <w:style w:type="paragraph" w:styleId="Listaconnmeros5">
    <w:name w:val="List Number 5"/>
    <w:basedOn w:val="Normal"/>
    <w:pPr>
      <w:numPr>
        <w:numId w:val="5"/>
      </w:numPr>
    </w:pPr>
  </w:style>
  <w:style w:type="paragraph" w:styleId="Listaconvietas">
    <w:name w:val="List Bullet"/>
    <w:basedOn w:val="Normal"/>
    <w:pPr>
      <w:numPr>
        <w:numId w:val="6"/>
      </w:numPr>
    </w:pPr>
  </w:style>
  <w:style w:type="paragraph" w:styleId="Listaconvietas2">
    <w:name w:val="List Bullet 2"/>
    <w:basedOn w:val="Normal"/>
    <w:pPr>
      <w:numPr>
        <w:numId w:val="7"/>
      </w:numPr>
    </w:pPr>
  </w:style>
  <w:style w:type="paragraph" w:styleId="Listaconvietas3">
    <w:name w:val="List Bullet 3"/>
    <w:basedOn w:val="Normal"/>
    <w:pPr>
      <w:numPr>
        <w:numId w:val="8"/>
      </w:numPr>
    </w:pPr>
  </w:style>
  <w:style w:type="paragraph" w:styleId="Listaconvietas4">
    <w:name w:val="List Bullet 4"/>
    <w:basedOn w:val="Normal"/>
    <w:pPr>
      <w:numPr>
        <w:numId w:val="9"/>
      </w:numPr>
    </w:pPr>
  </w:style>
  <w:style w:type="paragraph" w:styleId="Listaconvietas5">
    <w:name w:val="List Bullet 5"/>
    <w:basedOn w:val="Normal"/>
    <w:pPr>
      <w:numPr>
        <w:numId w:val="10"/>
      </w:numPr>
    </w:pPr>
  </w:style>
  <w:style w:type="character" w:styleId="Nmerodelnea">
    <w:name w:val="line number"/>
    <w:basedOn w:val="Fuentedeprrafopredete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styleId="Refdenotaalpie">
    <w:name w:val="footnote reference"/>
    <w:semiHidden/>
    <w:rPr>
      <w:vertAlign w:val="superscript"/>
    </w:rPr>
  </w:style>
  <w:style w:type="paragraph" w:styleId="Remitedesobre">
    <w:name w:val="envelope return"/>
    <w:basedOn w:val="Normal"/>
    <w:rPr>
      <w:rFonts w:ascii="Arial" w:hAnsi="Arial"/>
      <w:sz w:val="20"/>
    </w:rPr>
  </w:style>
  <w:style w:type="paragraph" w:styleId="Saludo">
    <w:name w:val="Salutation"/>
    <w:basedOn w:val="Normal"/>
    <w:next w:val="Normal"/>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left="283"/>
    </w:pPr>
    <w:rPr>
      <w:sz w:val="16"/>
    </w:r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ascii="Arial" w:hAnsi="Arial"/>
    </w:rPr>
  </w:style>
  <w:style w:type="paragraph" w:styleId="Tabladeilustraciones">
    <w:name w:val="table of figures"/>
    <w:basedOn w:val="Normal"/>
    <w:next w:val="Normal"/>
    <w:semiHidden/>
    <w:pPr>
      <w:tabs>
        <w:tab w:val="clear" w:pos="1134"/>
        <w:tab w:val="clear" w:pos="1985"/>
        <w:tab w:val="clear" w:pos="2835"/>
        <w:tab w:val="clear" w:pos="3686"/>
        <w:tab w:val="clear" w:pos="4536"/>
        <w:tab w:val="clear" w:pos="5387"/>
        <w:tab w:val="clear" w:pos="9072"/>
      </w:tabs>
      <w:ind w:left="440" w:hanging="440"/>
    </w:pPr>
  </w:style>
  <w:style w:type="paragraph" w:styleId="Textocomentario">
    <w:name w:val="annotation text"/>
    <w:basedOn w:val="Normal"/>
    <w:semiHidden/>
    <w:rPr>
      <w:sz w:val="20"/>
    </w:rPr>
  </w:style>
  <w:style w:type="paragraph" w:styleId="Textoconsangra">
    <w:name w:val="table of authorities"/>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extodebloque">
    <w:name w:val="Block Text"/>
    <w:basedOn w:val="Normal"/>
    <w:pPr>
      <w:ind w:left="1440" w:right="1440"/>
    </w:pPr>
  </w:style>
  <w:style w:type="character" w:styleId="Textoennegrita">
    <w:name w:val="Strong"/>
    <w:qFormat/>
    <w:rsid w:val="00D412C5"/>
  </w:style>
  <w:style w:type="paragraph" w:styleId="Textoindependiente">
    <w:name w:val="Body Text"/>
    <w:aliases w:val="heading_txt,CV Body Text,bodytxy2,One Page Summary,bt,Texto independiente2"/>
    <w:basedOn w:val="Normal"/>
  </w:style>
  <w:style w:type="paragraph" w:styleId="Textoindependiente2">
    <w:name w:val="Body Text 2"/>
    <w:basedOn w:val="Normal"/>
    <w:pPr>
      <w:spacing w:line="480" w:lineRule="auto"/>
    </w:pPr>
  </w:style>
  <w:style w:type="paragraph" w:styleId="Textoindependiente3">
    <w:name w:val="Body Text 3"/>
    <w:basedOn w:val="Normal"/>
    <w:rPr>
      <w:sz w:val="16"/>
    </w:rPr>
  </w:style>
  <w:style w:type="paragraph" w:styleId="Textoindependienteprimerasangra">
    <w:name w:val="Body Text First Indent"/>
    <w:basedOn w:val="Textoindependiente"/>
    <w:pPr>
      <w:ind w:firstLine="210"/>
    </w:pPr>
  </w:style>
  <w:style w:type="paragraph" w:styleId="Textoindependienteprimerasangra2">
    <w:name w:val="Body Text First Indent 2"/>
    <w:basedOn w:val="Sangradetextonormal"/>
    <w:pPr>
      <w:tabs>
        <w:tab w:val="right" w:leader="dot" w:pos="9072"/>
      </w:tabs>
      <w:ind w:left="283"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3"/>
    </w:rPr>
  </w:style>
  <w:style w:type="paragraph" w:styleId="Textonotaalfinal">
    <w:name w:val="endnote text"/>
    <w:basedOn w:val="Normal"/>
    <w:semiHidden/>
    <w:rPr>
      <w:sz w:val="20"/>
    </w:rPr>
  </w:style>
  <w:style w:type="paragraph" w:styleId="Textonotapie">
    <w:name w:val="footnote text"/>
    <w:basedOn w:val="Normal"/>
    <w:semiHidden/>
    <w:rPr>
      <w:sz w:val="20"/>
    </w:rPr>
  </w:style>
  <w:style w:type="paragraph" w:styleId="Textosinformato">
    <w:name w:val="Plain Text"/>
    <w:basedOn w:val="Normal"/>
    <w:rPr>
      <w:rFonts w:ascii="Courier New" w:hAnsi="Courier New"/>
      <w:sz w:val="20"/>
    </w:rPr>
  </w:style>
  <w:style w:type="paragraph" w:customStyle="1" w:styleId="tabla2">
    <w:name w:val="tabla2"/>
    <w:basedOn w:val="Tabla"/>
    <w:pPr>
      <w:spacing w:before="60"/>
    </w:pPr>
  </w:style>
  <w:style w:type="paragraph" w:customStyle="1" w:styleId="Anotacin">
    <w:name w:val="Anotación"/>
    <w:basedOn w:val="Tabla"/>
    <w:pPr>
      <w:tabs>
        <w:tab w:val="clear" w:pos="1134"/>
        <w:tab w:val="clear" w:pos="1985"/>
        <w:tab w:val="clear" w:pos="2835"/>
        <w:tab w:val="clear" w:pos="3686"/>
        <w:tab w:val="clear" w:pos="4536"/>
        <w:tab w:val="clear" w:pos="5387"/>
        <w:tab w:val="clear" w:pos="7797"/>
        <w:tab w:val="clear" w:pos="9072"/>
      </w:tabs>
      <w:ind w:right="57"/>
      <w:jc w:val="right"/>
    </w:pPr>
    <w:rPr>
      <w:noProof w:val="0"/>
      <w:sz w:val="16"/>
    </w:rPr>
  </w:style>
  <w:style w:type="paragraph" w:customStyle="1" w:styleId="Relacion1">
    <w:name w:val="Relacion 1"/>
    <w:basedOn w:val="Texto"/>
    <w:pPr>
      <w:numPr>
        <w:numId w:val="11"/>
      </w:numPr>
      <w:tabs>
        <w:tab w:val="clear" w:pos="360"/>
        <w:tab w:val="left" w:pos="1247"/>
      </w:tabs>
      <w:suppressAutoHyphens/>
      <w:spacing w:before="60" w:after="60"/>
      <w:ind w:left="1247" w:hanging="340"/>
    </w:pPr>
    <w:rPr>
      <w:noProof w:val="0"/>
    </w:rPr>
  </w:style>
  <w:style w:type="paragraph" w:customStyle="1" w:styleId="Relacion1continuar">
    <w:name w:val="Relacion 1 continuar"/>
    <w:basedOn w:val="Texto"/>
    <w:autoRedefine/>
    <w:pPr>
      <w:suppressAutoHyphens/>
      <w:spacing w:before="60" w:after="60"/>
      <w:ind w:left="1247"/>
    </w:pPr>
    <w:rPr>
      <w:noProof w:val="0"/>
    </w:rPr>
  </w:style>
  <w:style w:type="paragraph" w:customStyle="1" w:styleId="Relacion2continuar">
    <w:name w:val="Relacion 2 continuar"/>
    <w:basedOn w:val="Texto"/>
    <w:autoRedefine/>
    <w:pPr>
      <w:suppressAutoHyphens/>
      <w:ind w:left="1588"/>
    </w:pPr>
    <w:rPr>
      <w:noProof w:val="0"/>
    </w:rPr>
  </w:style>
  <w:style w:type="paragraph" w:customStyle="1" w:styleId="Relacion3">
    <w:name w:val="Relacion 3"/>
    <w:basedOn w:val="Texto"/>
    <w:autoRedefine/>
    <w:pPr>
      <w:numPr>
        <w:numId w:val="13"/>
      </w:numPr>
      <w:tabs>
        <w:tab w:val="left" w:pos="1928"/>
      </w:tabs>
      <w:suppressAutoHyphens/>
      <w:spacing w:before="60" w:after="60"/>
      <w:ind w:left="1928" w:hanging="340"/>
    </w:pPr>
    <w:rPr>
      <w:noProof w:val="0"/>
    </w:rPr>
  </w:style>
  <w:style w:type="paragraph" w:customStyle="1" w:styleId="Relacion3continuar">
    <w:name w:val="Relacion 3 continuar"/>
    <w:basedOn w:val="Texto"/>
    <w:autoRedefine/>
    <w:pPr>
      <w:suppressAutoHyphens/>
      <w:spacing w:before="60" w:after="60"/>
      <w:ind w:left="1928"/>
    </w:pPr>
    <w:rPr>
      <w:noProof w:val="0"/>
    </w:rPr>
  </w:style>
  <w:style w:type="paragraph" w:customStyle="1" w:styleId="ContinuarRelacin">
    <w:name w:val="Continuar Relación"/>
    <w:basedOn w:val="Normal"/>
    <w:pPr>
      <w:tabs>
        <w:tab w:val="clear" w:pos="1134"/>
        <w:tab w:val="clear" w:pos="1985"/>
        <w:tab w:val="clear" w:pos="2835"/>
        <w:tab w:val="clear" w:pos="3686"/>
        <w:tab w:val="clear" w:pos="4536"/>
        <w:tab w:val="clear" w:pos="5387"/>
        <w:tab w:val="clear" w:pos="9072"/>
      </w:tabs>
      <w:suppressAutoHyphens w:val="0"/>
      <w:spacing w:before="60" w:after="60"/>
      <w:ind w:left="2098"/>
    </w:pPr>
    <w:rPr>
      <w:noProof/>
      <w:color w:val="000000"/>
      <w:spacing w:val="0"/>
      <w:sz w:val="20"/>
    </w:rPr>
  </w:style>
  <w:style w:type="paragraph" w:customStyle="1" w:styleId="Relacion20">
    <w:name w:val="Relacion2"/>
    <w:basedOn w:val="Texto"/>
    <w:autoRedefine/>
    <w:pPr>
      <w:numPr>
        <w:numId w:val="14"/>
      </w:numPr>
      <w:tabs>
        <w:tab w:val="clear" w:pos="644"/>
      </w:tabs>
      <w:spacing w:before="60" w:after="0"/>
      <w:ind w:left="2410" w:hanging="357"/>
    </w:pPr>
  </w:style>
  <w:style w:type="paragraph" w:customStyle="1" w:styleId="ContinuarRelacin2">
    <w:name w:val="Continuar Relación2"/>
    <w:basedOn w:val="Relacion20"/>
    <w:pPr>
      <w:numPr>
        <w:numId w:val="0"/>
      </w:numPr>
      <w:ind w:left="2381"/>
    </w:pPr>
  </w:style>
  <w:style w:type="paragraph" w:customStyle="1" w:styleId="Enumerar2">
    <w:name w:val="Enumerar 2"/>
    <w:basedOn w:val="Enumerar"/>
    <w:next w:val="Enumerar"/>
    <w:pPr>
      <w:numPr>
        <w:numId w:val="2"/>
      </w:numPr>
      <w:tabs>
        <w:tab w:val="clear" w:pos="360"/>
        <w:tab w:val="num" w:pos="2552"/>
      </w:tabs>
      <w:ind w:left="2552"/>
    </w:pPr>
  </w:style>
  <w:style w:type="paragraph" w:customStyle="1" w:styleId="Listanumerada">
    <w:name w:val="Lista numerada"/>
    <w:basedOn w:val="Texto"/>
    <w:autoRedefine/>
    <w:pPr>
      <w:numPr>
        <w:numId w:val="15"/>
      </w:numPr>
      <w:tabs>
        <w:tab w:val="left" w:pos="1560"/>
      </w:tabs>
      <w:suppressAutoHyphens/>
      <w:spacing w:before="60" w:after="60"/>
    </w:pPr>
    <w:rPr>
      <w:noProof w:val="0"/>
      <w:lang w:val="es-ES_tradnl"/>
    </w:rPr>
  </w:style>
  <w:style w:type="paragraph" w:customStyle="1" w:styleId="titulo1anexo">
    <w:name w:val="titulo 1 anexo"/>
    <w:basedOn w:val="TituloAnexo"/>
    <w:pPr>
      <w:numPr>
        <w:ilvl w:val="1"/>
        <w:numId w:val="16"/>
      </w:numPr>
      <w:jc w:val="left"/>
    </w:pPr>
    <w:rPr>
      <w:sz w:val="24"/>
    </w:rPr>
  </w:style>
  <w:style w:type="paragraph" w:customStyle="1" w:styleId="TituloAnexo">
    <w:name w:val="Titulo Anexo"/>
    <w:pPr>
      <w:jc w:val="center"/>
      <w:outlineLvl w:val="0"/>
    </w:pPr>
    <w:rPr>
      <w:rFonts w:ascii="Frutiger-Light" w:hAnsi="Frutiger-Light"/>
      <w:b/>
      <w:noProof/>
      <w:color w:val="800000"/>
      <w:sz w:val="52"/>
    </w:rPr>
  </w:style>
  <w:style w:type="paragraph" w:customStyle="1" w:styleId="Titulo2anexo">
    <w:name w:val="Titulo 2 anexo"/>
    <w:basedOn w:val="titulo1anexo"/>
    <w:pPr>
      <w:numPr>
        <w:ilvl w:val="2"/>
      </w:numPr>
    </w:pPr>
    <w:rPr>
      <w:sz w:val="20"/>
    </w:rPr>
  </w:style>
  <w:style w:type="paragraph" w:customStyle="1" w:styleId="RealzadoNegro">
    <w:name w:val="Realzado Negro"/>
    <w:basedOn w:val="Normal"/>
    <w:next w:val="Normal"/>
    <w:autoRedefine/>
    <w:pPr>
      <w:spacing w:before="0" w:after="60"/>
    </w:pPr>
    <w:rPr>
      <w:rFonts w:ascii="Frutiger-Bold" w:hAnsi="Frutiger-Bold"/>
      <w:snapToGrid w:val="0"/>
    </w:rPr>
  </w:style>
  <w:style w:type="paragraph" w:customStyle="1" w:styleId="Titulo2">
    <w:name w:val="Titulo 2"/>
    <w:basedOn w:val="Normal"/>
    <w:rPr>
      <w:lang w:val="es-ES_tradnl"/>
    </w:rPr>
  </w:style>
  <w:style w:type="paragraph" w:customStyle="1" w:styleId="liste">
    <w:name w:val="liste"/>
    <w:basedOn w:val="Normal"/>
    <w:pPr>
      <w:numPr>
        <w:numId w:val="17"/>
      </w:numPr>
      <w:spacing w:after="0"/>
    </w:pPr>
  </w:style>
  <w:style w:type="paragraph" w:styleId="HTMLconformatoprevio">
    <w:name w:val="HTML Preformatted"/>
    <w:basedOn w:val="Normal"/>
    <w:pPr>
      <w:tabs>
        <w:tab w:val="clear" w:pos="1134"/>
        <w:tab w:val="clear" w:pos="1985"/>
        <w:tab w:val="clear" w:pos="2835"/>
        <w:tab w:val="clear" w:pos="3686"/>
        <w:tab w:val="clear" w:pos="4536"/>
        <w:tab w:val="clear" w:pos="5387"/>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w:eastAsia="Arial Unicode MS" w:hAnsi="Courier" w:cs="Arial Unicode MS"/>
      <w:spacing w:val="0"/>
      <w:sz w:val="20"/>
    </w:rPr>
  </w:style>
  <w:style w:type="table" w:styleId="Tablaconcuadrcula">
    <w:name w:val="Table Grid"/>
    <w:basedOn w:val="Tablanormal"/>
    <w:rsid w:val="0097157E"/>
    <w:pPr>
      <w:tabs>
        <w:tab w:val="left" w:pos="1134"/>
        <w:tab w:val="left" w:pos="1985"/>
        <w:tab w:val="left" w:pos="2835"/>
        <w:tab w:val="left" w:pos="3686"/>
        <w:tab w:val="left" w:pos="4536"/>
        <w:tab w:val="left" w:pos="5387"/>
        <w:tab w:val="right" w:leader="dot" w:pos="9072"/>
      </w:tabs>
      <w:suppressAutoHyphens/>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ormal">
    <w:name w:val="Niormal"/>
    <w:basedOn w:val="Texto"/>
    <w:rsid w:val="00705945"/>
    <w:rPr>
      <w:lang w:val="es-ES_tradnl"/>
    </w:rPr>
  </w:style>
  <w:style w:type="paragraph" w:styleId="NormalWeb">
    <w:name w:val="Normal (Web)"/>
    <w:basedOn w:val="Normal"/>
    <w:rsid w:val="00167E5A"/>
    <w:pPr>
      <w:tabs>
        <w:tab w:val="clear" w:pos="1134"/>
        <w:tab w:val="clear" w:pos="1985"/>
        <w:tab w:val="clear" w:pos="2835"/>
        <w:tab w:val="clear" w:pos="3686"/>
        <w:tab w:val="clear" w:pos="4536"/>
        <w:tab w:val="clear" w:pos="5387"/>
        <w:tab w:val="clear" w:pos="9072"/>
      </w:tabs>
      <w:suppressAutoHyphens w:val="0"/>
      <w:spacing w:before="100" w:beforeAutospacing="1" w:after="100" w:afterAutospacing="1"/>
      <w:jc w:val="left"/>
    </w:pPr>
    <w:rPr>
      <w:rFonts w:ascii="Times New Roman" w:hAnsi="Times New Roman"/>
      <w:spacing w:val="0"/>
      <w:szCs w:val="24"/>
      <w:lang w:val="es-ES_tradnl" w:eastAsia="es-ES_tradnl"/>
    </w:rPr>
  </w:style>
  <w:style w:type="character" w:customStyle="1" w:styleId="tooltip">
    <w:name w:val="tooltip"/>
    <w:basedOn w:val="Fuentedeprrafopredeter"/>
    <w:rsid w:val="00167E5A"/>
  </w:style>
  <w:style w:type="paragraph" w:customStyle="1" w:styleId="EstiloTtuloAntes24ptoDespus18pto">
    <w:name w:val="Estilo Título + Antes:  24 pto Después:  18 pto"/>
    <w:basedOn w:val="Ttulo"/>
    <w:rsid w:val="001C24F6"/>
    <w:pPr>
      <w:spacing w:before="120" w:after="120"/>
    </w:pPr>
  </w:style>
  <w:style w:type="paragraph" w:customStyle="1" w:styleId="Titulo3Anexo">
    <w:name w:val="Titulo 3 Anexo"/>
    <w:basedOn w:val="Titulo2anexo"/>
    <w:rsid w:val="007B79ED"/>
    <w:pPr>
      <w:numPr>
        <w:ilvl w:val="3"/>
      </w:numPr>
    </w:pPr>
    <w:rPr>
      <w:b w:val="0"/>
      <w:sz w:val="24"/>
    </w:rPr>
  </w:style>
  <w:style w:type="table" w:styleId="Tablamoderna">
    <w:name w:val="Table Contemporary"/>
    <w:basedOn w:val="Tablanormal"/>
    <w:rsid w:val="00263518"/>
    <w:pPr>
      <w:tabs>
        <w:tab w:val="left" w:pos="1134"/>
        <w:tab w:val="left" w:pos="1985"/>
        <w:tab w:val="left" w:pos="2835"/>
        <w:tab w:val="left" w:pos="3686"/>
        <w:tab w:val="left" w:pos="4536"/>
        <w:tab w:val="left" w:pos="5387"/>
        <w:tab w:val="right" w:leader="dot" w:pos="9072"/>
      </w:tabs>
      <w:suppressAutoHyphens/>
      <w:spacing w:before="120"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arCarCar">
    <w:name w:val=" Car Car Car"/>
    <w:basedOn w:val="Normal"/>
    <w:semiHidden/>
    <w:rsid w:val="00693EA7"/>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table" w:styleId="Cuadrculamedia3-nfasis4">
    <w:name w:val="Medium Grid 3 Accent 4"/>
    <w:basedOn w:val="Tablanormal"/>
    <w:uiPriority w:val="69"/>
    <w:rsid w:val="00E0745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Cuadrculamedia3-nfasis6">
    <w:name w:val="Medium Grid 3 Accent 6"/>
    <w:basedOn w:val="Tablanormal"/>
    <w:uiPriority w:val="69"/>
    <w:rsid w:val="00985BC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Textodeglobo">
    <w:name w:val="Balloon Text"/>
    <w:basedOn w:val="Normal"/>
    <w:link w:val="TextodegloboCar"/>
    <w:uiPriority w:val="99"/>
    <w:semiHidden/>
    <w:unhideWhenUsed/>
    <w:rsid w:val="00A13B80"/>
    <w:pPr>
      <w:spacing w:before="0" w:after="0"/>
    </w:pPr>
    <w:rPr>
      <w:rFonts w:ascii="Tahoma" w:hAnsi="Tahoma" w:cs="Tahoma"/>
      <w:sz w:val="16"/>
      <w:szCs w:val="16"/>
    </w:rPr>
  </w:style>
  <w:style w:type="character" w:customStyle="1" w:styleId="TextodegloboCar">
    <w:name w:val="Texto de globo Car"/>
    <w:link w:val="Textodeglobo"/>
    <w:uiPriority w:val="99"/>
    <w:semiHidden/>
    <w:rsid w:val="00A13B80"/>
    <w:rPr>
      <w:rFonts w:ascii="Tahoma" w:hAnsi="Tahoma" w:cs="Tahoma"/>
      <w:spacing w:val="-3"/>
      <w:sz w:val="16"/>
      <w:szCs w:val="16"/>
    </w:rPr>
  </w:style>
  <w:style w:type="paragraph" w:styleId="Citadestacada">
    <w:name w:val="Intense Quote"/>
    <w:basedOn w:val="Normal"/>
    <w:next w:val="Normal"/>
    <w:link w:val="CitadestacadaCar"/>
    <w:uiPriority w:val="30"/>
    <w:qFormat/>
    <w:rsid w:val="00411E60"/>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11E60"/>
    <w:rPr>
      <w:rFonts w:ascii="Frutiger-Light" w:hAnsi="Frutiger-Light"/>
      <w:b/>
      <w:bCs/>
      <w:i/>
      <w:iCs/>
      <w:color w:val="4F81BD"/>
      <w:spacing w:val="-3"/>
      <w:sz w:val="24"/>
    </w:rPr>
  </w:style>
  <w:style w:type="character" w:customStyle="1" w:styleId="PiedepginaCar">
    <w:name w:val="Pie de página Car"/>
    <w:link w:val="Piedepgina"/>
    <w:uiPriority w:val="99"/>
    <w:rsid w:val="002D7C8F"/>
    <w:rPr>
      <w:rFonts w:ascii="Frutiger-Light" w:hAnsi="Frutiger-Light"/>
      <w:spacing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129">
      <w:bodyDiv w:val="1"/>
      <w:marLeft w:val="0"/>
      <w:marRight w:val="0"/>
      <w:marTop w:val="0"/>
      <w:marBottom w:val="0"/>
      <w:divBdr>
        <w:top w:val="none" w:sz="0" w:space="0" w:color="auto"/>
        <w:left w:val="none" w:sz="0" w:space="0" w:color="auto"/>
        <w:bottom w:val="none" w:sz="0" w:space="0" w:color="auto"/>
        <w:right w:val="none" w:sz="0" w:space="0" w:color="auto"/>
      </w:divBdr>
    </w:div>
    <w:div w:id="11496310">
      <w:bodyDiv w:val="1"/>
      <w:marLeft w:val="0"/>
      <w:marRight w:val="0"/>
      <w:marTop w:val="0"/>
      <w:marBottom w:val="0"/>
      <w:divBdr>
        <w:top w:val="none" w:sz="0" w:space="0" w:color="auto"/>
        <w:left w:val="none" w:sz="0" w:space="0" w:color="auto"/>
        <w:bottom w:val="none" w:sz="0" w:space="0" w:color="auto"/>
        <w:right w:val="none" w:sz="0" w:space="0" w:color="auto"/>
      </w:divBdr>
    </w:div>
    <w:div w:id="11608879">
      <w:bodyDiv w:val="1"/>
      <w:marLeft w:val="0"/>
      <w:marRight w:val="0"/>
      <w:marTop w:val="0"/>
      <w:marBottom w:val="0"/>
      <w:divBdr>
        <w:top w:val="none" w:sz="0" w:space="0" w:color="auto"/>
        <w:left w:val="none" w:sz="0" w:space="0" w:color="auto"/>
        <w:bottom w:val="none" w:sz="0" w:space="0" w:color="auto"/>
        <w:right w:val="none" w:sz="0" w:space="0" w:color="auto"/>
      </w:divBdr>
    </w:div>
    <w:div w:id="21786605">
      <w:bodyDiv w:val="1"/>
      <w:marLeft w:val="0"/>
      <w:marRight w:val="0"/>
      <w:marTop w:val="0"/>
      <w:marBottom w:val="0"/>
      <w:divBdr>
        <w:top w:val="none" w:sz="0" w:space="0" w:color="auto"/>
        <w:left w:val="none" w:sz="0" w:space="0" w:color="auto"/>
        <w:bottom w:val="none" w:sz="0" w:space="0" w:color="auto"/>
        <w:right w:val="none" w:sz="0" w:space="0" w:color="auto"/>
      </w:divBdr>
    </w:div>
    <w:div w:id="29963969">
      <w:bodyDiv w:val="1"/>
      <w:marLeft w:val="0"/>
      <w:marRight w:val="0"/>
      <w:marTop w:val="0"/>
      <w:marBottom w:val="0"/>
      <w:divBdr>
        <w:top w:val="none" w:sz="0" w:space="0" w:color="auto"/>
        <w:left w:val="none" w:sz="0" w:space="0" w:color="auto"/>
        <w:bottom w:val="none" w:sz="0" w:space="0" w:color="auto"/>
        <w:right w:val="none" w:sz="0" w:space="0" w:color="auto"/>
      </w:divBdr>
    </w:div>
    <w:div w:id="47532205">
      <w:bodyDiv w:val="1"/>
      <w:marLeft w:val="0"/>
      <w:marRight w:val="0"/>
      <w:marTop w:val="0"/>
      <w:marBottom w:val="0"/>
      <w:divBdr>
        <w:top w:val="none" w:sz="0" w:space="0" w:color="auto"/>
        <w:left w:val="none" w:sz="0" w:space="0" w:color="auto"/>
        <w:bottom w:val="none" w:sz="0" w:space="0" w:color="auto"/>
        <w:right w:val="none" w:sz="0" w:space="0" w:color="auto"/>
      </w:divBdr>
    </w:div>
    <w:div w:id="50271318">
      <w:bodyDiv w:val="1"/>
      <w:marLeft w:val="0"/>
      <w:marRight w:val="0"/>
      <w:marTop w:val="0"/>
      <w:marBottom w:val="0"/>
      <w:divBdr>
        <w:top w:val="none" w:sz="0" w:space="0" w:color="auto"/>
        <w:left w:val="none" w:sz="0" w:space="0" w:color="auto"/>
        <w:bottom w:val="none" w:sz="0" w:space="0" w:color="auto"/>
        <w:right w:val="none" w:sz="0" w:space="0" w:color="auto"/>
      </w:divBdr>
    </w:div>
    <w:div w:id="86853436">
      <w:bodyDiv w:val="1"/>
      <w:marLeft w:val="0"/>
      <w:marRight w:val="0"/>
      <w:marTop w:val="0"/>
      <w:marBottom w:val="0"/>
      <w:divBdr>
        <w:top w:val="none" w:sz="0" w:space="0" w:color="auto"/>
        <w:left w:val="none" w:sz="0" w:space="0" w:color="auto"/>
        <w:bottom w:val="none" w:sz="0" w:space="0" w:color="auto"/>
        <w:right w:val="none" w:sz="0" w:space="0" w:color="auto"/>
      </w:divBdr>
    </w:div>
    <w:div w:id="86967028">
      <w:bodyDiv w:val="1"/>
      <w:marLeft w:val="0"/>
      <w:marRight w:val="0"/>
      <w:marTop w:val="0"/>
      <w:marBottom w:val="0"/>
      <w:divBdr>
        <w:top w:val="none" w:sz="0" w:space="0" w:color="auto"/>
        <w:left w:val="none" w:sz="0" w:space="0" w:color="auto"/>
        <w:bottom w:val="none" w:sz="0" w:space="0" w:color="auto"/>
        <w:right w:val="none" w:sz="0" w:space="0" w:color="auto"/>
      </w:divBdr>
    </w:div>
    <w:div w:id="107043715">
      <w:bodyDiv w:val="1"/>
      <w:marLeft w:val="0"/>
      <w:marRight w:val="0"/>
      <w:marTop w:val="0"/>
      <w:marBottom w:val="0"/>
      <w:divBdr>
        <w:top w:val="none" w:sz="0" w:space="0" w:color="auto"/>
        <w:left w:val="none" w:sz="0" w:space="0" w:color="auto"/>
        <w:bottom w:val="none" w:sz="0" w:space="0" w:color="auto"/>
        <w:right w:val="none" w:sz="0" w:space="0" w:color="auto"/>
      </w:divBdr>
    </w:div>
    <w:div w:id="116074024">
      <w:bodyDiv w:val="1"/>
      <w:marLeft w:val="0"/>
      <w:marRight w:val="0"/>
      <w:marTop w:val="0"/>
      <w:marBottom w:val="0"/>
      <w:divBdr>
        <w:top w:val="none" w:sz="0" w:space="0" w:color="auto"/>
        <w:left w:val="none" w:sz="0" w:space="0" w:color="auto"/>
        <w:bottom w:val="none" w:sz="0" w:space="0" w:color="auto"/>
        <w:right w:val="none" w:sz="0" w:space="0" w:color="auto"/>
      </w:divBdr>
    </w:div>
    <w:div w:id="177620432">
      <w:bodyDiv w:val="1"/>
      <w:marLeft w:val="0"/>
      <w:marRight w:val="0"/>
      <w:marTop w:val="0"/>
      <w:marBottom w:val="0"/>
      <w:divBdr>
        <w:top w:val="none" w:sz="0" w:space="0" w:color="auto"/>
        <w:left w:val="none" w:sz="0" w:space="0" w:color="auto"/>
        <w:bottom w:val="none" w:sz="0" w:space="0" w:color="auto"/>
        <w:right w:val="none" w:sz="0" w:space="0" w:color="auto"/>
      </w:divBdr>
    </w:div>
    <w:div w:id="183714278">
      <w:bodyDiv w:val="1"/>
      <w:marLeft w:val="0"/>
      <w:marRight w:val="0"/>
      <w:marTop w:val="0"/>
      <w:marBottom w:val="0"/>
      <w:divBdr>
        <w:top w:val="none" w:sz="0" w:space="0" w:color="auto"/>
        <w:left w:val="none" w:sz="0" w:space="0" w:color="auto"/>
        <w:bottom w:val="none" w:sz="0" w:space="0" w:color="auto"/>
        <w:right w:val="none" w:sz="0" w:space="0" w:color="auto"/>
      </w:divBdr>
    </w:div>
    <w:div w:id="187069640">
      <w:bodyDiv w:val="1"/>
      <w:marLeft w:val="0"/>
      <w:marRight w:val="0"/>
      <w:marTop w:val="0"/>
      <w:marBottom w:val="0"/>
      <w:divBdr>
        <w:top w:val="none" w:sz="0" w:space="0" w:color="auto"/>
        <w:left w:val="none" w:sz="0" w:space="0" w:color="auto"/>
        <w:bottom w:val="none" w:sz="0" w:space="0" w:color="auto"/>
        <w:right w:val="none" w:sz="0" w:space="0" w:color="auto"/>
      </w:divBdr>
    </w:div>
    <w:div w:id="187838793">
      <w:bodyDiv w:val="1"/>
      <w:marLeft w:val="0"/>
      <w:marRight w:val="0"/>
      <w:marTop w:val="0"/>
      <w:marBottom w:val="0"/>
      <w:divBdr>
        <w:top w:val="none" w:sz="0" w:space="0" w:color="auto"/>
        <w:left w:val="none" w:sz="0" w:space="0" w:color="auto"/>
        <w:bottom w:val="none" w:sz="0" w:space="0" w:color="auto"/>
        <w:right w:val="none" w:sz="0" w:space="0" w:color="auto"/>
      </w:divBdr>
    </w:div>
    <w:div w:id="198052288">
      <w:bodyDiv w:val="1"/>
      <w:marLeft w:val="0"/>
      <w:marRight w:val="0"/>
      <w:marTop w:val="0"/>
      <w:marBottom w:val="0"/>
      <w:divBdr>
        <w:top w:val="none" w:sz="0" w:space="0" w:color="auto"/>
        <w:left w:val="none" w:sz="0" w:space="0" w:color="auto"/>
        <w:bottom w:val="none" w:sz="0" w:space="0" w:color="auto"/>
        <w:right w:val="none" w:sz="0" w:space="0" w:color="auto"/>
      </w:divBdr>
    </w:div>
    <w:div w:id="206529655">
      <w:bodyDiv w:val="1"/>
      <w:marLeft w:val="0"/>
      <w:marRight w:val="0"/>
      <w:marTop w:val="0"/>
      <w:marBottom w:val="0"/>
      <w:divBdr>
        <w:top w:val="none" w:sz="0" w:space="0" w:color="auto"/>
        <w:left w:val="none" w:sz="0" w:space="0" w:color="auto"/>
        <w:bottom w:val="none" w:sz="0" w:space="0" w:color="auto"/>
        <w:right w:val="none" w:sz="0" w:space="0" w:color="auto"/>
      </w:divBdr>
    </w:div>
    <w:div w:id="211432359">
      <w:bodyDiv w:val="1"/>
      <w:marLeft w:val="0"/>
      <w:marRight w:val="0"/>
      <w:marTop w:val="0"/>
      <w:marBottom w:val="0"/>
      <w:divBdr>
        <w:top w:val="none" w:sz="0" w:space="0" w:color="auto"/>
        <w:left w:val="none" w:sz="0" w:space="0" w:color="auto"/>
        <w:bottom w:val="none" w:sz="0" w:space="0" w:color="auto"/>
        <w:right w:val="none" w:sz="0" w:space="0" w:color="auto"/>
      </w:divBdr>
    </w:div>
    <w:div w:id="247276866">
      <w:bodyDiv w:val="1"/>
      <w:marLeft w:val="0"/>
      <w:marRight w:val="0"/>
      <w:marTop w:val="0"/>
      <w:marBottom w:val="0"/>
      <w:divBdr>
        <w:top w:val="none" w:sz="0" w:space="0" w:color="auto"/>
        <w:left w:val="none" w:sz="0" w:space="0" w:color="auto"/>
        <w:bottom w:val="none" w:sz="0" w:space="0" w:color="auto"/>
        <w:right w:val="none" w:sz="0" w:space="0" w:color="auto"/>
      </w:divBdr>
    </w:div>
    <w:div w:id="264654899">
      <w:bodyDiv w:val="1"/>
      <w:marLeft w:val="0"/>
      <w:marRight w:val="0"/>
      <w:marTop w:val="0"/>
      <w:marBottom w:val="0"/>
      <w:divBdr>
        <w:top w:val="none" w:sz="0" w:space="0" w:color="auto"/>
        <w:left w:val="none" w:sz="0" w:space="0" w:color="auto"/>
        <w:bottom w:val="none" w:sz="0" w:space="0" w:color="auto"/>
        <w:right w:val="none" w:sz="0" w:space="0" w:color="auto"/>
      </w:divBdr>
    </w:div>
    <w:div w:id="276066037">
      <w:bodyDiv w:val="1"/>
      <w:marLeft w:val="0"/>
      <w:marRight w:val="0"/>
      <w:marTop w:val="0"/>
      <w:marBottom w:val="0"/>
      <w:divBdr>
        <w:top w:val="none" w:sz="0" w:space="0" w:color="auto"/>
        <w:left w:val="none" w:sz="0" w:space="0" w:color="auto"/>
        <w:bottom w:val="none" w:sz="0" w:space="0" w:color="auto"/>
        <w:right w:val="none" w:sz="0" w:space="0" w:color="auto"/>
      </w:divBdr>
    </w:div>
    <w:div w:id="278145446">
      <w:bodyDiv w:val="1"/>
      <w:marLeft w:val="0"/>
      <w:marRight w:val="0"/>
      <w:marTop w:val="0"/>
      <w:marBottom w:val="0"/>
      <w:divBdr>
        <w:top w:val="none" w:sz="0" w:space="0" w:color="auto"/>
        <w:left w:val="none" w:sz="0" w:space="0" w:color="auto"/>
        <w:bottom w:val="none" w:sz="0" w:space="0" w:color="auto"/>
        <w:right w:val="none" w:sz="0" w:space="0" w:color="auto"/>
      </w:divBdr>
    </w:div>
    <w:div w:id="292248198">
      <w:bodyDiv w:val="1"/>
      <w:marLeft w:val="0"/>
      <w:marRight w:val="0"/>
      <w:marTop w:val="0"/>
      <w:marBottom w:val="0"/>
      <w:divBdr>
        <w:top w:val="none" w:sz="0" w:space="0" w:color="auto"/>
        <w:left w:val="none" w:sz="0" w:space="0" w:color="auto"/>
        <w:bottom w:val="none" w:sz="0" w:space="0" w:color="auto"/>
        <w:right w:val="none" w:sz="0" w:space="0" w:color="auto"/>
      </w:divBdr>
    </w:div>
    <w:div w:id="305011981">
      <w:bodyDiv w:val="1"/>
      <w:marLeft w:val="0"/>
      <w:marRight w:val="0"/>
      <w:marTop w:val="0"/>
      <w:marBottom w:val="0"/>
      <w:divBdr>
        <w:top w:val="none" w:sz="0" w:space="0" w:color="auto"/>
        <w:left w:val="none" w:sz="0" w:space="0" w:color="auto"/>
        <w:bottom w:val="none" w:sz="0" w:space="0" w:color="auto"/>
        <w:right w:val="none" w:sz="0" w:space="0" w:color="auto"/>
      </w:divBdr>
    </w:div>
    <w:div w:id="311451089">
      <w:bodyDiv w:val="1"/>
      <w:marLeft w:val="0"/>
      <w:marRight w:val="0"/>
      <w:marTop w:val="0"/>
      <w:marBottom w:val="0"/>
      <w:divBdr>
        <w:top w:val="none" w:sz="0" w:space="0" w:color="auto"/>
        <w:left w:val="none" w:sz="0" w:space="0" w:color="auto"/>
        <w:bottom w:val="none" w:sz="0" w:space="0" w:color="auto"/>
        <w:right w:val="none" w:sz="0" w:space="0" w:color="auto"/>
      </w:divBdr>
    </w:div>
    <w:div w:id="362681154">
      <w:bodyDiv w:val="1"/>
      <w:marLeft w:val="0"/>
      <w:marRight w:val="0"/>
      <w:marTop w:val="0"/>
      <w:marBottom w:val="0"/>
      <w:divBdr>
        <w:top w:val="none" w:sz="0" w:space="0" w:color="auto"/>
        <w:left w:val="none" w:sz="0" w:space="0" w:color="auto"/>
        <w:bottom w:val="none" w:sz="0" w:space="0" w:color="auto"/>
        <w:right w:val="none" w:sz="0" w:space="0" w:color="auto"/>
      </w:divBdr>
    </w:div>
    <w:div w:id="437071112">
      <w:bodyDiv w:val="1"/>
      <w:marLeft w:val="0"/>
      <w:marRight w:val="0"/>
      <w:marTop w:val="0"/>
      <w:marBottom w:val="0"/>
      <w:divBdr>
        <w:top w:val="none" w:sz="0" w:space="0" w:color="auto"/>
        <w:left w:val="none" w:sz="0" w:space="0" w:color="auto"/>
        <w:bottom w:val="none" w:sz="0" w:space="0" w:color="auto"/>
        <w:right w:val="none" w:sz="0" w:space="0" w:color="auto"/>
      </w:divBdr>
      <w:divsChild>
        <w:div w:id="103566556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37913816">
      <w:bodyDiv w:val="1"/>
      <w:marLeft w:val="0"/>
      <w:marRight w:val="0"/>
      <w:marTop w:val="0"/>
      <w:marBottom w:val="0"/>
      <w:divBdr>
        <w:top w:val="none" w:sz="0" w:space="0" w:color="auto"/>
        <w:left w:val="none" w:sz="0" w:space="0" w:color="auto"/>
        <w:bottom w:val="none" w:sz="0" w:space="0" w:color="auto"/>
        <w:right w:val="none" w:sz="0" w:space="0" w:color="auto"/>
      </w:divBdr>
    </w:div>
    <w:div w:id="441265521">
      <w:bodyDiv w:val="1"/>
      <w:marLeft w:val="0"/>
      <w:marRight w:val="0"/>
      <w:marTop w:val="0"/>
      <w:marBottom w:val="0"/>
      <w:divBdr>
        <w:top w:val="none" w:sz="0" w:space="0" w:color="auto"/>
        <w:left w:val="none" w:sz="0" w:space="0" w:color="auto"/>
        <w:bottom w:val="none" w:sz="0" w:space="0" w:color="auto"/>
        <w:right w:val="none" w:sz="0" w:space="0" w:color="auto"/>
      </w:divBdr>
    </w:div>
    <w:div w:id="455876987">
      <w:bodyDiv w:val="1"/>
      <w:marLeft w:val="0"/>
      <w:marRight w:val="0"/>
      <w:marTop w:val="0"/>
      <w:marBottom w:val="0"/>
      <w:divBdr>
        <w:top w:val="none" w:sz="0" w:space="0" w:color="auto"/>
        <w:left w:val="none" w:sz="0" w:space="0" w:color="auto"/>
        <w:bottom w:val="none" w:sz="0" w:space="0" w:color="auto"/>
        <w:right w:val="none" w:sz="0" w:space="0" w:color="auto"/>
      </w:divBdr>
    </w:div>
    <w:div w:id="456609107">
      <w:bodyDiv w:val="1"/>
      <w:marLeft w:val="0"/>
      <w:marRight w:val="0"/>
      <w:marTop w:val="0"/>
      <w:marBottom w:val="0"/>
      <w:divBdr>
        <w:top w:val="none" w:sz="0" w:space="0" w:color="auto"/>
        <w:left w:val="none" w:sz="0" w:space="0" w:color="auto"/>
        <w:bottom w:val="none" w:sz="0" w:space="0" w:color="auto"/>
        <w:right w:val="none" w:sz="0" w:space="0" w:color="auto"/>
      </w:divBdr>
    </w:div>
    <w:div w:id="462234224">
      <w:bodyDiv w:val="1"/>
      <w:marLeft w:val="0"/>
      <w:marRight w:val="0"/>
      <w:marTop w:val="0"/>
      <w:marBottom w:val="0"/>
      <w:divBdr>
        <w:top w:val="none" w:sz="0" w:space="0" w:color="auto"/>
        <w:left w:val="none" w:sz="0" w:space="0" w:color="auto"/>
        <w:bottom w:val="none" w:sz="0" w:space="0" w:color="auto"/>
        <w:right w:val="none" w:sz="0" w:space="0" w:color="auto"/>
      </w:divBdr>
    </w:div>
    <w:div w:id="464084307">
      <w:bodyDiv w:val="1"/>
      <w:marLeft w:val="0"/>
      <w:marRight w:val="0"/>
      <w:marTop w:val="0"/>
      <w:marBottom w:val="0"/>
      <w:divBdr>
        <w:top w:val="none" w:sz="0" w:space="0" w:color="auto"/>
        <w:left w:val="none" w:sz="0" w:space="0" w:color="auto"/>
        <w:bottom w:val="none" w:sz="0" w:space="0" w:color="auto"/>
        <w:right w:val="none" w:sz="0" w:space="0" w:color="auto"/>
      </w:divBdr>
    </w:div>
    <w:div w:id="470831826">
      <w:bodyDiv w:val="1"/>
      <w:marLeft w:val="0"/>
      <w:marRight w:val="0"/>
      <w:marTop w:val="0"/>
      <w:marBottom w:val="0"/>
      <w:divBdr>
        <w:top w:val="none" w:sz="0" w:space="0" w:color="auto"/>
        <w:left w:val="none" w:sz="0" w:space="0" w:color="auto"/>
        <w:bottom w:val="none" w:sz="0" w:space="0" w:color="auto"/>
        <w:right w:val="none" w:sz="0" w:space="0" w:color="auto"/>
      </w:divBdr>
    </w:div>
    <w:div w:id="490221569">
      <w:bodyDiv w:val="1"/>
      <w:marLeft w:val="0"/>
      <w:marRight w:val="0"/>
      <w:marTop w:val="0"/>
      <w:marBottom w:val="0"/>
      <w:divBdr>
        <w:top w:val="none" w:sz="0" w:space="0" w:color="auto"/>
        <w:left w:val="none" w:sz="0" w:space="0" w:color="auto"/>
        <w:bottom w:val="none" w:sz="0" w:space="0" w:color="auto"/>
        <w:right w:val="none" w:sz="0" w:space="0" w:color="auto"/>
      </w:divBdr>
    </w:div>
    <w:div w:id="494420526">
      <w:bodyDiv w:val="1"/>
      <w:marLeft w:val="0"/>
      <w:marRight w:val="0"/>
      <w:marTop w:val="0"/>
      <w:marBottom w:val="0"/>
      <w:divBdr>
        <w:top w:val="none" w:sz="0" w:space="0" w:color="auto"/>
        <w:left w:val="none" w:sz="0" w:space="0" w:color="auto"/>
        <w:bottom w:val="none" w:sz="0" w:space="0" w:color="auto"/>
        <w:right w:val="none" w:sz="0" w:space="0" w:color="auto"/>
      </w:divBdr>
    </w:div>
    <w:div w:id="507673855">
      <w:bodyDiv w:val="1"/>
      <w:marLeft w:val="0"/>
      <w:marRight w:val="0"/>
      <w:marTop w:val="0"/>
      <w:marBottom w:val="0"/>
      <w:divBdr>
        <w:top w:val="none" w:sz="0" w:space="0" w:color="auto"/>
        <w:left w:val="none" w:sz="0" w:space="0" w:color="auto"/>
        <w:bottom w:val="none" w:sz="0" w:space="0" w:color="auto"/>
        <w:right w:val="none" w:sz="0" w:space="0" w:color="auto"/>
      </w:divBdr>
    </w:div>
    <w:div w:id="516191194">
      <w:bodyDiv w:val="1"/>
      <w:marLeft w:val="0"/>
      <w:marRight w:val="0"/>
      <w:marTop w:val="0"/>
      <w:marBottom w:val="0"/>
      <w:divBdr>
        <w:top w:val="none" w:sz="0" w:space="0" w:color="auto"/>
        <w:left w:val="none" w:sz="0" w:space="0" w:color="auto"/>
        <w:bottom w:val="none" w:sz="0" w:space="0" w:color="auto"/>
        <w:right w:val="none" w:sz="0" w:space="0" w:color="auto"/>
      </w:divBdr>
    </w:div>
    <w:div w:id="527530530">
      <w:bodyDiv w:val="1"/>
      <w:marLeft w:val="0"/>
      <w:marRight w:val="0"/>
      <w:marTop w:val="0"/>
      <w:marBottom w:val="0"/>
      <w:divBdr>
        <w:top w:val="none" w:sz="0" w:space="0" w:color="auto"/>
        <w:left w:val="none" w:sz="0" w:space="0" w:color="auto"/>
        <w:bottom w:val="none" w:sz="0" w:space="0" w:color="auto"/>
        <w:right w:val="none" w:sz="0" w:space="0" w:color="auto"/>
      </w:divBdr>
    </w:div>
    <w:div w:id="540097021">
      <w:bodyDiv w:val="1"/>
      <w:marLeft w:val="0"/>
      <w:marRight w:val="0"/>
      <w:marTop w:val="0"/>
      <w:marBottom w:val="0"/>
      <w:divBdr>
        <w:top w:val="none" w:sz="0" w:space="0" w:color="auto"/>
        <w:left w:val="none" w:sz="0" w:space="0" w:color="auto"/>
        <w:bottom w:val="none" w:sz="0" w:space="0" w:color="auto"/>
        <w:right w:val="none" w:sz="0" w:space="0" w:color="auto"/>
      </w:divBdr>
    </w:div>
    <w:div w:id="571816482">
      <w:bodyDiv w:val="1"/>
      <w:marLeft w:val="0"/>
      <w:marRight w:val="0"/>
      <w:marTop w:val="0"/>
      <w:marBottom w:val="0"/>
      <w:divBdr>
        <w:top w:val="none" w:sz="0" w:space="0" w:color="auto"/>
        <w:left w:val="none" w:sz="0" w:space="0" w:color="auto"/>
        <w:bottom w:val="none" w:sz="0" w:space="0" w:color="auto"/>
        <w:right w:val="none" w:sz="0" w:space="0" w:color="auto"/>
      </w:divBdr>
    </w:div>
    <w:div w:id="621693512">
      <w:bodyDiv w:val="1"/>
      <w:marLeft w:val="0"/>
      <w:marRight w:val="0"/>
      <w:marTop w:val="0"/>
      <w:marBottom w:val="0"/>
      <w:divBdr>
        <w:top w:val="none" w:sz="0" w:space="0" w:color="auto"/>
        <w:left w:val="none" w:sz="0" w:space="0" w:color="auto"/>
        <w:bottom w:val="none" w:sz="0" w:space="0" w:color="auto"/>
        <w:right w:val="none" w:sz="0" w:space="0" w:color="auto"/>
      </w:divBdr>
    </w:div>
    <w:div w:id="635065302">
      <w:bodyDiv w:val="1"/>
      <w:marLeft w:val="0"/>
      <w:marRight w:val="0"/>
      <w:marTop w:val="0"/>
      <w:marBottom w:val="0"/>
      <w:divBdr>
        <w:top w:val="none" w:sz="0" w:space="0" w:color="auto"/>
        <w:left w:val="none" w:sz="0" w:space="0" w:color="auto"/>
        <w:bottom w:val="none" w:sz="0" w:space="0" w:color="auto"/>
        <w:right w:val="none" w:sz="0" w:space="0" w:color="auto"/>
      </w:divBdr>
    </w:div>
    <w:div w:id="657999362">
      <w:bodyDiv w:val="1"/>
      <w:marLeft w:val="0"/>
      <w:marRight w:val="0"/>
      <w:marTop w:val="0"/>
      <w:marBottom w:val="0"/>
      <w:divBdr>
        <w:top w:val="none" w:sz="0" w:space="0" w:color="auto"/>
        <w:left w:val="none" w:sz="0" w:space="0" w:color="auto"/>
        <w:bottom w:val="none" w:sz="0" w:space="0" w:color="auto"/>
        <w:right w:val="none" w:sz="0" w:space="0" w:color="auto"/>
      </w:divBdr>
    </w:div>
    <w:div w:id="691538948">
      <w:bodyDiv w:val="1"/>
      <w:marLeft w:val="0"/>
      <w:marRight w:val="0"/>
      <w:marTop w:val="0"/>
      <w:marBottom w:val="0"/>
      <w:divBdr>
        <w:top w:val="none" w:sz="0" w:space="0" w:color="auto"/>
        <w:left w:val="none" w:sz="0" w:space="0" w:color="auto"/>
        <w:bottom w:val="none" w:sz="0" w:space="0" w:color="auto"/>
        <w:right w:val="none" w:sz="0" w:space="0" w:color="auto"/>
      </w:divBdr>
    </w:div>
    <w:div w:id="815611328">
      <w:bodyDiv w:val="1"/>
      <w:marLeft w:val="0"/>
      <w:marRight w:val="0"/>
      <w:marTop w:val="0"/>
      <w:marBottom w:val="0"/>
      <w:divBdr>
        <w:top w:val="none" w:sz="0" w:space="0" w:color="auto"/>
        <w:left w:val="none" w:sz="0" w:space="0" w:color="auto"/>
        <w:bottom w:val="none" w:sz="0" w:space="0" w:color="auto"/>
        <w:right w:val="none" w:sz="0" w:space="0" w:color="auto"/>
      </w:divBdr>
    </w:div>
    <w:div w:id="818886438">
      <w:bodyDiv w:val="1"/>
      <w:marLeft w:val="0"/>
      <w:marRight w:val="0"/>
      <w:marTop w:val="0"/>
      <w:marBottom w:val="0"/>
      <w:divBdr>
        <w:top w:val="none" w:sz="0" w:space="0" w:color="auto"/>
        <w:left w:val="none" w:sz="0" w:space="0" w:color="auto"/>
        <w:bottom w:val="none" w:sz="0" w:space="0" w:color="auto"/>
        <w:right w:val="none" w:sz="0" w:space="0" w:color="auto"/>
      </w:divBdr>
    </w:div>
    <w:div w:id="862939037">
      <w:bodyDiv w:val="1"/>
      <w:marLeft w:val="0"/>
      <w:marRight w:val="0"/>
      <w:marTop w:val="0"/>
      <w:marBottom w:val="0"/>
      <w:divBdr>
        <w:top w:val="none" w:sz="0" w:space="0" w:color="auto"/>
        <w:left w:val="none" w:sz="0" w:space="0" w:color="auto"/>
        <w:bottom w:val="none" w:sz="0" w:space="0" w:color="auto"/>
        <w:right w:val="none" w:sz="0" w:space="0" w:color="auto"/>
      </w:divBdr>
    </w:div>
    <w:div w:id="863445811">
      <w:bodyDiv w:val="1"/>
      <w:marLeft w:val="0"/>
      <w:marRight w:val="0"/>
      <w:marTop w:val="0"/>
      <w:marBottom w:val="0"/>
      <w:divBdr>
        <w:top w:val="none" w:sz="0" w:space="0" w:color="auto"/>
        <w:left w:val="none" w:sz="0" w:space="0" w:color="auto"/>
        <w:bottom w:val="none" w:sz="0" w:space="0" w:color="auto"/>
        <w:right w:val="none" w:sz="0" w:space="0" w:color="auto"/>
      </w:divBdr>
    </w:div>
    <w:div w:id="871844481">
      <w:bodyDiv w:val="1"/>
      <w:marLeft w:val="0"/>
      <w:marRight w:val="0"/>
      <w:marTop w:val="0"/>
      <w:marBottom w:val="0"/>
      <w:divBdr>
        <w:top w:val="none" w:sz="0" w:space="0" w:color="auto"/>
        <w:left w:val="none" w:sz="0" w:space="0" w:color="auto"/>
        <w:bottom w:val="none" w:sz="0" w:space="0" w:color="auto"/>
        <w:right w:val="none" w:sz="0" w:space="0" w:color="auto"/>
      </w:divBdr>
    </w:div>
    <w:div w:id="875968623">
      <w:bodyDiv w:val="1"/>
      <w:marLeft w:val="0"/>
      <w:marRight w:val="0"/>
      <w:marTop w:val="0"/>
      <w:marBottom w:val="0"/>
      <w:divBdr>
        <w:top w:val="none" w:sz="0" w:space="0" w:color="auto"/>
        <w:left w:val="none" w:sz="0" w:space="0" w:color="auto"/>
        <w:bottom w:val="none" w:sz="0" w:space="0" w:color="auto"/>
        <w:right w:val="none" w:sz="0" w:space="0" w:color="auto"/>
      </w:divBdr>
    </w:div>
    <w:div w:id="881865436">
      <w:bodyDiv w:val="1"/>
      <w:marLeft w:val="0"/>
      <w:marRight w:val="0"/>
      <w:marTop w:val="0"/>
      <w:marBottom w:val="0"/>
      <w:divBdr>
        <w:top w:val="none" w:sz="0" w:space="0" w:color="auto"/>
        <w:left w:val="none" w:sz="0" w:space="0" w:color="auto"/>
        <w:bottom w:val="none" w:sz="0" w:space="0" w:color="auto"/>
        <w:right w:val="none" w:sz="0" w:space="0" w:color="auto"/>
      </w:divBdr>
    </w:div>
    <w:div w:id="907501872">
      <w:bodyDiv w:val="1"/>
      <w:marLeft w:val="0"/>
      <w:marRight w:val="0"/>
      <w:marTop w:val="0"/>
      <w:marBottom w:val="0"/>
      <w:divBdr>
        <w:top w:val="none" w:sz="0" w:space="0" w:color="auto"/>
        <w:left w:val="none" w:sz="0" w:space="0" w:color="auto"/>
        <w:bottom w:val="none" w:sz="0" w:space="0" w:color="auto"/>
        <w:right w:val="none" w:sz="0" w:space="0" w:color="auto"/>
      </w:divBdr>
    </w:div>
    <w:div w:id="910391747">
      <w:bodyDiv w:val="1"/>
      <w:marLeft w:val="0"/>
      <w:marRight w:val="0"/>
      <w:marTop w:val="0"/>
      <w:marBottom w:val="0"/>
      <w:divBdr>
        <w:top w:val="none" w:sz="0" w:space="0" w:color="auto"/>
        <w:left w:val="none" w:sz="0" w:space="0" w:color="auto"/>
        <w:bottom w:val="none" w:sz="0" w:space="0" w:color="auto"/>
        <w:right w:val="none" w:sz="0" w:space="0" w:color="auto"/>
      </w:divBdr>
    </w:div>
    <w:div w:id="957949193">
      <w:bodyDiv w:val="1"/>
      <w:marLeft w:val="0"/>
      <w:marRight w:val="0"/>
      <w:marTop w:val="0"/>
      <w:marBottom w:val="0"/>
      <w:divBdr>
        <w:top w:val="none" w:sz="0" w:space="0" w:color="auto"/>
        <w:left w:val="none" w:sz="0" w:space="0" w:color="auto"/>
        <w:bottom w:val="none" w:sz="0" w:space="0" w:color="auto"/>
        <w:right w:val="none" w:sz="0" w:space="0" w:color="auto"/>
      </w:divBdr>
    </w:div>
    <w:div w:id="962156003">
      <w:bodyDiv w:val="1"/>
      <w:marLeft w:val="0"/>
      <w:marRight w:val="0"/>
      <w:marTop w:val="0"/>
      <w:marBottom w:val="0"/>
      <w:divBdr>
        <w:top w:val="none" w:sz="0" w:space="0" w:color="auto"/>
        <w:left w:val="none" w:sz="0" w:space="0" w:color="auto"/>
        <w:bottom w:val="none" w:sz="0" w:space="0" w:color="auto"/>
        <w:right w:val="none" w:sz="0" w:space="0" w:color="auto"/>
      </w:divBdr>
    </w:div>
    <w:div w:id="1032653128">
      <w:bodyDiv w:val="1"/>
      <w:marLeft w:val="0"/>
      <w:marRight w:val="0"/>
      <w:marTop w:val="0"/>
      <w:marBottom w:val="0"/>
      <w:divBdr>
        <w:top w:val="none" w:sz="0" w:space="0" w:color="auto"/>
        <w:left w:val="none" w:sz="0" w:space="0" w:color="auto"/>
        <w:bottom w:val="none" w:sz="0" w:space="0" w:color="auto"/>
        <w:right w:val="none" w:sz="0" w:space="0" w:color="auto"/>
      </w:divBdr>
    </w:div>
    <w:div w:id="1046298095">
      <w:bodyDiv w:val="1"/>
      <w:marLeft w:val="0"/>
      <w:marRight w:val="0"/>
      <w:marTop w:val="0"/>
      <w:marBottom w:val="0"/>
      <w:divBdr>
        <w:top w:val="none" w:sz="0" w:space="0" w:color="auto"/>
        <w:left w:val="none" w:sz="0" w:space="0" w:color="auto"/>
        <w:bottom w:val="none" w:sz="0" w:space="0" w:color="auto"/>
        <w:right w:val="none" w:sz="0" w:space="0" w:color="auto"/>
      </w:divBdr>
    </w:div>
    <w:div w:id="1057513824">
      <w:bodyDiv w:val="1"/>
      <w:marLeft w:val="0"/>
      <w:marRight w:val="0"/>
      <w:marTop w:val="0"/>
      <w:marBottom w:val="0"/>
      <w:divBdr>
        <w:top w:val="none" w:sz="0" w:space="0" w:color="auto"/>
        <w:left w:val="none" w:sz="0" w:space="0" w:color="auto"/>
        <w:bottom w:val="none" w:sz="0" w:space="0" w:color="auto"/>
        <w:right w:val="none" w:sz="0" w:space="0" w:color="auto"/>
      </w:divBdr>
    </w:div>
    <w:div w:id="1066564579">
      <w:bodyDiv w:val="1"/>
      <w:marLeft w:val="0"/>
      <w:marRight w:val="0"/>
      <w:marTop w:val="0"/>
      <w:marBottom w:val="0"/>
      <w:divBdr>
        <w:top w:val="none" w:sz="0" w:space="0" w:color="auto"/>
        <w:left w:val="none" w:sz="0" w:space="0" w:color="auto"/>
        <w:bottom w:val="none" w:sz="0" w:space="0" w:color="auto"/>
        <w:right w:val="none" w:sz="0" w:space="0" w:color="auto"/>
      </w:divBdr>
    </w:div>
    <w:div w:id="1102535060">
      <w:bodyDiv w:val="1"/>
      <w:marLeft w:val="0"/>
      <w:marRight w:val="0"/>
      <w:marTop w:val="0"/>
      <w:marBottom w:val="0"/>
      <w:divBdr>
        <w:top w:val="none" w:sz="0" w:space="0" w:color="auto"/>
        <w:left w:val="none" w:sz="0" w:space="0" w:color="auto"/>
        <w:bottom w:val="none" w:sz="0" w:space="0" w:color="auto"/>
        <w:right w:val="none" w:sz="0" w:space="0" w:color="auto"/>
      </w:divBdr>
    </w:div>
    <w:div w:id="1141649618">
      <w:bodyDiv w:val="1"/>
      <w:marLeft w:val="0"/>
      <w:marRight w:val="0"/>
      <w:marTop w:val="0"/>
      <w:marBottom w:val="0"/>
      <w:divBdr>
        <w:top w:val="none" w:sz="0" w:space="0" w:color="auto"/>
        <w:left w:val="none" w:sz="0" w:space="0" w:color="auto"/>
        <w:bottom w:val="none" w:sz="0" w:space="0" w:color="auto"/>
        <w:right w:val="none" w:sz="0" w:space="0" w:color="auto"/>
      </w:divBdr>
    </w:div>
    <w:div w:id="1159492399">
      <w:bodyDiv w:val="1"/>
      <w:marLeft w:val="0"/>
      <w:marRight w:val="0"/>
      <w:marTop w:val="0"/>
      <w:marBottom w:val="0"/>
      <w:divBdr>
        <w:top w:val="none" w:sz="0" w:space="0" w:color="auto"/>
        <w:left w:val="none" w:sz="0" w:space="0" w:color="auto"/>
        <w:bottom w:val="none" w:sz="0" w:space="0" w:color="auto"/>
        <w:right w:val="none" w:sz="0" w:space="0" w:color="auto"/>
      </w:divBdr>
    </w:div>
    <w:div w:id="1189955002">
      <w:bodyDiv w:val="1"/>
      <w:marLeft w:val="0"/>
      <w:marRight w:val="0"/>
      <w:marTop w:val="0"/>
      <w:marBottom w:val="0"/>
      <w:divBdr>
        <w:top w:val="none" w:sz="0" w:space="0" w:color="auto"/>
        <w:left w:val="none" w:sz="0" w:space="0" w:color="auto"/>
        <w:bottom w:val="none" w:sz="0" w:space="0" w:color="auto"/>
        <w:right w:val="none" w:sz="0" w:space="0" w:color="auto"/>
      </w:divBdr>
    </w:div>
    <w:div w:id="1209802422">
      <w:bodyDiv w:val="1"/>
      <w:marLeft w:val="0"/>
      <w:marRight w:val="0"/>
      <w:marTop w:val="0"/>
      <w:marBottom w:val="0"/>
      <w:divBdr>
        <w:top w:val="none" w:sz="0" w:space="0" w:color="auto"/>
        <w:left w:val="none" w:sz="0" w:space="0" w:color="auto"/>
        <w:bottom w:val="none" w:sz="0" w:space="0" w:color="auto"/>
        <w:right w:val="none" w:sz="0" w:space="0" w:color="auto"/>
      </w:divBdr>
    </w:div>
    <w:div w:id="1225336019">
      <w:bodyDiv w:val="1"/>
      <w:marLeft w:val="0"/>
      <w:marRight w:val="0"/>
      <w:marTop w:val="0"/>
      <w:marBottom w:val="0"/>
      <w:divBdr>
        <w:top w:val="none" w:sz="0" w:space="0" w:color="auto"/>
        <w:left w:val="none" w:sz="0" w:space="0" w:color="auto"/>
        <w:bottom w:val="none" w:sz="0" w:space="0" w:color="auto"/>
        <w:right w:val="none" w:sz="0" w:space="0" w:color="auto"/>
      </w:divBdr>
    </w:div>
    <w:div w:id="1227303045">
      <w:bodyDiv w:val="1"/>
      <w:marLeft w:val="0"/>
      <w:marRight w:val="0"/>
      <w:marTop w:val="0"/>
      <w:marBottom w:val="0"/>
      <w:divBdr>
        <w:top w:val="none" w:sz="0" w:space="0" w:color="auto"/>
        <w:left w:val="none" w:sz="0" w:space="0" w:color="auto"/>
        <w:bottom w:val="none" w:sz="0" w:space="0" w:color="auto"/>
        <w:right w:val="none" w:sz="0" w:space="0" w:color="auto"/>
      </w:divBdr>
    </w:div>
    <w:div w:id="1237131904">
      <w:bodyDiv w:val="1"/>
      <w:marLeft w:val="0"/>
      <w:marRight w:val="0"/>
      <w:marTop w:val="0"/>
      <w:marBottom w:val="0"/>
      <w:divBdr>
        <w:top w:val="none" w:sz="0" w:space="0" w:color="auto"/>
        <w:left w:val="none" w:sz="0" w:space="0" w:color="auto"/>
        <w:bottom w:val="none" w:sz="0" w:space="0" w:color="auto"/>
        <w:right w:val="none" w:sz="0" w:space="0" w:color="auto"/>
      </w:divBdr>
    </w:div>
    <w:div w:id="1254360524">
      <w:bodyDiv w:val="1"/>
      <w:marLeft w:val="0"/>
      <w:marRight w:val="0"/>
      <w:marTop w:val="0"/>
      <w:marBottom w:val="0"/>
      <w:divBdr>
        <w:top w:val="none" w:sz="0" w:space="0" w:color="auto"/>
        <w:left w:val="none" w:sz="0" w:space="0" w:color="auto"/>
        <w:bottom w:val="none" w:sz="0" w:space="0" w:color="auto"/>
        <w:right w:val="none" w:sz="0" w:space="0" w:color="auto"/>
      </w:divBdr>
    </w:div>
    <w:div w:id="1295600628">
      <w:bodyDiv w:val="1"/>
      <w:marLeft w:val="0"/>
      <w:marRight w:val="0"/>
      <w:marTop w:val="0"/>
      <w:marBottom w:val="0"/>
      <w:divBdr>
        <w:top w:val="none" w:sz="0" w:space="0" w:color="auto"/>
        <w:left w:val="none" w:sz="0" w:space="0" w:color="auto"/>
        <w:bottom w:val="none" w:sz="0" w:space="0" w:color="auto"/>
        <w:right w:val="none" w:sz="0" w:space="0" w:color="auto"/>
      </w:divBdr>
    </w:div>
    <w:div w:id="1302030900">
      <w:bodyDiv w:val="1"/>
      <w:marLeft w:val="0"/>
      <w:marRight w:val="0"/>
      <w:marTop w:val="0"/>
      <w:marBottom w:val="0"/>
      <w:divBdr>
        <w:top w:val="none" w:sz="0" w:space="0" w:color="auto"/>
        <w:left w:val="none" w:sz="0" w:space="0" w:color="auto"/>
        <w:bottom w:val="none" w:sz="0" w:space="0" w:color="auto"/>
        <w:right w:val="none" w:sz="0" w:space="0" w:color="auto"/>
      </w:divBdr>
    </w:div>
    <w:div w:id="1309017794">
      <w:bodyDiv w:val="1"/>
      <w:marLeft w:val="0"/>
      <w:marRight w:val="0"/>
      <w:marTop w:val="0"/>
      <w:marBottom w:val="0"/>
      <w:divBdr>
        <w:top w:val="none" w:sz="0" w:space="0" w:color="auto"/>
        <w:left w:val="none" w:sz="0" w:space="0" w:color="auto"/>
        <w:bottom w:val="none" w:sz="0" w:space="0" w:color="auto"/>
        <w:right w:val="none" w:sz="0" w:space="0" w:color="auto"/>
      </w:divBdr>
    </w:div>
    <w:div w:id="1324772208">
      <w:bodyDiv w:val="1"/>
      <w:marLeft w:val="0"/>
      <w:marRight w:val="0"/>
      <w:marTop w:val="0"/>
      <w:marBottom w:val="0"/>
      <w:divBdr>
        <w:top w:val="none" w:sz="0" w:space="0" w:color="auto"/>
        <w:left w:val="none" w:sz="0" w:space="0" w:color="auto"/>
        <w:bottom w:val="none" w:sz="0" w:space="0" w:color="auto"/>
        <w:right w:val="none" w:sz="0" w:space="0" w:color="auto"/>
      </w:divBdr>
    </w:div>
    <w:div w:id="1330060899">
      <w:bodyDiv w:val="1"/>
      <w:marLeft w:val="0"/>
      <w:marRight w:val="0"/>
      <w:marTop w:val="0"/>
      <w:marBottom w:val="0"/>
      <w:divBdr>
        <w:top w:val="none" w:sz="0" w:space="0" w:color="auto"/>
        <w:left w:val="none" w:sz="0" w:space="0" w:color="auto"/>
        <w:bottom w:val="none" w:sz="0" w:space="0" w:color="auto"/>
        <w:right w:val="none" w:sz="0" w:space="0" w:color="auto"/>
      </w:divBdr>
    </w:div>
    <w:div w:id="1350838473">
      <w:bodyDiv w:val="1"/>
      <w:marLeft w:val="0"/>
      <w:marRight w:val="0"/>
      <w:marTop w:val="0"/>
      <w:marBottom w:val="0"/>
      <w:divBdr>
        <w:top w:val="none" w:sz="0" w:space="0" w:color="auto"/>
        <w:left w:val="none" w:sz="0" w:space="0" w:color="auto"/>
        <w:bottom w:val="none" w:sz="0" w:space="0" w:color="auto"/>
        <w:right w:val="none" w:sz="0" w:space="0" w:color="auto"/>
      </w:divBdr>
    </w:div>
    <w:div w:id="1383096844">
      <w:bodyDiv w:val="1"/>
      <w:marLeft w:val="0"/>
      <w:marRight w:val="0"/>
      <w:marTop w:val="0"/>
      <w:marBottom w:val="0"/>
      <w:divBdr>
        <w:top w:val="none" w:sz="0" w:space="0" w:color="auto"/>
        <w:left w:val="none" w:sz="0" w:space="0" w:color="auto"/>
        <w:bottom w:val="none" w:sz="0" w:space="0" w:color="auto"/>
        <w:right w:val="none" w:sz="0" w:space="0" w:color="auto"/>
      </w:divBdr>
    </w:div>
    <w:div w:id="1387607720">
      <w:bodyDiv w:val="1"/>
      <w:marLeft w:val="0"/>
      <w:marRight w:val="0"/>
      <w:marTop w:val="0"/>
      <w:marBottom w:val="0"/>
      <w:divBdr>
        <w:top w:val="none" w:sz="0" w:space="0" w:color="auto"/>
        <w:left w:val="none" w:sz="0" w:space="0" w:color="auto"/>
        <w:bottom w:val="none" w:sz="0" w:space="0" w:color="auto"/>
        <w:right w:val="none" w:sz="0" w:space="0" w:color="auto"/>
      </w:divBdr>
    </w:div>
    <w:div w:id="1387946773">
      <w:bodyDiv w:val="1"/>
      <w:marLeft w:val="0"/>
      <w:marRight w:val="0"/>
      <w:marTop w:val="0"/>
      <w:marBottom w:val="0"/>
      <w:divBdr>
        <w:top w:val="none" w:sz="0" w:space="0" w:color="auto"/>
        <w:left w:val="none" w:sz="0" w:space="0" w:color="auto"/>
        <w:bottom w:val="none" w:sz="0" w:space="0" w:color="auto"/>
        <w:right w:val="none" w:sz="0" w:space="0" w:color="auto"/>
      </w:divBdr>
    </w:div>
    <w:div w:id="1390884159">
      <w:bodyDiv w:val="1"/>
      <w:marLeft w:val="0"/>
      <w:marRight w:val="0"/>
      <w:marTop w:val="0"/>
      <w:marBottom w:val="0"/>
      <w:divBdr>
        <w:top w:val="none" w:sz="0" w:space="0" w:color="auto"/>
        <w:left w:val="none" w:sz="0" w:space="0" w:color="auto"/>
        <w:bottom w:val="none" w:sz="0" w:space="0" w:color="auto"/>
        <w:right w:val="none" w:sz="0" w:space="0" w:color="auto"/>
      </w:divBdr>
    </w:div>
    <w:div w:id="1393307559">
      <w:bodyDiv w:val="1"/>
      <w:marLeft w:val="0"/>
      <w:marRight w:val="0"/>
      <w:marTop w:val="0"/>
      <w:marBottom w:val="0"/>
      <w:divBdr>
        <w:top w:val="none" w:sz="0" w:space="0" w:color="auto"/>
        <w:left w:val="none" w:sz="0" w:space="0" w:color="auto"/>
        <w:bottom w:val="none" w:sz="0" w:space="0" w:color="auto"/>
        <w:right w:val="none" w:sz="0" w:space="0" w:color="auto"/>
      </w:divBdr>
    </w:div>
    <w:div w:id="1404109954">
      <w:bodyDiv w:val="1"/>
      <w:marLeft w:val="0"/>
      <w:marRight w:val="0"/>
      <w:marTop w:val="0"/>
      <w:marBottom w:val="0"/>
      <w:divBdr>
        <w:top w:val="none" w:sz="0" w:space="0" w:color="auto"/>
        <w:left w:val="none" w:sz="0" w:space="0" w:color="auto"/>
        <w:bottom w:val="none" w:sz="0" w:space="0" w:color="auto"/>
        <w:right w:val="none" w:sz="0" w:space="0" w:color="auto"/>
      </w:divBdr>
    </w:div>
    <w:div w:id="1404137834">
      <w:bodyDiv w:val="1"/>
      <w:marLeft w:val="0"/>
      <w:marRight w:val="0"/>
      <w:marTop w:val="0"/>
      <w:marBottom w:val="0"/>
      <w:divBdr>
        <w:top w:val="none" w:sz="0" w:space="0" w:color="auto"/>
        <w:left w:val="none" w:sz="0" w:space="0" w:color="auto"/>
        <w:bottom w:val="none" w:sz="0" w:space="0" w:color="auto"/>
        <w:right w:val="none" w:sz="0" w:space="0" w:color="auto"/>
      </w:divBdr>
    </w:div>
    <w:div w:id="1404374720">
      <w:bodyDiv w:val="1"/>
      <w:marLeft w:val="0"/>
      <w:marRight w:val="0"/>
      <w:marTop w:val="0"/>
      <w:marBottom w:val="0"/>
      <w:divBdr>
        <w:top w:val="none" w:sz="0" w:space="0" w:color="auto"/>
        <w:left w:val="none" w:sz="0" w:space="0" w:color="auto"/>
        <w:bottom w:val="none" w:sz="0" w:space="0" w:color="auto"/>
        <w:right w:val="none" w:sz="0" w:space="0" w:color="auto"/>
      </w:divBdr>
    </w:div>
    <w:div w:id="1405297458">
      <w:bodyDiv w:val="1"/>
      <w:marLeft w:val="0"/>
      <w:marRight w:val="0"/>
      <w:marTop w:val="0"/>
      <w:marBottom w:val="0"/>
      <w:divBdr>
        <w:top w:val="none" w:sz="0" w:space="0" w:color="auto"/>
        <w:left w:val="none" w:sz="0" w:space="0" w:color="auto"/>
        <w:bottom w:val="none" w:sz="0" w:space="0" w:color="auto"/>
        <w:right w:val="none" w:sz="0" w:space="0" w:color="auto"/>
      </w:divBdr>
    </w:div>
    <w:div w:id="1413315571">
      <w:bodyDiv w:val="1"/>
      <w:marLeft w:val="0"/>
      <w:marRight w:val="0"/>
      <w:marTop w:val="0"/>
      <w:marBottom w:val="0"/>
      <w:divBdr>
        <w:top w:val="none" w:sz="0" w:space="0" w:color="auto"/>
        <w:left w:val="none" w:sz="0" w:space="0" w:color="auto"/>
        <w:bottom w:val="none" w:sz="0" w:space="0" w:color="auto"/>
        <w:right w:val="none" w:sz="0" w:space="0" w:color="auto"/>
      </w:divBdr>
    </w:div>
    <w:div w:id="1426337596">
      <w:bodyDiv w:val="1"/>
      <w:marLeft w:val="0"/>
      <w:marRight w:val="0"/>
      <w:marTop w:val="0"/>
      <w:marBottom w:val="0"/>
      <w:divBdr>
        <w:top w:val="none" w:sz="0" w:space="0" w:color="auto"/>
        <w:left w:val="none" w:sz="0" w:space="0" w:color="auto"/>
        <w:bottom w:val="none" w:sz="0" w:space="0" w:color="auto"/>
        <w:right w:val="none" w:sz="0" w:space="0" w:color="auto"/>
      </w:divBdr>
    </w:div>
    <w:div w:id="1433279115">
      <w:bodyDiv w:val="1"/>
      <w:marLeft w:val="0"/>
      <w:marRight w:val="0"/>
      <w:marTop w:val="0"/>
      <w:marBottom w:val="0"/>
      <w:divBdr>
        <w:top w:val="none" w:sz="0" w:space="0" w:color="auto"/>
        <w:left w:val="none" w:sz="0" w:space="0" w:color="auto"/>
        <w:bottom w:val="none" w:sz="0" w:space="0" w:color="auto"/>
        <w:right w:val="none" w:sz="0" w:space="0" w:color="auto"/>
      </w:divBdr>
    </w:div>
    <w:div w:id="1444379480">
      <w:bodyDiv w:val="1"/>
      <w:marLeft w:val="0"/>
      <w:marRight w:val="0"/>
      <w:marTop w:val="0"/>
      <w:marBottom w:val="0"/>
      <w:divBdr>
        <w:top w:val="none" w:sz="0" w:space="0" w:color="auto"/>
        <w:left w:val="none" w:sz="0" w:space="0" w:color="auto"/>
        <w:bottom w:val="none" w:sz="0" w:space="0" w:color="auto"/>
        <w:right w:val="none" w:sz="0" w:space="0" w:color="auto"/>
      </w:divBdr>
    </w:div>
    <w:div w:id="1516189741">
      <w:bodyDiv w:val="1"/>
      <w:marLeft w:val="0"/>
      <w:marRight w:val="0"/>
      <w:marTop w:val="0"/>
      <w:marBottom w:val="0"/>
      <w:divBdr>
        <w:top w:val="none" w:sz="0" w:space="0" w:color="auto"/>
        <w:left w:val="none" w:sz="0" w:space="0" w:color="auto"/>
        <w:bottom w:val="none" w:sz="0" w:space="0" w:color="auto"/>
        <w:right w:val="none" w:sz="0" w:space="0" w:color="auto"/>
      </w:divBdr>
    </w:div>
    <w:div w:id="1521160770">
      <w:bodyDiv w:val="1"/>
      <w:marLeft w:val="0"/>
      <w:marRight w:val="0"/>
      <w:marTop w:val="0"/>
      <w:marBottom w:val="0"/>
      <w:divBdr>
        <w:top w:val="none" w:sz="0" w:space="0" w:color="auto"/>
        <w:left w:val="none" w:sz="0" w:space="0" w:color="auto"/>
        <w:bottom w:val="none" w:sz="0" w:space="0" w:color="auto"/>
        <w:right w:val="none" w:sz="0" w:space="0" w:color="auto"/>
      </w:divBdr>
    </w:div>
    <w:div w:id="1536697490">
      <w:bodyDiv w:val="1"/>
      <w:marLeft w:val="0"/>
      <w:marRight w:val="0"/>
      <w:marTop w:val="0"/>
      <w:marBottom w:val="0"/>
      <w:divBdr>
        <w:top w:val="none" w:sz="0" w:space="0" w:color="auto"/>
        <w:left w:val="none" w:sz="0" w:space="0" w:color="auto"/>
        <w:bottom w:val="none" w:sz="0" w:space="0" w:color="auto"/>
        <w:right w:val="none" w:sz="0" w:space="0" w:color="auto"/>
      </w:divBdr>
    </w:div>
    <w:div w:id="1565216194">
      <w:bodyDiv w:val="1"/>
      <w:marLeft w:val="0"/>
      <w:marRight w:val="0"/>
      <w:marTop w:val="0"/>
      <w:marBottom w:val="0"/>
      <w:divBdr>
        <w:top w:val="none" w:sz="0" w:space="0" w:color="auto"/>
        <w:left w:val="none" w:sz="0" w:space="0" w:color="auto"/>
        <w:bottom w:val="none" w:sz="0" w:space="0" w:color="auto"/>
        <w:right w:val="none" w:sz="0" w:space="0" w:color="auto"/>
      </w:divBdr>
    </w:div>
    <w:div w:id="1582106627">
      <w:bodyDiv w:val="1"/>
      <w:marLeft w:val="0"/>
      <w:marRight w:val="0"/>
      <w:marTop w:val="0"/>
      <w:marBottom w:val="0"/>
      <w:divBdr>
        <w:top w:val="none" w:sz="0" w:space="0" w:color="auto"/>
        <w:left w:val="none" w:sz="0" w:space="0" w:color="auto"/>
        <w:bottom w:val="none" w:sz="0" w:space="0" w:color="auto"/>
        <w:right w:val="none" w:sz="0" w:space="0" w:color="auto"/>
      </w:divBdr>
    </w:div>
    <w:div w:id="1615946072">
      <w:bodyDiv w:val="1"/>
      <w:marLeft w:val="0"/>
      <w:marRight w:val="0"/>
      <w:marTop w:val="0"/>
      <w:marBottom w:val="0"/>
      <w:divBdr>
        <w:top w:val="none" w:sz="0" w:space="0" w:color="auto"/>
        <w:left w:val="none" w:sz="0" w:space="0" w:color="auto"/>
        <w:bottom w:val="none" w:sz="0" w:space="0" w:color="auto"/>
        <w:right w:val="none" w:sz="0" w:space="0" w:color="auto"/>
      </w:divBdr>
    </w:div>
    <w:div w:id="1666859000">
      <w:bodyDiv w:val="1"/>
      <w:marLeft w:val="0"/>
      <w:marRight w:val="0"/>
      <w:marTop w:val="0"/>
      <w:marBottom w:val="0"/>
      <w:divBdr>
        <w:top w:val="none" w:sz="0" w:space="0" w:color="auto"/>
        <w:left w:val="none" w:sz="0" w:space="0" w:color="auto"/>
        <w:bottom w:val="none" w:sz="0" w:space="0" w:color="auto"/>
        <w:right w:val="none" w:sz="0" w:space="0" w:color="auto"/>
      </w:divBdr>
    </w:div>
    <w:div w:id="1671172314">
      <w:bodyDiv w:val="1"/>
      <w:marLeft w:val="0"/>
      <w:marRight w:val="0"/>
      <w:marTop w:val="0"/>
      <w:marBottom w:val="0"/>
      <w:divBdr>
        <w:top w:val="none" w:sz="0" w:space="0" w:color="auto"/>
        <w:left w:val="none" w:sz="0" w:space="0" w:color="auto"/>
        <w:bottom w:val="none" w:sz="0" w:space="0" w:color="auto"/>
        <w:right w:val="none" w:sz="0" w:space="0" w:color="auto"/>
      </w:divBdr>
    </w:div>
    <w:div w:id="1689136543">
      <w:bodyDiv w:val="1"/>
      <w:marLeft w:val="0"/>
      <w:marRight w:val="0"/>
      <w:marTop w:val="0"/>
      <w:marBottom w:val="0"/>
      <w:divBdr>
        <w:top w:val="none" w:sz="0" w:space="0" w:color="auto"/>
        <w:left w:val="none" w:sz="0" w:space="0" w:color="auto"/>
        <w:bottom w:val="none" w:sz="0" w:space="0" w:color="auto"/>
        <w:right w:val="none" w:sz="0" w:space="0" w:color="auto"/>
      </w:divBdr>
    </w:div>
    <w:div w:id="1689677386">
      <w:bodyDiv w:val="1"/>
      <w:marLeft w:val="0"/>
      <w:marRight w:val="0"/>
      <w:marTop w:val="0"/>
      <w:marBottom w:val="0"/>
      <w:divBdr>
        <w:top w:val="none" w:sz="0" w:space="0" w:color="auto"/>
        <w:left w:val="none" w:sz="0" w:space="0" w:color="auto"/>
        <w:bottom w:val="none" w:sz="0" w:space="0" w:color="auto"/>
        <w:right w:val="none" w:sz="0" w:space="0" w:color="auto"/>
      </w:divBdr>
    </w:div>
    <w:div w:id="1697658945">
      <w:bodyDiv w:val="1"/>
      <w:marLeft w:val="0"/>
      <w:marRight w:val="0"/>
      <w:marTop w:val="0"/>
      <w:marBottom w:val="0"/>
      <w:divBdr>
        <w:top w:val="none" w:sz="0" w:space="0" w:color="auto"/>
        <w:left w:val="none" w:sz="0" w:space="0" w:color="auto"/>
        <w:bottom w:val="none" w:sz="0" w:space="0" w:color="auto"/>
        <w:right w:val="none" w:sz="0" w:space="0" w:color="auto"/>
      </w:divBdr>
    </w:div>
    <w:div w:id="1741371088">
      <w:bodyDiv w:val="1"/>
      <w:marLeft w:val="0"/>
      <w:marRight w:val="0"/>
      <w:marTop w:val="0"/>
      <w:marBottom w:val="0"/>
      <w:divBdr>
        <w:top w:val="none" w:sz="0" w:space="0" w:color="auto"/>
        <w:left w:val="none" w:sz="0" w:space="0" w:color="auto"/>
        <w:bottom w:val="none" w:sz="0" w:space="0" w:color="auto"/>
        <w:right w:val="none" w:sz="0" w:space="0" w:color="auto"/>
      </w:divBdr>
    </w:div>
    <w:div w:id="1742486758">
      <w:bodyDiv w:val="1"/>
      <w:marLeft w:val="0"/>
      <w:marRight w:val="0"/>
      <w:marTop w:val="0"/>
      <w:marBottom w:val="0"/>
      <w:divBdr>
        <w:top w:val="none" w:sz="0" w:space="0" w:color="auto"/>
        <w:left w:val="none" w:sz="0" w:space="0" w:color="auto"/>
        <w:bottom w:val="none" w:sz="0" w:space="0" w:color="auto"/>
        <w:right w:val="none" w:sz="0" w:space="0" w:color="auto"/>
      </w:divBdr>
    </w:div>
    <w:div w:id="1752433330">
      <w:bodyDiv w:val="1"/>
      <w:marLeft w:val="0"/>
      <w:marRight w:val="0"/>
      <w:marTop w:val="0"/>
      <w:marBottom w:val="0"/>
      <w:divBdr>
        <w:top w:val="none" w:sz="0" w:space="0" w:color="auto"/>
        <w:left w:val="none" w:sz="0" w:space="0" w:color="auto"/>
        <w:bottom w:val="none" w:sz="0" w:space="0" w:color="auto"/>
        <w:right w:val="none" w:sz="0" w:space="0" w:color="auto"/>
      </w:divBdr>
    </w:div>
    <w:div w:id="1763605074">
      <w:bodyDiv w:val="1"/>
      <w:marLeft w:val="0"/>
      <w:marRight w:val="0"/>
      <w:marTop w:val="0"/>
      <w:marBottom w:val="0"/>
      <w:divBdr>
        <w:top w:val="none" w:sz="0" w:space="0" w:color="auto"/>
        <w:left w:val="none" w:sz="0" w:space="0" w:color="auto"/>
        <w:bottom w:val="none" w:sz="0" w:space="0" w:color="auto"/>
        <w:right w:val="none" w:sz="0" w:space="0" w:color="auto"/>
      </w:divBdr>
    </w:div>
    <w:div w:id="1766147252">
      <w:bodyDiv w:val="1"/>
      <w:marLeft w:val="0"/>
      <w:marRight w:val="0"/>
      <w:marTop w:val="0"/>
      <w:marBottom w:val="0"/>
      <w:divBdr>
        <w:top w:val="none" w:sz="0" w:space="0" w:color="auto"/>
        <w:left w:val="none" w:sz="0" w:space="0" w:color="auto"/>
        <w:bottom w:val="none" w:sz="0" w:space="0" w:color="auto"/>
        <w:right w:val="none" w:sz="0" w:space="0" w:color="auto"/>
      </w:divBdr>
    </w:div>
    <w:div w:id="1775636104">
      <w:bodyDiv w:val="1"/>
      <w:marLeft w:val="0"/>
      <w:marRight w:val="0"/>
      <w:marTop w:val="0"/>
      <w:marBottom w:val="0"/>
      <w:divBdr>
        <w:top w:val="none" w:sz="0" w:space="0" w:color="auto"/>
        <w:left w:val="none" w:sz="0" w:space="0" w:color="auto"/>
        <w:bottom w:val="none" w:sz="0" w:space="0" w:color="auto"/>
        <w:right w:val="none" w:sz="0" w:space="0" w:color="auto"/>
      </w:divBdr>
    </w:div>
    <w:div w:id="1777021612">
      <w:bodyDiv w:val="1"/>
      <w:marLeft w:val="0"/>
      <w:marRight w:val="0"/>
      <w:marTop w:val="0"/>
      <w:marBottom w:val="0"/>
      <w:divBdr>
        <w:top w:val="none" w:sz="0" w:space="0" w:color="auto"/>
        <w:left w:val="none" w:sz="0" w:space="0" w:color="auto"/>
        <w:bottom w:val="none" w:sz="0" w:space="0" w:color="auto"/>
        <w:right w:val="none" w:sz="0" w:space="0" w:color="auto"/>
      </w:divBdr>
    </w:div>
    <w:div w:id="1785808501">
      <w:bodyDiv w:val="1"/>
      <w:marLeft w:val="0"/>
      <w:marRight w:val="0"/>
      <w:marTop w:val="0"/>
      <w:marBottom w:val="0"/>
      <w:divBdr>
        <w:top w:val="none" w:sz="0" w:space="0" w:color="auto"/>
        <w:left w:val="none" w:sz="0" w:space="0" w:color="auto"/>
        <w:bottom w:val="none" w:sz="0" w:space="0" w:color="auto"/>
        <w:right w:val="none" w:sz="0" w:space="0" w:color="auto"/>
      </w:divBdr>
    </w:div>
    <w:div w:id="1798524292">
      <w:bodyDiv w:val="1"/>
      <w:marLeft w:val="0"/>
      <w:marRight w:val="0"/>
      <w:marTop w:val="0"/>
      <w:marBottom w:val="0"/>
      <w:divBdr>
        <w:top w:val="none" w:sz="0" w:space="0" w:color="auto"/>
        <w:left w:val="none" w:sz="0" w:space="0" w:color="auto"/>
        <w:bottom w:val="none" w:sz="0" w:space="0" w:color="auto"/>
        <w:right w:val="none" w:sz="0" w:space="0" w:color="auto"/>
      </w:divBdr>
    </w:div>
    <w:div w:id="1820534842">
      <w:bodyDiv w:val="1"/>
      <w:marLeft w:val="0"/>
      <w:marRight w:val="0"/>
      <w:marTop w:val="0"/>
      <w:marBottom w:val="0"/>
      <w:divBdr>
        <w:top w:val="none" w:sz="0" w:space="0" w:color="auto"/>
        <w:left w:val="none" w:sz="0" w:space="0" w:color="auto"/>
        <w:bottom w:val="none" w:sz="0" w:space="0" w:color="auto"/>
        <w:right w:val="none" w:sz="0" w:space="0" w:color="auto"/>
      </w:divBdr>
    </w:div>
    <w:div w:id="1824271522">
      <w:bodyDiv w:val="1"/>
      <w:marLeft w:val="0"/>
      <w:marRight w:val="0"/>
      <w:marTop w:val="0"/>
      <w:marBottom w:val="0"/>
      <w:divBdr>
        <w:top w:val="none" w:sz="0" w:space="0" w:color="auto"/>
        <w:left w:val="none" w:sz="0" w:space="0" w:color="auto"/>
        <w:bottom w:val="none" w:sz="0" w:space="0" w:color="auto"/>
        <w:right w:val="none" w:sz="0" w:space="0" w:color="auto"/>
      </w:divBdr>
    </w:div>
    <w:div w:id="1826822040">
      <w:bodyDiv w:val="1"/>
      <w:marLeft w:val="0"/>
      <w:marRight w:val="0"/>
      <w:marTop w:val="0"/>
      <w:marBottom w:val="0"/>
      <w:divBdr>
        <w:top w:val="none" w:sz="0" w:space="0" w:color="auto"/>
        <w:left w:val="none" w:sz="0" w:space="0" w:color="auto"/>
        <w:bottom w:val="none" w:sz="0" w:space="0" w:color="auto"/>
        <w:right w:val="none" w:sz="0" w:space="0" w:color="auto"/>
      </w:divBdr>
    </w:div>
    <w:div w:id="1837450909">
      <w:bodyDiv w:val="1"/>
      <w:marLeft w:val="0"/>
      <w:marRight w:val="0"/>
      <w:marTop w:val="0"/>
      <w:marBottom w:val="0"/>
      <w:divBdr>
        <w:top w:val="none" w:sz="0" w:space="0" w:color="auto"/>
        <w:left w:val="none" w:sz="0" w:space="0" w:color="auto"/>
        <w:bottom w:val="none" w:sz="0" w:space="0" w:color="auto"/>
        <w:right w:val="none" w:sz="0" w:space="0" w:color="auto"/>
      </w:divBdr>
    </w:div>
    <w:div w:id="1839495880">
      <w:bodyDiv w:val="1"/>
      <w:marLeft w:val="0"/>
      <w:marRight w:val="0"/>
      <w:marTop w:val="0"/>
      <w:marBottom w:val="0"/>
      <w:divBdr>
        <w:top w:val="none" w:sz="0" w:space="0" w:color="auto"/>
        <w:left w:val="none" w:sz="0" w:space="0" w:color="auto"/>
        <w:bottom w:val="none" w:sz="0" w:space="0" w:color="auto"/>
        <w:right w:val="none" w:sz="0" w:space="0" w:color="auto"/>
      </w:divBdr>
    </w:div>
    <w:div w:id="1847282773">
      <w:bodyDiv w:val="1"/>
      <w:marLeft w:val="0"/>
      <w:marRight w:val="0"/>
      <w:marTop w:val="0"/>
      <w:marBottom w:val="0"/>
      <w:divBdr>
        <w:top w:val="none" w:sz="0" w:space="0" w:color="auto"/>
        <w:left w:val="none" w:sz="0" w:space="0" w:color="auto"/>
        <w:bottom w:val="none" w:sz="0" w:space="0" w:color="auto"/>
        <w:right w:val="none" w:sz="0" w:space="0" w:color="auto"/>
      </w:divBdr>
    </w:div>
    <w:div w:id="1866864673">
      <w:bodyDiv w:val="1"/>
      <w:marLeft w:val="0"/>
      <w:marRight w:val="0"/>
      <w:marTop w:val="0"/>
      <w:marBottom w:val="0"/>
      <w:divBdr>
        <w:top w:val="none" w:sz="0" w:space="0" w:color="auto"/>
        <w:left w:val="none" w:sz="0" w:space="0" w:color="auto"/>
        <w:bottom w:val="none" w:sz="0" w:space="0" w:color="auto"/>
        <w:right w:val="none" w:sz="0" w:space="0" w:color="auto"/>
      </w:divBdr>
    </w:div>
    <w:div w:id="1882204621">
      <w:bodyDiv w:val="1"/>
      <w:marLeft w:val="0"/>
      <w:marRight w:val="0"/>
      <w:marTop w:val="0"/>
      <w:marBottom w:val="0"/>
      <w:divBdr>
        <w:top w:val="none" w:sz="0" w:space="0" w:color="auto"/>
        <w:left w:val="none" w:sz="0" w:space="0" w:color="auto"/>
        <w:bottom w:val="none" w:sz="0" w:space="0" w:color="auto"/>
        <w:right w:val="none" w:sz="0" w:space="0" w:color="auto"/>
      </w:divBdr>
    </w:div>
    <w:div w:id="1909414223">
      <w:bodyDiv w:val="1"/>
      <w:marLeft w:val="0"/>
      <w:marRight w:val="0"/>
      <w:marTop w:val="0"/>
      <w:marBottom w:val="0"/>
      <w:divBdr>
        <w:top w:val="none" w:sz="0" w:space="0" w:color="auto"/>
        <w:left w:val="none" w:sz="0" w:space="0" w:color="auto"/>
        <w:bottom w:val="none" w:sz="0" w:space="0" w:color="auto"/>
        <w:right w:val="none" w:sz="0" w:space="0" w:color="auto"/>
      </w:divBdr>
    </w:div>
    <w:div w:id="1911232130">
      <w:bodyDiv w:val="1"/>
      <w:marLeft w:val="0"/>
      <w:marRight w:val="0"/>
      <w:marTop w:val="0"/>
      <w:marBottom w:val="0"/>
      <w:divBdr>
        <w:top w:val="none" w:sz="0" w:space="0" w:color="auto"/>
        <w:left w:val="none" w:sz="0" w:space="0" w:color="auto"/>
        <w:bottom w:val="none" w:sz="0" w:space="0" w:color="auto"/>
        <w:right w:val="none" w:sz="0" w:space="0" w:color="auto"/>
      </w:divBdr>
    </w:div>
    <w:div w:id="1920363311">
      <w:bodyDiv w:val="1"/>
      <w:marLeft w:val="0"/>
      <w:marRight w:val="0"/>
      <w:marTop w:val="0"/>
      <w:marBottom w:val="0"/>
      <w:divBdr>
        <w:top w:val="none" w:sz="0" w:space="0" w:color="auto"/>
        <w:left w:val="none" w:sz="0" w:space="0" w:color="auto"/>
        <w:bottom w:val="none" w:sz="0" w:space="0" w:color="auto"/>
        <w:right w:val="none" w:sz="0" w:space="0" w:color="auto"/>
      </w:divBdr>
    </w:div>
    <w:div w:id="1974360535">
      <w:bodyDiv w:val="1"/>
      <w:marLeft w:val="0"/>
      <w:marRight w:val="0"/>
      <w:marTop w:val="0"/>
      <w:marBottom w:val="0"/>
      <w:divBdr>
        <w:top w:val="none" w:sz="0" w:space="0" w:color="auto"/>
        <w:left w:val="none" w:sz="0" w:space="0" w:color="auto"/>
        <w:bottom w:val="none" w:sz="0" w:space="0" w:color="auto"/>
        <w:right w:val="none" w:sz="0" w:space="0" w:color="auto"/>
      </w:divBdr>
    </w:div>
    <w:div w:id="1989818615">
      <w:bodyDiv w:val="1"/>
      <w:marLeft w:val="0"/>
      <w:marRight w:val="0"/>
      <w:marTop w:val="0"/>
      <w:marBottom w:val="0"/>
      <w:divBdr>
        <w:top w:val="none" w:sz="0" w:space="0" w:color="auto"/>
        <w:left w:val="none" w:sz="0" w:space="0" w:color="auto"/>
        <w:bottom w:val="none" w:sz="0" w:space="0" w:color="auto"/>
        <w:right w:val="none" w:sz="0" w:space="0" w:color="auto"/>
      </w:divBdr>
    </w:div>
    <w:div w:id="1990939320">
      <w:bodyDiv w:val="1"/>
      <w:marLeft w:val="0"/>
      <w:marRight w:val="0"/>
      <w:marTop w:val="0"/>
      <w:marBottom w:val="0"/>
      <w:divBdr>
        <w:top w:val="none" w:sz="0" w:space="0" w:color="auto"/>
        <w:left w:val="none" w:sz="0" w:space="0" w:color="auto"/>
        <w:bottom w:val="none" w:sz="0" w:space="0" w:color="auto"/>
        <w:right w:val="none" w:sz="0" w:space="0" w:color="auto"/>
      </w:divBdr>
    </w:div>
    <w:div w:id="2003655117">
      <w:bodyDiv w:val="1"/>
      <w:marLeft w:val="0"/>
      <w:marRight w:val="0"/>
      <w:marTop w:val="0"/>
      <w:marBottom w:val="0"/>
      <w:divBdr>
        <w:top w:val="none" w:sz="0" w:space="0" w:color="auto"/>
        <w:left w:val="none" w:sz="0" w:space="0" w:color="auto"/>
        <w:bottom w:val="none" w:sz="0" w:space="0" w:color="auto"/>
        <w:right w:val="none" w:sz="0" w:space="0" w:color="auto"/>
      </w:divBdr>
    </w:div>
    <w:div w:id="2014794059">
      <w:bodyDiv w:val="1"/>
      <w:marLeft w:val="0"/>
      <w:marRight w:val="0"/>
      <w:marTop w:val="0"/>
      <w:marBottom w:val="0"/>
      <w:divBdr>
        <w:top w:val="none" w:sz="0" w:space="0" w:color="auto"/>
        <w:left w:val="none" w:sz="0" w:space="0" w:color="auto"/>
        <w:bottom w:val="none" w:sz="0" w:space="0" w:color="auto"/>
        <w:right w:val="none" w:sz="0" w:space="0" w:color="auto"/>
      </w:divBdr>
    </w:div>
    <w:div w:id="2021929587">
      <w:bodyDiv w:val="1"/>
      <w:marLeft w:val="0"/>
      <w:marRight w:val="0"/>
      <w:marTop w:val="0"/>
      <w:marBottom w:val="0"/>
      <w:divBdr>
        <w:top w:val="none" w:sz="0" w:space="0" w:color="auto"/>
        <w:left w:val="none" w:sz="0" w:space="0" w:color="auto"/>
        <w:bottom w:val="none" w:sz="0" w:space="0" w:color="auto"/>
        <w:right w:val="none" w:sz="0" w:space="0" w:color="auto"/>
      </w:divBdr>
    </w:div>
    <w:div w:id="2040348734">
      <w:bodyDiv w:val="1"/>
      <w:marLeft w:val="0"/>
      <w:marRight w:val="0"/>
      <w:marTop w:val="0"/>
      <w:marBottom w:val="0"/>
      <w:divBdr>
        <w:top w:val="none" w:sz="0" w:space="0" w:color="auto"/>
        <w:left w:val="none" w:sz="0" w:space="0" w:color="auto"/>
        <w:bottom w:val="none" w:sz="0" w:space="0" w:color="auto"/>
        <w:right w:val="none" w:sz="0" w:space="0" w:color="auto"/>
      </w:divBdr>
    </w:div>
    <w:div w:id="2051686577">
      <w:bodyDiv w:val="1"/>
      <w:marLeft w:val="0"/>
      <w:marRight w:val="0"/>
      <w:marTop w:val="0"/>
      <w:marBottom w:val="0"/>
      <w:divBdr>
        <w:top w:val="none" w:sz="0" w:space="0" w:color="auto"/>
        <w:left w:val="none" w:sz="0" w:space="0" w:color="auto"/>
        <w:bottom w:val="none" w:sz="0" w:space="0" w:color="auto"/>
        <w:right w:val="none" w:sz="0" w:space="0" w:color="auto"/>
      </w:divBdr>
    </w:div>
    <w:div w:id="2054965581">
      <w:bodyDiv w:val="1"/>
      <w:marLeft w:val="0"/>
      <w:marRight w:val="0"/>
      <w:marTop w:val="0"/>
      <w:marBottom w:val="0"/>
      <w:divBdr>
        <w:top w:val="none" w:sz="0" w:space="0" w:color="auto"/>
        <w:left w:val="none" w:sz="0" w:space="0" w:color="auto"/>
        <w:bottom w:val="none" w:sz="0" w:space="0" w:color="auto"/>
        <w:right w:val="none" w:sz="0" w:space="0" w:color="auto"/>
      </w:divBdr>
    </w:div>
    <w:div w:id="2091152942">
      <w:bodyDiv w:val="1"/>
      <w:marLeft w:val="0"/>
      <w:marRight w:val="0"/>
      <w:marTop w:val="0"/>
      <w:marBottom w:val="0"/>
      <w:divBdr>
        <w:top w:val="none" w:sz="0" w:space="0" w:color="auto"/>
        <w:left w:val="none" w:sz="0" w:space="0" w:color="auto"/>
        <w:bottom w:val="none" w:sz="0" w:space="0" w:color="auto"/>
        <w:right w:val="none" w:sz="0" w:space="0" w:color="auto"/>
      </w:divBdr>
    </w:div>
    <w:div w:id="2101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3.org/2001/10/xml-exc-c14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7872BBB1B48948A69B496DD8700896" ma:contentTypeVersion="30" ma:contentTypeDescription="Create a new document." ma:contentTypeScope="" ma:versionID="db6ec5eae62717a2112663bfc8d11fc5">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b607cbe47cf360e8877db2581acfff36"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element ref="ns2:Location" minOccurs="0"/>
                <xsd:element ref="ns2:eb688946-c7db-4ed7-a645-b5d7b2c83310CountryOrRegion" minOccurs="0"/>
                <xsd:element ref="ns2:eb688946-c7db-4ed7-a645-b5d7b2c83310State" minOccurs="0"/>
                <xsd:element ref="ns2:eb688946-c7db-4ed7-a645-b5d7b2c83310City" minOccurs="0"/>
                <xsd:element ref="ns2:eb688946-c7db-4ed7-a645-b5d7b2c83310PostalCode" minOccurs="0"/>
                <xsd:element ref="ns2:eb688946-c7db-4ed7-a645-b5d7b2c83310Street" minOccurs="0"/>
                <xsd:element ref="ns2:eb688946-c7db-4ed7-a645-b5d7b2c83310GeoLoc" minOccurs="0"/>
                <xsd:element ref="ns2:eb688946-c7db-4ed7-a645-b5d7b2c83310DispNam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element name="Location" ma:index="24" nillable="true" ma:displayName="Location" ma:format="Dropdown" ma:internalName="Location">
      <xsd:simpleType>
        <xsd:restriction base="dms:Unknown"/>
      </xsd:simpleType>
    </xsd:element>
    <xsd:element name="eb688946-c7db-4ed7-a645-b5d7b2c83310CountryOrRegion" ma:index="25" nillable="true" ma:displayName="Location: Country/Region" ma:internalName="CountryOrRegion" ma:readOnly="true">
      <xsd:simpleType>
        <xsd:restriction base="dms:Text"/>
      </xsd:simpleType>
    </xsd:element>
    <xsd:element name="eb688946-c7db-4ed7-a645-b5d7b2c83310State" ma:index="26" nillable="true" ma:displayName="Location: State" ma:internalName="State" ma:readOnly="true">
      <xsd:simpleType>
        <xsd:restriction base="dms:Text"/>
      </xsd:simpleType>
    </xsd:element>
    <xsd:element name="eb688946-c7db-4ed7-a645-b5d7b2c83310City" ma:index="27" nillable="true" ma:displayName="Location: City" ma:internalName="City" ma:readOnly="true">
      <xsd:simpleType>
        <xsd:restriction base="dms:Text"/>
      </xsd:simpleType>
    </xsd:element>
    <xsd:element name="eb688946-c7db-4ed7-a645-b5d7b2c83310PostalCode" ma:index="28" nillable="true" ma:displayName="Location: Postal Code" ma:internalName="PostalCode" ma:readOnly="true">
      <xsd:simpleType>
        <xsd:restriction base="dms:Text"/>
      </xsd:simpleType>
    </xsd:element>
    <xsd:element name="eb688946-c7db-4ed7-a645-b5d7b2c83310Street" ma:index="29" nillable="true" ma:displayName="Location: Street" ma:internalName="Street" ma:readOnly="true">
      <xsd:simpleType>
        <xsd:restriction base="dms:Text"/>
      </xsd:simpleType>
    </xsd:element>
    <xsd:element name="eb688946-c7db-4ed7-a645-b5d7b2c83310GeoLoc" ma:index="30" nillable="true" ma:displayName="Location: Coordinates" ma:internalName="GeoLoc" ma:readOnly="true">
      <xsd:simpleType>
        <xsd:restriction base="dms:Unknown"/>
      </xsd:simpleType>
    </xsd:element>
    <xsd:element name="eb688946-c7db-4ed7-a645-b5d7b2c83310DispName" ma:index="31" nillable="true" ma:displayName="Location: Name" ma:internalName="DispName" ma:readOnly="true">
      <xsd:simpleType>
        <xsd:restriction base="dms:Text"/>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ation xmlns="e3c6f3b3-f88f-4e57-8294-d53de8f54b2b" xsi:nil="true"/>
    <TaxCatchAll xmlns="30c688ba-d7e6-407b-8c35-f2a020af6bce" xsi:nil="true"/>
    <Comentarios xmlns="e3c6f3b3-f88f-4e57-8294-d53de8f54b2b" xsi:nil="true"/>
    <lcf76f155ced4ddcb4097134ff3c332f xmlns="e3c6f3b3-f88f-4e57-8294-d53de8f54b2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110D91B-91E1-4550-9E50-01A84BFD4971}">
  <ds:schemaRefs>
    <ds:schemaRef ds:uri="http://schemas.openxmlformats.org/officeDocument/2006/bibliography"/>
  </ds:schemaRefs>
</ds:datastoreItem>
</file>

<file path=customXml/itemProps2.xml><?xml version="1.0" encoding="utf-8"?>
<ds:datastoreItem xmlns:ds="http://schemas.openxmlformats.org/officeDocument/2006/customXml" ds:itemID="{0451645F-3C5A-474B-A40F-CFD3520369E6}">
  <ds:schemaRefs>
    <ds:schemaRef ds:uri="http://schemas.microsoft.com/sharepoint/v3/contenttype/forms"/>
  </ds:schemaRefs>
</ds:datastoreItem>
</file>

<file path=customXml/itemProps3.xml><?xml version="1.0" encoding="utf-8"?>
<ds:datastoreItem xmlns:ds="http://schemas.openxmlformats.org/officeDocument/2006/customXml" ds:itemID="{282AF7F2-DF68-46D6-8930-79C19E849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6f3b3-f88f-4e57-8294-d53de8f54b2b"/>
    <ds:schemaRef ds:uri="0e9fbc54-175b-41a1-a915-0ab6c7e45301"/>
    <ds:schemaRef ds:uri="30c688ba-d7e6-407b-8c35-f2a020af6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A52B7D-C25A-4266-A71F-3882DC9463C4}">
  <ds:schemaRefs>
    <ds:schemaRef ds:uri="http://schemas.microsoft.com/office/2006/metadata/properties"/>
    <ds:schemaRef ds:uri="http://schemas.microsoft.com/office/infopath/2007/PartnerControls"/>
    <ds:schemaRef ds:uri="e3c6f3b3-f88f-4e57-8294-d53de8f54b2b"/>
    <ds:schemaRef ds:uri="30c688ba-d7e6-407b-8c35-f2a020af6bce"/>
  </ds:schemaRefs>
</ds:datastoreItem>
</file>

<file path=docProps/app.xml><?xml version="1.0" encoding="utf-8"?>
<Properties xmlns="http://schemas.openxmlformats.org/officeDocument/2006/extended-properties" xmlns:vt="http://schemas.openxmlformats.org/officeDocument/2006/docPropsVTypes">
  <Template>Plantilla.dot</Template>
  <TotalTime>1</TotalTime>
  <Pages>24</Pages>
  <Words>5009</Words>
  <Characters>27551</Characters>
  <Application>Microsoft Office Word</Application>
  <DocSecurity>0</DocSecurity>
  <Lines>229</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Cambios y Novedades de Integr@</vt:lpstr>
      <vt:lpstr>Cambios y Novedades de Integr@</vt:lpstr>
    </vt:vector>
  </TitlesOfParts>
  <Company>Ricoh</Company>
  <LinksUpToDate>false</LinksUpToDate>
  <CharactersWithSpaces>32496</CharactersWithSpaces>
  <SharedDoc>false</SharedDoc>
  <HLinks>
    <vt:vector size="6" baseType="variant">
      <vt:variant>
        <vt:i4>7995443</vt:i4>
      </vt:variant>
      <vt:variant>
        <vt:i4>102</vt:i4>
      </vt:variant>
      <vt:variant>
        <vt:i4>0</vt:i4>
      </vt:variant>
      <vt:variant>
        <vt:i4>5</vt:i4>
      </vt:variant>
      <vt:variant>
        <vt:lpwstr>http://www.w3.org/2001/10/xml-exc-c14n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Cambios y Novedades de Integr@</dc:title>
  <dc:subject>1.2.2_002 - 2.2.4_000</dc:subject>
  <dc:creator>jesus.munoz@ricoh.es</dc:creator>
  <cp:keywords>&lt;fecha de la revisión&gt;</cp:keywords>
  <cp:lastModifiedBy>Carlos Gamuci Millan</cp:lastModifiedBy>
  <cp:revision>3</cp:revision>
  <cp:lastPrinted>2024-01-29T08:39:00Z</cp:lastPrinted>
  <dcterms:created xsi:type="dcterms:W3CDTF">2024-01-29T08:38:00Z</dcterms:created>
  <dcterms:modified xsi:type="dcterms:W3CDTF">2024-01-29T08:39:00Z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exos">
    <vt:lpwstr>Anexos</vt:lpwstr>
  </property>
  <property fmtid="{D5CDD505-2E9C-101B-9397-08002B2CF9AE}" pid="3" name="MSIP_Label_e130eef0-b106-4be4-9041-04ed1aa09543_Enabled">
    <vt:lpwstr>true</vt:lpwstr>
  </property>
  <property fmtid="{D5CDD505-2E9C-101B-9397-08002B2CF9AE}" pid="4" name="MSIP_Label_e130eef0-b106-4be4-9041-04ed1aa09543_SetDate">
    <vt:lpwstr>2022-02-22T12:10:11Z</vt:lpwstr>
  </property>
  <property fmtid="{D5CDD505-2E9C-101B-9397-08002B2CF9AE}" pid="5" name="MSIP_Label_e130eef0-b106-4be4-9041-04ed1aa09543_Method">
    <vt:lpwstr>Privileged</vt:lpwstr>
  </property>
  <property fmtid="{D5CDD505-2E9C-101B-9397-08002B2CF9AE}" pid="6" name="MSIP_Label_e130eef0-b106-4be4-9041-04ed1aa09543_Name">
    <vt:lpwstr>Public</vt:lpwstr>
  </property>
  <property fmtid="{D5CDD505-2E9C-101B-9397-08002B2CF9AE}" pid="7" name="MSIP_Label_e130eef0-b106-4be4-9041-04ed1aa09543_SiteId">
    <vt:lpwstr>dd29478d-624e-429e-b453-fffc969ac768</vt:lpwstr>
  </property>
  <property fmtid="{D5CDD505-2E9C-101B-9397-08002B2CF9AE}" pid="8" name="MSIP_Label_e130eef0-b106-4be4-9041-04ed1aa09543_ActionId">
    <vt:lpwstr>0ec08fd6-6441-453e-bf36-d1f062be9eef</vt:lpwstr>
  </property>
  <property fmtid="{D5CDD505-2E9C-101B-9397-08002B2CF9AE}" pid="9" name="MSIP_Label_e130eef0-b106-4be4-9041-04ed1aa09543_ContentBits">
    <vt:lpwstr>0</vt:lpwstr>
  </property>
  <property fmtid="{D5CDD505-2E9C-101B-9397-08002B2CF9AE}" pid="10" name="ContentTypeId">
    <vt:lpwstr>0x010100F37872BBB1B48948A69B496DD8700896</vt:lpwstr>
  </property>
  <property fmtid="{D5CDD505-2E9C-101B-9397-08002B2CF9AE}" pid="11" name="MediaServiceImageTags">
    <vt:lpwstr/>
  </property>
</Properties>
</file>