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B8F" w:rsidRPr="00443F1F" w:rsidRDefault="00AB4B8F">
      <w:pPr>
        <w:rPr>
          <w:b/>
          <w:sz w:val="24"/>
        </w:rPr>
      </w:pPr>
      <w:r w:rsidRPr="00443F1F">
        <w:rPr>
          <w:b/>
          <w:sz w:val="24"/>
        </w:rPr>
        <w:t>Propuesta de formulario de catalogación de recursos educativos</w:t>
      </w:r>
    </w:p>
    <w:p w:rsidR="006C3B5A" w:rsidRDefault="00997A2F">
      <w:r>
        <w:rPr>
          <w:noProof/>
          <w:lang w:eastAsia="es-ES"/>
        </w:rPr>
        <w:drawing>
          <wp:inline distT="0" distB="0" distL="0" distR="0" wp14:anchorId="1619B40E" wp14:editId="46494F67">
            <wp:extent cx="5400040" cy="1790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5A" w:rsidRDefault="006C3B5A">
      <w:r>
        <w:rPr>
          <w:noProof/>
          <w:lang w:eastAsia="es-ES"/>
        </w:rPr>
        <w:drawing>
          <wp:inline distT="0" distB="0" distL="0" distR="0" wp14:anchorId="6B1E777D">
            <wp:extent cx="5401310" cy="146050"/>
            <wp:effectExtent l="0" t="0" r="889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3B5A" w:rsidRDefault="0011631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-5574</wp:posOffset>
                </wp:positionV>
                <wp:extent cx="5644444" cy="1174045"/>
                <wp:effectExtent l="0" t="0" r="13970" b="2667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444" cy="1174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-5.05pt;margin-top:-.45pt;width:444.45pt;height:92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" filled="f" strokecolor="#bfbfbf [2412]" strokeweight="2pt"/>
            </w:pict>
          </mc:Fallback>
        </mc:AlternateContent>
      </w:r>
      <w:r w:rsidR="00596665">
        <w:rPr>
          <w:noProof/>
          <w:lang w:eastAsia="es-ES"/>
        </w:rPr>
        <w:drawing>
          <wp:inline distT="0" distB="0" distL="0" distR="0" wp14:anchorId="0547708A" wp14:editId="1652147A">
            <wp:extent cx="5400040" cy="2682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5A" w:rsidRDefault="00596665">
      <w:r>
        <w:rPr>
          <w:noProof/>
          <w:lang w:eastAsia="es-ES"/>
        </w:rPr>
        <w:drawing>
          <wp:inline distT="0" distB="0" distL="0" distR="0" wp14:anchorId="25BB09C4" wp14:editId="59994B4C">
            <wp:extent cx="5400040" cy="259676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5A" w:rsidRDefault="00596665">
      <w:r>
        <w:rPr>
          <w:noProof/>
          <w:lang w:eastAsia="es-ES"/>
        </w:rPr>
        <w:drawing>
          <wp:inline distT="0" distB="0" distL="0" distR="0" wp14:anchorId="3C3AB792" wp14:editId="46A2FAFE">
            <wp:extent cx="5400040" cy="25478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2F" w:rsidRDefault="00997A2F">
      <w:r>
        <w:rPr>
          <w:noProof/>
          <w:lang w:eastAsia="es-ES"/>
        </w:rPr>
        <w:drawing>
          <wp:inline distT="0" distB="0" distL="0" distR="0" wp14:anchorId="7931E894" wp14:editId="07CEE5A0">
            <wp:extent cx="5400040" cy="373934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7C" w:rsidRDefault="00997A2F">
      <w:r>
        <w:rPr>
          <w:noProof/>
          <w:lang w:eastAsia="es-ES"/>
        </w:rPr>
        <w:drawing>
          <wp:inline distT="0" distB="0" distL="0" distR="0" wp14:anchorId="7DE504BF" wp14:editId="0FE59D1D">
            <wp:extent cx="5400040" cy="373934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5A" w:rsidRDefault="00DE3380" w:rsidP="006C3B5A">
      <w:pPr>
        <w:jc w:val="both"/>
      </w:pPr>
      <w:r>
        <w:rPr>
          <w:noProof/>
          <w:lang w:eastAsia="es-ES"/>
        </w:rPr>
        <w:drawing>
          <wp:inline distT="0" distB="0" distL="0" distR="0" wp14:anchorId="3A795B19" wp14:editId="03D617F2">
            <wp:extent cx="5400040" cy="1274551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90" w:rsidRDefault="00BA5A13" w:rsidP="006C3B5A">
      <w:pPr>
        <w:jc w:val="both"/>
      </w:pPr>
      <w:r>
        <w:rPr>
          <w:noProof/>
          <w:lang w:eastAsia="es-ES"/>
        </w:rPr>
        <w:drawing>
          <wp:inline distT="0" distB="0" distL="0" distR="0" wp14:anchorId="172AF64C" wp14:editId="66377622">
            <wp:extent cx="2589072" cy="248055"/>
            <wp:effectExtent l="0" t="0" r="190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9406" cy="24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3A" w:rsidRPr="00DA0919" w:rsidRDefault="003A523A" w:rsidP="006C3B5A">
      <w:pPr>
        <w:jc w:val="both"/>
        <w:rPr>
          <w:sz w:val="20"/>
          <w:szCs w:val="20"/>
        </w:rPr>
      </w:pPr>
      <w:r w:rsidRPr="00DA0919">
        <w:rPr>
          <w:sz w:val="20"/>
          <w:szCs w:val="20"/>
        </w:rPr>
        <w:t xml:space="preserve">Procomún ofrece la posibilidad a sus usuarios de que licencien los contenidos que aportan y de los que son autores bajo una licencia </w:t>
      </w:r>
      <w:proofErr w:type="spellStart"/>
      <w:r w:rsidRPr="00DA0919">
        <w:rPr>
          <w:sz w:val="20"/>
          <w:szCs w:val="20"/>
        </w:rPr>
        <w:t>Creative</w:t>
      </w:r>
      <w:proofErr w:type="spellEnd"/>
      <w:r w:rsidRPr="00DA0919">
        <w:rPr>
          <w:sz w:val="20"/>
          <w:szCs w:val="20"/>
        </w:rPr>
        <w:t xml:space="preserve"> </w:t>
      </w:r>
      <w:proofErr w:type="spellStart"/>
      <w:r w:rsidRPr="00DA0919">
        <w:rPr>
          <w:sz w:val="20"/>
          <w:szCs w:val="20"/>
        </w:rPr>
        <w:t>Commons</w:t>
      </w:r>
      <w:proofErr w:type="spellEnd"/>
      <w:r w:rsidRPr="00DA0919">
        <w:rPr>
          <w:sz w:val="20"/>
          <w:szCs w:val="20"/>
        </w:rPr>
        <w:t xml:space="preserve">. Con una licencia de </w:t>
      </w:r>
      <w:proofErr w:type="spellStart"/>
      <w:r w:rsidRPr="00DA0919">
        <w:rPr>
          <w:sz w:val="20"/>
          <w:szCs w:val="20"/>
        </w:rPr>
        <w:t>Creative</w:t>
      </w:r>
      <w:proofErr w:type="spellEnd"/>
      <w:r w:rsidRPr="00DA0919">
        <w:rPr>
          <w:sz w:val="20"/>
          <w:szCs w:val="20"/>
        </w:rPr>
        <w:t xml:space="preserve"> </w:t>
      </w:r>
      <w:proofErr w:type="spellStart"/>
      <w:r w:rsidRPr="00DA0919">
        <w:rPr>
          <w:sz w:val="20"/>
          <w:szCs w:val="20"/>
        </w:rPr>
        <w:t>Commons</w:t>
      </w:r>
      <w:proofErr w:type="spellEnd"/>
      <w:r w:rsidRPr="00DA0919">
        <w:rPr>
          <w:sz w:val="20"/>
          <w:szCs w:val="20"/>
        </w:rPr>
        <w:t xml:space="preserve">, mantienes tus derechos de autor pero permites a otras personas </w:t>
      </w:r>
      <w:hyperlink r:id="rId15" w:history="1">
        <w:r w:rsidRPr="00DA0919">
          <w:rPr>
            <w:rStyle w:val="Hipervnculo"/>
            <w:sz w:val="20"/>
            <w:szCs w:val="20"/>
          </w:rPr>
          <w:t>copiar y distribuir tu obra</w:t>
        </w:r>
      </w:hyperlink>
      <w:r w:rsidRPr="00DA0919">
        <w:rPr>
          <w:sz w:val="20"/>
          <w:szCs w:val="20"/>
        </w:rPr>
        <w:t xml:space="preserve">, siempre y cuando </w:t>
      </w:r>
      <w:hyperlink r:id="rId16" w:history="1">
        <w:r w:rsidRPr="00DA0919">
          <w:rPr>
            <w:rStyle w:val="Hipervnculo"/>
            <w:sz w:val="20"/>
            <w:szCs w:val="20"/>
          </w:rPr>
          <w:t>reconozcan la correspondiente autoría</w:t>
        </w:r>
      </w:hyperlink>
      <w:r w:rsidRPr="00DA0919">
        <w:rPr>
          <w:sz w:val="20"/>
          <w:szCs w:val="20"/>
        </w:rPr>
        <w:t xml:space="preserve"> y solamente bajo las condiciones que especifiques aquí.</w:t>
      </w:r>
    </w:p>
    <w:p w:rsidR="00BA5A13" w:rsidRPr="00DA0919" w:rsidRDefault="00BA5A13" w:rsidP="006C3B5A">
      <w:pPr>
        <w:jc w:val="both"/>
        <w:rPr>
          <w:sz w:val="20"/>
          <w:szCs w:val="20"/>
        </w:rPr>
      </w:pPr>
      <w:r w:rsidRPr="00DA0919">
        <w:rPr>
          <w:sz w:val="20"/>
          <w:szCs w:val="20"/>
        </w:rPr>
        <w:t>¿</w:t>
      </w:r>
      <w:r w:rsidR="00596665" w:rsidRPr="00DA0919">
        <w:rPr>
          <w:sz w:val="20"/>
          <w:szCs w:val="20"/>
        </w:rPr>
        <w:t>P</w:t>
      </w:r>
      <w:r w:rsidRPr="00DA0919">
        <w:rPr>
          <w:sz w:val="20"/>
          <w:szCs w:val="20"/>
        </w:rPr>
        <w:t>ermit</w:t>
      </w:r>
      <w:r w:rsidR="00596665" w:rsidRPr="00DA0919">
        <w:rPr>
          <w:sz w:val="20"/>
          <w:szCs w:val="20"/>
        </w:rPr>
        <w:t>es</w:t>
      </w:r>
      <w:r w:rsidRPr="00DA0919">
        <w:rPr>
          <w:sz w:val="20"/>
          <w:szCs w:val="20"/>
        </w:rPr>
        <w:t xml:space="preserve"> usos comerciales de tu obra?</w:t>
      </w:r>
    </w:p>
    <w:p w:rsidR="00BA5A13" w:rsidRPr="00DA0919" w:rsidRDefault="00596665" w:rsidP="00BA5A13">
      <w:pPr>
        <w:jc w:val="both"/>
        <w:rPr>
          <w:sz w:val="20"/>
          <w:szCs w:val="20"/>
        </w:rPr>
      </w:pPr>
      <w:r w:rsidRPr="00DA0919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5D18B" wp14:editId="09B4C67F">
                <wp:simplePos x="0" y="0"/>
                <wp:positionH relativeFrom="column">
                  <wp:posOffset>925195</wp:posOffset>
                </wp:positionH>
                <wp:positionV relativeFrom="paragraph">
                  <wp:posOffset>19685</wp:posOffset>
                </wp:positionV>
                <wp:extent cx="135890" cy="150495"/>
                <wp:effectExtent l="0" t="0" r="16510" b="20955"/>
                <wp:wrapNone/>
                <wp:docPr id="34" name="34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50495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34 Conector" o:spid="_x0000_s1026" type="#_x0000_t120" style="position:absolute;margin-left:72.85pt;margin-top:1.55pt;width:10.7pt;height:1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" filled="f" strokecolor="black [3213]" strokeweight=".25pt"/>
            </w:pict>
          </mc:Fallback>
        </mc:AlternateContent>
      </w:r>
      <w:r w:rsidR="004402BA" w:rsidRPr="00DA0919">
        <w:rPr>
          <w:noProof/>
          <w:sz w:val="20"/>
          <w:szCs w:val="20"/>
          <w:lang w:eastAsia="es-ES"/>
        </w:rPr>
        <w:drawing>
          <wp:inline distT="0" distB="0" distL="0" distR="0" wp14:anchorId="772FB97F" wp14:editId="7CEC2249">
            <wp:extent cx="140335" cy="15875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F377C" w:rsidRPr="00DA0919">
        <w:rPr>
          <w:sz w:val="20"/>
          <w:szCs w:val="20"/>
        </w:rPr>
        <w:tab/>
      </w:r>
      <w:proofErr w:type="spellStart"/>
      <w:r w:rsidR="00BA5A13" w:rsidRPr="00DA0919">
        <w:rPr>
          <w:sz w:val="20"/>
          <w:szCs w:val="20"/>
        </w:rPr>
        <w:t>Si</w:t>
      </w:r>
      <w:proofErr w:type="spellEnd"/>
      <w:r w:rsidR="00BA5A13" w:rsidRPr="00DA0919">
        <w:rPr>
          <w:sz w:val="20"/>
          <w:szCs w:val="20"/>
        </w:rPr>
        <w:tab/>
      </w:r>
      <w:r w:rsidR="007F377C" w:rsidRPr="00DA0919">
        <w:rPr>
          <w:sz w:val="20"/>
          <w:szCs w:val="20"/>
        </w:rPr>
        <w:tab/>
      </w:r>
      <w:r w:rsidR="00BA5A13" w:rsidRPr="00DA0919">
        <w:rPr>
          <w:sz w:val="20"/>
          <w:szCs w:val="20"/>
        </w:rPr>
        <w:t>No</w:t>
      </w:r>
      <w:r w:rsidR="00BA5A13" w:rsidRPr="00DA0919">
        <w:rPr>
          <w:sz w:val="20"/>
          <w:szCs w:val="20"/>
        </w:rPr>
        <w:tab/>
      </w:r>
    </w:p>
    <w:p w:rsidR="007F377C" w:rsidRPr="00DA0919" w:rsidRDefault="00BA5A13" w:rsidP="007F377C">
      <w:pPr>
        <w:jc w:val="both"/>
        <w:rPr>
          <w:sz w:val="20"/>
          <w:szCs w:val="20"/>
        </w:rPr>
      </w:pPr>
      <w:r w:rsidRPr="00DA0919">
        <w:rPr>
          <w:sz w:val="20"/>
          <w:szCs w:val="20"/>
        </w:rPr>
        <w:t>¿</w:t>
      </w:r>
      <w:r w:rsidR="00596665" w:rsidRPr="00DA0919">
        <w:rPr>
          <w:sz w:val="20"/>
          <w:szCs w:val="20"/>
        </w:rPr>
        <w:t>Permites</w:t>
      </w:r>
      <w:r w:rsidRPr="00DA0919">
        <w:rPr>
          <w:sz w:val="20"/>
          <w:szCs w:val="20"/>
        </w:rPr>
        <w:t xml:space="preserve"> modificaciones  en tu obra?</w:t>
      </w:r>
    </w:p>
    <w:p w:rsidR="004402BA" w:rsidRPr="00DA0919" w:rsidRDefault="00596665" w:rsidP="007F377C">
      <w:pPr>
        <w:jc w:val="both"/>
        <w:rPr>
          <w:b/>
          <w:sz w:val="20"/>
          <w:szCs w:val="20"/>
        </w:rPr>
      </w:pPr>
      <w:r w:rsidRPr="00DA0919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C531E" wp14:editId="4A3D5E78">
                <wp:simplePos x="0" y="0"/>
                <wp:positionH relativeFrom="column">
                  <wp:posOffset>970915</wp:posOffset>
                </wp:positionH>
                <wp:positionV relativeFrom="paragraph">
                  <wp:posOffset>54610</wp:posOffset>
                </wp:positionV>
                <wp:extent cx="135890" cy="150495"/>
                <wp:effectExtent l="0" t="0" r="16510" b="20955"/>
                <wp:wrapNone/>
                <wp:docPr id="31" name="3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50495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1 Conector" o:spid="_x0000_s1026" type="#_x0000_t120" style="position:absolute;margin-left:76.45pt;margin-top:4.3pt;width:10.7pt;height:1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" filled="f" strokecolor="black [3213]" strokeweight=".25pt"/>
            </w:pict>
          </mc:Fallback>
        </mc:AlternateContent>
      </w:r>
      <w:r w:rsidR="007F377C" w:rsidRPr="00DA0919">
        <w:rPr>
          <w:noProof/>
          <w:sz w:val="20"/>
          <w:szCs w:val="20"/>
          <w:lang w:eastAsia="es-ES"/>
        </w:rPr>
        <w:drawing>
          <wp:inline distT="0" distB="0" distL="0" distR="0" wp14:anchorId="2F5E00C1" wp14:editId="444FB9D0">
            <wp:extent cx="140335" cy="152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F377C" w:rsidRPr="00DA0919">
        <w:rPr>
          <w:sz w:val="20"/>
          <w:szCs w:val="20"/>
        </w:rPr>
        <w:tab/>
      </w:r>
      <w:proofErr w:type="spellStart"/>
      <w:r w:rsidR="004402BA" w:rsidRPr="00DA0919">
        <w:rPr>
          <w:sz w:val="20"/>
          <w:szCs w:val="20"/>
        </w:rPr>
        <w:t>Si</w:t>
      </w:r>
      <w:proofErr w:type="spellEnd"/>
      <w:r w:rsidRPr="00DA0919">
        <w:rPr>
          <w:sz w:val="20"/>
          <w:szCs w:val="20"/>
        </w:rPr>
        <w:tab/>
      </w:r>
      <w:r w:rsidRPr="00DA0919">
        <w:rPr>
          <w:sz w:val="20"/>
          <w:szCs w:val="20"/>
        </w:rPr>
        <w:tab/>
      </w:r>
      <w:r w:rsidRPr="00DA0919">
        <w:rPr>
          <w:b/>
          <w:sz w:val="20"/>
          <w:szCs w:val="20"/>
        </w:rPr>
        <w:t>No</w:t>
      </w:r>
    </w:p>
    <w:p w:rsidR="004402BA" w:rsidRPr="00DA0919" w:rsidRDefault="004402BA" w:rsidP="00BA5A13">
      <w:pPr>
        <w:jc w:val="both"/>
        <w:rPr>
          <w:sz w:val="20"/>
          <w:szCs w:val="20"/>
        </w:rPr>
      </w:pPr>
      <w:r w:rsidRPr="00DA0919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84843" wp14:editId="0A191B2B">
                <wp:simplePos x="0" y="0"/>
                <wp:positionH relativeFrom="column">
                  <wp:posOffset>-13943</wp:posOffset>
                </wp:positionH>
                <wp:positionV relativeFrom="paragraph">
                  <wp:posOffset>29210</wp:posOffset>
                </wp:positionV>
                <wp:extent cx="135890" cy="150495"/>
                <wp:effectExtent l="0" t="0" r="16510" b="20955"/>
                <wp:wrapNone/>
                <wp:docPr id="35" name="35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50495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5 Conector" o:spid="_x0000_s1026" type="#_x0000_t120" style="position:absolute;margin-left:-1.1pt;margin-top:2.3pt;width:10.7pt;height:1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" filled="f" strokecolor="black [3213]" strokeweight=".25pt"/>
            </w:pict>
          </mc:Fallback>
        </mc:AlternateContent>
      </w:r>
      <w:r w:rsidR="007F377C" w:rsidRPr="00DA0919">
        <w:rPr>
          <w:sz w:val="20"/>
          <w:szCs w:val="20"/>
        </w:rPr>
        <w:tab/>
      </w:r>
      <w:r w:rsidRPr="00DA0919">
        <w:rPr>
          <w:sz w:val="20"/>
          <w:szCs w:val="20"/>
        </w:rPr>
        <w:t>Si, mientras se comparta de la misma manera</w:t>
      </w:r>
    </w:p>
    <w:p w:rsidR="0037357E" w:rsidRDefault="00C154A2" w:rsidP="006C3B5A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7C9609EF" wp14:editId="7B9D9B23">
            <wp:extent cx="5400040" cy="193199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5A" w:rsidRDefault="00FB4C5C" w:rsidP="006C3B5A">
      <w:pPr>
        <w:jc w:val="both"/>
      </w:pPr>
      <w:r>
        <w:rPr>
          <w:noProof/>
          <w:lang w:eastAsia="es-ES"/>
        </w:rPr>
        <w:drawing>
          <wp:inline distT="0" distB="0" distL="0" distR="0" wp14:anchorId="73E6AD50" wp14:editId="3BBC1D65">
            <wp:extent cx="5400040" cy="202853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5A" w:rsidRPr="00355749" w:rsidRDefault="006C3B5A" w:rsidP="006C3B5A">
      <w:pPr>
        <w:rPr>
          <w:sz w:val="16"/>
          <w:szCs w:val="16"/>
        </w:rPr>
      </w:pPr>
      <w:r w:rsidRPr="00355749">
        <w:rPr>
          <w:sz w:val="16"/>
          <w:szCs w:val="16"/>
        </w:rPr>
        <w:t>Debe seleccionar al menos un ítem de alguno de los siguientes bloques, en ningún caso se seleccionará más de un ítem de cada bloque.</w:t>
      </w:r>
    </w:p>
    <w:p w:rsidR="006C3B5A" w:rsidRDefault="0054341D" w:rsidP="006C3B5A">
      <w:pPr>
        <w:jc w:val="both"/>
      </w:pPr>
      <w:r>
        <w:rPr>
          <w:noProof/>
          <w:lang w:eastAsia="es-ES"/>
        </w:rPr>
        <w:drawing>
          <wp:inline distT="0" distB="0" distL="0" distR="0" wp14:anchorId="3918DA08" wp14:editId="7259838A">
            <wp:extent cx="5400040" cy="922003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5A" w:rsidRDefault="00B34DC7" w:rsidP="006C3B5A">
      <w:pPr>
        <w:jc w:val="both"/>
      </w:pPr>
      <w:r>
        <w:rPr>
          <w:noProof/>
          <w:lang w:eastAsia="es-ES"/>
        </w:rPr>
        <w:drawing>
          <wp:inline distT="0" distB="0" distL="0" distR="0" wp14:anchorId="296310CA" wp14:editId="0056AB37">
            <wp:extent cx="5400040" cy="1349093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0F" w:rsidRDefault="003E040F" w:rsidP="006C3B5A">
      <w:pPr>
        <w:jc w:val="both"/>
      </w:pPr>
      <w:r>
        <w:rPr>
          <w:noProof/>
          <w:lang w:eastAsia="es-ES"/>
        </w:rPr>
        <w:drawing>
          <wp:inline distT="0" distB="0" distL="0" distR="0" wp14:anchorId="7793D6BC" wp14:editId="3148433F">
            <wp:extent cx="5400040" cy="471083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9C" w:rsidRDefault="005F029C" w:rsidP="005F029C">
      <w:pPr>
        <w:jc w:val="right"/>
      </w:pPr>
      <w:r>
        <w:rPr>
          <w:noProof/>
          <w:lang w:eastAsia="es-ES"/>
        </w:rPr>
        <w:drawing>
          <wp:inline distT="0" distB="0" distL="0" distR="0" wp14:anchorId="3656ACA7" wp14:editId="51E76FED">
            <wp:extent cx="5400040" cy="56028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F4" w:rsidRDefault="00443F1F" w:rsidP="00443F1F">
      <w:pPr>
        <w:jc w:val="both"/>
      </w:pPr>
      <w:proofErr w:type="gramStart"/>
      <w:r>
        <w:t>Nota</w:t>
      </w:r>
      <w:r w:rsidR="00FC41F4">
        <w:t>s</w:t>
      </w:r>
      <w:r>
        <w:t xml:space="preserve"> </w:t>
      </w:r>
      <w:r w:rsidR="00AB4B8F">
        <w:t>:</w:t>
      </w:r>
      <w:proofErr w:type="gramEnd"/>
      <w:r w:rsidR="00AB4B8F">
        <w:t xml:space="preserve"> </w:t>
      </w:r>
    </w:p>
    <w:p w:rsidR="00DA0919" w:rsidRDefault="00DA0919" w:rsidP="00FB4C5C">
      <w:pPr>
        <w:jc w:val="both"/>
      </w:pPr>
      <w:r>
        <w:t xml:space="preserve">Nota </w:t>
      </w:r>
      <w:r w:rsidR="00FB4C5C">
        <w:t>1</w:t>
      </w:r>
      <w:r>
        <w:t>: Debe indicarse que es obligatorio rellenar los campos marcados con un asterisco.</w:t>
      </w:r>
    </w:p>
    <w:p w:rsidR="00FB4C5C" w:rsidRDefault="00FB4C5C" w:rsidP="00FB4C5C">
      <w:pPr>
        <w:jc w:val="both"/>
      </w:pPr>
      <w:r>
        <w:t xml:space="preserve">Nota 2: </w:t>
      </w:r>
      <w:r w:rsidR="00CC1549">
        <w:t>Si el recurso no tiene catalogación, e</w:t>
      </w:r>
      <w:r>
        <w:t>n el campo “Título” aparecerá por defecto el nombre del archivo subido</w:t>
      </w:r>
      <w:r w:rsidR="00CC1549">
        <w:t>,</w:t>
      </w:r>
      <w:r>
        <w:t xml:space="preserve"> sin la extensión. En caso de que se suban varios archivos, por defecto aparecerá el nombre del primer archivo. Se permitirá al usuario modificar el Título.</w:t>
      </w:r>
    </w:p>
    <w:p w:rsidR="00FB4C5C" w:rsidRDefault="00FB4C5C" w:rsidP="00FB4C5C">
      <w:pPr>
        <w:jc w:val="both"/>
      </w:pPr>
      <w:r>
        <w:t>Nota 3: En el campo “Idioma” aparecerá por defecto el idioma con el que se esté trabajando en la plataforma.</w:t>
      </w:r>
      <w:r w:rsidR="00550DCE">
        <w:t xml:space="preserve"> El usuario podrá modificarlo, y este valor para el idioma será el que se utilice en todos los campos de LOM ES que requieran declaración del idioma.</w:t>
      </w:r>
    </w:p>
    <w:p w:rsidR="00FB4C5C" w:rsidRDefault="00550DCE" w:rsidP="00FB4C5C">
      <w:pPr>
        <w:jc w:val="both"/>
      </w:pPr>
      <w:r>
        <w:lastRenderedPageBreak/>
        <w:t>Nota 4</w:t>
      </w:r>
      <w:r w:rsidR="00FB4C5C" w:rsidRPr="00FB4C5C">
        <w:t>: Los campos: Descripción, Conocimiento previo y Objetivos didácticos deben ir en texto plano ya que Agrega es lo único que admite.</w:t>
      </w:r>
      <w:r w:rsidR="00CC1549">
        <w:t xml:space="preserve"> Conocimiento previo y Objetivos didácticos deberán aparecer colapsados para desplegarlos a iniciativa del usuario.</w:t>
      </w:r>
    </w:p>
    <w:p w:rsidR="00AB4B8F" w:rsidRDefault="00550DCE" w:rsidP="00FB4C5C">
      <w:pPr>
        <w:jc w:val="both"/>
      </w:pPr>
      <w:r>
        <w:t>Nota 5</w:t>
      </w:r>
      <w:r w:rsidR="00FC41F4">
        <w:t xml:space="preserve">: </w:t>
      </w:r>
      <w:r w:rsidR="00AB4B8F">
        <w:t>¿”Mostrar pesos de la fila tiene por objeto ordenar los diferentes elementos de un bloque?, si es así, ¿se podría sustituir por un icono o un texto que indicara subir o bajar en la lista?</w:t>
      </w:r>
    </w:p>
    <w:p w:rsidR="0054341D" w:rsidRDefault="00DA0919" w:rsidP="00FB4C5C">
      <w:pPr>
        <w:jc w:val="both"/>
      </w:pPr>
      <w:r>
        <w:t>Nota 5</w:t>
      </w:r>
      <w:r w:rsidR="0054341D">
        <w:t>: El campo Etiquetas se refiere a etiquetas sociales.</w:t>
      </w:r>
    </w:p>
    <w:p w:rsidR="0054341D" w:rsidRDefault="00DA0919" w:rsidP="00FB4C5C">
      <w:pPr>
        <w:jc w:val="both"/>
      </w:pPr>
      <w:r>
        <w:t>Nota 6</w:t>
      </w:r>
      <w:r w:rsidR="0054341D">
        <w:t>: El campo Palabras Clave va a consolidar la información en el campo “1.5 Palabra clave” de Agrega</w:t>
      </w:r>
      <w:r w:rsidR="00277DAE">
        <w:t>.</w:t>
      </w:r>
    </w:p>
    <w:p w:rsidR="007F377C" w:rsidRDefault="00DA0919" w:rsidP="00FB4C5C">
      <w:pPr>
        <w:jc w:val="both"/>
      </w:pPr>
      <w:r>
        <w:t>Nota 7</w:t>
      </w:r>
      <w:r w:rsidR="007F377C">
        <w:t>: En función de las respuestas del usuario al cuestionario sobre licencias, se consolidará</w:t>
      </w:r>
      <w:r w:rsidR="00F00E4B">
        <w:t xml:space="preserve"> la licencia correspondiente</w:t>
      </w:r>
      <w:r w:rsidR="007F377C">
        <w:t xml:space="preserve"> en el campo “6.2  Derechos de autor y otras restricciones”.</w:t>
      </w:r>
    </w:p>
    <w:p w:rsidR="00F00E4B" w:rsidRDefault="00F00E4B" w:rsidP="00FB4C5C">
      <w:pPr>
        <w:jc w:val="both"/>
      </w:pPr>
      <w:r>
        <w:t xml:space="preserve">Nota 8: </w:t>
      </w:r>
      <w:r w:rsidR="00CC1549">
        <w:t>En aquellos casos en que el usuario suba un único archivo, e</w:t>
      </w:r>
      <w:r>
        <w:t xml:space="preserve">n “Tipo de recurso” se rellenará </w:t>
      </w:r>
      <w:r w:rsidR="00FB4C5C">
        <w:t xml:space="preserve">el primer cuadro, </w:t>
      </w:r>
      <w:r>
        <w:t xml:space="preserve">de forma automática, </w:t>
      </w:r>
      <w:r w:rsidR="00FB4C5C">
        <w:t>en función de la</w:t>
      </w:r>
      <w:r>
        <w:t xml:space="preserve">s </w:t>
      </w:r>
      <w:r w:rsidR="00FB4C5C">
        <w:t xml:space="preserve">extensiones </w:t>
      </w:r>
      <w:r>
        <w:t>de los archivos, de acuerdo con las siguientes equivalencias:</w:t>
      </w:r>
    </w:p>
    <w:p w:rsidR="00F00E4B" w:rsidRDefault="00F00E4B" w:rsidP="00FB4C5C">
      <w:pPr>
        <w:pStyle w:val="Textosinformato"/>
        <w:numPr>
          <w:ilvl w:val="0"/>
          <w:numId w:val="6"/>
        </w:numPr>
        <w:jc w:val="both"/>
      </w:pPr>
      <w:r>
        <w:t>Fotografía: .</w:t>
      </w:r>
      <w:proofErr w:type="spellStart"/>
      <w:r>
        <w:t>jpg</w:t>
      </w:r>
      <w:proofErr w:type="spellEnd"/>
      <w:r>
        <w:t xml:space="preserve"> / </w:t>
      </w:r>
      <w:proofErr w:type="spellStart"/>
      <w:r>
        <w:t>jpeg</w:t>
      </w:r>
      <w:proofErr w:type="spellEnd"/>
      <w:r>
        <w:t xml:space="preserve"> y </w:t>
      </w:r>
      <w:proofErr w:type="spellStart"/>
      <w:r>
        <w:t>Tiff</w:t>
      </w:r>
      <w:proofErr w:type="spellEnd"/>
    </w:p>
    <w:p w:rsidR="00F00E4B" w:rsidRDefault="00F00E4B" w:rsidP="00FB4C5C">
      <w:pPr>
        <w:pStyle w:val="Textosinformato"/>
        <w:numPr>
          <w:ilvl w:val="0"/>
          <w:numId w:val="6"/>
        </w:numPr>
        <w:jc w:val="both"/>
      </w:pPr>
      <w:r>
        <w:t xml:space="preserve">Ilustración: </w:t>
      </w:r>
      <w:proofErr w:type="spellStart"/>
      <w:r>
        <w:t>svg</w:t>
      </w:r>
      <w:proofErr w:type="spellEnd"/>
      <w:r>
        <w:t>/</w:t>
      </w:r>
      <w:proofErr w:type="spellStart"/>
      <w:r>
        <w:t>Png</w:t>
      </w:r>
      <w:proofErr w:type="spellEnd"/>
    </w:p>
    <w:p w:rsidR="00F00E4B" w:rsidRDefault="00F00E4B" w:rsidP="00FB4C5C">
      <w:pPr>
        <w:pStyle w:val="Textosinformato"/>
        <w:numPr>
          <w:ilvl w:val="0"/>
          <w:numId w:val="6"/>
        </w:numPr>
        <w:jc w:val="both"/>
      </w:pPr>
      <w:r>
        <w:t xml:space="preserve">Vídeo: </w:t>
      </w:r>
      <w:proofErr w:type="spellStart"/>
      <w:r>
        <w:t>Avi</w:t>
      </w:r>
      <w:proofErr w:type="spellEnd"/>
      <w:r>
        <w:t xml:space="preserve"> / </w:t>
      </w:r>
      <w:proofErr w:type="spellStart"/>
      <w:r>
        <w:t>Mpeg</w:t>
      </w:r>
      <w:proofErr w:type="spellEnd"/>
      <w:r>
        <w:t xml:space="preserve"> / Mp4 / </w:t>
      </w:r>
      <w:proofErr w:type="spellStart"/>
      <w:r>
        <w:t>Webm</w:t>
      </w:r>
      <w:proofErr w:type="spellEnd"/>
    </w:p>
    <w:p w:rsidR="00F00E4B" w:rsidRDefault="00F00E4B" w:rsidP="00FB4C5C">
      <w:pPr>
        <w:pStyle w:val="Textosinformato"/>
        <w:numPr>
          <w:ilvl w:val="0"/>
          <w:numId w:val="6"/>
        </w:numPr>
        <w:jc w:val="both"/>
      </w:pPr>
      <w:r>
        <w:t xml:space="preserve">Texto narrativo: </w:t>
      </w:r>
      <w:proofErr w:type="spellStart"/>
      <w:r>
        <w:t>txt</w:t>
      </w:r>
      <w:proofErr w:type="spellEnd"/>
      <w:r>
        <w:t xml:space="preserve"> / </w:t>
      </w:r>
      <w:proofErr w:type="spellStart"/>
      <w:r>
        <w:t>odt</w:t>
      </w:r>
      <w:proofErr w:type="spellEnd"/>
      <w:r>
        <w:t xml:space="preserve"> / </w:t>
      </w:r>
      <w:proofErr w:type="spellStart"/>
      <w:r>
        <w:t>docx</w:t>
      </w:r>
      <w:proofErr w:type="spellEnd"/>
      <w:r>
        <w:t xml:space="preserve"> / </w:t>
      </w:r>
      <w:proofErr w:type="spellStart"/>
      <w:r>
        <w:t>pdf</w:t>
      </w:r>
      <w:proofErr w:type="spellEnd"/>
      <w:r>
        <w:t xml:space="preserve"> / </w:t>
      </w:r>
      <w:proofErr w:type="spellStart"/>
      <w:r>
        <w:t>rtf</w:t>
      </w:r>
      <w:proofErr w:type="spellEnd"/>
      <w:r>
        <w:t xml:space="preserve"> /</w:t>
      </w:r>
      <w:proofErr w:type="spellStart"/>
      <w:r>
        <w:t>doc</w:t>
      </w:r>
      <w:proofErr w:type="spellEnd"/>
    </w:p>
    <w:p w:rsidR="00F00E4B" w:rsidRDefault="00F00E4B" w:rsidP="00FB4C5C">
      <w:pPr>
        <w:pStyle w:val="Textosinformato"/>
        <w:numPr>
          <w:ilvl w:val="0"/>
          <w:numId w:val="6"/>
        </w:numPr>
        <w:jc w:val="both"/>
      </w:pPr>
      <w:r>
        <w:t xml:space="preserve">Presentación multimedia: </w:t>
      </w:r>
      <w:proofErr w:type="spellStart"/>
      <w:r>
        <w:t>odp</w:t>
      </w:r>
      <w:proofErr w:type="spellEnd"/>
      <w:r>
        <w:t xml:space="preserve"> / </w:t>
      </w:r>
      <w:proofErr w:type="spellStart"/>
      <w:r>
        <w:t>pptx</w:t>
      </w:r>
      <w:proofErr w:type="spellEnd"/>
      <w:r>
        <w:t xml:space="preserve"> / </w:t>
      </w:r>
      <w:proofErr w:type="spellStart"/>
      <w:r>
        <w:t>ppt</w:t>
      </w:r>
      <w:proofErr w:type="spellEnd"/>
    </w:p>
    <w:p w:rsidR="00F00E4B" w:rsidRDefault="00F00E4B" w:rsidP="00FB4C5C">
      <w:pPr>
        <w:pStyle w:val="Textosinformato"/>
        <w:numPr>
          <w:ilvl w:val="0"/>
          <w:numId w:val="6"/>
        </w:numPr>
        <w:jc w:val="both"/>
      </w:pPr>
      <w:r>
        <w:t xml:space="preserve">Efecto sonoro: </w:t>
      </w:r>
      <w:proofErr w:type="spellStart"/>
      <w:r>
        <w:t>ogg</w:t>
      </w:r>
      <w:proofErr w:type="spellEnd"/>
      <w:r>
        <w:t xml:space="preserve"> / </w:t>
      </w:r>
      <w:proofErr w:type="spellStart"/>
      <w:r>
        <w:t>oga</w:t>
      </w:r>
      <w:proofErr w:type="spellEnd"/>
      <w:r>
        <w:t xml:space="preserve"> / mp3</w:t>
      </w:r>
    </w:p>
    <w:p w:rsidR="00550DCE" w:rsidRDefault="00550DCE" w:rsidP="00FB4C5C">
      <w:pPr>
        <w:jc w:val="both"/>
      </w:pPr>
    </w:p>
    <w:p w:rsidR="00F00E4B" w:rsidRDefault="00F00E4B" w:rsidP="00FB4C5C">
      <w:pPr>
        <w:jc w:val="both"/>
      </w:pPr>
      <w:r>
        <w:t xml:space="preserve">Permitiendo al usuario cambiar la asignación si </w:t>
      </w:r>
      <w:r w:rsidR="00FB4C5C">
        <w:t>as</w:t>
      </w:r>
      <w:r>
        <w:t>í lo estima oportuno.</w:t>
      </w:r>
      <w:r w:rsidR="00FB4C5C">
        <w:t xml:space="preserve"> </w:t>
      </w:r>
    </w:p>
    <w:p w:rsidR="00FB4C5C" w:rsidRDefault="00FB4C5C" w:rsidP="00FB4C5C">
      <w:pPr>
        <w:jc w:val="both"/>
      </w:pPr>
      <w:r>
        <w:t xml:space="preserve">Nota 9: En </w:t>
      </w:r>
      <w:r w:rsidR="00F447BC">
        <w:t xml:space="preserve">la sección </w:t>
      </w:r>
      <w:r w:rsidR="00550DCE">
        <w:t>“Destinatario y Ámbito de uso” aparecerá, por defecto, como idioma del destinatario, el declarado en el campo “Idioma”, ofreciendo al usuario un desplegable con todos los idioma</w:t>
      </w:r>
      <w:r w:rsidR="00677ABE">
        <w:t>s</w:t>
      </w:r>
      <w:r w:rsidR="00550DCE">
        <w:t xml:space="preserve"> admitidos para el caso de que quisiera cambiarlo.</w:t>
      </w:r>
    </w:p>
    <w:p w:rsidR="00F447BC" w:rsidRDefault="00F447BC" w:rsidP="00FB4C5C">
      <w:pPr>
        <w:jc w:val="both"/>
      </w:pPr>
      <w:r>
        <w:t>Nota 10: En la sección “Destinatario y Ámbito de uso” aparecerán:</w:t>
      </w:r>
    </w:p>
    <w:p w:rsidR="00F447BC" w:rsidRDefault="00F447BC" w:rsidP="00F447BC">
      <w:pPr>
        <w:pStyle w:val="Prrafodelista"/>
        <w:numPr>
          <w:ilvl w:val="0"/>
          <w:numId w:val="7"/>
        </w:numPr>
        <w:jc w:val="both"/>
      </w:pPr>
      <w:r>
        <w:t>“Para utilizar por”, por defecto se señalará “Alumno en general”.</w:t>
      </w:r>
    </w:p>
    <w:p w:rsidR="00F447BC" w:rsidRDefault="00F447BC" w:rsidP="00F447BC">
      <w:pPr>
        <w:pStyle w:val="Prrafodelista"/>
        <w:numPr>
          <w:ilvl w:val="0"/>
          <w:numId w:val="7"/>
        </w:numPr>
        <w:jc w:val="both"/>
      </w:pPr>
      <w:r>
        <w:t>“Agrupación de alumnos”, por defecto “Individual”.</w:t>
      </w:r>
    </w:p>
    <w:p w:rsidR="00F447BC" w:rsidRDefault="00F447BC" w:rsidP="00F447BC">
      <w:pPr>
        <w:pStyle w:val="Prrafodelista"/>
        <w:numPr>
          <w:ilvl w:val="0"/>
          <w:numId w:val="7"/>
        </w:numPr>
        <w:jc w:val="both"/>
      </w:pPr>
      <w:r>
        <w:t>“Lugar de utilización”, por defecto “Aula”</w:t>
      </w:r>
    </w:p>
    <w:p w:rsidR="00F447BC" w:rsidRDefault="00F447BC" w:rsidP="00F447BC">
      <w:pPr>
        <w:pStyle w:val="Prrafodelista"/>
        <w:numPr>
          <w:ilvl w:val="0"/>
          <w:numId w:val="7"/>
        </w:numPr>
        <w:jc w:val="both"/>
      </w:pPr>
      <w:r>
        <w:t>“Modalidad de uso”, por defecto “Presencial”</w:t>
      </w:r>
    </w:p>
    <w:p w:rsidR="00F447BC" w:rsidRDefault="00F447BC" w:rsidP="00F447BC">
      <w:pPr>
        <w:jc w:val="both"/>
      </w:pPr>
      <w:r>
        <w:t>En todos los casos se permitirá que el usuario modifique las selecciones por defecto.</w:t>
      </w:r>
      <w:bookmarkStart w:id="0" w:name="_GoBack"/>
      <w:bookmarkEnd w:id="0"/>
    </w:p>
    <w:p w:rsidR="00277DAE" w:rsidRDefault="00277DAE" w:rsidP="006C3B5A">
      <w:pPr>
        <w:jc w:val="both"/>
      </w:pPr>
    </w:p>
    <w:sectPr w:rsidR="00277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85pt;height:11.55pt;visibility:visible;mso-wrap-style:square" o:bullet="t">
        <v:imagedata r:id="rId1" o:title=""/>
      </v:shape>
    </w:pict>
  </w:numPicBullet>
  <w:numPicBullet w:numPicBulletId="1">
    <w:pict>
      <v:shape id="_x0000_i1029" type="#_x0000_t75" style="width:10.85pt;height:12.25pt;visibility:visible;mso-wrap-style:square" o:bullet="t">
        <v:imagedata r:id="rId2" o:title=""/>
      </v:shape>
    </w:pict>
  </w:numPicBullet>
  <w:abstractNum w:abstractNumId="0">
    <w:nsid w:val="342934DF"/>
    <w:multiLevelType w:val="hybridMultilevel"/>
    <w:tmpl w:val="DCD80E4E"/>
    <w:lvl w:ilvl="0" w:tplc="F5B4AC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32910"/>
    <w:multiLevelType w:val="hybridMultilevel"/>
    <w:tmpl w:val="0F323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90ECC"/>
    <w:multiLevelType w:val="hybridMultilevel"/>
    <w:tmpl w:val="D8E210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5A6DF5"/>
    <w:multiLevelType w:val="hybridMultilevel"/>
    <w:tmpl w:val="1CE85B7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052AC"/>
    <w:multiLevelType w:val="hybridMultilevel"/>
    <w:tmpl w:val="9E5A7C92"/>
    <w:lvl w:ilvl="0" w:tplc="540489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66E4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1475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5837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4849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8494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F8CA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76D5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12D3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72F4555C"/>
    <w:multiLevelType w:val="hybridMultilevel"/>
    <w:tmpl w:val="EB7ED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55849"/>
    <w:multiLevelType w:val="hybridMultilevel"/>
    <w:tmpl w:val="7884F288"/>
    <w:lvl w:ilvl="0" w:tplc="EC0410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06F4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AE7E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7CCA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8F4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0CAE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6878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269F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56F0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B5A"/>
    <w:rsid w:val="00116310"/>
    <w:rsid w:val="001637BA"/>
    <w:rsid w:val="00277DAE"/>
    <w:rsid w:val="00291D14"/>
    <w:rsid w:val="002A3FDD"/>
    <w:rsid w:val="00322FB7"/>
    <w:rsid w:val="0037357E"/>
    <w:rsid w:val="003A523A"/>
    <w:rsid w:val="003C55AD"/>
    <w:rsid w:val="003E040F"/>
    <w:rsid w:val="004402BA"/>
    <w:rsid w:val="00443F1F"/>
    <w:rsid w:val="0054341D"/>
    <w:rsid w:val="00550DCE"/>
    <w:rsid w:val="00596665"/>
    <w:rsid w:val="005F029C"/>
    <w:rsid w:val="00677ABE"/>
    <w:rsid w:val="006C3B5A"/>
    <w:rsid w:val="007F377C"/>
    <w:rsid w:val="00894090"/>
    <w:rsid w:val="009336A2"/>
    <w:rsid w:val="00987C1C"/>
    <w:rsid w:val="00997A2F"/>
    <w:rsid w:val="00AB4B8F"/>
    <w:rsid w:val="00B34DC7"/>
    <w:rsid w:val="00BA146D"/>
    <w:rsid w:val="00BA5A13"/>
    <w:rsid w:val="00C154A2"/>
    <w:rsid w:val="00CC1549"/>
    <w:rsid w:val="00DA0919"/>
    <w:rsid w:val="00DD6989"/>
    <w:rsid w:val="00DE3380"/>
    <w:rsid w:val="00F00E4B"/>
    <w:rsid w:val="00F447BC"/>
    <w:rsid w:val="00FB4C5C"/>
    <w:rsid w:val="00FC41F4"/>
    <w:rsid w:val="00FF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3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B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A5A1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5A13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A5A13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F00E4B"/>
    <w:pPr>
      <w:spacing w:after="0" w:line="240" w:lineRule="auto"/>
    </w:pPr>
    <w:rPr>
      <w:rFonts w:ascii="Calibri" w:hAnsi="Calibr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00E4B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3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B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A5A1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5A13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A5A13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F00E4B"/>
    <w:pPr>
      <w:spacing w:after="0" w:line="240" w:lineRule="auto"/>
    </w:pPr>
    <w:rPr>
      <w:rFonts w:ascii="Calibri" w:hAnsi="Calibr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00E4B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reativecommons.org/choose/?lang=es_ES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hyperlink" Target="http://creativecommons.org/licenses/?lang=es_ES" TargetMode="External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innovacion</dc:creator>
  <cp:lastModifiedBy>innovacion</cp:lastModifiedBy>
  <cp:revision>5</cp:revision>
  <cp:lastPrinted>2014-09-29T06:05:00Z</cp:lastPrinted>
  <dcterms:created xsi:type="dcterms:W3CDTF">2014-09-30T13:57:00Z</dcterms:created>
  <dcterms:modified xsi:type="dcterms:W3CDTF">2014-10-01T07:42:00Z</dcterms:modified>
</cp:coreProperties>
</file>