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Veritabanı Nedir?</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Bilgilerin saklanması ve geri alınması için organize edilmiş dosyalara veritabanı denilmektedir. Veritabanları tek bir dosya olarak organize edilebildiği bir grup dosya biçiminde de organize edilebilir. Genellikle bu organizasyon istenen bilgilerin hızlı b</w:t>
      </w:r>
      <w:r>
        <w:t xml:space="preserve">ir biçimde elde edilmesi amacıyla gerçekleştirilmektedir. Günümüzde uygulamaların pek çoğu küçük ya da büyük birtakım veritabanlarını kullanmaktadır. </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Veritabanlarının organizasyonu için birtakım modeller (paradigmalar) kullanılmaktadır. Günümüzde bunlard</w:t>
      </w:r>
      <w:r>
        <w:t>an en çok tercih edileni “ilişkisel (relational)” veritabanı modelidir. Ancak farklı uygulamalarda farklı modellerin çeşitli avantajları vardır.</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Veritabanı Yönetim Sistemleri (Database Management Systems - DBMS)</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Veritabanı işlemleri ticari uygulamalarda </w:t>
      </w:r>
      <w:r>
        <w:t>uygulamanın performansı üzerinde en etkili olan öğelerdendir. Bu nedenle geliştiriciler veritabanı işlemlerini mümkün olduğunca hızlı yapan araçlar kullanmak isterler. Eskiden veritabanı işlemleri kütüphaneler ile yapılıyordu. Yani bu konuda uzmanlaşmış ki</w:t>
      </w:r>
      <w:r>
        <w:t>şilerin ya da şirketlerin yazmış olduğu kütüphanelerdeki fonksiyonlarla veritabanlarına kayıt eklenip, sorgulamalar yapılıyordu. Ancak bu kütüphanelerin oldukça aşağı seviyeli bir yapısı vardı. Bunlarla çalışma genel olarak zordu. İşte ilk kez 70’li yıllar</w:t>
      </w:r>
      <w:r>
        <w:t xml:space="preserve">ın sonlarına doğru “Veritabanı Yönetim Sistemi (VTYS)” ismi altında veritabanı işlemlerini yapan özel uygulamalar geliştirildi. Bu yazılımlar veritabanı işlemlerinden sorumlu oldular. </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Bir yazılama VTYS denebilmesi için onun bazı özelliklere sahip olması </w:t>
      </w:r>
      <w:r>
        <w:t>gerekmektedir. Bunlardan bazıları şunlardır:</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 Aşağı Seviyeli Dosya Formatlarıyla Kullanıcının İlişkisinin Kesilmiş Olması: VTYS’lerde kullanıcıların bilgilerin hangi dosyalarda ve nasıl organize edildiğini bilmelerine gerek kalmamaktadır. Yani adeta ver</w:t>
      </w:r>
      <w:r>
        <w:t xml:space="preserve">itabanı kullanıcıya bir kara kutu biçiminde gösterilmektedir. Kullanıcı yalnızca ne yapacağını VTYS’ye iletir. İşlemleri VTYS yapar. </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2) VTYS’ler yüksek seviyeli dekleratif dillerle kullanıcı isteklerini yerine getirmektedir. Bu dillerden en yaygın olanı </w:t>
      </w:r>
      <w:r>
        <w:t xml:space="preserve">“SQL (Structured Query Language)”dir. SQL asıl sorgulama işlemlerini yapan programların dili değildir. SQL kullanıcının VTYS’ye isteğini anlatmak için kullanılan bir dildir. VTYS bu isteği alır, motor kısmındaki C/C++ ile yazılmış kodlar yoluyla sonuçları </w:t>
      </w:r>
      <w:r>
        <w:t xml:space="preserve">elde eder ve kullanıcıya verir. </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3) VTYS’ler client-server çalışma modeline sahiptir. Yani birden fazla kullanıcı VTYS’ye istekte bulunabilir. VTYS bu istekleri karşılar. Yani biz bir VTYS’yi bilgisayarımıza kurduğumuzda aynı zamanda bir server da kurmuş </w:t>
      </w:r>
      <w:r>
        <w:t xml:space="preserve">oluruz. </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4) VTYS’lerde belli düzeylerde güvenlik mekanizması (safety and security) oluşturulmuştur. Yani bilgiler bu sistemlerde kolayca bozulmazlar ve çalınmazlar. </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 VTYS’lerin çoğu yardımcı birtakım araçlar içermektedir. Örneğin backup-restore progra</w:t>
      </w:r>
      <w:r>
        <w:t>mları, yönetici programlar, kütüphaneler vs.</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Pekiyi günümüzde en çok tercih edilen VTYS’ler nelerdir? Oracle firmasının Oracle isimli ürünü büyük veritabanları için kurumların en çok tercih ettiği VTYS’lerden biridir. Microsoft’un SQLServer isimli ürünü d</w:t>
      </w:r>
      <w:r>
        <w:t>oğrudan Oracle ile rakip durumdadır. Pek çok kurum Sql Server’ı tercih etmektedir. Bunun dışında ücretli başka VTYS’ler de vardır. Ancak ücretsiz ve açık kaynak kodlu da pek çok VTYS geliştirilmiştir. MySql açık kaynak kodlu bir projedir. Ancak bazı haklar</w:t>
      </w:r>
      <w:r>
        <w:t xml:space="preserve">ını daha </w:t>
      </w:r>
      <w:r>
        <w:lastRenderedPageBreak/>
        <w:t>sonra Oracle satın almıştır. Açık kaynak kodlu olarak devam etmektedir. Pek çok kaynak kodlu projeler ve Web tabanlı uygulamalar VTYS olarak MySQL’i kullanmaktadır. PostGre SQL diğer bir bedava ve açık kaynak kodlu VTYS’dir. Son dönemlerde gittikç</w:t>
      </w:r>
      <w:r>
        <w:t xml:space="preserve">e popülaritesi artmaktadır. </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Bir grup VTYS aslında VTYS’lerin pek çok özelliğini barındırmasa da SQL kullanımına izin vermektedir. Bunların kurulum sorunları yoktur. Bunlar adeta bir veritabanı kütüphanesi gibi tek bir kürüphane dosyasından (örneğin DLL’d</w:t>
      </w:r>
      <w:r>
        <w:t>en) oluşmuşlardır. Özellikle gömülü sistemlerde tercih edilmelerinden dolayı bunlara “Gömülü VTYS (Embedded DBMS)” de denilmektedir. Bunların en yaygın olanı şu günlerde SqLite’tır. SqLite hem Windows, hem Linux hem MAC OS X hem de mobil işletim sistemleri</w:t>
      </w:r>
      <w:r>
        <w:t xml:space="preserve">nde aynı biçimde kullanılmaktadır. Diğer çok kullanılan bir VTYS de Microsoft’un “Jet Motorudur”. Bu Access olarak da bilinir. Access’in veritabanı motoru tüm Windows sistemlerinde Office yüklenmiş olmasa bile Windows’un bir parçası olarak bulunmaktadır. </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SQLite Kurulumu</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SQLite üzerinde birtakım işlemleri görsel olarak yapabilmek için çeşitli kişiler ve kurumlarca yazılmış olan yönetici programlar vardır. Bunlardan biri “FireFox tarayacısında bir plugin olarak çalışan SQLite Manager” programıdır. Diğeri ise SQLite Studio o</w:t>
      </w:r>
      <w:r>
        <w:t xml:space="preserve">labilir. </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MySql’in Kurulumu</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t xml:space="preserve">MySql için çeşitli kurulum programları vardır. Genellikle programcılar asıl VTYS server’ının yanı sıra bir de GUI arayüzlü yönetim programını da kurmak isterler. Bunun için “MySql Community Download” sayfasına gelinir. Burada </w:t>
      </w:r>
      <w:r>
        <w:t xml:space="preserve">“MySql Community Server” ve GUI aracı olarak da “MySql Workbench” kurulur. Server’ın kurulması sırasında bizden “root” kullanıcısı için parola da istenecektir. </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İlişkisel Veritabanları (Relational Databases)</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İlişkisel veritabanl</w:t>
      </w:r>
      <w:r>
        <w:t>arı kabaca tablolardan (tab</w:t>
      </w:r>
      <w:r>
        <w:t xml:space="preserve">les), tablolar da sütunlardan (fields) ve satırlardan (records) oluşmaktadır. </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US" w:bidi="ar-SA"/>
        </w:rPr>
        <w:drawing>
          <wp:inline distT="0" distB="0" distL="0" distR="0">
            <wp:extent cx="3094990" cy="1329055"/>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noChangeArrowheads="1"/>
                    </pic:cNvPicPr>
                  </pic:nvPicPr>
                  <pic:blipFill>
                    <a:blip r:embed="rId4" cstate="print"/>
                    <a:stretch>
                      <a:fillRect/>
                    </a:stretch>
                  </pic:blipFill>
                  <pic:spPr bwMode="auto">
                    <a:xfrm>
                      <a:off x="0" y="0"/>
                      <a:ext cx="3094990" cy="1329055"/>
                    </a:xfrm>
                    <a:prstGeom prst="rect">
                      <a:avLst/>
                    </a:prstGeom>
                  </pic:spPr>
                </pic:pic>
              </a:graphicData>
            </a:graphic>
          </wp:inline>
        </w:drawing>
      </w: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Tablolarda yinelenmeme garantisi verilen sütunlara “Birincil Anahtar (Primary Key)” denilmektedir. Genellikle her tablosunun bir tane birincil anahtara sahip olması tavsiye e</w:t>
      </w:r>
      <w:r>
        <w:t xml:space="preserve">dilir. </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İlişkisel veritabanlarında bilgiler birden fazla tabloda bulunuyor olabilir. Böylece bilgi elde edilirken birden fazla tablodan alınabilir. Örneğin:</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US" w:bidi="ar-SA"/>
        </w:rPr>
        <w:lastRenderedPageBreak/>
        <w:drawing>
          <wp:inline distT="0" distB="0" distL="0" distR="0">
            <wp:extent cx="5972810" cy="1344295"/>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5" cstate="print"/>
                    <a:stretch>
                      <a:fillRect/>
                    </a:stretch>
                  </pic:blipFill>
                  <pic:spPr bwMode="auto">
                    <a:xfrm>
                      <a:off x="0" y="0"/>
                      <a:ext cx="5972810" cy="1344295"/>
                    </a:xfrm>
                    <a:prstGeom prst="rect">
                      <a:avLst/>
                    </a:prstGeom>
                  </pic:spPr>
                </pic:pic>
              </a:graphicData>
            </a:graphic>
          </wp:inline>
        </w:drawing>
      </w: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İdeal olarak veritabanı tabloları tekrar bilgisi içermemelidir. Örneğin Bir öğrencinin adı ve s</w:t>
      </w:r>
      <w:r>
        <w:t>oyadı birden fazla tabloda gereksiz bir biçimde bulundurulmamalıdır. Tabii tablolar arasında geçiş yapmak için ortak bir anahtara gereksinim duyulur. Bunun oluşturulan sütunlara (alanlara) “yabancı anahtar (foreign key)” denilmektedir. Yukarıdaki veritaban</w:t>
      </w:r>
      <w:r>
        <w:t>ında öğrencinin numarası onun hangi dersleri aldığı bilgisini elde etmek için kullanılmkatdır. Benzer biçimde öğrencinin derslerin id numaraları da o derslerin diğer bilgilerine erişmekte kullanılmaktadır. İşte büyük veritabanlarında böyle binlerce tablo b</w:t>
      </w:r>
      <w:r>
        <w:t>ulunabilmektedir. Uygun bilginin elde edilmesi bir sürü tablo gezinerek yapılabilmektedir. Tabloların tekrarı engelleyecek biçimde düzenlenmesine veritabanı terminolojisinde “normalizasyon” denilmektedir. Veritabanı tablolarını tasarlamakta kullanılan yazı</w:t>
      </w:r>
      <w:r>
        <w:t xml:space="preserve">lımsal araçlar da vardır. Fakat kursumuzda bunlar ele alınmayacaktır. </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Temel SQL Bilgisi</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SQL büyük harf küçük harf duyarlılığı olan bir dil değildir. Dolayısıyla SQL komutlarının büyük harf ya da küçük harfli yazılmaları sorun oluşturmaz. Pek çok program</w:t>
      </w:r>
      <w:r>
        <w:t xml:space="preserve">cı bir yazım stili olarak SQL komutlarını büyük harflerle belirtmektedir. Ayrıca SQL komutları ‘;’ ile sonlandırılmaktadır. Ancak pek çok VTYS komutlar ‘;’ ile sonlandırılmasa bile bir sorun oluşturmamaktadır. </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Veritabanın Yaratılması</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Şüphesiz ilk iş bir</w:t>
      </w:r>
      <w:r>
        <w:t xml:space="preserve"> veritabanının sıfırdan yaratılmasıdır. Bu işleme bir kez gereksinim duyulacağı için VTYS’lerinin yönetim ekranından yapılabilir. SQL’de veritabanı yaratmak için CREATE DATABASE komutu kullanılmaktadır. Komutun genel biçimi şöyledir:</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CREATE DATABASE &lt;isim</w:t>
      </w:r>
      <w:r>
        <w:rPr>
          <w:rFonts w:ascii="Consolas" w:eastAsia="Consolas" w:hAnsi="Consolas" w:cs="Consolas"/>
          <w:sz w:val="20"/>
          <w:szCs w:val="20"/>
        </w:rPr>
        <w:t>&gt;;</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Veritabanı Tablolarının Yaratılması</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Veritabanı yaratıldıktan sonra sıra tabloların yaratılmasına gelir. Yine tabloları biz VTYS’lerin sunduğu GUI araçlarıyla ya da doğrudan SQL cümleleriyle yaratabiliriz. Tabloların yaratımı sırasında tabloların isiml</w:t>
      </w:r>
      <w:r>
        <w:t>eri, onların sütunlarının isimleri ve türleri tek tek belirtilir. Sütun türleri SQL standartlarında belirtilmiştir. Ancak farklı VTYS’ler kendi özgü türler de kullanmaktadır. Tipik sütun türleri (alanlara ilişkin türler) şunlardır:</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bl>
      <w:tblPr>
        <w:tblStyle w:val="TableNormal"/>
        <w:tblW w:w="10605" w:type="dxa"/>
        <w:tblInd w:w="0" w:type="dxa"/>
        <w:tblCellMar>
          <w:left w:w="108" w:type="dxa"/>
          <w:right w:w="108" w:type="dxa"/>
        </w:tblCellMar>
        <w:tblLook w:val="0400"/>
      </w:tblPr>
      <w:tblGrid>
        <w:gridCol w:w="2091"/>
        <w:gridCol w:w="8514"/>
      </w:tblGrid>
      <w:tr w:rsidR="00E65866">
        <w:tc>
          <w:tcPr>
            <w:tcW w:w="2091"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CHARACTER(n)</w:t>
            </w:r>
          </w:p>
        </w:tc>
        <w:tc>
          <w:tcPr>
            <w:tcW w:w="8513"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En fazla n</w:t>
            </w:r>
            <w:r>
              <w:t xml:space="preserve"> karakterlik yazıların tutulacağı alan için kullanılır. Genellikle VTYS yazı n karakterden küçük olsa bile n karakterlik yeri ayırmaktadır. </w:t>
            </w:r>
          </w:p>
        </w:tc>
      </w:tr>
      <w:tr w:rsidR="00E65866">
        <w:tc>
          <w:tcPr>
            <w:tcW w:w="2091"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VARCHAR(n)</w:t>
            </w:r>
          </w:p>
        </w:tc>
        <w:tc>
          <w:tcPr>
            <w:tcW w:w="8513"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En fazla n karakterli yazıların tutulabileceği alan için kullanılır Ancak n’den az karakterli yazılar i</w:t>
            </w:r>
            <w:r>
              <w:t>çin n karakterlik yer ayrılmaz.</w:t>
            </w:r>
          </w:p>
        </w:tc>
      </w:tr>
      <w:tr w:rsidR="00E65866">
        <w:tc>
          <w:tcPr>
            <w:tcW w:w="2091"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SMALLINT</w:t>
            </w:r>
          </w:p>
        </w:tc>
        <w:tc>
          <w:tcPr>
            <w:tcW w:w="8513"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Bu tür genellikle 2 byte uzunluğunda olan tamsayıları belirtmektedir. Ancak VTYS’den VTYS’ye değiebilir.</w:t>
            </w:r>
          </w:p>
        </w:tc>
      </w:tr>
      <w:tr w:rsidR="00E65866">
        <w:tc>
          <w:tcPr>
            <w:tcW w:w="2091"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INTEGER</w:t>
            </w:r>
          </w:p>
        </w:tc>
        <w:tc>
          <w:tcPr>
            <w:tcW w:w="8513"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Bu tür genellikle 4 byte uzunluğunda olan tamsayıları belirtmektedir. Ancak VTYS’den VTYS’ye </w:t>
            </w:r>
            <w:r>
              <w:t>değiebilir.</w:t>
            </w:r>
          </w:p>
        </w:tc>
      </w:tr>
      <w:tr w:rsidR="00E65866">
        <w:tc>
          <w:tcPr>
            <w:tcW w:w="2091"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BIGINT</w:t>
            </w:r>
          </w:p>
        </w:tc>
        <w:tc>
          <w:tcPr>
            <w:tcW w:w="8513"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Bu tür genellikle 8 byte uzunluğunda olan tamsayıları belirtmektedir. Ancak VTYS’den VTYS’ye değiebilir.</w:t>
            </w:r>
          </w:p>
        </w:tc>
      </w:tr>
      <w:tr w:rsidR="00E65866">
        <w:tc>
          <w:tcPr>
            <w:tcW w:w="2091"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FLOAT</w:t>
            </w:r>
          </w:p>
        </w:tc>
        <w:tc>
          <w:tcPr>
            <w:tcW w:w="8513"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Genellikle 8 byte’lık gerçek sayı türünü turmak için kullanılmaktadır.</w:t>
            </w:r>
          </w:p>
        </w:tc>
      </w:tr>
      <w:tr w:rsidR="00E65866">
        <w:tc>
          <w:tcPr>
            <w:tcW w:w="2091"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REAL</w:t>
            </w:r>
          </w:p>
        </w:tc>
        <w:tc>
          <w:tcPr>
            <w:tcW w:w="8513"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Genellikle 4 byte’lık gerçek sayı türünü turmak için kullanılmaktadır. </w:t>
            </w:r>
          </w:p>
        </w:tc>
      </w:tr>
      <w:tr w:rsidR="00E65866">
        <w:tc>
          <w:tcPr>
            <w:tcW w:w="2091"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DOUBLE </w:t>
            </w:r>
          </w:p>
        </w:tc>
        <w:tc>
          <w:tcPr>
            <w:tcW w:w="8513"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Genellikle 8 byte’lık gerçek sayı türünü turmak için kullanılmaktadır.</w:t>
            </w:r>
          </w:p>
        </w:tc>
      </w:tr>
      <w:tr w:rsidR="00E65866">
        <w:tc>
          <w:tcPr>
            <w:tcW w:w="2091"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DATE</w:t>
            </w:r>
          </w:p>
        </w:tc>
        <w:tc>
          <w:tcPr>
            <w:tcW w:w="8513"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Tarih bilgisi tutmak için kullanılır</w:t>
            </w:r>
          </w:p>
        </w:tc>
      </w:tr>
      <w:tr w:rsidR="00E65866">
        <w:tc>
          <w:tcPr>
            <w:tcW w:w="2091"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TIME</w:t>
            </w:r>
          </w:p>
        </w:tc>
        <w:tc>
          <w:tcPr>
            <w:tcW w:w="8513"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Zaman bilgisi tutmak için kullanılır</w:t>
            </w:r>
          </w:p>
        </w:tc>
      </w:tr>
      <w:tr w:rsidR="00E65866">
        <w:tc>
          <w:tcPr>
            <w:tcW w:w="2091"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BLOB</w:t>
            </w:r>
          </w:p>
        </w:tc>
        <w:tc>
          <w:tcPr>
            <w:tcW w:w="8513"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En fazla 2 byte uzunluğunda (65526) binary alan. </w:t>
            </w:r>
          </w:p>
        </w:tc>
      </w:tr>
      <w:tr w:rsidR="00E65866">
        <w:tc>
          <w:tcPr>
            <w:tcW w:w="2091"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TINYBLOB</w:t>
            </w:r>
          </w:p>
        </w:tc>
        <w:tc>
          <w:tcPr>
            <w:tcW w:w="8513"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En fazla 1 byte uzunluğunda (256) binary alan</w:t>
            </w:r>
          </w:p>
        </w:tc>
      </w:tr>
      <w:tr w:rsidR="00E65866">
        <w:tc>
          <w:tcPr>
            <w:tcW w:w="2091"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MEDIUMBLOB</w:t>
            </w:r>
          </w:p>
        </w:tc>
        <w:tc>
          <w:tcPr>
            <w:tcW w:w="8513"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En fazla 3 byte uzunluğunda (16777216) binary alan. </w:t>
            </w:r>
          </w:p>
        </w:tc>
      </w:tr>
      <w:tr w:rsidR="00E65866">
        <w:tc>
          <w:tcPr>
            <w:tcW w:w="2091"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LONGBLOB</w:t>
            </w:r>
          </w:p>
        </w:tc>
        <w:tc>
          <w:tcPr>
            <w:tcW w:w="8513"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En fazla 4 byte uzunluğunda (4294967296) binary alan.</w:t>
            </w:r>
          </w:p>
        </w:tc>
      </w:tr>
      <w:tr w:rsidR="00E65866">
        <w:tc>
          <w:tcPr>
            <w:tcW w:w="2091"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TINYTEXT</w:t>
            </w:r>
          </w:p>
        </w:tc>
        <w:tc>
          <w:tcPr>
            <w:tcW w:w="8513"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En fazla 1 </w:t>
            </w:r>
            <w:r>
              <w:t>karakter uzunluğunda (256) text alan</w:t>
            </w:r>
          </w:p>
        </w:tc>
      </w:tr>
      <w:tr w:rsidR="00E65866">
        <w:tc>
          <w:tcPr>
            <w:tcW w:w="2091"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MEDIUMTEXT</w:t>
            </w:r>
          </w:p>
        </w:tc>
        <w:tc>
          <w:tcPr>
            <w:tcW w:w="8513"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En fazla 3 byte uzunluğunda (16777216) text alan.</w:t>
            </w:r>
          </w:p>
        </w:tc>
      </w:tr>
      <w:tr w:rsidR="00E65866">
        <w:tc>
          <w:tcPr>
            <w:tcW w:w="2091"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TEXT</w:t>
            </w:r>
          </w:p>
        </w:tc>
        <w:tc>
          <w:tcPr>
            <w:tcW w:w="8513" w:type="dxa"/>
            <w:shd w:val="clear" w:color="auto" w:fill="auto"/>
          </w:tcPr>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En fazla 2 byte uzunluğunda (65526) text alan.</w:t>
            </w:r>
          </w:p>
        </w:tc>
      </w:tr>
    </w:tbl>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Pek çok VTYS yukarıdaki türlerden başka pek çok tür de bulundurmaktadır. Örneğin MySQL’de işaretsiz ta</w:t>
      </w:r>
      <w:r>
        <w:t xml:space="preserve">msayı türleri de vardır. </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Tablo yaratmak için CREATE TABLE Sql komutu kullanılır. Komutun yalın genel biçimi şöyledir:</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CREATE TABLE &lt;</w:t>
      </w:r>
      <w:r>
        <w:rPr>
          <w:rFonts w:ascii="Consolas" w:eastAsia="Consolas" w:hAnsi="Consolas" w:cs="Consolas"/>
          <w:i/>
          <w:sz w:val="20"/>
          <w:szCs w:val="20"/>
        </w:rPr>
        <w:t>table_name&gt;</w:t>
      </w:r>
      <w:r>
        <w:rPr>
          <w:rFonts w:ascii="Consolas" w:eastAsia="Consolas" w:hAnsi="Consolas" w:cs="Consolas"/>
          <w:sz w:val="20"/>
          <w:szCs w:val="20"/>
        </w:rPr>
        <w:br/>
        <w:t>(</w:t>
      </w: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i/>
          <w:sz w:val="20"/>
          <w:szCs w:val="20"/>
        </w:rPr>
        <w:t xml:space="preserve">    &lt;column_name1&gt; &lt;data_type&gt;</w:t>
      </w:r>
      <w:r>
        <w:rPr>
          <w:rFonts w:ascii="Consolas" w:eastAsia="Consolas" w:hAnsi="Consolas" w:cs="Consolas"/>
          <w:sz w:val="20"/>
          <w:szCs w:val="20"/>
        </w:rPr>
        <w:t>(</w:t>
      </w:r>
      <w:r>
        <w:rPr>
          <w:rFonts w:ascii="Consolas" w:eastAsia="Consolas" w:hAnsi="Consolas" w:cs="Consolas"/>
          <w:i/>
          <w:sz w:val="20"/>
          <w:szCs w:val="20"/>
        </w:rPr>
        <w:t>size</w:t>
      </w:r>
      <w:r>
        <w:rPr>
          <w:rFonts w:ascii="Consolas" w:eastAsia="Consolas" w:hAnsi="Consolas" w:cs="Consolas"/>
          <w:sz w:val="20"/>
          <w:szCs w:val="20"/>
        </w:rPr>
        <w:t>),</w:t>
      </w: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i/>
          <w:sz w:val="20"/>
          <w:szCs w:val="20"/>
        </w:rPr>
        <w:t xml:space="preserve">    &lt;column_name2&gt; &lt;data_type&gt;</w:t>
      </w:r>
      <w:r>
        <w:rPr>
          <w:rFonts w:ascii="Consolas" w:eastAsia="Consolas" w:hAnsi="Consolas" w:cs="Consolas"/>
          <w:sz w:val="20"/>
          <w:szCs w:val="20"/>
        </w:rPr>
        <w:t>(</w:t>
      </w:r>
      <w:r>
        <w:rPr>
          <w:rFonts w:ascii="Consolas" w:eastAsia="Consolas" w:hAnsi="Consolas" w:cs="Consolas"/>
          <w:i/>
          <w:sz w:val="20"/>
          <w:szCs w:val="20"/>
        </w:rPr>
        <w:t>size</w:t>
      </w:r>
      <w:r>
        <w:rPr>
          <w:rFonts w:ascii="Consolas" w:eastAsia="Consolas" w:hAnsi="Consolas" w:cs="Consolas"/>
          <w:sz w:val="20"/>
          <w:szCs w:val="20"/>
        </w:rPr>
        <w:t>),</w:t>
      </w: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 xml:space="preserve">    &lt;</w:t>
      </w:r>
      <w:r>
        <w:rPr>
          <w:rFonts w:ascii="Consolas" w:eastAsia="Consolas" w:hAnsi="Consolas" w:cs="Consolas"/>
          <w:i/>
          <w:sz w:val="20"/>
          <w:szCs w:val="20"/>
        </w:rPr>
        <w:t>column_name3&gt; &lt;data_type&gt;</w:t>
      </w:r>
      <w:r>
        <w:rPr>
          <w:rFonts w:ascii="Consolas" w:eastAsia="Consolas" w:hAnsi="Consolas" w:cs="Consolas"/>
          <w:sz w:val="20"/>
          <w:szCs w:val="20"/>
        </w:rPr>
        <w:t>(</w:t>
      </w:r>
      <w:r>
        <w:rPr>
          <w:rFonts w:ascii="Consolas" w:eastAsia="Consolas" w:hAnsi="Consolas" w:cs="Consolas"/>
          <w:i/>
          <w:sz w:val="20"/>
          <w:szCs w:val="20"/>
        </w:rPr>
        <w:t>size</w:t>
      </w:r>
      <w:r>
        <w:rPr>
          <w:rFonts w:ascii="Consolas" w:eastAsia="Consolas" w:hAnsi="Consolas" w:cs="Consolas"/>
          <w:sz w:val="20"/>
          <w:szCs w:val="20"/>
        </w:rPr>
        <w:t>),</w:t>
      </w:r>
      <w:r>
        <w:rPr>
          <w:rFonts w:ascii="Consolas" w:eastAsia="Consolas" w:hAnsi="Consolas" w:cs="Consolas"/>
          <w:sz w:val="20"/>
          <w:szCs w:val="20"/>
        </w:rPr>
        <w:br/>
        <w:t xml:space="preserve">    ....</w:t>
      </w: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Komutun ayrıntıları için Sql kaynaklarına başvurulabilir. Örneğin:</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CREATE TABLE student_info(student_id INTEGER PRIMARY KEY AUTO, student_name VARCHAR(45), student_bdate DATE);</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0"/>
          <w:szCs w:val="20"/>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Veritabanı üzerinde temel işlemler</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Konu ne olursa olsun </w:t>
      </w:r>
      <w:r>
        <w:t>veriler üzerinde şu işlemler yapılabilir: (CRUD)</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 Create: Kayıt ekleme</w:t>
      </w: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 Read: Sorgulama</w:t>
      </w: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 Update: Güncelleme</w:t>
      </w: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4. Delete: Silme</w:t>
      </w: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Tabloya Kayıt Ekleme İşlemi</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Tabloya kayıt eklemek için INSERT INTO Sql komutu kullanılır. Komutun genel biçimi şöyledir:</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INSERT INTO &lt;</w:t>
      </w:r>
      <w:r>
        <w:rPr>
          <w:rFonts w:ascii="Consolas" w:eastAsia="Consolas" w:hAnsi="Consolas" w:cs="Consolas"/>
          <w:i/>
          <w:sz w:val="20"/>
          <w:szCs w:val="20"/>
        </w:rPr>
        <w:t>table_name&gt;</w:t>
      </w:r>
      <w:r>
        <w:rPr>
          <w:rFonts w:ascii="Consolas" w:eastAsia="Consolas" w:hAnsi="Consolas" w:cs="Consolas"/>
          <w:sz w:val="20"/>
          <w:szCs w:val="20"/>
        </w:rPr>
        <w:t xml:space="preserve"> (</w:t>
      </w:r>
      <w:r>
        <w:rPr>
          <w:rFonts w:ascii="Consolas" w:eastAsia="Consolas" w:hAnsi="Consolas" w:cs="Consolas"/>
          <w:i/>
          <w:sz w:val="20"/>
          <w:szCs w:val="20"/>
        </w:rPr>
        <w:t>column1</w:t>
      </w:r>
      <w:r>
        <w:rPr>
          <w:rFonts w:ascii="Consolas" w:eastAsia="Consolas" w:hAnsi="Consolas" w:cs="Consolas"/>
          <w:sz w:val="20"/>
          <w:szCs w:val="20"/>
        </w:rPr>
        <w:t>,</w:t>
      </w:r>
      <w:r>
        <w:rPr>
          <w:rFonts w:ascii="Consolas" w:eastAsia="Consolas" w:hAnsi="Consolas" w:cs="Consolas"/>
          <w:i/>
          <w:sz w:val="20"/>
          <w:szCs w:val="20"/>
        </w:rPr>
        <w:t>column2</w:t>
      </w:r>
      <w:r>
        <w:rPr>
          <w:rFonts w:ascii="Consolas" w:eastAsia="Consolas" w:hAnsi="Consolas" w:cs="Consolas"/>
          <w:sz w:val="20"/>
          <w:szCs w:val="20"/>
        </w:rPr>
        <w:t>,</w:t>
      </w:r>
      <w:r>
        <w:rPr>
          <w:rFonts w:ascii="Consolas" w:eastAsia="Consolas" w:hAnsi="Consolas" w:cs="Consolas"/>
          <w:i/>
          <w:sz w:val="20"/>
          <w:szCs w:val="20"/>
        </w:rPr>
        <w:t>column3</w:t>
      </w:r>
      <w:r>
        <w:rPr>
          <w:rFonts w:ascii="Consolas" w:eastAsia="Consolas" w:hAnsi="Consolas" w:cs="Consolas"/>
          <w:sz w:val="20"/>
          <w:szCs w:val="20"/>
        </w:rPr>
        <w:t>,...)VALUES (</w:t>
      </w:r>
      <w:r>
        <w:rPr>
          <w:rFonts w:ascii="Consolas" w:eastAsia="Consolas" w:hAnsi="Consolas" w:cs="Consolas"/>
          <w:i/>
          <w:sz w:val="20"/>
          <w:szCs w:val="20"/>
        </w:rPr>
        <w:t>value1</w:t>
      </w:r>
      <w:r>
        <w:rPr>
          <w:rFonts w:ascii="Consolas" w:eastAsia="Consolas" w:hAnsi="Consolas" w:cs="Consolas"/>
          <w:sz w:val="20"/>
          <w:szCs w:val="20"/>
        </w:rPr>
        <w:t>,</w:t>
      </w:r>
      <w:r>
        <w:rPr>
          <w:rFonts w:ascii="Consolas" w:eastAsia="Consolas" w:hAnsi="Consolas" w:cs="Consolas"/>
          <w:i/>
          <w:sz w:val="20"/>
          <w:szCs w:val="20"/>
        </w:rPr>
        <w:t>value2</w:t>
      </w:r>
      <w:r>
        <w:rPr>
          <w:rFonts w:ascii="Consolas" w:eastAsia="Consolas" w:hAnsi="Consolas" w:cs="Consolas"/>
          <w:sz w:val="20"/>
          <w:szCs w:val="20"/>
        </w:rPr>
        <w:t>,</w:t>
      </w:r>
      <w:r>
        <w:rPr>
          <w:rFonts w:ascii="Consolas" w:eastAsia="Consolas" w:hAnsi="Consolas" w:cs="Consolas"/>
          <w:i/>
          <w:sz w:val="20"/>
          <w:szCs w:val="20"/>
        </w:rPr>
        <w:t>value3</w:t>
      </w:r>
      <w:r>
        <w:rPr>
          <w:rFonts w:ascii="Consolas" w:eastAsia="Consolas" w:hAnsi="Consolas" w:cs="Consolas"/>
          <w:sz w:val="20"/>
          <w:szCs w:val="20"/>
        </w:rPr>
        <w:t>,...);</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Bir çok VTYS’ de kayıt eklerken yazısal sütunlar ile tarih ve zaman sütunları tek tırnak içerisine alınmalıdır. Bunun dışında sayısal sütun bilgileri doğrudan </w:t>
      </w:r>
      <w:r>
        <w:t>yazılır. Örneğin:</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INSERT INTO student_info(student_name, student_bdate) VALUES ('John Lennon', '1940/10/9');</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Insert işlemi sırasında biz bazı sütunları belirtmeyebiliriz. Ancak belirtmediğimiz sütunlar için default değer tanımlamasının yapılmış olması ge</w:t>
      </w:r>
      <w:r>
        <w:t xml:space="preserve">rekir. Bazı sütunlar “Auto Increment” </w:t>
      </w:r>
      <w:r>
        <w:lastRenderedPageBreak/>
        <w:t xml:space="preserve">olabilmektedir. Bu durumda VTYS kayıt ekleme sırasında önceki değerin bir fazlasını bu sütuna değer olarak verir. </w:t>
      </w: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WHERE Cümleciği</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WHERE cümleceği Sql’de bir komut değildir. Bazı komutların içerisinde kullanılan bir k</w:t>
      </w:r>
      <w:r>
        <w:t>alıptır. Örneğin DELETE FROM komutunun, SELECT komutunun WHERE cümleciği kısımları vardır. WHERE cümleciği koşul belirtmektedir. Koşul belirtilirken sütun isimleri ve temel karşılaştırma operatörleri kullanılabilir. Örneğin:</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WHERE student_id &gt; 1250</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Koşul</w:t>
      </w:r>
      <w:r>
        <w:t>larda mantıksal AND, OR ve NOT operatörleri kullanılabilir. Örneğin:</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WHERE student_name = ‘Kaan Aslan’ AND student_id &gt; 2450</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LIKE opereratörü yazısal bir sütunun belli bir kalıba uygunluk koşulu için kullanılır.  % joker karakteri “bundan sonra herhangi </w:t>
      </w:r>
      <w:r>
        <w:t xml:space="preserve">karakterler gelebilir” anlamındadır. </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Örneğin:</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WHERE student_name LIKE  'S%'</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Burada ismi s ile başlayan öğrenciler için koşul verilmiştir. </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Kayıt Silme İşlemi</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Belli koşulları sağlayan kayıtların silinmesi DELETE FROM komutuyla yapılmaktadır. Komutun </w:t>
      </w:r>
      <w:r>
        <w:t>genel biçimi şöyledir:</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DELETE FROM &lt;tablo ismi&gt; [WHERE cümleciği]</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Örneğin:</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 xml:space="preserve">DELETE FROM student_info WHERE student_name = ‘Ali Serçe’ </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Bu komutla ismi Ali Serçe olan tüm kayıtlar silinmektedir. Örneğin:</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DELETE FROM student_info WHERE student_id &gt; 100</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Burada id’si 100’den büyük tüm kayıtlar silinmektedir. </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Pr>
        <w:t>Koşulu Sağlayan Kayıtların Elde Edilmesi</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Koşulu sağlayan kayıtların elde edilmesi için SELECT komutu kullanılmaktadır. SELECT komutunun genel biçimi oldukça ayrıntılıdır. Pek çok cümlecik (örneğin W</w:t>
      </w:r>
      <w:r>
        <w:t xml:space="preserve">HERE cümleciği) komut içerisinde bulundurulabilmektedir. </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komutun tipik kullanımı şöyledir:</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SELECT &lt;sütun listesi&gt; FROM &lt;tablo ismi&gt; [WHERE cümleciği]</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Sütun listesi yerine ‘*’ karakteri getirilirse tüm sütunlar anlaşılır. WHERE cümleciği kullanıl</w:t>
      </w:r>
      <w:r>
        <w:t xml:space="preserve">mazsa tüm kayıtlar anlaşılır. Örneğin MySQL’in örnek “World” veritabanı için şöyle bir SELECT komutu </w:t>
      </w:r>
      <w:r>
        <w:lastRenderedPageBreak/>
        <w:t>yazmış olalım:</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SELECT Code FROM country WHERE Name LIKE 'T%'</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Bu komutla ilk harfi T ile başlayan tüm ülkelerin ülke kodları elde edilecektir. Örneğin:</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SELECT komutunda VTYS’nin hazır bazı fonksiyonları kullanılabilmektedir. Her VTYS’nin birtakım hazır fonksiyonları vardır. Ancak bu konuda bir standart bulunmamaktadır. Örneğin MySql’de DAYOFMONTH isimli fonksiyon bir tarihin gün değerini verir. Biz de bu </w:t>
      </w:r>
      <w:r>
        <w:t>sayede aşağıdaki gibi bir SELECT komutu oluşturabiliriz:</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SELECT * FROM student_info WHERE DAYOFMONTH(student_bdate) &lt; 10</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Örneğin:</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SELECT * FROM student_info WHERE MOD(age, 10) = 0</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0"/>
          <w:szCs w:val="20"/>
        </w:rPr>
      </w:pP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0"/>
          <w:szCs w:val="20"/>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Burada yaşı 10’un katlarında olan öğrencilerin bilgileri listelenmek </w:t>
      </w:r>
      <w:r>
        <w:t>istenmiştir. Örneğin:</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VTYS’lerin fonksiyon listelerine onların dokümanlarından erişilebilir. Ancak bu fonksiyonların standart olmadığını yani her VTYS fonksiyonlarının birbirlerinden farklılık gösterebildiğini anımsatalım. </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ile birden fazla tablo</w:t>
      </w:r>
      <w:r>
        <w:t>dan bilgi alınabilir. Bu işleme genel olarak “join (birleştirme)” işlemi denilmektedir. Join işleminin INNER, LEFT, RIGHT ve FULL biçiminde türevleri vardır. Ancak bu join türevleri tüm VTYS’ler tarafından tam olarak desteklenmeyebilmektedir. Join işlemi d</w:t>
      </w:r>
      <w:r>
        <w:t xml:space="preserve">enildiğinde default olarak INNER JOIN anlaşılmaktadır. </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işlemi kartezyen çarpım işlemi biçiminde ele alınarak açıklanabilir. Bilindiği gibi iki kümenin kartezyen çarpımı sıralı ikililerden oluşmaktadır. Bu sıralı ikililerin ilk terimleri soldaki küme</w:t>
      </w:r>
      <w:r>
        <w:t>den, ikinci terimleri sağdaki kümeden oluşturulur:</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rPr>
        <w:t>A X B = { (a, b) | a € A ve b € B}</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İşte biz iki tabloyu bu biçimde kartezyen çarpım işlemine sokarsak iki tablonun eleman sayılarının çarpımı kadar kayıt elde etmiş oluruz. Sonra bu kayıtlardan WHERE cüm</w:t>
      </w:r>
      <w:r>
        <w:t>lesi ile belirtilen koşulu sağlayanlar seçilirse bu işleme INNER JOIN denilmektedir. INNER JOIN sentaksı şöyledir:</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 xml:space="preserve">SELECT </w:t>
      </w:r>
      <w:r>
        <w:rPr>
          <w:rFonts w:ascii="Consolas" w:eastAsia="Consolas" w:hAnsi="Consolas" w:cs="Consolas"/>
          <w:i/>
          <w:sz w:val="20"/>
          <w:szCs w:val="20"/>
        </w:rPr>
        <w:t xml:space="preserve">&lt;sütun listesi&gt; </w:t>
      </w:r>
      <w:r>
        <w:rPr>
          <w:rFonts w:ascii="Consolas" w:eastAsia="Consolas" w:hAnsi="Consolas" w:cs="Consolas"/>
          <w:sz w:val="20"/>
          <w:szCs w:val="20"/>
        </w:rPr>
        <w:t xml:space="preserve">FROM </w:t>
      </w:r>
      <w:r>
        <w:rPr>
          <w:rFonts w:ascii="Consolas" w:eastAsia="Consolas" w:hAnsi="Consolas" w:cs="Consolas"/>
          <w:i/>
          <w:sz w:val="20"/>
          <w:szCs w:val="20"/>
        </w:rPr>
        <w:t xml:space="preserve">table1 </w:t>
      </w:r>
      <w:r>
        <w:rPr>
          <w:rFonts w:ascii="Consolas" w:eastAsia="Consolas" w:hAnsi="Consolas" w:cs="Consolas"/>
          <w:sz w:val="20"/>
          <w:szCs w:val="20"/>
        </w:rPr>
        <w:t xml:space="preserve">INNER JOIN </w:t>
      </w:r>
      <w:r>
        <w:rPr>
          <w:rFonts w:ascii="Consolas" w:eastAsia="Consolas" w:hAnsi="Consolas" w:cs="Consolas"/>
          <w:i/>
          <w:sz w:val="20"/>
          <w:szCs w:val="20"/>
        </w:rPr>
        <w:t xml:space="preserve">table2 </w:t>
      </w:r>
      <w:r>
        <w:rPr>
          <w:rFonts w:ascii="Consolas" w:eastAsia="Consolas" w:hAnsi="Consolas" w:cs="Consolas"/>
          <w:sz w:val="20"/>
          <w:szCs w:val="20"/>
        </w:rPr>
        <w:t xml:space="preserve">ON </w:t>
      </w:r>
      <w:r>
        <w:rPr>
          <w:rFonts w:ascii="Consolas" w:eastAsia="Consolas" w:hAnsi="Consolas" w:cs="Consolas"/>
          <w:i/>
          <w:sz w:val="20"/>
          <w:szCs w:val="20"/>
        </w:rPr>
        <w:t>&lt;koşul&gt;</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i/>
          <w:sz w:val="20"/>
          <w:szCs w:val="20"/>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 xml:space="preserve">Sütun ve koşul kısımlarında her iki tablonun sütunları </w:t>
      </w:r>
      <w:r>
        <w:rPr>
          <w:sz w:val="20"/>
          <w:szCs w:val="20"/>
        </w:rPr>
        <w:t>bulundurulabileceğinden dolayı bir çakışma söz konusu olabilir. Çatışma durumunda sütun isimleri tablo isimleriyle araya ‘.’ karakteri konularak niteliklendirilebilir. Aslında SQL kullanıcıları çakışma olmasa da sütunları hep tablo isimleriyle niteliklendi</w:t>
      </w:r>
      <w:r>
        <w:rPr>
          <w:sz w:val="20"/>
          <w:szCs w:val="20"/>
        </w:rPr>
        <w:t>rmektedir. Örneğin MySQL’in örnek “world” veritabanı için aşağıdaki sorgulamayı yapıyor olalım:</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18"/>
          <w:szCs w:val="18"/>
        </w:rPr>
        <w:t>SELECT city.Name, country.Name FROM city INNER JOIN country ON city.CountryCode = country.Code</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 xml:space="preserve">Burada biz sonuç olarak city tablosundaki isimleri ile country </w:t>
      </w:r>
      <w:r>
        <w:rPr>
          <w:sz w:val="20"/>
          <w:szCs w:val="20"/>
        </w:rPr>
        <w:t>tablosoundaki isimleri beraber görüntülemek istemekteyiz. Ancak bu iki tablonun kartezyen çarpımındaki tüm satırlar için bu işlemler yapılmayacak. Yalnızca ON kısmında belirtilen koşulların sağlandığı satırlar elde edilecek. Bu işlemin sonucunda da biz tüm</w:t>
      </w:r>
      <w:r>
        <w:rPr>
          <w:sz w:val="20"/>
          <w:szCs w:val="20"/>
        </w:rPr>
        <w:t xml:space="preserve"> şehirlerin hangi ülkeye ilişkin olduğuna ilişkin bir liste elde ederiz.  </w:t>
      </w: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US" w:bidi="ar-SA"/>
        </w:rPr>
        <w:lastRenderedPageBreak/>
        <w:drawing>
          <wp:inline distT="0" distB="0" distL="0" distR="0">
            <wp:extent cx="3803650" cy="186690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6" cstate="print"/>
                    <a:stretch>
                      <a:fillRect/>
                    </a:stretch>
                  </pic:blipFill>
                  <pic:spPr bwMode="auto">
                    <a:xfrm>
                      <a:off x="0" y="0"/>
                      <a:ext cx="3803650" cy="1866900"/>
                    </a:xfrm>
                    <a:prstGeom prst="rect">
                      <a:avLst/>
                    </a:prstGeom>
                  </pic:spPr>
                </pic:pic>
              </a:graphicData>
            </a:graphic>
          </wp:inline>
        </w:drawing>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Örneğin:</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18"/>
          <w:szCs w:val="18"/>
        </w:rPr>
        <w:t>SELECT country.Name, countrylanguage.Language, countrylanguage.Percentage FROM country INNER JOIN countrylanguage ON country.Code = countrylanguage.CountryCode</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US" w:bidi="ar-SA"/>
        </w:rPr>
        <w:drawing>
          <wp:inline distT="0" distB="0" distL="0" distR="0">
            <wp:extent cx="4552315" cy="1507490"/>
            <wp:effectExtent l="0" t="0" r="0" b="0"/>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a:picLocks noChangeAspect="1" noChangeArrowheads="1"/>
                    </pic:cNvPicPr>
                  </pic:nvPicPr>
                  <pic:blipFill>
                    <a:blip r:embed="rId7" cstate="print"/>
                    <a:stretch>
                      <a:fillRect/>
                    </a:stretch>
                  </pic:blipFill>
                  <pic:spPr bwMode="auto">
                    <a:xfrm>
                      <a:off x="0" y="0"/>
                      <a:ext cx="4552315" cy="1507490"/>
                    </a:xfrm>
                    <a:prstGeom prst="rect">
                      <a:avLst/>
                    </a:prstGeom>
                  </pic:spPr>
                </pic:pic>
              </a:graphicData>
            </a:graphic>
          </wp:inline>
        </w:drawing>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INNE</w:t>
      </w:r>
      <w:r>
        <w:rPr>
          <w:sz w:val="20"/>
          <w:szCs w:val="20"/>
        </w:rPr>
        <w:t>R JOIN işlemi için alternatif bir sentaks daha vardır. Bu sentaks doğrudan birden fazla tablonun isminin geçtiği SELECT cümlesi sentaksıdır. Örneğin:</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18"/>
          <w:szCs w:val="18"/>
        </w:rPr>
        <w:t>SELECT city.Name, country.Name FROM city INNER JOIN country ON city.CountryCode = country.Code</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INER JOIN</w:t>
      </w:r>
      <w:r>
        <w:rPr>
          <w:sz w:val="20"/>
          <w:szCs w:val="20"/>
        </w:rPr>
        <w:t xml:space="preserve"> işleminin eşdeğeri şöyle de yazılabilir:</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SELECT city.Name, country.Name FROM city, country WHERE city.CountryCode = country.Code</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Örneğin:</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18"/>
          <w:szCs w:val="18"/>
        </w:rPr>
        <w:t xml:space="preserve">SELECT country.Name, countrylanguage.Language, countrylanguage.Percentage FROM country INNER JOIN countrylanguage </w:t>
      </w:r>
      <w:r>
        <w:rPr>
          <w:rFonts w:ascii="Consolas" w:eastAsia="Consolas" w:hAnsi="Consolas" w:cs="Consolas"/>
          <w:sz w:val="18"/>
          <w:szCs w:val="18"/>
        </w:rPr>
        <w:t>ON country.Code = countrylanguage.CountryCode</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INNER JOIN işleminin de eşdeğeri şöyle yazılabilir:</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sz w:val="20"/>
          <w:szCs w:val="20"/>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SELECT country.Name, countrylanguage.Language, countrylanguage.Percentage FROM country, countrylanguage WHERE country.Code = countrylanguage.CountryCode</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LEFT JOIN işleminde sol taraftaki tablonun tüm satırları ve ON koşulunu sağlayan satırlar alınır. Sol taraftaki tablonun ON koşulunu sağlamayan satırlarının sağ taraf sütunları boş (NULL) biçimdedir. Örneğin:</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 xml:space="preserve">SELECT city.Name, country.Name FROM city LEFT </w:t>
      </w:r>
      <w:r>
        <w:rPr>
          <w:rFonts w:ascii="Consolas" w:eastAsia="Consolas" w:hAnsi="Consolas" w:cs="Consolas"/>
          <w:sz w:val="20"/>
          <w:szCs w:val="20"/>
        </w:rPr>
        <w:t>JOIN country ON city.CountryCode = country.Code AND country.Population &gt; 50000000</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US" w:bidi="ar-SA"/>
        </w:rPr>
        <w:lastRenderedPageBreak/>
        <w:drawing>
          <wp:inline distT="0" distB="0" distL="0" distR="0">
            <wp:extent cx="4146550" cy="1860550"/>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a:picLocks noChangeAspect="1" noChangeArrowheads="1"/>
                    </pic:cNvPicPr>
                  </pic:nvPicPr>
                  <pic:blipFill>
                    <a:blip r:embed="rId8" cstate="print"/>
                    <a:stretch>
                      <a:fillRect/>
                    </a:stretch>
                  </pic:blipFill>
                  <pic:spPr bwMode="auto">
                    <a:xfrm>
                      <a:off x="0" y="0"/>
                      <a:ext cx="4146550" cy="1860550"/>
                    </a:xfrm>
                    <a:prstGeom prst="rect">
                      <a:avLst/>
                    </a:prstGeom>
                  </pic:spPr>
                </pic:pic>
              </a:graphicData>
            </a:graphic>
          </wp:inline>
        </w:drawing>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RIGHT JOIN ise LEFT JOIN işleminin tersidir. Yani sağ taraftaki tablonun tüm satırları ve ON koşulunu sağlayan satırlar alınır. Sağ taraftaki tablonun ON koşulunu sağlama</w:t>
      </w:r>
      <w:r>
        <w:rPr>
          <w:sz w:val="20"/>
          <w:szCs w:val="20"/>
        </w:rPr>
        <w:t>yan satırlarının sol taraf sütunları boş (NULL) biçimdedir. Örneğin:</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nsolas" w:eastAsia="Consolas" w:hAnsi="Consolas" w:cs="Consolas"/>
          <w:sz w:val="20"/>
          <w:szCs w:val="20"/>
        </w:rPr>
        <w:t>SELECT city.Name, country.Name FROM city RIGHT JOIN country ON city.CountryCode = country.Code AND country.Population &gt; 50000000</w:t>
      </w: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lang w:eastAsia="en-US" w:bidi="ar-SA"/>
        </w:rPr>
        <w:drawing>
          <wp:inline distT="0" distB="0" distL="0" distR="0">
            <wp:extent cx="3575050" cy="1460500"/>
            <wp:effectExtent l="0" t="0" r="0" b="0"/>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a:picLocks noChangeAspect="1" noChangeArrowheads="1"/>
                    </pic:cNvPicPr>
                  </pic:nvPicPr>
                  <pic:blipFill>
                    <a:blip r:embed="rId9" cstate="print"/>
                    <a:stretch>
                      <a:fillRect/>
                    </a:stretch>
                  </pic:blipFill>
                  <pic:spPr bwMode="auto">
                    <a:xfrm>
                      <a:off x="0" y="0"/>
                      <a:ext cx="3575050" cy="1460500"/>
                    </a:xfrm>
                    <a:prstGeom prst="rect">
                      <a:avLst/>
                    </a:prstGeom>
                  </pic:spPr>
                </pic:pic>
              </a:graphicData>
            </a:graphic>
          </wp:inline>
        </w:drawing>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FULL JOIN pek çok VTYS tarafından desteklenmemektedir.</w:t>
      </w:r>
      <w:r>
        <w:rPr>
          <w:sz w:val="20"/>
          <w:szCs w:val="20"/>
        </w:rPr>
        <w:t xml:space="preserve"> Bu işlemde sol taraftaki ve sağ taraftaki tabloların bütün satırları ayrıca bir de koşulu sağlayan satırlar elde edilir. Ancak koşulu sağlamayan satırların diğer tablo karşılıkları boş (NULL) olarak elde edilir. </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p w:rsidR="00E65866" w:rsidRDefault="00747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0"/>
          <w:szCs w:val="20"/>
        </w:rPr>
        <w:t>Aslında SQL burada anlatılanlardan daha a</w:t>
      </w:r>
      <w:r>
        <w:rPr>
          <w:sz w:val="20"/>
          <w:szCs w:val="20"/>
        </w:rPr>
        <w:t>yrıntılı bir dildir. Ancak kursumuzda bu  kadar bilgi yeterli görülmüştür. Fakat ne olursa olsun ne kadar çok SQL bilinirse o kadar etkin işlemler yapılabilmektedir.</w:t>
      </w:r>
    </w:p>
    <w:p w:rsidR="00E65866" w:rsidRDefault="00E65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sectPr w:rsidR="00E65866" w:rsidSect="00E65866">
      <w:pgSz w:w="11906" w:h="16838"/>
      <w:pgMar w:top="1134" w:right="1134" w:bottom="1134" w:left="1134" w:header="0" w:footer="0" w:gutter="0"/>
      <w:pgNumType w:start="1"/>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E65866"/>
    <w:rsid w:val="00747BBE"/>
    <w:rsid w:val="00E658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Liberation Serif" w:hAnsi="Liberation Serif" w:cs="Liberation Serif"/>
        <w:color w:val="00000A"/>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E2E"/>
    <w:pPr>
      <w:widowControl w:val="0"/>
    </w:pPr>
    <w:rPr>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1">
    <w:name w:val="Heading 1"/>
    <w:basedOn w:val="Heading"/>
    <w:next w:val="Normal"/>
    <w:qFormat/>
    <w:rsid w:val="00F13E2E"/>
    <w:pPr>
      <w:keepLines/>
      <w:spacing w:before="480"/>
    </w:pPr>
    <w:rPr>
      <w:rFonts w:ascii="Liberation Serif" w:eastAsia="Liberation Serif" w:hAnsi="Liberation Serif" w:cs="Liberation Serif"/>
      <w:b/>
      <w:sz w:val="48"/>
      <w:szCs w:val="48"/>
    </w:rPr>
  </w:style>
  <w:style w:type="paragraph" w:customStyle="1" w:styleId="Heading2">
    <w:name w:val="Heading 2"/>
    <w:basedOn w:val="Heading"/>
    <w:next w:val="Normal"/>
    <w:qFormat/>
    <w:rsid w:val="00F13E2E"/>
    <w:pPr>
      <w:keepLines/>
      <w:spacing w:before="360" w:after="80"/>
    </w:pPr>
    <w:rPr>
      <w:rFonts w:ascii="Liberation Serif" w:eastAsia="Liberation Serif" w:hAnsi="Liberation Serif" w:cs="Liberation Serif"/>
      <w:b/>
      <w:sz w:val="36"/>
      <w:szCs w:val="36"/>
    </w:rPr>
  </w:style>
  <w:style w:type="paragraph" w:customStyle="1" w:styleId="Heading3">
    <w:name w:val="Heading 3"/>
    <w:basedOn w:val="Heading"/>
    <w:next w:val="Normal"/>
    <w:qFormat/>
    <w:rsid w:val="00F13E2E"/>
    <w:pPr>
      <w:keepLines/>
      <w:spacing w:before="280" w:after="80"/>
    </w:pPr>
    <w:rPr>
      <w:rFonts w:ascii="Liberation Serif" w:eastAsia="Liberation Serif" w:hAnsi="Liberation Serif" w:cs="Liberation Serif"/>
      <w:b/>
    </w:rPr>
  </w:style>
  <w:style w:type="paragraph" w:customStyle="1" w:styleId="Heading4">
    <w:name w:val="Heading 4"/>
    <w:basedOn w:val="Heading"/>
    <w:next w:val="Normal"/>
    <w:qFormat/>
    <w:rsid w:val="00F13E2E"/>
    <w:pPr>
      <w:keepLines/>
      <w:spacing w:after="40"/>
    </w:pPr>
    <w:rPr>
      <w:rFonts w:ascii="Liberation Serif" w:eastAsia="Liberation Serif" w:hAnsi="Liberation Serif" w:cs="Liberation Serif"/>
      <w:b/>
      <w:sz w:val="24"/>
      <w:szCs w:val="24"/>
    </w:rPr>
  </w:style>
  <w:style w:type="paragraph" w:customStyle="1" w:styleId="Heading5">
    <w:name w:val="Heading 5"/>
    <w:basedOn w:val="Heading"/>
    <w:next w:val="Normal"/>
    <w:qFormat/>
    <w:rsid w:val="00F13E2E"/>
    <w:pPr>
      <w:keepLines/>
      <w:spacing w:before="220" w:after="40"/>
    </w:pPr>
    <w:rPr>
      <w:rFonts w:ascii="Liberation Serif" w:eastAsia="Liberation Serif" w:hAnsi="Liberation Serif" w:cs="Liberation Serif"/>
      <w:b/>
      <w:sz w:val="22"/>
      <w:szCs w:val="22"/>
    </w:rPr>
  </w:style>
  <w:style w:type="paragraph" w:customStyle="1" w:styleId="Heading6">
    <w:name w:val="Heading 6"/>
    <w:basedOn w:val="Heading"/>
    <w:next w:val="Normal"/>
    <w:qFormat/>
    <w:rsid w:val="00F13E2E"/>
    <w:pPr>
      <w:keepLines/>
      <w:spacing w:before="200" w:after="40"/>
    </w:pPr>
    <w:rPr>
      <w:rFonts w:ascii="Liberation Serif" w:eastAsia="Liberation Serif" w:hAnsi="Liberation Serif" w:cs="Liberation Serif"/>
      <w:b/>
      <w:sz w:val="20"/>
      <w:szCs w:val="20"/>
    </w:rPr>
  </w:style>
  <w:style w:type="character" w:customStyle="1" w:styleId="BalonMetniChar">
    <w:name w:val="Balon Metni Char"/>
    <w:basedOn w:val="VarsaylanParagrafYazTipi"/>
    <w:link w:val="BalonMetni"/>
    <w:uiPriority w:val="99"/>
    <w:semiHidden/>
    <w:qFormat/>
    <w:rsid w:val="00A21DB1"/>
    <w:rPr>
      <w:rFonts w:ascii="Tahoma" w:hAnsi="Tahoma" w:cs="Mangal"/>
      <w:sz w:val="16"/>
      <w:szCs w:val="14"/>
    </w:rPr>
  </w:style>
  <w:style w:type="paragraph" w:customStyle="1" w:styleId="Heading">
    <w:name w:val="Heading"/>
    <w:basedOn w:val="Normal"/>
    <w:next w:val="GvdeMetni"/>
    <w:qFormat/>
    <w:rsid w:val="00F13E2E"/>
    <w:pPr>
      <w:keepNext/>
      <w:spacing w:before="240" w:after="120"/>
    </w:pPr>
    <w:rPr>
      <w:rFonts w:ascii="Liberation Sans" w:eastAsia="WenQuanYi Micro Hei" w:hAnsi="Liberation Sans" w:cs="Lohit Devanagari"/>
      <w:sz w:val="28"/>
      <w:szCs w:val="28"/>
    </w:rPr>
  </w:style>
  <w:style w:type="paragraph" w:styleId="GvdeMetni">
    <w:name w:val="Body Text"/>
    <w:basedOn w:val="Normal"/>
    <w:rsid w:val="00F13E2E"/>
    <w:pPr>
      <w:spacing w:after="140" w:line="288" w:lineRule="auto"/>
    </w:pPr>
  </w:style>
  <w:style w:type="paragraph" w:styleId="Liste">
    <w:name w:val="List"/>
    <w:basedOn w:val="GvdeMetni"/>
    <w:rsid w:val="00F13E2E"/>
    <w:rPr>
      <w:rFonts w:cs="Lohit Devanagari"/>
    </w:rPr>
  </w:style>
  <w:style w:type="paragraph" w:customStyle="1" w:styleId="Caption">
    <w:name w:val="Caption"/>
    <w:basedOn w:val="Normal"/>
    <w:qFormat/>
    <w:rsid w:val="00F13E2E"/>
    <w:pPr>
      <w:suppressLineNumbers/>
      <w:spacing w:before="120" w:after="120"/>
    </w:pPr>
    <w:rPr>
      <w:rFonts w:cs="Lohit Devanagari"/>
      <w:i/>
      <w:iCs/>
    </w:rPr>
  </w:style>
  <w:style w:type="paragraph" w:customStyle="1" w:styleId="Index">
    <w:name w:val="Index"/>
    <w:basedOn w:val="Normal"/>
    <w:qFormat/>
    <w:rsid w:val="00F13E2E"/>
    <w:pPr>
      <w:suppressLineNumbers/>
    </w:pPr>
    <w:rPr>
      <w:rFonts w:cs="Lohit Devanagari"/>
    </w:rPr>
  </w:style>
  <w:style w:type="paragraph" w:customStyle="1" w:styleId="LO-normal">
    <w:name w:val="LO-normal"/>
    <w:qFormat/>
    <w:rsid w:val="00F13E2E"/>
    <w:rPr>
      <w:sz w:val="24"/>
    </w:rPr>
  </w:style>
  <w:style w:type="paragraph" w:styleId="KonuBal">
    <w:name w:val="Title"/>
    <w:basedOn w:val="LO-normal"/>
    <w:next w:val="Normal"/>
    <w:qFormat/>
    <w:rsid w:val="00F13E2E"/>
    <w:pPr>
      <w:keepNext/>
      <w:keepLines/>
      <w:spacing w:before="480" w:after="120"/>
    </w:pPr>
    <w:rPr>
      <w:b/>
      <w:sz w:val="72"/>
      <w:szCs w:val="72"/>
    </w:rPr>
  </w:style>
  <w:style w:type="paragraph" w:styleId="AltKonuBal">
    <w:name w:val="Subtitle"/>
    <w:basedOn w:val="LO-normal"/>
    <w:next w:val="Normal"/>
    <w:qFormat/>
    <w:rsid w:val="00F13E2E"/>
    <w:pPr>
      <w:keepNext/>
      <w:keepLines/>
      <w:spacing w:before="360" w:after="80"/>
    </w:pPr>
    <w:rPr>
      <w:rFonts w:ascii="Georgia" w:eastAsia="Georgia" w:hAnsi="Georgia" w:cs="Georgia"/>
      <w:i/>
      <w:color w:val="666666"/>
      <w:sz w:val="48"/>
      <w:szCs w:val="48"/>
    </w:rPr>
  </w:style>
  <w:style w:type="paragraph" w:styleId="BalonMetni">
    <w:name w:val="Balloon Text"/>
    <w:basedOn w:val="Normal"/>
    <w:link w:val="BalonMetniChar"/>
    <w:uiPriority w:val="99"/>
    <w:semiHidden/>
    <w:unhideWhenUsed/>
    <w:qFormat/>
    <w:rsid w:val="00A21DB1"/>
    <w:rPr>
      <w:rFonts w:ascii="Tahoma" w:hAnsi="Tahoma" w:cs="Mangal"/>
      <w:sz w:val="16"/>
      <w:szCs w:val="14"/>
    </w:rPr>
  </w:style>
  <w:style w:type="table" w:customStyle="1" w:styleId="TableNormal">
    <w:name w:val="Table Normal"/>
    <w:rsid w:val="00F13E2E"/>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2575</Words>
  <Characters>14684</Characters>
  <Application>Microsoft Office Word</Application>
  <DocSecurity>0</DocSecurity>
  <Lines>122</Lines>
  <Paragraphs>34</Paragraphs>
  <ScaleCrop>false</ScaleCrop>
  <Company/>
  <LinksUpToDate>false</LinksUpToDate>
  <CharactersWithSpaces>17225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10</cp:revision>
  <dcterms:created xsi:type="dcterms:W3CDTF">2019-05-04T06:17:00Z</dcterms:created>
  <dcterms:modified xsi:type="dcterms:W3CDTF">2019-12-22T16:04:00Z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