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331FA" w14:textId="77777777" w:rsidR="0006043A" w:rsidRPr="00BD610A" w:rsidRDefault="0006043A" w:rsidP="0006043A">
      <w:pPr>
        <w:pStyle w:val="BodyText2"/>
        <w:spacing w:after="240"/>
        <w:ind w:left="720" w:hanging="720"/>
        <w:jc w:val="left"/>
        <w:rPr>
          <w:b/>
          <w:color w:val="000000"/>
        </w:rPr>
      </w:pPr>
      <w:r w:rsidRPr="00BD610A">
        <w:rPr>
          <w:b/>
        </w:rPr>
        <w:t>1E.</w:t>
      </w:r>
      <w:r w:rsidRPr="00BD610A">
        <w:rPr>
          <w:b/>
        </w:rPr>
        <w:tab/>
        <w:t>PSRP JOB TITLES AND GRADE LEVELS.</w:t>
      </w:r>
    </w:p>
    <w:tbl>
      <w:tblPr>
        <w:tblW w:w="8354" w:type="dxa"/>
        <w:tblInd w:w="8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440"/>
        <w:gridCol w:w="5520"/>
        <w:gridCol w:w="1394"/>
      </w:tblGrid>
      <w:tr w:rsidR="0006043A" w:rsidRPr="00BD610A" w14:paraId="7A9C42F6" w14:textId="77777777" w:rsidTr="00833E7C">
        <w:trPr>
          <w:trHeight w:val="255"/>
          <w:tblHeader/>
        </w:trPr>
        <w:tc>
          <w:tcPr>
            <w:tcW w:w="1440" w:type="dxa"/>
            <w:tcBorders>
              <w:top w:val="nil"/>
              <w:left w:val="nil"/>
              <w:bottom w:val="single" w:sz="6" w:space="0" w:color="auto"/>
              <w:right w:val="nil"/>
            </w:tcBorders>
            <w:noWrap/>
            <w:vAlign w:val="bottom"/>
          </w:tcPr>
          <w:p w14:paraId="08C12D8C" w14:textId="77777777" w:rsidR="0006043A" w:rsidRPr="00BD610A" w:rsidRDefault="0006043A" w:rsidP="00833E7C">
            <w:pPr>
              <w:spacing w:before="120" w:after="240"/>
              <w:rPr>
                <w:b/>
                <w:bCs/>
                <w:color w:val="000000"/>
                <w:sz w:val="16"/>
                <w:szCs w:val="16"/>
              </w:rPr>
            </w:pPr>
            <w:r w:rsidRPr="00BD610A">
              <w:rPr>
                <w:b/>
                <w:bCs/>
                <w:color w:val="000000"/>
                <w:sz w:val="16"/>
                <w:szCs w:val="16"/>
              </w:rPr>
              <w:t>JOB CODE</w:t>
            </w:r>
          </w:p>
        </w:tc>
        <w:tc>
          <w:tcPr>
            <w:tcW w:w="5520" w:type="dxa"/>
            <w:tcBorders>
              <w:top w:val="nil"/>
              <w:left w:val="nil"/>
              <w:bottom w:val="single" w:sz="6" w:space="0" w:color="auto"/>
              <w:right w:val="nil"/>
            </w:tcBorders>
            <w:noWrap/>
            <w:vAlign w:val="bottom"/>
          </w:tcPr>
          <w:p w14:paraId="75FD12A5" w14:textId="77777777" w:rsidR="0006043A" w:rsidRPr="00BD610A" w:rsidRDefault="0006043A" w:rsidP="00833E7C">
            <w:pPr>
              <w:spacing w:before="120" w:after="240"/>
              <w:rPr>
                <w:b/>
                <w:bCs/>
                <w:caps/>
                <w:color w:val="000000"/>
                <w:sz w:val="16"/>
                <w:szCs w:val="16"/>
              </w:rPr>
            </w:pPr>
            <w:r w:rsidRPr="00BD610A">
              <w:rPr>
                <w:b/>
                <w:bCs/>
                <w:caps/>
                <w:color w:val="000000"/>
                <w:sz w:val="16"/>
                <w:szCs w:val="16"/>
              </w:rPr>
              <w:t>Job Title</w:t>
            </w:r>
          </w:p>
        </w:tc>
        <w:tc>
          <w:tcPr>
            <w:tcW w:w="1394" w:type="dxa"/>
            <w:tcBorders>
              <w:top w:val="nil"/>
              <w:left w:val="nil"/>
              <w:bottom w:val="single" w:sz="6" w:space="0" w:color="auto"/>
              <w:right w:val="nil"/>
            </w:tcBorders>
            <w:noWrap/>
            <w:vAlign w:val="bottom"/>
          </w:tcPr>
          <w:p w14:paraId="08C14C64" w14:textId="77777777" w:rsidR="0006043A" w:rsidRPr="00BD610A" w:rsidRDefault="0006043A" w:rsidP="00833E7C">
            <w:pPr>
              <w:spacing w:before="120" w:after="240"/>
              <w:jc w:val="right"/>
              <w:rPr>
                <w:b/>
                <w:bCs/>
                <w:caps/>
                <w:color w:val="000000"/>
                <w:sz w:val="16"/>
                <w:szCs w:val="16"/>
              </w:rPr>
            </w:pPr>
            <w:r w:rsidRPr="00BD610A">
              <w:rPr>
                <w:b/>
                <w:bCs/>
                <w:caps/>
                <w:color w:val="000000"/>
                <w:sz w:val="16"/>
                <w:szCs w:val="16"/>
              </w:rPr>
              <w:t>Grade Level</w:t>
            </w:r>
          </w:p>
        </w:tc>
      </w:tr>
      <w:tr w:rsidR="0006043A" w:rsidRPr="00BD610A" w14:paraId="3F0ACE56" w14:textId="77777777" w:rsidTr="00833E7C">
        <w:trPr>
          <w:trHeight w:val="255"/>
        </w:trPr>
        <w:tc>
          <w:tcPr>
            <w:tcW w:w="1440" w:type="dxa"/>
            <w:tcBorders>
              <w:top w:val="single" w:sz="6" w:space="0" w:color="auto"/>
              <w:left w:val="nil"/>
              <w:bottom w:val="single" w:sz="6" w:space="0" w:color="auto"/>
              <w:right w:val="nil"/>
            </w:tcBorders>
            <w:noWrap/>
            <w:vAlign w:val="bottom"/>
          </w:tcPr>
          <w:p w14:paraId="57C1BEC4" w14:textId="77777777" w:rsidR="0006043A" w:rsidRPr="00BD610A" w:rsidRDefault="0006043A" w:rsidP="00833E7C">
            <w:pPr>
              <w:rPr>
                <w:color w:val="000000"/>
                <w:sz w:val="16"/>
                <w:szCs w:val="16"/>
              </w:rPr>
            </w:pPr>
            <w:r w:rsidRPr="00BD610A">
              <w:rPr>
                <w:color w:val="000000"/>
                <w:sz w:val="16"/>
                <w:szCs w:val="16"/>
              </w:rPr>
              <w:t>00003150</w:t>
            </w:r>
          </w:p>
        </w:tc>
        <w:tc>
          <w:tcPr>
            <w:tcW w:w="5520" w:type="dxa"/>
            <w:tcBorders>
              <w:top w:val="single" w:sz="6" w:space="0" w:color="auto"/>
              <w:left w:val="nil"/>
              <w:bottom w:val="single" w:sz="6" w:space="0" w:color="auto"/>
              <w:right w:val="nil"/>
            </w:tcBorders>
            <w:noWrap/>
            <w:vAlign w:val="bottom"/>
          </w:tcPr>
          <w:p w14:paraId="3EC05885" w14:textId="77777777" w:rsidR="0006043A" w:rsidRPr="00BD610A" w:rsidRDefault="0006043A" w:rsidP="00833E7C">
            <w:pPr>
              <w:rPr>
                <w:color w:val="000000"/>
                <w:sz w:val="16"/>
                <w:szCs w:val="16"/>
              </w:rPr>
            </w:pPr>
            <w:r w:rsidRPr="00BD610A">
              <w:rPr>
                <w:color w:val="000000"/>
                <w:sz w:val="16"/>
                <w:szCs w:val="16"/>
              </w:rPr>
              <w:t>AUDIOMETRIC AND VISION SCREENING TECHNICIAN</w:t>
            </w:r>
          </w:p>
        </w:tc>
        <w:tc>
          <w:tcPr>
            <w:tcW w:w="1394" w:type="dxa"/>
            <w:tcBorders>
              <w:top w:val="single" w:sz="6" w:space="0" w:color="auto"/>
              <w:left w:val="nil"/>
              <w:bottom w:val="single" w:sz="6" w:space="0" w:color="auto"/>
              <w:right w:val="nil"/>
            </w:tcBorders>
            <w:noWrap/>
            <w:vAlign w:val="bottom"/>
          </w:tcPr>
          <w:p w14:paraId="7410AEB2" w14:textId="77777777" w:rsidR="0006043A" w:rsidRPr="00BD610A" w:rsidRDefault="0006043A" w:rsidP="00833E7C">
            <w:pPr>
              <w:jc w:val="right"/>
              <w:rPr>
                <w:color w:val="000000"/>
                <w:sz w:val="16"/>
                <w:szCs w:val="16"/>
              </w:rPr>
            </w:pPr>
            <w:r w:rsidRPr="00BD610A">
              <w:rPr>
                <w:color w:val="000000"/>
                <w:sz w:val="16"/>
                <w:szCs w:val="16"/>
              </w:rPr>
              <w:t>G06</w:t>
            </w:r>
          </w:p>
        </w:tc>
      </w:tr>
      <w:tr w:rsidR="0006043A" w:rsidRPr="00BD610A" w14:paraId="7F64A51C" w14:textId="77777777" w:rsidTr="00833E7C">
        <w:trPr>
          <w:trHeight w:val="255"/>
        </w:trPr>
        <w:tc>
          <w:tcPr>
            <w:tcW w:w="1440" w:type="dxa"/>
            <w:tcBorders>
              <w:top w:val="single" w:sz="6" w:space="0" w:color="auto"/>
              <w:left w:val="nil"/>
              <w:bottom w:val="single" w:sz="6" w:space="0" w:color="auto"/>
              <w:right w:val="nil"/>
            </w:tcBorders>
            <w:noWrap/>
            <w:vAlign w:val="bottom"/>
          </w:tcPr>
          <w:p w14:paraId="1C9A93D5" w14:textId="77777777" w:rsidR="0006043A" w:rsidRPr="00BD610A" w:rsidRDefault="0006043A" w:rsidP="00833E7C">
            <w:pPr>
              <w:rPr>
                <w:color w:val="000000"/>
                <w:sz w:val="16"/>
                <w:szCs w:val="16"/>
              </w:rPr>
            </w:pPr>
            <w:r w:rsidRPr="00BD610A">
              <w:rPr>
                <w:color w:val="000000"/>
                <w:sz w:val="16"/>
                <w:szCs w:val="16"/>
              </w:rPr>
              <w:t>00000940</w:t>
            </w:r>
          </w:p>
        </w:tc>
        <w:tc>
          <w:tcPr>
            <w:tcW w:w="5520" w:type="dxa"/>
            <w:tcBorders>
              <w:top w:val="single" w:sz="6" w:space="0" w:color="auto"/>
              <w:left w:val="nil"/>
              <w:bottom w:val="single" w:sz="6" w:space="0" w:color="auto"/>
              <w:right w:val="nil"/>
            </w:tcBorders>
            <w:noWrap/>
            <w:vAlign w:val="bottom"/>
          </w:tcPr>
          <w:p w14:paraId="71261D01" w14:textId="77777777" w:rsidR="0006043A" w:rsidRPr="00BD610A" w:rsidRDefault="0006043A" w:rsidP="00833E7C">
            <w:pPr>
              <w:rPr>
                <w:color w:val="000000"/>
                <w:sz w:val="16"/>
                <w:szCs w:val="16"/>
              </w:rPr>
            </w:pPr>
            <w:r w:rsidRPr="00BD610A">
              <w:rPr>
                <w:color w:val="000000"/>
                <w:sz w:val="16"/>
                <w:szCs w:val="16"/>
              </w:rPr>
              <w:t>AUDIO-VISUAL TECHNICIAN</w:t>
            </w:r>
          </w:p>
        </w:tc>
        <w:tc>
          <w:tcPr>
            <w:tcW w:w="1394" w:type="dxa"/>
            <w:tcBorders>
              <w:top w:val="single" w:sz="6" w:space="0" w:color="auto"/>
              <w:left w:val="nil"/>
              <w:bottom w:val="single" w:sz="6" w:space="0" w:color="auto"/>
              <w:right w:val="nil"/>
            </w:tcBorders>
            <w:noWrap/>
            <w:vAlign w:val="bottom"/>
          </w:tcPr>
          <w:p w14:paraId="5E33AC44" w14:textId="77777777" w:rsidR="0006043A" w:rsidRPr="00BD610A" w:rsidRDefault="0006043A" w:rsidP="00833E7C">
            <w:pPr>
              <w:jc w:val="right"/>
              <w:rPr>
                <w:color w:val="000000"/>
                <w:sz w:val="16"/>
                <w:szCs w:val="16"/>
              </w:rPr>
            </w:pPr>
            <w:r w:rsidRPr="00BD610A">
              <w:rPr>
                <w:color w:val="000000"/>
                <w:sz w:val="16"/>
                <w:szCs w:val="16"/>
              </w:rPr>
              <w:t>GA3</w:t>
            </w:r>
          </w:p>
        </w:tc>
      </w:tr>
      <w:tr w:rsidR="0006043A" w:rsidRPr="00BD610A" w14:paraId="1F4C25A9" w14:textId="77777777" w:rsidTr="00833E7C">
        <w:trPr>
          <w:trHeight w:val="255"/>
        </w:trPr>
        <w:tc>
          <w:tcPr>
            <w:tcW w:w="1440" w:type="dxa"/>
            <w:tcBorders>
              <w:top w:val="single" w:sz="6" w:space="0" w:color="auto"/>
              <w:left w:val="nil"/>
              <w:bottom w:val="single" w:sz="6" w:space="0" w:color="auto"/>
              <w:right w:val="nil"/>
            </w:tcBorders>
            <w:noWrap/>
            <w:vAlign w:val="bottom"/>
          </w:tcPr>
          <w:p w14:paraId="531F1F67" w14:textId="77777777" w:rsidR="0006043A" w:rsidRPr="00BD610A" w:rsidRDefault="0006043A" w:rsidP="00833E7C">
            <w:pPr>
              <w:rPr>
                <w:color w:val="000000"/>
                <w:sz w:val="16"/>
                <w:szCs w:val="16"/>
              </w:rPr>
            </w:pPr>
            <w:r w:rsidRPr="00BD610A">
              <w:rPr>
                <w:color w:val="000000"/>
                <w:sz w:val="16"/>
                <w:szCs w:val="16"/>
              </w:rPr>
              <w:t>00000711</w:t>
            </w:r>
          </w:p>
        </w:tc>
        <w:tc>
          <w:tcPr>
            <w:tcW w:w="5520" w:type="dxa"/>
            <w:tcBorders>
              <w:top w:val="single" w:sz="6" w:space="0" w:color="auto"/>
              <w:left w:val="nil"/>
              <w:bottom w:val="single" w:sz="6" w:space="0" w:color="auto"/>
              <w:right w:val="nil"/>
            </w:tcBorders>
            <w:noWrap/>
            <w:vAlign w:val="bottom"/>
          </w:tcPr>
          <w:p w14:paraId="6C04928C" w14:textId="77777777" w:rsidR="0006043A" w:rsidRPr="00BD610A" w:rsidRDefault="0006043A" w:rsidP="00833E7C">
            <w:pPr>
              <w:rPr>
                <w:color w:val="000000"/>
                <w:sz w:val="16"/>
                <w:szCs w:val="16"/>
              </w:rPr>
            </w:pPr>
            <w:r w:rsidRPr="00BD610A">
              <w:rPr>
                <w:color w:val="000000"/>
                <w:sz w:val="16"/>
                <w:szCs w:val="16"/>
              </w:rPr>
              <w:t>COMMUNITY RELATIONS REPRESENTATIVE I</w:t>
            </w:r>
          </w:p>
        </w:tc>
        <w:tc>
          <w:tcPr>
            <w:tcW w:w="1394" w:type="dxa"/>
            <w:tcBorders>
              <w:top w:val="single" w:sz="6" w:space="0" w:color="auto"/>
              <w:left w:val="nil"/>
              <w:bottom w:val="single" w:sz="6" w:space="0" w:color="auto"/>
              <w:right w:val="nil"/>
            </w:tcBorders>
            <w:noWrap/>
            <w:vAlign w:val="bottom"/>
          </w:tcPr>
          <w:p w14:paraId="067706CA" w14:textId="77777777" w:rsidR="0006043A" w:rsidRPr="00BD610A" w:rsidRDefault="0006043A" w:rsidP="00833E7C">
            <w:pPr>
              <w:jc w:val="right"/>
              <w:rPr>
                <w:color w:val="000000"/>
                <w:sz w:val="16"/>
                <w:szCs w:val="16"/>
              </w:rPr>
            </w:pPr>
            <w:r w:rsidRPr="00BD610A">
              <w:rPr>
                <w:color w:val="000000"/>
                <w:sz w:val="16"/>
                <w:szCs w:val="16"/>
              </w:rPr>
              <w:t>GA8</w:t>
            </w:r>
          </w:p>
        </w:tc>
      </w:tr>
      <w:tr w:rsidR="0006043A" w:rsidRPr="00BD610A" w14:paraId="50951667" w14:textId="77777777" w:rsidTr="00833E7C">
        <w:trPr>
          <w:trHeight w:val="255"/>
        </w:trPr>
        <w:tc>
          <w:tcPr>
            <w:tcW w:w="1440" w:type="dxa"/>
            <w:tcBorders>
              <w:top w:val="single" w:sz="6" w:space="0" w:color="auto"/>
              <w:left w:val="nil"/>
              <w:bottom w:val="single" w:sz="6" w:space="0" w:color="auto"/>
              <w:right w:val="nil"/>
            </w:tcBorders>
            <w:noWrap/>
            <w:vAlign w:val="bottom"/>
          </w:tcPr>
          <w:p w14:paraId="474D99AA" w14:textId="77777777" w:rsidR="0006043A" w:rsidRPr="00BD610A" w:rsidRDefault="0006043A" w:rsidP="00833E7C">
            <w:pPr>
              <w:rPr>
                <w:color w:val="000000"/>
                <w:sz w:val="16"/>
                <w:szCs w:val="16"/>
              </w:rPr>
            </w:pPr>
            <w:r w:rsidRPr="00BD610A">
              <w:rPr>
                <w:color w:val="000000"/>
                <w:sz w:val="16"/>
                <w:szCs w:val="16"/>
              </w:rPr>
              <w:t>00000712</w:t>
            </w:r>
          </w:p>
        </w:tc>
        <w:tc>
          <w:tcPr>
            <w:tcW w:w="5520" w:type="dxa"/>
            <w:tcBorders>
              <w:top w:val="single" w:sz="6" w:space="0" w:color="auto"/>
              <w:left w:val="nil"/>
              <w:bottom w:val="single" w:sz="6" w:space="0" w:color="auto"/>
              <w:right w:val="nil"/>
            </w:tcBorders>
            <w:noWrap/>
            <w:vAlign w:val="bottom"/>
          </w:tcPr>
          <w:p w14:paraId="070CDD5D" w14:textId="77777777" w:rsidR="0006043A" w:rsidRPr="00BD610A" w:rsidRDefault="0006043A" w:rsidP="00833E7C">
            <w:pPr>
              <w:rPr>
                <w:color w:val="000000"/>
                <w:sz w:val="16"/>
                <w:szCs w:val="16"/>
              </w:rPr>
            </w:pPr>
            <w:r w:rsidRPr="00BD610A">
              <w:rPr>
                <w:color w:val="000000"/>
                <w:sz w:val="16"/>
                <w:szCs w:val="16"/>
              </w:rPr>
              <w:t>COMMUNITY RELATIONS REPRESENTATIVE II</w:t>
            </w:r>
          </w:p>
        </w:tc>
        <w:tc>
          <w:tcPr>
            <w:tcW w:w="1394" w:type="dxa"/>
            <w:tcBorders>
              <w:top w:val="single" w:sz="6" w:space="0" w:color="auto"/>
              <w:left w:val="nil"/>
              <w:bottom w:val="single" w:sz="6" w:space="0" w:color="auto"/>
              <w:right w:val="nil"/>
            </w:tcBorders>
            <w:noWrap/>
            <w:vAlign w:val="bottom"/>
          </w:tcPr>
          <w:p w14:paraId="1394DAA8" w14:textId="77777777" w:rsidR="0006043A" w:rsidRPr="00BD610A" w:rsidRDefault="0006043A" w:rsidP="00833E7C">
            <w:pPr>
              <w:jc w:val="right"/>
              <w:rPr>
                <w:color w:val="000000"/>
                <w:sz w:val="16"/>
                <w:szCs w:val="16"/>
              </w:rPr>
            </w:pPr>
            <w:r w:rsidRPr="00BD610A">
              <w:rPr>
                <w:color w:val="000000"/>
                <w:sz w:val="16"/>
                <w:szCs w:val="16"/>
              </w:rPr>
              <w:t>GA10</w:t>
            </w:r>
          </w:p>
        </w:tc>
      </w:tr>
      <w:tr w:rsidR="0006043A" w:rsidRPr="00BD610A" w14:paraId="7E668F05" w14:textId="77777777" w:rsidTr="00833E7C">
        <w:trPr>
          <w:trHeight w:val="255"/>
        </w:trPr>
        <w:tc>
          <w:tcPr>
            <w:tcW w:w="1440" w:type="dxa"/>
            <w:tcBorders>
              <w:top w:val="single" w:sz="6" w:space="0" w:color="auto"/>
              <w:left w:val="nil"/>
              <w:bottom w:val="single" w:sz="6" w:space="0" w:color="auto"/>
              <w:right w:val="nil"/>
            </w:tcBorders>
            <w:noWrap/>
            <w:vAlign w:val="bottom"/>
          </w:tcPr>
          <w:p w14:paraId="0289502D" w14:textId="77777777" w:rsidR="0006043A" w:rsidRPr="00BD610A" w:rsidRDefault="0006043A" w:rsidP="00833E7C">
            <w:pPr>
              <w:rPr>
                <w:color w:val="000000"/>
                <w:sz w:val="16"/>
                <w:szCs w:val="16"/>
              </w:rPr>
            </w:pPr>
            <w:r w:rsidRPr="00BD610A">
              <w:rPr>
                <w:color w:val="000000"/>
                <w:sz w:val="16"/>
                <w:szCs w:val="16"/>
              </w:rPr>
              <w:t>00000671</w:t>
            </w:r>
          </w:p>
        </w:tc>
        <w:tc>
          <w:tcPr>
            <w:tcW w:w="5520" w:type="dxa"/>
            <w:tcBorders>
              <w:top w:val="single" w:sz="6" w:space="0" w:color="auto"/>
              <w:left w:val="nil"/>
              <w:bottom w:val="single" w:sz="6" w:space="0" w:color="auto"/>
              <w:right w:val="nil"/>
            </w:tcBorders>
            <w:noWrap/>
            <w:vAlign w:val="bottom"/>
          </w:tcPr>
          <w:p w14:paraId="68D59142" w14:textId="77777777" w:rsidR="0006043A" w:rsidRPr="00BD610A" w:rsidRDefault="0006043A" w:rsidP="00833E7C">
            <w:pPr>
              <w:rPr>
                <w:color w:val="000000"/>
                <w:sz w:val="16"/>
                <w:szCs w:val="16"/>
              </w:rPr>
            </w:pPr>
            <w:r w:rsidRPr="00BD610A">
              <w:rPr>
                <w:color w:val="000000"/>
                <w:sz w:val="16"/>
                <w:szCs w:val="16"/>
              </w:rPr>
              <w:t>COMPUTER TECHNICIAN</w:t>
            </w:r>
          </w:p>
        </w:tc>
        <w:tc>
          <w:tcPr>
            <w:tcW w:w="1394" w:type="dxa"/>
            <w:tcBorders>
              <w:top w:val="single" w:sz="6" w:space="0" w:color="auto"/>
              <w:left w:val="nil"/>
              <w:bottom w:val="single" w:sz="6" w:space="0" w:color="auto"/>
              <w:right w:val="nil"/>
            </w:tcBorders>
            <w:noWrap/>
            <w:vAlign w:val="bottom"/>
          </w:tcPr>
          <w:p w14:paraId="643272AF" w14:textId="77777777" w:rsidR="0006043A" w:rsidRPr="00BD610A" w:rsidRDefault="0006043A" w:rsidP="00833E7C">
            <w:pPr>
              <w:jc w:val="right"/>
              <w:rPr>
                <w:color w:val="000000"/>
                <w:sz w:val="16"/>
                <w:szCs w:val="16"/>
              </w:rPr>
            </w:pPr>
            <w:r w:rsidRPr="00BD610A">
              <w:rPr>
                <w:color w:val="000000"/>
                <w:sz w:val="16"/>
                <w:szCs w:val="16"/>
              </w:rPr>
              <w:t>G11</w:t>
            </w:r>
          </w:p>
        </w:tc>
      </w:tr>
      <w:tr w:rsidR="0006043A" w:rsidRPr="00BD610A" w14:paraId="64A275D7" w14:textId="77777777" w:rsidTr="00833E7C">
        <w:trPr>
          <w:trHeight w:val="255"/>
        </w:trPr>
        <w:tc>
          <w:tcPr>
            <w:tcW w:w="1440" w:type="dxa"/>
            <w:tcBorders>
              <w:top w:val="single" w:sz="6" w:space="0" w:color="auto"/>
              <w:left w:val="nil"/>
              <w:bottom w:val="single" w:sz="6" w:space="0" w:color="auto"/>
              <w:right w:val="nil"/>
            </w:tcBorders>
            <w:noWrap/>
            <w:vAlign w:val="bottom"/>
          </w:tcPr>
          <w:p w14:paraId="3F899ECA" w14:textId="77777777" w:rsidR="0006043A" w:rsidRPr="00BD610A" w:rsidRDefault="0006043A" w:rsidP="00833E7C">
            <w:pPr>
              <w:rPr>
                <w:color w:val="000000"/>
                <w:sz w:val="16"/>
                <w:szCs w:val="16"/>
              </w:rPr>
            </w:pPr>
            <w:r w:rsidRPr="00BD610A">
              <w:rPr>
                <w:color w:val="000000"/>
                <w:sz w:val="16"/>
                <w:szCs w:val="16"/>
              </w:rPr>
              <w:t>00003429</w:t>
            </w:r>
          </w:p>
        </w:tc>
        <w:tc>
          <w:tcPr>
            <w:tcW w:w="5520" w:type="dxa"/>
            <w:tcBorders>
              <w:top w:val="single" w:sz="6" w:space="0" w:color="auto"/>
              <w:left w:val="nil"/>
              <w:bottom w:val="single" w:sz="6" w:space="0" w:color="auto"/>
              <w:right w:val="nil"/>
            </w:tcBorders>
            <w:noWrap/>
            <w:vAlign w:val="bottom"/>
          </w:tcPr>
          <w:p w14:paraId="1D9D7B7C" w14:textId="77777777" w:rsidR="0006043A" w:rsidRPr="00BD610A" w:rsidRDefault="0006043A" w:rsidP="00833E7C">
            <w:pPr>
              <w:rPr>
                <w:color w:val="000000"/>
                <w:sz w:val="16"/>
                <w:szCs w:val="16"/>
              </w:rPr>
            </w:pPr>
            <w:r w:rsidRPr="00BD610A">
              <w:rPr>
                <w:color w:val="000000"/>
                <w:sz w:val="16"/>
                <w:szCs w:val="16"/>
              </w:rPr>
              <w:t>EDUCATIONAL SIGN LANGUAGE INTERPRETER I</w:t>
            </w:r>
          </w:p>
        </w:tc>
        <w:tc>
          <w:tcPr>
            <w:tcW w:w="1394" w:type="dxa"/>
            <w:tcBorders>
              <w:top w:val="single" w:sz="6" w:space="0" w:color="auto"/>
              <w:left w:val="nil"/>
              <w:bottom w:val="single" w:sz="6" w:space="0" w:color="auto"/>
              <w:right w:val="nil"/>
            </w:tcBorders>
            <w:noWrap/>
            <w:vAlign w:val="bottom"/>
          </w:tcPr>
          <w:p w14:paraId="3D96FE31" w14:textId="77777777" w:rsidR="0006043A" w:rsidRPr="00BD610A" w:rsidRDefault="0006043A" w:rsidP="00833E7C">
            <w:pPr>
              <w:jc w:val="right"/>
              <w:rPr>
                <w:color w:val="000000"/>
                <w:sz w:val="16"/>
                <w:szCs w:val="16"/>
              </w:rPr>
            </w:pPr>
            <w:r w:rsidRPr="00BD610A">
              <w:rPr>
                <w:color w:val="000000"/>
                <w:sz w:val="16"/>
                <w:szCs w:val="16"/>
              </w:rPr>
              <w:t>G04</w:t>
            </w:r>
          </w:p>
        </w:tc>
      </w:tr>
      <w:tr w:rsidR="0006043A" w:rsidRPr="00BD610A" w14:paraId="2E86C6BC" w14:textId="77777777" w:rsidTr="00833E7C">
        <w:trPr>
          <w:trHeight w:val="255"/>
        </w:trPr>
        <w:tc>
          <w:tcPr>
            <w:tcW w:w="1440" w:type="dxa"/>
            <w:tcBorders>
              <w:top w:val="single" w:sz="6" w:space="0" w:color="auto"/>
              <w:left w:val="nil"/>
              <w:bottom w:val="single" w:sz="6" w:space="0" w:color="auto"/>
              <w:right w:val="nil"/>
            </w:tcBorders>
            <w:noWrap/>
            <w:vAlign w:val="bottom"/>
          </w:tcPr>
          <w:p w14:paraId="478FA35B" w14:textId="77777777" w:rsidR="0006043A" w:rsidRPr="00BD610A" w:rsidRDefault="0006043A" w:rsidP="00833E7C">
            <w:pPr>
              <w:rPr>
                <w:color w:val="000000"/>
                <w:sz w:val="16"/>
                <w:szCs w:val="16"/>
              </w:rPr>
            </w:pPr>
            <w:r w:rsidRPr="00BD610A">
              <w:rPr>
                <w:color w:val="000000"/>
                <w:sz w:val="16"/>
                <w:szCs w:val="16"/>
              </w:rPr>
              <w:t>00003430</w:t>
            </w:r>
          </w:p>
        </w:tc>
        <w:tc>
          <w:tcPr>
            <w:tcW w:w="5520" w:type="dxa"/>
            <w:tcBorders>
              <w:top w:val="single" w:sz="6" w:space="0" w:color="auto"/>
              <w:left w:val="nil"/>
              <w:bottom w:val="single" w:sz="6" w:space="0" w:color="auto"/>
              <w:right w:val="nil"/>
            </w:tcBorders>
            <w:noWrap/>
            <w:vAlign w:val="bottom"/>
          </w:tcPr>
          <w:p w14:paraId="6C7AA343" w14:textId="77777777" w:rsidR="0006043A" w:rsidRPr="00BD610A" w:rsidRDefault="0006043A" w:rsidP="00833E7C">
            <w:pPr>
              <w:rPr>
                <w:color w:val="000000"/>
                <w:sz w:val="16"/>
                <w:szCs w:val="16"/>
              </w:rPr>
            </w:pPr>
            <w:r w:rsidRPr="00BD610A">
              <w:rPr>
                <w:color w:val="000000"/>
                <w:sz w:val="16"/>
                <w:szCs w:val="16"/>
              </w:rPr>
              <w:t>EDUCATIONAL SIGN LANGUAGE INTERPRETER II</w:t>
            </w:r>
          </w:p>
        </w:tc>
        <w:tc>
          <w:tcPr>
            <w:tcW w:w="1394" w:type="dxa"/>
            <w:tcBorders>
              <w:top w:val="single" w:sz="6" w:space="0" w:color="auto"/>
              <w:left w:val="nil"/>
              <w:bottom w:val="single" w:sz="6" w:space="0" w:color="auto"/>
              <w:right w:val="nil"/>
            </w:tcBorders>
            <w:noWrap/>
            <w:vAlign w:val="bottom"/>
          </w:tcPr>
          <w:p w14:paraId="37D62CF0" w14:textId="77777777" w:rsidR="0006043A" w:rsidRPr="00BD610A" w:rsidRDefault="0006043A" w:rsidP="00833E7C">
            <w:pPr>
              <w:jc w:val="right"/>
              <w:rPr>
                <w:color w:val="000000"/>
                <w:sz w:val="16"/>
                <w:szCs w:val="16"/>
              </w:rPr>
            </w:pPr>
            <w:r w:rsidRPr="00BD610A">
              <w:rPr>
                <w:color w:val="000000"/>
                <w:sz w:val="16"/>
                <w:szCs w:val="16"/>
              </w:rPr>
              <w:t>G09</w:t>
            </w:r>
          </w:p>
        </w:tc>
      </w:tr>
      <w:tr w:rsidR="0006043A" w:rsidRPr="00BD610A" w14:paraId="7878D76A" w14:textId="77777777" w:rsidTr="00833E7C">
        <w:trPr>
          <w:trHeight w:val="255"/>
        </w:trPr>
        <w:tc>
          <w:tcPr>
            <w:tcW w:w="1440" w:type="dxa"/>
            <w:tcBorders>
              <w:top w:val="single" w:sz="6" w:space="0" w:color="auto"/>
              <w:left w:val="nil"/>
              <w:bottom w:val="single" w:sz="6" w:space="0" w:color="auto"/>
              <w:right w:val="nil"/>
            </w:tcBorders>
            <w:noWrap/>
            <w:vAlign w:val="bottom"/>
          </w:tcPr>
          <w:p w14:paraId="0382E215" w14:textId="77777777" w:rsidR="0006043A" w:rsidRPr="00BD610A" w:rsidRDefault="0006043A" w:rsidP="00833E7C">
            <w:pPr>
              <w:rPr>
                <w:color w:val="000000"/>
                <w:sz w:val="16"/>
                <w:szCs w:val="16"/>
              </w:rPr>
            </w:pPr>
            <w:r w:rsidRPr="00BD610A">
              <w:rPr>
                <w:color w:val="000000"/>
                <w:sz w:val="16"/>
                <w:szCs w:val="16"/>
              </w:rPr>
              <w:t>00003431</w:t>
            </w:r>
          </w:p>
        </w:tc>
        <w:tc>
          <w:tcPr>
            <w:tcW w:w="5520" w:type="dxa"/>
            <w:tcBorders>
              <w:top w:val="single" w:sz="6" w:space="0" w:color="auto"/>
              <w:left w:val="nil"/>
              <w:bottom w:val="single" w:sz="6" w:space="0" w:color="auto"/>
              <w:right w:val="nil"/>
            </w:tcBorders>
            <w:noWrap/>
            <w:vAlign w:val="bottom"/>
          </w:tcPr>
          <w:p w14:paraId="4F27F38E" w14:textId="77777777" w:rsidR="0006043A" w:rsidRPr="00BD610A" w:rsidRDefault="0006043A" w:rsidP="00833E7C">
            <w:pPr>
              <w:rPr>
                <w:color w:val="000000"/>
                <w:sz w:val="16"/>
                <w:szCs w:val="16"/>
              </w:rPr>
            </w:pPr>
            <w:r w:rsidRPr="00BD610A">
              <w:rPr>
                <w:color w:val="000000"/>
                <w:sz w:val="16"/>
                <w:szCs w:val="16"/>
              </w:rPr>
              <w:t>EDUCATIONAL SIGN LANGUAGE INTERPRETER III</w:t>
            </w:r>
          </w:p>
        </w:tc>
        <w:tc>
          <w:tcPr>
            <w:tcW w:w="1394" w:type="dxa"/>
            <w:tcBorders>
              <w:top w:val="single" w:sz="6" w:space="0" w:color="auto"/>
              <w:left w:val="nil"/>
              <w:bottom w:val="single" w:sz="6" w:space="0" w:color="auto"/>
              <w:right w:val="nil"/>
            </w:tcBorders>
            <w:noWrap/>
            <w:vAlign w:val="bottom"/>
          </w:tcPr>
          <w:p w14:paraId="4AB763B4" w14:textId="77777777" w:rsidR="0006043A" w:rsidRPr="00BD610A" w:rsidRDefault="0006043A" w:rsidP="00833E7C">
            <w:pPr>
              <w:jc w:val="right"/>
              <w:rPr>
                <w:color w:val="000000"/>
                <w:sz w:val="16"/>
                <w:szCs w:val="16"/>
              </w:rPr>
            </w:pPr>
            <w:r w:rsidRPr="00BD610A">
              <w:rPr>
                <w:color w:val="000000"/>
                <w:sz w:val="16"/>
                <w:szCs w:val="16"/>
              </w:rPr>
              <w:t>G11</w:t>
            </w:r>
          </w:p>
        </w:tc>
      </w:tr>
      <w:tr w:rsidR="0006043A" w:rsidRPr="00BD610A" w14:paraId="6C500ABD" w14:textId="77777777" w:rsidTr="00833E7C">
        <w:trPr>
          <w:trHeight w:val="255"/>
        </w:trPr>
        <w:tc>
          <w:tcPr>
            <w:tcW w:w="1440" w:type="dxa"/>
            <w:tcBorders>
              <w:top w:val="single" w:sz="6" w:space="0" w:color="auto"/>
              <w:left w:val="nil"/>
              <w:bottom w:val="single" w:sz="6" w:space="0" w:color="auto"/>
              <w:right w:val="nil"/>
            </w:tcBorders>
            <w:noWrap/>
            <w:vAlign w:val="bottom"/>
          </w:tcPr>
          <w:p w14:paraId="4EECF458" w14:textId="77777777" w:rsidR="0006043A" w:rsidRPr="00BD610A" w:rsidRDefault="0006043A" w:rsidP="00833E7C">
            <w:pPr>
              <w:rPr>
                <w:color w:val="000000"/>
                <w:sz w:val="16"/>
                <w:szCs w:val="16"/>
              </w:rPr>
            </w:pPr>
            <w:r w:rsidRPr="00BD610A">
              <w:rPr>
                <w:color w:val="000000"/>
                <w:sz w:val="16"/>
                <w:szCs w:val="16"/>
              </w:rPr>
              <w:t>00000466</w:t>
            </w:r>
          </w:p>
        </w:tc>
        <w:tc>
          <w:tcPr>
            <w:tcW w:w="5520" w:type="dxa"/>
            <w:tcBorders>
              <w:top w:val="single" w:sz="6" w:space="0" w:color="auto"/>
              <w:left w:val="nil"/>
              <w:bottom w:val="single" w:sz="6" w:space="0" w:color="auto"/>
              <w:right w:val="nil"/>
            </w:tcBorders>
            <w:noWrap/>
            <w:vAlign w:val="bottom"/>
          </w:tcPr>
          <w:p w14:paraId="7366B11A" w14:textId="77777777" w:rsidR="0006043A" w:rsidRPr="00BD610A" w:rsidRDefault="0006043A" w:rsidP="00833E7C">
            <w:pPr>
              <w:rPr>
                <w:color w:val="000000"/>
                <w:sz w:val="16"/>
                <w:szCs w:val="16"/>
              </w:rPr>
            </w:pPr>
            <w:r w:rsidRPr="00BD610A">
              <w:rPr>
                <w:color w:val="000000"/>
                <w:sz w:val="16"/>
                <w:szCs w:val="16"/>
              </w:rPr>
              <w:t>GUIDANCE COUNSELOR ASSISTANT</w:t>
            </w:r>
          </w:p>
        </w:tc>
        <w:tc>
          <w:tcPr>
            <w:tcW w:w="1394" w:type="dxa"/>
            <w:tcBorders>
              <w:top w:val="single" w:sz="6" w:space="0" w:color="auto"/>
              <w:left w:val="nil"/>
              <w:bottom w:val="single" w:sz="6" w:space="0" w:color="auto"/>
              <w:right w:val="nil"/>
            </w:tcBorders>
            <w:noWrap/>
            <w:vAlign w:val="bottom"/>
          </w:tcPr>
          <w:p w14:paraId="45A52A2E" w14:textId="77777777" w:rsidR="0006043A" w:rsidRPr="00BD610A" w:rsidRDefault="0006043A" w:rsidP="00833E7C">
            <w:pPr>
              <w:jc w:val="right"/>
              <w:rPr>
                <w:color w:val="000000"/>
                <w:sz w:val="16"/>
                <w:szCs w:val="16"/>
              </w:rPr>
            </w:pPr>
            <w:r w:rsidRPr="00BD610A">
              <w:rPr>
                <w:color w:val="000000"/>
                <w:sz w:val="16"/>
                <w:szCs w:val="16"/>
              </w:rPr>
              <w:t>G06</w:t>
            </w:r>
          </w:p>
        </w:tc>
      </w:tr>
      <w:tr w:rsidR="0006043A" w:rsidRPr="00BD610A" w14:paraId="2FFCBAC7" w14:textId="77777777" w:rsidTr="00833E7C">
        <w:trPr>
          <w:trHeight w:val="255"/>
        </w:trPr>
        <w:tc>
          <w:tcPr>
            <w:tcW w:w="1440" w:type="dxa"/>
            <w:tcBorders>
              <w:top w:val="single" w:sz="6" w:space="0" w:color="auto"/>
              <w:left w:val="nil"/>
              <w:bottom w:val="single" w:sz="6" w:space="0" w:color="auto"/>
              <w:right w:val="nil"/>
            </w:tcBorders>
            <w:noWrap/>
            <w:vAlign w:val="bottom"/>
          </w:tcPr>
          <w:p w14:paraId="55B8E14E" w14:textId="77777777" w:rsidR="0006043A" w:rsidRPr="00BD610A" w:rsidRDefault="0006043A" w:rsidP="00833E7C">
            <w:pPr>
              <w:rPr>
                <w:color w:val="000000"/>
                <w:sz w:val="16"/>
                <w:szCs w:val="16"/>
              </w:rPr>
            </w:pPr>
            <w:r w:rsidRPr="00BD610A">
              <w:rPr>
                <w:color w:val="000000"/>
                <w:sz w:val="16"/>
                <w:szCs w:val="16"/>
              </w:rPr>
              <w:t>00003504</w:t>
            </w:r>
          </w:p>
        </w:tc>
        <w:tc>
          <w:tcPr>
            <w:tcW w:w="5520" w:type="dxa"/>
            <w:tcBorders>
              <w:top w:val="single" w:sz="6" w:space="0" w:color="auto"/>
              <w:left w:val="nil"/>
              <w:bottom w:val="single" w:sz="6" w:space="0" w:color="auto"/>
              <w:right w:val="nil"/>
            </w:tcBorders>
            <w:noWrap/>
            <w:vAlign w:val="bottom"/>
          </w:tcPr>
          <w:p w14:paraId="30A855DD" w14:textId="77777777" w:rsidR="0006043A" w:rsidRPr="00BD610A" w:rsidRDefault="0006043A" w:rsidP="00833E7C">
            <w:pPr>
              <w:rPr>
                <w:color w:val="000000"/>
                <w:sz w:val="16"/>
                <w:szCs w:val="16"/>
              </w:rPr>
            </w:pPr>
            <w:r w:rsidRPr="00BD610A">
              <w:rPr>
                <w:color w:val="000000"/>
                <w:sz w:val="16"/>
                <w:szCs w:val="16"/>
              </w:rPr>
              <w:t>HEAD START EDUCATIONAL RESOURCE ASSISTANT</w:t>
            </w:r>
          </w:p>
        </w:tc>
        <w:tc>
          <w:tcPr>
            <w:tcW w:w="1394" w:type="dxa"/>
            <w:tcBorders>
              <w:top w:val="single" w:sz="6" w:space="0" w:color="auto"/>
              <w:left w:val="nil"/>
              <w:bottom w:val="single" w:sz="6" w:space="0" w:color="auto"/>
              <w:right w:val="nil"/>
            </w:tcBorders>
            <w:noWrap/>
            <w:vAlign w:val="bottom"/>
          </w:tcPr>
          <w:p w14:paraId="44F2C1AC" w14:textId="77777777" w:rsidR="0006043A" w:rsidRPr="00BD610A" w:rsidRDefault="0006043A" w:rsidP="00833E7C">
            <w:pPr>
              <w:jc w:val="right"/>
              <w:rPr>
                <w:color w:val="000000"/>
                <w:sz w:val="16"/>
                <w:szCs w:val="16"/>
              </w:rPr>
            </w:pPr>
            <w:r w:rsidRPr="00BD610A">
              <w:rPr>
                <w:color w:val="000000"/>
                <w:sz w:val="16"/>
                <w:szCs w:val="16"/>
              </w:rPr>
              <w:t>GA7</w:t>
            </w:r>
          </w:p>
        </w:tc>
      </w:tr>
      <w:tr w:rsidR="0006043A" w:rsidRPr="00BD610A" w14:paraId="385AA9EA" w14:textId="77777777" w:rsidTr="00833E7C">
        <w:trPr>
          <w:trHeight w:val="255"/>
        </w:trPr>
        <w:tc>
          <w:tcPr>
            <w:tcW w:w="1440" w:type="dxa"/>
            <w:tcBorders>
              <w:top w:val="single" w:sz="6" w:space="0" w:color="auto"/>
              <w:left w:val="nil"/>
              <w:bottom w:val="single" w:sz="6" w:space="0" w:color="auto"/>
              <w:right w:val="nil"/>
            </w:tcBorders>
            <w:noWrap/>
            <w:vAlign w:val="bottom"/>
          </w:tcPr>
          <w:p w14:paraId="0D962F3A" w14:textId="77777777" w:rsidR="0006043A" w:rsidRPr="00BD610A" w:rsidRDefault="0006043A" w:rsidP="00833E7C">
            <w:pPr>
              <w:rPr>
                <w:color w:val="000000"/>
                <w:sz w:val="16"/>
                <w:szCs w:val="16"/>
              </w:rPr>
            </w:pPr>
            <w:r w:rsidRPr="00BD610A">
              <w:rPr>
                <w:color w:val="000000"/>
                <w:sz w:val="16"/>
                <w:szCs w:val="16"/>
              </w:rPr>
              <w:t>00003507</w:t>
            </w:r>
          </w:p>
        </w:tc>
        <w:tc>
          <w:tcPr>
            <w:tcW w:w="5520" w:type="dxa"/>
            <w:tcBorders>
              <w:top w:val="single" w:sz="6" w:space="0" w:color="auto"/>
              <w:left w:val="nil"/>
              <w:bottom w:val="single" w:sz="6" w:space="0" w:color="auto"/>
              <w:right w:val="nil"/>
            </w:tcBorders>
            <w:noWrap/>
            <w:vAlign w:val="bottom"/>
          </w:tcPr>
          <w:p w14:paraId="559E69C2" w14:textId="77777777" w:rsidR="0006043A" w:rsidRPr="00BD610A" w:rsidRDefault="0006043A" w:rsidP="00833E7C">
            <w:pPr>
              <w:rPr>
                <w:color w:val="000000"/>
                <w:sz w:val="16"/>
                <w:szCs w:val="16"/>
              </w:rPr>
            </w:pPr>
            <w:r w:rsidRPr="00BD610A">
              <w:rPr>
                <w:color w:val="000000"/>
                <w:sz w:val="16"/>
                <w:szCs w:val="16"/>
              </w:rPr>
              <w:t>HEAD START HEALTH RESOURCE ASSISTANT</w:t>
            </w:r>
          </w:p>
        </w:tc>
        <w:tc>
          <w:tcPr>
            <w:tcW w:w="1394" w:type="dxa"/>
            <w:tcBorders>
              <w:top w:val="single" w:sz="6" w:space="0" w:color="auto"/>
              <w:left w:val="nil"/>
              <w:bottom w:val="single" w:sz="6" w:space="0" w:color="auto"/>
              <w:right w:val="nil"/>
            </w:tcBorders>
            <w:noWrap/>
            <w:vAlign w:val="bottom"/>
          </w:tcPr>
          <w:p w14:paraId="394C1F54" w14:textId="77777777" w:rsidR="0006043A" w:rsidRPr="00BD610A" w:rsidRDefault="0006043A" w:rsidP="00833E7C">
            <w:pPr>
              <w:jc w:val="right"/>
              <w:rPr>
                <w:color w:val="000000"/>
                <w:sz w:val="16"/>
                <w:szCs w:val="16"/>
              </w:rPr>
            </w:pPr>
            <w:r w:rsidRPr="00BD610A">
              <w:rPr>
                <w:color w:val="000000"/>
                <w:sz w:val="16"/>
                <w:szCs w:val="16"/>
              </w:rPr>
              <w:t>GA7</w:t>
            </w:r>
          </w:p>
        </w:tc>
      </w:tr>
      <w:tr w:rsidR="0006043A" w:rsidRPr="00BD610A" w14:paraId="7E40587E" w14:textId="77777777" w:rsidTr="00833E7C">
        <w:trPr>
          <w:trHeight w:val="255"/>
        </w:trPr>
        <w:tc>
          <w:tcPr>
            <w:tcW w:w="1440" w:type="dxa"/>
            <w:tcBorders>
              <w:top w:val="single" w:sz="6" w:space="0" w:color="auto"/>
              <w:left w:val="nil"/>
              <w:bottom w:val="single" w:sz="6" w:space="0" w:color="auto"/>
              <w:right w:val="nil"/>
            </w:tcBorders>
            <w:noWrap/>
            <w:vAlign w:val="bottom"/>
          </w:tcPr>
          <w:p w14:paraId="09354C07" w14:textId="77777777" w:rsidR="0006043A" w:rsidRPr="00BD610A" w:rsidRDefault="0006043A" w:rsidP="00833E7C">
            <w:pPr>
              <w:rPr>
                <w:color w:val="000000"/>
                <w:sz w:val="16"/>
                <w:szCs w:val="16"/>
              </w:rPr>
            </w:pPr>
            <w:r w:rsidRPr="00BD610A">
              <w:rPr>
                <w:color w:val="000000"/>
                <w:sz w:val="16"/>
                <w:szCs w:val="16"/>
              </w:rPr>
              <w:t>00003505</w:t>
            </w:r>
          </w:p>
        </w:tc>
        <w:tc>
          <w:tcPr>
            <w:tcW w:w="5520" w:type="dxa"/>
            <w:tcBorders>
              <w:top w:val="single" w:sz="6" w:space="0" w:color="auto"/>
              <w:left w:val="nil"/>
              <w:bottom w:val="single" w:sz="6" w:space="0" w:color="auto"/>
              <w:right w:val="nil"/>
            </w:tcBorders>
            <w:noWrap/>
            <w:vAlign w:val="bottom"/>
          </w:tcPr>
          <w:p w14:paraId="5CB27019" w14:textId="77777777" w:rsidR="0006043A" w:rsidRPr="00BD610A" w:rsidRDefault="0006043A" w:rsidP="00833E7C">
            <w:pPr>
              <w:rPr>
                <w:color w:val="000000"/>
                <w:sz w:val="16"/>
                <w:szCs w:val="16"/>
              </w:rPr>
            </w:pPr>
            <w:r w:rsidRPr="00BD610A">
              <w:rPr>
                <w:color w:val="000000"/>
                <w:sz w:val="16"/>
                <w:szCs w:val="16"/>
              </w:rPr>
              <w:t>HEAD START PARENT RESOURCE ASSISTANT</w:t>
            </w:r>
          </w:p>
        </w:tc>
        <w:tc>
          <w:tcPr>
            <w:tcW w:w="1394" w:type="dxa"/>
            <w:tcBorders>
              <w:top w:val="single" w:sz="6" w:space="0" w:color="auto"/>
              <w:left w:val="nil"/>
              <w:bottom w:val="single" w:sz="6" w:space="0" w:color="auto"/>
              <w:right w:val="nil"/>
            </w:tcBorders>
            <w:noWrap/>
            <w:vAlign w:val="bottom"/>
          </w:tcPr>
          <w:p w14:paraId="44835AD4" w14:textId="77777777" w:rsidR="0006043A" w:rsidRPr="00BD610A" w:rsidRDefault="0006043A" w:rsidP="00833E7C">
            <w:pPr>
              <w:jc w:val="right"/>
              <w:rPr>
                <w:color w:val="000000"/>
                <w:sz w:val="16"/>
                <w:szCs w:val="16"/>
              </w:rPr>
            </w:pPr>
            <w:r w:rsidRPr="00BD610A">
              <w:rPr>
                <w:color w:val="000000"/>
                <w:sz w:val="16"/>
                <w:szCs w:val="16"/>
              </w:rPr>
              <w:t>GA7</w:t>
            </w:r>
          </w:p>
        </w:tc>
      </w:tr>
      <w:tr w:rsidR="0006043A" w:rsidRPr="00BD610A" w14:paraId="48543E47" w14:textId="77777777" w:rsidTr="00833E7C">
        <w:trPr>
          <w:trHeight w:val="255"/>
        </w:trPr>
        <w:tc>
          <w:tcPr>
            <w:tcW w:w="1440" w:type="dxa"/>
            <w:tcBorders>
              <w:top w:val="single" w:sz="6" w:space="0" w:color="auto"/>
              <w:left w:val="nil"/>
              <w:bottom w:val="single" w:sz="6" w:space="0" w:color="auto"/>
              <w:right w:val="nil"/>
            </w:tcBorders>
            <w:noWrap/>
            <w:vAlign w:val="bottom"/>
          </w:tcPr>
          <w:p w14:paraId="058FE60B" w14:textId="77777777" w:rsidR="0006043A" w:rsidRPr="00BD610A" w:rsidRDefault="0006043A" w:rsidP="00833E7C">
            <w:pPr>
              <w:rPr>
                <w:color w:val="000000"/>
                <w:sz w:val="16"/>
                <w:szCs w:val="16"/>
              </w:rPr>
            </w:pPr>
            <w:r w:rsidRPr="00BD610A">
              <w:rPr>
                <w:color w:val="000000"/>
                <w:sz w:val="16"/>
                <w:szCs w:val="16"/>
              </w:rPr>
              <w:t>00003506</w:t>
            </w:r>
          </w:p>
        </w:tc>
        <w:tc>
          <w:tcPr>
            <w:tcW w:w="5520" w:type="dxa"/>
            <w:tcBorders>
              <w:top w:val="single" w:sz="6" w:space="0" w:color="auto"/>
              <w:left w:val="nil"/>
              <w:bottom w:val="single" w:sz="6" w:space="0" w:color="auto"/>
              <w:right w:val="nil"/>
            </w:tcBorders>
            <w:noWrap/>
            <w:vAlign w:val="bottom"/>
          </w:tcPr>
          <w:p w14:paraId="7C78E8AB" w14:textId="77777777" w:rsidR="0006043A" w:rsidRPr="00BD610A" w:rsidRDefault="0006043A" w:rsidP="00833E7C">
            <w:pPr>
              <w:rPr>
                <w:color w:val="000000"/>
                <w:sz w:val="16"/>
                <w:szCs w:val="16"/>
              </w:rPr>
            </w:pPr>
            <w:r w:rsidRPr="00BD610A">
              <w:rPr>
                <w:color w:val="000000"/>
                <w:sz w:val="16"/>
                <w:szCs w:val="16"/>
              </w:rPr>
              <w:t>HEAD START SOCIAL SERVICE RESOURCE ASSISTANT</w:t>
            </w:r>
          </w:p>
        </w:tc>
        <w:tc>
          <w:tcPr>
            <w:tcW w:w="1394" w:type="dxa"/>
            <w:tcBorders>
              <w:top w:val="single" w:sz="6" w:space="0" w:color="auto"/>
              <w:left w:val="nil"/>
              <w:bottom w:val="single" w:sz="6" w:space="0" w:color="auto"/>
              <w:right w:val="nil"/>
            </w:tcBorders>
            <w:noWrap/>
            <w:vAlign w:val="bottom"/>
          </w:tcPr>
          <w:p w14:paraId="4582DC8F" w14:textId="77777777" w:rsidR="0006043A" w:rsidRPr="00BD610A" w:rsidRDefault="0006043A" w:rsidP="00833E7C">
            <w:pPr>
              <w:jc w:val="right"/>
              <w:rPr>
                <w:color w:val="000000"/>
                <w:sz w:val="16"/>
                <w:szCs w:val="16"/>
              </w:rPr>
            </w:pPr>
            <w:r w:rsidRPr="00BD610A">
              <w:rPr>
                <w:color w:val="000000"/>
                <w:sz w:val="16"/>
                <w:szCs w:val="16"/>
              </w:rPr>
              <w:t>GA7</w:t>
            </w:r>
          </w:p>
        </w:tc>
      </w:tr>
      <w:tr w:rsidR="0006043A" w:rsidRPr="00BD610A" w14:paraId="7C1EA445" w14:textId="77777777" w:rsidTr="00833E7C">
        <w:trPr>
          <w:trHeight w:val="255"/>
        </w:trPr>
        <w:tc>
          <w:tcPr>
            <w:tcW w:w="1440" w:type="dxa"/>
            <w:tcBorders>
              <w:top w:val="single" w:sz="6" w:space="0" w:color="auto"/>
              <w:left w:val="nil"/>
              <w:bottom w:val="single" w:sz="6" w:space="0" w:color="auto"/>
              <w:right w:val="nil"/>
            </w:tcBorders>
            <w:noWrap/>
            <w:vAlign w:val="bottom"/>
          </w:tcPr>
          <w:p w14:paraId="62E60BF2" w14:textId="77777777" w:rsidR="0006043A" w:rsidRPr="00BD610A" w:rsidRDefault="0006043A" w:rsidP="00833E7C">
            <w:pPr>
              <w:rPr>
                <w:color w:val="000000"/>
                <w:sz w:val="16"/>
                <w:szCs w:val="16"/>
              </w:rPr>
            </w:pPr>
            <w:r w:rsidRPr="00BD610A">
              <w:rPr>
                <w:color w:val="000000"/>
                <w:sz w:val="16"/>
                <w:szCs w:val="16"/>
              </w:rPr>
              <w:t>00003618</w:t>
            </w:r>
          </w:p>
        </w:tc>
        <w:tc>
          <w:tcPr>
            <w:tcW w:w="5520" w:type="dxa"/>
            <w:tcBorders>
              <w:top w:val="single" w:sz="6" w:space="0" w:color="auto"/>
              <w:left w:val="nil"/>
              <w:bottom w:val="single" w:sz="6" w:space="0" w:color="auto"/>
              <w:right w:val="nil"/>
            </w:tcBorders>
            <w:noWrap/>
            <w:vAlign w:val="bottom"/>
          </w:tcPr>
          <w:p w14:paraId="2E65412B" w14:textId="77777777" w:rsidR="0006043A" w:rsidRPr="00BD610A" w:rsidRDefault="0006043A" w:rsidP="00833E7C">
            <w:pPr>
              <w:rPr>
                <w:color w:val="000000"/>
                <w:sz w:val="16"/>
                <w:szCs w:val="16"/>
              </w:rPr>
            </w:pPr>
            <w:r w:rsidRPr="00BD610A">
              <w:rPr>
                <w:color w:val="000000"/>
                <w:sz w:val="16"/>
                <w:szCs w:val="16"/>
              </w:rPr>
              <w:t>HEALTH SERVICE NURSE</w:t>
            </w:r>
          </w:p>
        </w:tc>
        <w:tc>
          <w:tcPr>
            <w:tcW w:w="1394" w:type="dxa"/>
            <w:tcBorders>
              <w:top w:val="single" w:sz="6" w:space="0" w:color="auto"/>
              <w:left w:val="nil"/>
              <w:bottom w:val="single" w:sz="6" w:space="0" w:color="auto"/>
              <w:right w:val="nil"/>
            </w:tcBorders>
            <w:noWrap/>
            <w:vAlign w:val="bottom"/>
          </w:tcPr>
          <w:p w14:paraId="7D81EAEE" w14:textId="77777777" w:rsidR="0006043A" w:rsidRPr="00BD610A" w:rsidRDefault="0006043A" w:rsidP="00833E7C">
            <w:pPr>
              <w:jc w:val="right"/>
              <w:rPr>
                <w:color w:val="000000"/>
                <w:sz w:val="16"/>
                <w:szCs w:val="16"/>
              </w:rPr>
            </w:pPr>
            <w:r w:rsidRPr="00BD610A">
              <w:rPr>
                <w:color w:val="000000"/>
                <w:sz w:val="16"/>
                <w:szCs w:val="16"/>
              </w:rPr>
              <w:t>G10</w:t>
            </w:r>
          </w:p>
        </w:tc>
      </w:tr>
      <w:tr w:rsidR="0006043A" w:rsidRPr="00BD610A" w14:paraId="324C2C41" w14:textId="77777777" w:rsidTr="00833E7C">
        <w:trPr>
          <w:trHeight w:val="255"/>
        </w:trPr>
        <w:tc>
          <w:tcPr>
            <w:tcW w:w="1440" w:type="dxa"/>
            <w:tcBorders>
              <w:top w:val="single" w:sz="6" w:space="0" w:color="auto"/>
              <w:left w:val="nil"/>
              <w:bottom w:val="single" w:sz="6" w:space="0" w:color="auto"/>
              <w:right w:val="nil"/>
            </w:tcBorders>
            <w:noWrap/>
            <w:vAlign w:val="bottom"/>
          </w:tcPr>
          <w:p w14:paraId="3E90D5FD" w14:textId="77777777" w:rsidR="0006043A" w:rsidRPr="00BD610A" w:rsidRDefault="0006043A" w:rsidP="00833E7C">
            <w:pPr>
              <w:rPr>
                <w:color w:val="000000"/>
                <w:sz w:val="16"/>
                <w:szCs w:val="16"/>
              </w:rPr>
            </w:pPr>
            <w:r w:rsidRPr="00BD610A">
              <w:rPr>
                <w:color w:val="000000"/>
                <w:sz w:val="16"/>
                <w:szCs w:val="16"/>
              </w:rPr>
              <w:t>00003620</w:t>
            </w:r>
          </w:p>
        </w:tc>
        <w:tc>
          <w:tcPr>
            <w:tcW w:w="5520" w:type="dxa"/>
            <w:tcBorders>
              <w:top w:val="single" w:sz="6" w:space="0" w:color="auto"/>
              <w:left w:val="nil"/>
              <w:bottom w:val="single" w:sz="6" w:space="0" w:color="auto"/>
              <w:right w:val="nil"/>
            </w:tcBorders>
            <w:noWrap/>
            <w:vAlign w:val="bottom"/>
          </w:tcPr>
          <w:p w14:paraId="556E2C8A" w14:textId="77777777" w:rsidR="0006043A" w:rsidRPr="00BD610A" w:rsidRDefault="0006043A" w:rsidP="00833E7C">
            <w:pPr>
              <w:rPr>
                <w:color w:val="000000"/>
                <w:sz w:val="16"/>
                <w:szCs w:val="16"/>
              </w:rPr>
            </w:pPr>
            <w:r w:rsidRPr="00BD610A">
              <w:rPr>
                <w:color w:val="000000"/>
                <w:sz w:val="16"/>
                <w:szCs w:val="16"/>
              </w:rPr>
              <w:t>HOSPITAL LICENSED PRACTICAL NURSE</w:t>
            </w:r>
          </w:p>
        </w:tc>
        <w:tc>
          <w:tcPr>
            <w:tcW w:w="1394" w:type="dxa"/>
            <w:tcBorders>
              <w:top w:val="single" w:sz="6" w:space="0" w:color="auto"/>
              <w:left w:val="nil"/>
              <w:bottom w:val="single" w:sz="6" w:space="0" w:color="auto"/>
              <w:right w:val="nil"/>
            </w:tcBorders>
            <w:noWrap/>
            <w:vAlign w:val="bottom"/>
          </w:tcPr>
          <w:p w14:paraId="7EAF9DF8" w14:textId="77777777" w:rsidR="0006043A" w:rsidRPr="00BD610A" w:rsidRDefault="0006043A" w:rsidP="00833E7C">
            <w:pPr>
              <w:jc w:val="right"/>
              <w:rPr>
                <w:color w:val="000000"/>
                <w:sz w:val="16"/>
                <w:szCs w:val="16"/>
              </w:rPr>
            </w:pPr>
            <w:r w:rsidRPr="00BD610A">
              <w:rPr>
                <w:color w:val="000000"/>
                <w:sz w:val="16"/>
                <w:szCs w:val="16"/>
              </w:rPr>
              <w:t>G07</w:t>
            </w:r>
          </w:p>
        </w:tc>
      </w:tr>
      <w:tr w:rsidR="0006043A" w:rsidRPr="00BD610A" w14:paraId="1CEAFF44" w14:textId="77777777" w:rsidTr="00833E7C">
        <w:trPr>
          <w:trHeight w:val="255"/>
        </w:trPr>
        <w:tc>
          <w:tcPr>
            <w:tcW w:w="1440" w:type="dxa"/>
            <w:tcBorders>
              <w:top w:val="single" w:sz="6" w:space="0" w:color="auto"/>
              <w:left w:val="nil"/>
              <w:bottom w:val="single" w:sz="6" w:space="0" w:color="auto"/>
              <w:right w:val="nil"/>
            </w:tcBorders>
            <w:noWrap/>
            <w:vAlign w:val="bottom"/>
          </w:tcPr>
          <w:p w14:paraId="2F4A8884" w14:textId="77777777" w:rsidR="0006043A" w:rsidRPr="00BD610A" w:rsidRDefault="0006043A" w:rsidP="00833E7C">
            <w:pPr>
              <w:rPr>
                <w:color w:val="000000"/>
                <w:sz w:val="16"/>
                <w:szCs w:val="16"/>
              </w:rPr>
            </w:pPr>
            <w:r w:rsidRPr="00BD610A">
              <w:rPr>
                <w:color w:val="000000"/>
                <w:sz w:val="16"/>
                <w:szCs w:val="16"/>
              </w:rPr>
              <w:t>00003917</w:t>
            </w:r>
          </w:p>
        </w:tc>
        <w:tc>
          <w:tcPr>
            <w:tcW w:w="5520" w:type="dxa"/>
            <w:tcBorders>
              <w:top w:val="single" w:sz="6" w:space="0" w:color="auto"/>
              <w:left w:val="nil"/>
              <w:bottom w:val="single" w:sz="6" w:space="0" w:color="auto"/>
              <w:right w:val="nil"/>
            </w:tcBorders>
            <w:noWrap/>
            <w:vAlign w:val="bottom"/>
          </w:tcPr>
          <w:p w14:paraId="5963EDB1" w14:textId="77777777" w:rsidR="0006043A" w:rsidRPr="00BD610A" w:rsidRDefault="0006043A" w:rsidP="00833E7C">
            <w:pPr>
              <w:rPr>
                <w:color w:val="000000"/>
                <w:sz w:val="16"/>
                <w:szCs w:val="16"/>
              </w:rPr>
            </w:pPr>
            <w:r w:rsidRPr="00BD610A">
              <w:rPr>
                <w:color w:val="000000"/>
                <w:sz w:val="16"/>
                <w:szCs w:val="16"/>
              </w:rPr>
              <w:t>INSTRUCTOR ASSISTANT I</w:t>
            </w:r>
          </w:p>
        </w:tc>
        <w:tc>
          <w:tcPr>
            <w:tcW w:w="1394" w:type="dxa"/>
            <w:tcBorders>
              <w:top w:val="single" w:sz="6" w:space="0" w:color="auto"/>
              <w:left w:val="nil"/>
              <w:bottom w:val="single" w:sz="6" w:space="0" w:color="auto"/>
              <w:right w:val="nil"/>
            </w:tcBorders>
            <w:noWrap/>
            <w:vAlign w:val="bottom"/>
          </w:tcPr>
          <w:p w14:paraId="69A292EA" w14:textId="77777777" w:rsidR="0006043A" w:rsidRPr="00BD610A" w:rsidRDefault="0006043A" w:rsidP="00833E7C">
            <w:pPr>
              <w:jc w:val="right"/>
              <w:rPr>
                <w:color w:val="000000"/>
                <w:sz w:val="16"/>
                <w:szCs w:val="16"/>
              </w:rPr>
            </w:pPr>
            <w:r w:rsidRPr="00BD610A">
              <w:rPr>
                <w:color w:val="000000"/>
                <w:sz w:val="16"/>
                <w:szCs w:val="16"/>
              </w:rPr>
              <w:t>G03</w:t>
            </w:r>
          </w:p>
        </w:tc>
      </w:tr>
      <w:tr w:rsidR="0006043A" w:rsidRPr="00BD610A" w14:paraId="3D9E7326" w14:textId="77777777" w:rsidTr="00833E7C">
        <w:trPr>
          <w:trHeight w:val="255"/>
        </w:trPr>
        <w:tc>
          <w:tcPr>
            <w:tcW w:w="1440" w:type="dxa"/>
            <w:tcBorders>
              <w:top w:val="single" w:sz="6" w:space="0" w:color="auto"/>
              <w:left w:val="nil"/>
              <w:bottom w:val="single" w:sz="6" w:space="0" w:color="auto"/>
              <w:right w:val="nil"/>
            </w:tcBorders>
            <w:noWrap/>
            <w:vAlign w:val="bottom"/>
          </w:tcPr>
          <w:p w14:paraId="7E4F8886" w14:textId="77777777" w:rsidR="0006043A" w:rsidRPr="00BD610A" w:rsidRDefault="0006043A" w:rsidP="00833E7C">
            <w:pPr>
              <w:rPr>
                <w:color w:val="000000"/>
                <w:sz w:val="16"/>
                <w:szCs w:val="16"/>
              </w:rPr>
            </w:pPr>
            <w:r w:rsidRPr="00BD610A">
              <w:rPr>
                <w:color w:val="000000"/>
                <w:sz w:val="16"/>
                <w:szCs w:val="16"/>
              </w:rPr>
              <w:t>00003920</w:t>
            </w:r>
          </w:p>
        </w:tc>
        <w:tc>
          <w:tcPr>
            <w:tcW w:w="5520" w:type="dxa"/>
            <w:tcBorders>
              <w:top w:val="single" w:sz="6" w:space="0" w:color="auto"/>
              <w:left w:val="nil"/>
              <w:bottom w:val="single" w:sz="6" w:space="0" w:color="auto"/>
              <w:right w:val="nil"/>
            </w:tcBorders>
            <w:noWrap/>
            <w:vAlign w:val="bottom"/>
          </w:tcPr>
          <w:p w14:paraId="4C357F0E" w14:textId="77777777" w:rsidR="0006043A" w:rsidRPr="00BD610A" w:rsidRDefault="0006043A" w:rsidP="00833E7C">
            <w:pPr>
              <w:rPr>
                <w:b/>
                <w:bCs/>
                <w:color w:val="000000"/>
                <w:sz w:val="16"/>
                <w:szCs w:val="16"/>
              </w:rPr>
            </w:pPr>
            <w:r w:rsidRPr="00BD610A">
              <w:rPr>
                <w:color w:val="000000"/>
                <w:sz w:val="16"/>
                <w:szCs w:val="16"/>
              </w:rPr>
              <w:t>INSTRUCTOR ASSISTANT II</w:t>
            </w:r>
          </w:p>
        </w:tc>
        <w:tc>
          <w:tcPr>
            <w:tcW w:w="1394" w:type="dxa"/>
            <w:tcBorders>
              <w:top w:val="single" w:sz="6" w:space="0" w:color="auto"/>
              <w:left w:val="nil"/>
              <w:bottom w:val="single" w:sz="6" w:space="0" w:color="auto"/>
              <w:right w:val="nil"/>
            </w:tcBorders>
            <w:noWrap/>
            <w:vAlign w:val="bottom"/>
          </w:tcPr>
          <w:p w14:paraId="3B581806" w14:textId="77777777" w:rsidR="0006043A" w:rsidRPr="00BD610A" w:rsidRDefault="0006043A" w:rsidP="00833E7C">
            <w:pPr>
              <w:jc w:val="right"/>
              <w:rPr>
                <w:color w:val="000000"/>
                <w:sz w:val="16"/>
                <w:szCs w:val="16"/>
              </w:rPr>
            </w:pPr>
            <w:r w:rsidRPr="00BD610A">
              <w:rPr>
                <w:color w:val="000000"/>
                <w:sz w:val="16"/>
                <w:szCs w:val="16"/>
              </w:rPr>
              <w:t>GB3</w:t>
            </w:r>
          </w:p>
        </w:tc>
      </w:tr>
      <w:tr w:rsidR="0006043A" w:rsidRPr="00BD610A" w14:paraId="7D47B5CB" w14:textId="77777777" w:rsidTr="00833E7C">
        <w:trPr>
          <w:trHeight w:val="255"/>
        </w:trPr>
        <w:tc>
          <w:tcPr>
            <w:tcW w:w="1440" w:type="dxa"/>
            <w:tcBorders>
              <w:top w:val="single" w:sz="6" w:space="0" w:color="auto"/>
              <w:left w:val="nil"/>
              <w:bottom w:val="single" w:sz="6" w:space="0" w:color="auto"/>
              <w:right w:val="nil"/>
            </w:tcBorders>
            <w:noWrap/>
            <w:vAlign w:val="bottom"/>
          </w:tcPr>
          <w:p w14:paraId="02B451E6" w14:textId="77777777" w:rsidR="0006043A" w:rsidRPr="00BD610A" w:rsidRDefault="0006043A" w:rsidP="00833E7C">
            <w:pPr>
              <w:rPr>
                <w:color w:val="000000"/>
                <w:sz w:val="16"/>
                <w:szCs w:val="16"/>
              </w:rPr>
            </w:pPr>
            <w:r w:rsidRPr="00BD610A">
              <w:rPr>
                <w:color w:val="000000"/>
                <w:sz w:val="16"/>
                <w:szCs w:val="16"/>
              </w:rPr>
              <w:t>00000470</w:t>
            </w:r>
          </w:p>
        </w:tc>
        <w:tc>
          <w:tcPr>
            <w:tcW w:w="5520" w:type="dxa"/>
            <w:tcBorders>
              <w:top w:val="single" w:sz="6" w:space="0" w:color="auto"/>
              <w:left w:val="nil"/>
              <w:bottom w:val="single" w:sz="6" w:space="0" w:color="auto"/>
              <w:right w:val="nil"/>
            </w:tcBorders>
            <w:noWrap/>
            <w:vAlign w:val="bottom"/>
          </w:tcPr>
          <w:p w14:paraId="5AB696E8" w14:textId="77777777" w:rsidR="0006043A" w:rsidRPr="00BD610A" w:rsidRDefault="0006043A" w:rsidP="00833E7C">
            <w:pPr>
              <w:rPr>
                <w:color w:val="000000"/>
                <w:sz w:val="16"/>
                <w:szCs w:val="16"/>
              </w:rPr>
            </w:pPr>
            <w:r w:rsidRPr="00BD610A">
              <w:rPr>
                <w:color w:val="000000"/>
                <w:sz w:val="16"/>
                <w:szCs w:val="16"/>
              </w:rPr>
              <w:t>INTERPRETER CLERK</w:t>
            </w:r>
          </w:p>
        </w:tc>
        <w:tc>
          <w:tcPr>
            <w:tcW w:w="1394" w:type="dxa"/>
            <w:tcBorders>
              <w:top w:val="single" w:sz="6" w:space="0" w:color="auto"/>
              <w:left w:val="nil"/>
              <w:bottom w:val="single" w:sz="6" w:space="0" w:color="auto"/>
              <w:right w:val="nil"/>
            </w:tcBorders>
            <w:noWrap/>
            <w:vAlign w:val="bottom"/>
          </w:tcPr>
          <w:p w14:paraId="29C81E86" w14:textId="77777777" w:rsidR="0006043A" w:rsidRPr="00BD610A" w:rsidRDefault="00A4689A" w:rsidP="00833E7C">
            <w:pPr>
              <w:jc w:val="right"/>
              <w:rPr>
                <w:color w:val="000000"/>
                <w:sz w:val="16"/>
                <w:szCs w:val="16"/>
              </w:rPr>
            </w:pPr>
            <w:r w:rsidRPr="00BD610A">
              <w:rPr>
                <w:color w:val="000000"/>
                <w:sz w:val="16"/>
                <w:szCs w:val="16"/>
              </w:rPr>
              <w:t>SC9</w:t>
            </w:r>
          </w:p>
        </w:tc>
      </w:tr>
      <w:tr w:rsidR="0006043A" w:rsidRPr="00BD610A" w14:paraId="7C0164FD" w14:textId="77777777" w:rsidTr="00833E7C">
        <w:trPr>
          <w:trHeight w:val="255"/>
        </w:trPr>
        <w:tc>
          <w:tcPr>
            <w:tcW w:w="1440" w:type="dxa"/>
            <w:tcBorders>
              <w:top w:val="single" w:sz="6" w:space="0" w:color="auto"/>
              <w:left w:val="nil"/>
              <w:bottom w:val="single" w:sz="6" w:space="0" w:color="auto"/>
              <w:right w:val="nil"/>
            </w:tcBorders>
            <w:noWrap/>
            <w:vAlign w:val="bottom"/>
          </w:tcPr>
          <w:p w14:paraId="43163903" w14:textId="77777777" w:rsidR="0006043A" w:rsidRPr="00BD610A" w:rsidRDefault="0006043A" w:rsidP="00833E7C">
            <w:pPr>
              <w:rPr>
                <w:color w:val="000000"/>
                <w:sz w:val="16"/>
                <w:szCs w:val="16"/>
              </w:rPr>
            </w:pPr>
            <w:r w:rsidRPr="00BD610A">
              <w:rPr>
                <w:color w:val="000000"/>
                <w:sz w:val="16"/>
                <w:szCs w:val="16"/>
              </w:rPr>
              <w:t>00003509</w:t>
            </w:r>
          </w:p>
        </w:tc>
        <w:tc>
          <w:tcPr>
            <w:tcW w:w="5520" w:type="dxa"/>
            <w:tcBorders>
              <w:top w:val="single" w:sz="6" w:space="0" w:color="auto"/>
              <w:left w:val="nil"/>
              <w:bottom w:val="single" w:sz="6" w:space="0" w:color="auto"/>
              <w:right w:val="nil"/>
            </w:tcBorders>
            <w:noWrap/>
            <w:vAlign w:val="bottom"/>
          </w:tcPr>
          <w:p w14:paraId="46960321" w14:textId="77777777" w:rsidR="0006043A" w:rsidRPr="00BD610A" w:rsidRDefault="0006043A" w:rsidP="00833E7C">
            <w:pPr>
              <w:rPr>
                <w:color w:val="000000"/>
                <w:sz w:val="16"/>
                <w:szCs w:val="16"/>
              </w:rPr>
            </w:pPr>
            <w:r w:rsidRPr="00BD610A">
              <w:rPr>
                <w:color w:val="000000"/>
                <w:sz w:val="16"/>
                <w:szCs w:val="16"/>
              </w:rPr>
              <w:t>OCCUPATIONAL THERAPIST ASSISTANT</w:t>
            </w:r>
          </w:p>
        </w:tc>
        <w:tc>
          <w:tcPr>
            <w:tcW w:w="1394" w:type="dxa"/>
            <w:tcBorders>
              <w:top w:val="single" w:sz="6" w:space="0" w:color="auto"/>
              <w:left w:val="nil"/>
              <w:bottom w:val="single" w:sz="6" w:space="0" w:color="auto"/>
              <w:right w:val="nil"/>
            </w:tcBorders>
            <w:noWrap/>
            <w:vAlign w:val="bottom"/>
          </w:tcPr>
          <w:p w14:paraId="0402D711" w14:textId="77777777" w:rsidR="0006043A" w:rsidRPr="00BD610A" w:rsidRDefault="0006043A" w:rsidP="00833E7C">
            <w:pPr>
              <w:jc w:val="right"/>
              <w:rPr>
                <w:color w:val="000000"/>
                <w:sz w:val="16"/>
                <w:szCs w:val="16"/>
              </w:rPr>
            </w:pPr>
            <w:r w:rsidRPr="00BD610A">
              <w:rPr>
                <w:color w:val="000000"/>
                <w:sz w:val="16"/>
                <w:szCs w:val="16"/>
              </w:rPr>
              <w:t>G09</w:t>
            </w:r>
          </w:p>
        </w:tc>
      </w:tr>
      <w:tr w:rsidR="0006043A" w:rsidRPr="00BD610A" w14:paraId="4BFC9AF5" w14:textId="77777777" w:rsidTr="00833E7C">
        <w:trPr>
          <w:trHeight w:val="255"/>
        </w:trPr>
        <w:tc>
          <w:tcPr>
            <w:tcW w:w="1440" w:type="dxa"/>
            <w:tcBorders>
              <w:top w:val="single" w:sz="6" w:space="0" w:color="auto"/>
              <w:left w:val="nil"/>
              <w:bottom w:val="single" w:sz="6" w:space="0" w:color="auto"/>
              <w:right w:val="nil"/>
            </w:tcBorders>
            <w:noWrap/>
            <w:vAlign w:val="bottom"/>
          </w:tcPr>
          <w:p w14:paraId="5C8C387E" w14:textId="77777777" w:rsidR="0006043A" w:rsidRPr="00BD610A" w:rsidRDefault="0006043A" w:rsidP="00833E7C">
            <w:pPr>
              <w:rPr>
                <w:color w:val="000000"/>
                <w:sz w:val="16"/>
                <w:szCs w:val="16"/>
              </w:rPr>
            </w:pPr>
            <w:r w:rsidRPr="00BD610A">
              <w:rPr>
                <w:color w:val="000000"/>
                <w:sz w:val="16"/>
                <w:szCs w:val="16"/>
              </w:rPr>
              <w:t>00000702</w:t>
            </w:r>
          </w:p>
        </w:tc>
        <w:tc>
          <w:tcPr>
            <w:tcW w:w="5520" w:type="dxa"/>
            <w:tcBorders>
              <w:top w:val="single" w:sz="6" w:space="0" w:color="auto"/>
              <w:left w:val="nil"/>
              <w:bottom w:val="single" w:sz="6" w:space="0" w:color="auto"/>
              <w:right w:val="nil"/>
            </w:tcBorders>
            <w:noWrap/>
            <w:vAlign w:val="bottom"/>
          </w:tcPr>
          <w:p w14:paraId="0A6019E9" w14:textId="77777777" w:rsidR="0006043A" w:rsidRPr="00BD610A" w:rsidRDefault="0006043A" w:rsidP="00833E7C">
            <w:pPr>
              <w:rPr>
                <w:color w:val="000000"/>
                <w:sz w:val="16"/>
                <w:szCs w:val="16"/>
              </w:rPr>
            </w:pPr>
            <w:r w:rsidRPr="00BD610A">
              <w:rPr>
                <w:color w:val="000000"/>
                <w:sz w:val="16"/>
                <w:szCs w:val="16"/>
              </w:rPr>
              <w:t>PARENT ADVOCATE</w:t>
            </w:r>
          </w:p>
        </w:tc>
        <w:tc>
          <w:tcPr>
            <w:tcW w:w="1394" w:type="dxa"/>
            <w:tcBorders>
              <w:top w:val="single" w:sz="6" w:space="0" w:color="auto"/>
              <w:left w:val="nil"/>
              <w:bottom w:val="single" w:sz="6" w:space="0" w:color="auto"/>
              <w:right w:val="nil"/>
            </w:tcBorders>
            <w:noWrap/>
            <w:vAlign w:val="bottom"/>
          </w:tcPr>
          <w:p w14:paraId="23CEB4D8" w14:textId="77777777" w:rsidR="0006043A" w:rsidRPr="00BD610A" w:rsidRDefault="0006043A" w:rsidP="00833E7C">
            <w:pPr>
              <w:jc w:val="right"/>
              <w:rPr>
                <w:color w:val="000000"/>
                <w:sz w:val="16"/>
                <w:szCs w:val="16"/>
              </w:rPr>
            </w:pPr>
            <w:r w:rsidRPr="00BD610A">
              <w:rPr>
                <w:color w:val="000000"/>
                <w:sz w:val="16"/>
                <w:szCs w:val="16"/>
              </w:rPr>
              <w:t>GB6</w:t>
            </w:r>
          </w:p>
        </w:tc>
      </w:tr>
      <w:tr w:rsidR="0006043A" w:rsidRPr="00BD610A" w14:paraId="6E848F8D" w14:textId="77777777" w:rsidTr="00833E7C">
        <w:trPr>
          <w:trHeight w:val="255"/>
        </w:trPr>
        <w:tc>
          <w:tcPr>
            <w:tcW w:w="1440" w:type="dxa"/>
            <w:tcBorders>
              <w:top w:val="single" w:sz="6" w:space="0" w:color="auto"/>
              <w:left w:val="nil"/>
              <w:bottom w:val="single" w:sz="6" w:space="0" w:color="auto"/>
              <w:right w:val="nil"/>
            </w:tcBorders>
            <w:noWrap/>
            <w:vAlign w:val="bottom"/>
          </w:tcPr>
          <w:p w14:paraId="34D196B3" w14:textId="77777777" w:rsidR="0006043A" w:rsidRPr="00BD610A" w:rsidRDefault="0006043A" w:rsidP="00833E7C">
            <w:pPr>
              <w:rPr>
                <w:color w:val="000000"/>
                <w:sz w:val="16"/>
                <w:szCs w:val="16"/>
              </w:rPr>
            </w:pPr>
            <w:r w:rsidRPr="00BD610A">
              <w:rPr>
                <w:color w:val="000000"/>
                <w:sz w:val="16"/>
                <w:szCs w:val="16"/>
              </w:rPr>
              <w:t>00000703</w:t>
            </w:r>
          </w:p>
        </w:tc>
        <w:tc>
          <w:tcPr>
            <w:tcW w:w="5520" w:type="dxa"/>
            <w:tcBorders>
              <w:top w:val="single" w:sz="6" w:space="0" w:color="auto"/>
              <w:left w:val="nil"/>
              <w:bottom w:val="single" w:sz="6" w:space="0" w:color="auto"/>
              <w:right w:val="nil"/>
            </w:tcBorders>
            <w:noWrap/>
            <w:vAlign w:val="bottom"/>
          </w:tcPr>
          <w:p w14:paraId="678F27DE" w14:textId="77777777" w:rsidR="0006043A" w:rsidRPr="00BD610A" w:rsidRDefault="0006043A" w:rsidP="00833E7C">
            <w:pPr>
              <w:rPr>
                <w:color w:val="000000"/>
                <w:sz w:val="16"/>
                <w:szCs w:val="16"/>
              </w:rPr>
            </w:pPr>
            <w:r w:rsidRPr="00BD610A">
              <w:rPr>
                <w:color w:val="000000"/>
                <w:sz w:val="16"/>
                <w:szCs w:val="16"/>
              </w:rPr>
              <w:t>PARENT ADVOCATE – BILINGUAL</w:t>
            </w:r>
          </w:p>
        </w:tc>
        <w:tc>
          <w:tcPr>
            <w:tcW w:w="1394" w:type="dxa"/>
            <w:tcBorders>
              <w:top w:val="single" w:sz="6" w:space="0" w:color="auto"/>
              <w:left w:val="nil"/>
              <w:bottom w:val="single" w:sz="6" w:space="0" w:color="auto"/>
              <w:right w:val="nil"/>
            </w:tcBorders>
            <w:noWrap/>
            <w:vAlign w:val="bottom"/>
          </w:tcPr>
          <w:p w14:paraId="79F95D7D" w14:textId="77777777" w:rsidR="0006043A" w:rsidRPr="00BD610A" w:rsidRDefault="0006043A" w:rsidP="00833E7C">
            <w:pPr>
              <w:jc w:val="right"/>
              <w:rPr>
                <w:color w:val="000000"/>
                <w:sz w:val="16"/>
                <w:szCs w:val="16"/>
              </w:rPr>
            </w:pPr>
            <w:r w:rsidRPr="00BD610A">
              <w:rPr>
                <w:color w:val="000000"/>
                <w:sz w:val="16"/>
                <w:szCs w:val="16"/>
              </w:rPr>
              <w:t>GB6</w:t>
            </w:r>
          </w:p>
        </w:tc>
      </w:tr>
      <w:tr w:rsidR="0006043A" w:rsidRPr="00BD610A" w14:paraId="7F502BB5" w14:textId="77777777" w:rsidTr="00833E7C">
        <w:trPr>
          <w:trHeight w:val="255"/>
        </w:trPr>
        <w:tc>
          <w:tcPr>
            <w:tcW w:w="1440" w:type="dxa"/>
            <w:tcBorders>
              <w:top w:val="single" w:sz="6" w:space="0" w:color="auto"/>
              <w:left w:val="nil"/>
              <w:bottom w:val="single" w:sz="6" w:space="0" w:color="auto"/>
              <w:right w:val="nil"/>
            </w:tcBorders>
            <w:noWrap/>
            <w:vAlign w:val="bottom"/>
          </w:tcPr>
          <w:p w14:paraId="6E83F9E6" w14:textId="77777777" w:rsidR="0006043A" w:rsidRPr="00BD610A" w:rsidRDefault="0006043A" w:rsidP="00833E7C">
            <w:pPr>
              <w:rPr>
                <w:color w:val="000000"/>
                <w:sz w:val="16"/>
                <w:szCs w:val="16"/>
              </w:rPr>
            </w:pPr>
            <w:r w:rsidRPr="00BD610A">
              <w:rPr>
                <w:color w:val="000000"/>
                <w:sz w:val="16"/>
                <w:szCs w:val="16"/>
              </w:rPr>
              <w:t>00000462</w:t>
            </w:r>
          </w:p>
        </w:tc>
        <w:tc>
          <w:tcPr>
            <w:tcW w:w="5520" w:type="dxa"/>
            <w:tcBorders>
              <w:top w:val="single" w:sz="6" w:space="0" w:color="auto"/>
              <w:left w:val="nil"/>
              <w:bottom w:val="single" w:sz="6" w:space="0" w:color="auto"/>
              <w:right w:val="nil"/>
            </w:tcBorders>
            <w:noWrap/>
            <w:vAlign w:val="bottom"/>
          </w:tcPr>
          <w:p w14:paraId="5816D920" w14:textId="77777777" w:rsidR="0006043A" w:rsidRPr="00BD610A" w:rsidRDefault="0006043A" w:rsidP="00833E7C">
            <w:pPr>
              <w:rPr>
                <w:color w:val="000000"/>
                <w:sz w:val="16"/>
                <w:szCs w:val="16"/>
              </w:rPr>
            </w:pPr>
            <w:r w:rsidRPr="00BD610A">
              <w:rPr>
                <w:color w:val="000000"/>
                <w:sz w:val="16"/>
                <w:szCs w:val="16"/>
              </w:rPr>
              <w:t>SCHOOL ASSISTANT I</w:t>
            </w:r>
          </w:p>
        </w:tc>
        <w:tc>
          <w:tcPr>
            <w:tcW w:w="1394" w:type="dxa"/>
            <w:tcBorders>
              <w:top w:val="single" w:sz="6" w:space="0" w:color="auto"/>
              <w:left w:val="nil"/>
              <w:bottom w:val="single" w:sz="6" w:space="0" w:color="auto"/>
              <w:right w:val="nil"/>
            </w:tcBorders>
            <w:noWrap/>
            <w:vAlign w:val="bottom"/>
          </w:tcPr>
          <w:p w14:paraId="7F94821A" w14:textId="77777777" w:rsidR="0006043A" w:rsidRPr="00BD610A" w:rsidRDefault="0006043A" w:rsidP="00833E7C">
            <w:pPr>
              <w:jc w:val="right"/>
              <w:rPr>
                <w:color w:val="000000"/>
                <w:sz w:val="16"/>
                <w:szCs w:val="16"/>
              </w:rPr>
            </w:pPr>
            <w:r w:rsidRPr="00BD610A">
              <w:rPr>
                <w:color w:val="000000"/>
                <w:sz w:val="16"/>
                <w:szCs w:val="16"/>
              </w:rPr>
              <w:t>GA1</w:t>
            </w:r>
          </w:p>
        </w:tc>
      </w:tr>
      <w:tr w:rsidR="0006043A" w:rsidRPr="00BD610A" w14:paraId="3EA7CB85" w14:textId="77777777" w:rsidTr="00833E7C">
        <w:trPr>
          <w:trHeight w:val="255"/>
        </w:trPr>
        <w:tc>
          <w:tcPr>
            <w:tcW w:w="1440" w:type="dxa"/>
            <w:tcBorders>
              <w:top w:val="single" w:sz="6" w:space="0" w:color="auto"/>
              <w:left w:val="nil"/>
              <w:bottom w:val="single" w:sz="6" w:space="0" w:color="auto"/>
              <w:right w:val="nil"/>
            </w:tcBorders>
            <w:noWrap/>
            <w:vAlign w:val="bottom"/>
          </w:tcPr>
          <w:p w14:paraId="41A9C028" w14:textId="77777777" w:rsidR="0006043A" w:rsidRPr="00BD610A" w:rsidRDefault="0006043A" w:rsidP="00833E7C">
            <w:pPr>
              <w:rPr>
                <w:color w:val="000000"/>
                <w:sz w:val="16"/>
                <w:szCs w:val="16"/>
              </w:rPr>
            </w:pPr>
            <w:r w:rsidRPr="00BD610A">
              <w:rPr>
                <w:color w:val="000000"/>
                <w:sz w:val="16"/>
                <w:szCs w:val="16"/>
              </w:rPr>
              <w:t>00000482</w:t>
            </w:r>
          </w:p>
        </w:tc>
        <w:tc>
          <w:tcPr>
            <w:tcW w:w="5520" w:type="dxa"/>
            <w:tcBorders>
              <w:top w:val="single" w:sz="6" w:space="0" w:color="auto"/>
              <w:left w:val="nil"/>
              <w:bottom w:val="single" w:sz="6" w:space="0" w:color="auto"/>
              <w:right w:val="nil"/>
            </w:tcBorders>
            <w:noWrap/>
            <w:vAlign w:val="bottom"/>
          </w:tcPr>
          <w:p w14:paraId="283D8CAF" w14:textId="77777777" w:rsidR="0006043A" w:rsidRPr="00BD610A" w:rsidRDefault="0006043A" w:rsidP="00833E7C">
            <w:pPr>
              <w:rPr>
                <w:color w:val="000000"/>
                <w:sz w:val="16"/>
                <w:szCs w:val="16"/>
              </w:rPr>
            </w:pPr>
            <w:r w:rsidRPr="00BD610A">
              <w:rPr>
                <w:color w:val="000000"/>
                <w:sz w:val="16"/>
                <w:szCs w:val="16"/>
              </w:rPr>
              <w:t>SCHOOL ASSISTANT II</w:t>
            </w:r>
          </w:p>
        </w:tc>
        <w:tc>
          <w:tcPr>
            <w:tcW w:w="1394" w:type="dxa"/>
            <w:tcBorders>
              <w:top w:val="single" w:sz="6" w:space="0" w:color="auto"/>
              <w:left w:val="nil"/>
              <w:bottom w:val="single" w:sz="6" w:space="0" w:color="auto"/>
              <w:right w:val="nil"/>
            </w:tcBorders>
            <w:noWrap/>
            <w:vAlign w:val="bottom"/>
          </w:tcPr>
          <w:p w14:paraId="5C4ADA5B" w14:textId="77777777" w:rsidR="0006043A" w:rsidRPr="00BD610A" w:rsidRDefault="0006043A" w:rsidP="00833E7C">
            <w:pPr>
              <w:jc w:val="right"/>
              <w:rPr>
                <w:color w:val="000000"/>
                <w:sz w:val="16"/>
                <w:szCs w:val="16"/>
              </w:rPr>
            </w:pPr>
            <w:r w:rsidRPr="00BD610A">
              <w:rPr>
                <w:color w:val="000000"/>
                <w:sz w:val="16"/>
                <w:szCs w:val="16"/>
              </w:rPr>
              <w:t>GA2</w:t>
            </w:r>
          </w:p>
        </w:tc>
      </w:tr>
      <w:tr w:rsidR="0006043A" w:rsidRPr="00BD610A" w14:paraId="025A016F" w14:textId="77777777" w:rsidTr="00833E7C">
        <w:trPr>
          <w:trHeight w:val="255"/>
        </w:trPr>
        <w:tc>
          <w:tcPr>
            <w:tcW w:w="1440" w:type="dxa"/>
            <w:tcBorders>
              <w:top w:val="single" w:sz="6" w:space="0" w:color="auto"/>
              <w:left w:val="nil"/>
              <w:bottom w:val="single" w:sz="6" w:space="0" w:color="auto"/>
              <w:right w:val="nil"/>
            </w:tcBorders>
            <w:noWrap/>
            <w:vAlign w:val="bottom"/>
          </w:tcPr>
          <w:p w14:paraId="46378DD3" w14:textId="77777777" w:rsidR="0006043A" w:rsidRPr="00BD610A" w:rsidRDefault="0006043A" w:rsidP="00833E7C">
            <w:pPr>
              <w:rPr>
                <w:color w:val="000000"/>
                <w:sz w:val="16"/>
                <w:szCs w:val="16"/>
              </w:rPr>
            </w:pPr>
            <w:r w:rsidRPr="00BD610A">
              <w:rPr>
                <w:color w:val="000000"/>
                <w:sz w:val="16"/>
                <w:szCs w:val="16"/>
              </w:rPr>
              <w:t>00000475</w:t>
            </w:r>
          </w:p>
        </w:tc>
        <w:tc>
          <w:tcPr>
            <w:tcW w:w="5520" w:type="dxa"/>
            <w:tcBorders>
              <w:top w:val="single" w:sz="6" w:space="0" w:color="auto"/>
              <w:left w:val="nil"/>
              <w:bottom w:val="single" w:sz="6" w:space="0" w:color="auto"/>
              <w:right w:val="nil"/>
            </w:tcBorders>
            <w:noWrap/>
            <w:vAlign w:val="bottom"/>
          </w:tcPr>
          <w:p w14:paraId="5C48AFB1" w14:textId="77777777" w:rsidR="0006043A" w:rsidRPr="00BD610A" w:rsidRDefault="0006043A" w:rsidP="00833E7C">
            <w:pPr>
              <w:rPr>
                <w:color w:val="000000"/>
                <w:sz w:val="16"/>
                <w:szCs w:val="16"/>
              </w:rPr>
            </w:pPr>
            <w:r w:rsidRPr="00BD610A">
              <w:rPr>
                <w:color w:val="000000"/>
                <w:sz w:val="16"/>
                <w:szCs w:val="16"/>
              </w:rPr>
              <w:t>SCHOOL ASSISTANT I – BILINGUAL</w:t>
            </w:r>
          </w:p>
        </w:tc>
        <w:tc>
          <w:tcPr>
            <w:tcW w:w="1394" w:type="dxa"/>
            <w:tcBorders>
              <w:top w:val="single" w:sz="6" w:space="0" w:color="auto"/>
              <w:left w:val="nil"/>
              <w:bottom w:val="single" w:sz="6" w:space="0" w:color="auto"/>
              <w:right w:val="nil"/>
            </w:tcBorders>
            <w:noWrap/>
            <w:vAlign w:val="bottom"/>
          </w:tcPr>
          <w:p w14:paraId="6B89038C" w14:textId="77777777" w:rsidR="0006043A" w:rsidRPr="00BD610A" w:rsidRDefault="0006043A" w:rsidP="00833E7C">
            <w:pPr>
              <w:jc w:val="right"/>
              <w:rPr>
                <w:color w:val="000000"/>
                <w:sz w:val="16"/>
                <w:szCs w:val="16"/>
              </w:rPr>
            </w:pPr>
            <w:r w:rsidRPr="00BD610A">
              <w:rPr>
                <w:color w:val="000000"/>
                <w:sz w:val="16"/>
                <w:szCs w:val="16"/>
              </w:rPr>
              <w:t>GA1</w:t>
            </w:r>
          </w:p>
        </w:tc>
      </w:tr>
      <w:tr w:rsidR="0006043A" w:rsidRPr="00BD610A" w14:paraId="5A658257" w14:textId="77777777" w:rsidTr="00833E7C">
        <w:trPr>
          <w:trHeight w:val="255"/>
        </w:trPr>
        <w:tc>
          <w:tcPr>
            <w:tcW w:w="1440" w:type="dxa"/>
            <w:tcBorders>
              <w:top w:val="single" w:sz="6" w:space="0" w:color="auto"/>
              <w:left w:val="nil"/>
              <w:bottom w:val="single" w:sz="6" w:space="0" w:color="auto"/>
              <w:right w:val="nil"/>
            </w:tcBorders>
            <w:noWrap/>
            <w:vAlign w:val="bottom"/>
          </w:tcPr>
          <w:p w14:paraId="51F59E45" w14:textId="77777777" w:rsidR="0006043A" w:rsidRPr="00BD610A" w:rsidRDefault="0006043A" w:rsidP="00833E7C">
            <w:pPr>
              <w:rPr>
                <w:color w:val="000000"/>
                <w:sz w:val="16"/>
                <w:szCs w:val="16"/>
              </w:rPr>
            </w:pPr>
            <w:r w:rsidRPr="00BD610A">
              <w:rPr>
                <w:color w:val="000000"/>
                <w:sz w:val="16"/>
                <w:szCs w:val="16"/>
              </w:rPr>
              <w:t>00000485</w:t>
            </w:r>
          </w:p>
        </w:tc>
        <w:tc>
          <w:tcPr>
            <w:tcW w:w="5520" w:type="dxa"/>
            <w:tcBorders>
              <w:top w:val="single" w:sz="6" w:space="0" w:color="auto"/>
              <w:left w:val="nil"/>
              <w:bottom w:val="single" w:sz="6" w:space="0" w:color="auto"/>
              <w:right w:val="nil"/>
            </w:tcBorders>
            <w:noWrap/>
            <w:vAlign w:val="bottom"/>
          </w:tcPr>
          <w:p w14:paraId="56C59795" w14:textId="77777777" w:rsidR="0006043A" w:rsidRPr="00BD610A" w:rsidRDefault="0006043A" w:rsidP="00833E7C">
            <w:pPr>
              <w:rPr>
                <w:b/>
                <w:bCs/>
                <w:color w:val="000000"/>
                <w:sz w:val="20"/>
                <w:szCs w:val="16"/>
              </w:rPr>
            </w:pPr>
            <w:r w:rsidRPr="00BD610A">
              <w:rPr>
                <w:color w:val="000000"/>
                <w:sz w:val="16"/>
                <w:szCs w:val="16"/>
              </w:rPr>
              <w:t>SCHOOL ASSISTANT II – BILINGUAL</w:t>
            </w:r>
          </w:p>
        </w:tc>
        <w:tc>
          <w:tcPr>
            <w:tcW w:w="1394" w:type="dxa"/>
            <w:tcBorders>
              <w:top w:val="single" w:sz="6" w:space="0" w:color="auto"/>
              <w:left w:val="nil"/>
              <w:bottom w:val="single" w:sz="6" w:space="0" w:color="auto"/>
              <w:right w:val="nil"/>
            </w:tcBorders>
            <w:noWrap/>
            <w:vAlign w:val="bottom"/>
          </w:tcPr>
          <w:p w14:paraId="755509CA" w14:textId="77777777" w:rsidR="0006043A" w:rsidRPr="00BD610A" w:rsidRDefault="0006043A" w:rsidP="00833E7C">
            <w:pPr>
              <w:jc w:val="right"/>
              <w:rPr>
                <w:color w:val="000000"/>
                <w:sz w:val="16"/>
                <w:szCs w:val="16"/>
              </w:rPr>
            </w:pPr>
            <w:r w:rsidRPr="00BD610A">
              <w:rPr>
                <w:color w:val="000000"/>
                <w:sz w:val="16"/>
                <w:szCs w:val="16"/>
              </w:rPr>
              <w:t>GA2</w:t>
            </w:r>
          </w:p>
        </w:tc>
      </w:tr>
      <w:tr w:rsidR="0006043A" w:rsidRPr="00BD610A" w14:paraId="1FECA9C7" w14:textId="77777777" w:rsidTr="00833E7C">
        <w:trPr>
          <w:trHeight w:val="255"/>
        </w:trPr>
        <w:tc>
          <w:tcPr>
            <w:tcW w:w="1440" w:type="dxa"/>
            <w:tcBorders>
              <w:top w:val="single" w:sz="6" w:space="0" w:color="auto"/>
              <w:left w:val="nil"/>
              <w:bottom w:val="single" w:sz="6" w:space="0" w:color="auto"/>
              <w:right w:val="nil"/>
            </w:tcBorders>
            <w:noWrap/>
            <w:vAlign w:val="bottom"/>
          </w:tcPr>
          <w:p w14:paraId="03463C78" w14:textId="77777777" w:rsidR="0006043A" w:rsidRPr="00BD610A" w:rsidRDefault="0006043A" w:rsidP="00833E7C">
            <w:pPr>
              <w:rPr>
                <w:color w:val="000000"/>
                <w:sz w:val="16"/>
                <w:szCs w:val="16"/>
              </w:rPr>
            </w:pPr>
            <w:r w:rsidRPr="00BD610A">
              <w:rPr>
                <w:color w:val="000000"/>
                <w:sz w:val="16"/>
                <w:szCs w:val="16"/>
              </w:rPr>
              <w:t>00000474</w:t>
            </w:r>
          </w:p>
        </w:tc>
        <w:tc>
          <w:tcPr>
            <w:tcW w:w="5520" w:type="dxa"/>
            <w:tcBorders>
              <w:top w:val="single" w:sz="6" w:space="0" w:color="auto"/>
              <w:left w:val="nil"/>
              <w:bottom w:val="single" w:sz="6" w:space="0" w:color="auto"/>
              <w:right w:val="nil"/>
            </w:tcBorders>
            <w:noWrap/>
            <w:vAlign w:val="bottom"/>
          </w:tcPr>
          <w:p w14:paraId="388A7A8C" w14:textId="77777777" w:rsidR="0006043A" w:rsidRPr="00BD610A" w:rsidRDefault="0006043A" w:rsidP="00833E7C">
            <w:pPr>
              <w:rPr>
                <w:color w:val="000000"/>
                <w:sz w:val="16"/>
                <w:szCs w:val="16"/>
              </w:rPr>
            </w:pPr>
            <w:r w:rsidRPr="00BD610A">
              <w:rPr>
                <w:color w:val="000000"/>
                <w:sz w:val="16"/>
                <w:szCs w:val="16"/>
              </w:rPr>
              <w:t>SCHOOL ASSISTANT I – BILINGUAL – SPANISH</w:t>
            </w:r>
          </w:p>
        </w:tc>
        <w:tc>
          <w:tcPr>
            <w:tcW w:w="1394" w:type="dxa"/>
            <w:tcBorders>
              <w:top w:val="single" w:sz="6" w:space="0" w:color="auto"/>
              <w:left w:val="nil"/>
              <w:bottom w:val="single" w:sz="6" w:space="0" w:color="auto"/>
              <w:right w:val="nil"/>
            </w:tcBorders>
            <w:noWrap/>
            <w:vAlign w:val="bottom"/>
          </w:tcPr>
          <w:p w14:paraId="338C141F" w14:textId="77777777" w:rsidR="0006043A" w:rsidRPr="00BD610A" w:rsidRDefault="0006043A" w:rsidP="00833E7C">
            <w:pPr>
              <w:jc w:val="right"/>
              <w:rPr>
                <w:color w:val="000000"/>
                <w:sz w:val="16"/>
                <w:szCs w:val="16"/>
              </w:rPr>
            </w:pPr>
            <w:r w:rsidRPr="00BD610A">
              <w:rPr>
                <w:color w:val="000000"/>
                <w:sz w:val="16"/>
                <w:szCs w:val="16"/>
              </w:rPr>
              <w:t>GA1</w:t>
            </w:r>
          </w:p>
        </w:tc>
      </w:tr>
      <w:tr w:rsidR="0006043A" w:rsidRPr="00BD610A" w14:paraId="1302B235" w14:textId="77777777" w:rsidTr="00833E7C">
        <w:trPr>
          <w:trHeight w:val="255"/>
        </w:trPr>
        <w:tc>
          <w:tcPr>
            <w:tcW w:w="1440" w:type="dxa"/>
            <w:tcBorders>
              <w:top w:val="single" w:sz="6" w:space="0" w:color="auto"/>
              <w:left w:val="nil"/>
              <w:bottom w:val="single" w:sz="6" w:space="0" w:color="auto"/>
              <w:right w:val="nil"/>
            </w:tcBorders>
            <w:noWrap/>
            <w:vAlign w:val="bottom"/>
          </w:tcPr>
          <w:p w14:paraId="5539F9D4" w14:textId="77777777" w:rsidR="0006043A" w:rsidRPr="00BD610A" w:rsidRDefault="0006043A" w:rsidP="00833E7C">
            <w:pPr>
              <w:rPr>
                <w:color w:val="000000"/>
                <w:sz w:val="16"/>
                <w:szCs w:val="16"/>
              </w:rPr>
            </w:pPr>
            <w:r w:rsidRPr="00BD610A">
              <w:rPr>
                <w:color w:val="000000"/>
                <w:sz w:val="16"/>
                <w:szCs w:val="16"/>
              </w:rPr>
              <w:t>00000484</w:t>
            </w:r>
          </w:p>
        </w:tc>
        <w:tc>
          <w:tcPr>
            <w:tcW w:w="5520" w:type="dxa"/>
            <w:tcBorders>
              <w:top w:val="single" w:sz="6" w:space="0" w:color="auto"/>
              <w:left w:val="nil"/>
              <w:bottom w:val="single" w:sz="6" w:space="0" w:color="auto"/>
              <w:right w:val="nil"/>
            </w:tcBorders>
            <w:noWrap/>
            <w:vAlign w:val="bottom"/>
          </w:tcPr>
          <w:p w14:paraId="2C321F3F" w14:textId="77777777" w:rsidR="0006043A" w:rsidRPr="00BD610A" w:rsidRDefault="0006043A" w:rsidP="00833E7C">
            <w:pPr>
              <w:rPr>
                <w:b/>
                <w:bCs/>
                <w:color w:val="000000"/>
                <w:sz w:val="20"/>
                <w:szCs w:val="16"/>
              </w:rPr>
            </w:pPr>
            <w:r w:rsidRPr="00BD610A">
              <w:rPr>
                <w:color w:val="000000"/>
                <w:sz w:val="16"/>
                <w:szCs w:val="16"/>
              </w:rPr>
              <w:t>SCHOOL ASSISTANT II – BILINGUAL – SPANISH</w:t>
            </w:r>
          </w:p>
        </w:tc>
        <w:tc>
          <w:tcPr>
            <w:tcW w:w="1394" w:type="dxa"/>
            <w:tcBorders>
              <w:top w:val="single" w:sz="6" w:space="0" w:color="auto"/>
              <w:left w:val="nil"/>
              <w:bottom w:val="single" w:sz="6" w:space="0" w:color="auto"/>
              <w:right w:val="nil"/>
            </w:tcBorders>
            <w:noWrap/>
            <w:vAlign w:val="bottom"/>
          </w:tcPr>
          <w:p w14:paraId="19E57693" w14:textId="77777777" w:rsidR="0006043A" w:rsidRPr="00BD610A" w:rsidRDefault="0006043A" w:rsidP="00833E7C">
            <w:pPr>
              <w:jc w:val="right"/>
              <w:rPr>
                <w:color w:val="000000"/>
                <w:sz w:val="16"/>
                <w:szCs w:val="16"/>
              </w:rPr>
            </w:pPr>
            <w:r w:rsidRPr="00BD610A">
              <w:rPr>
                <w:color w:val="000000"/>
                <w:sz w:val="16"/>
                <w:szCs w:val="16"/>
              </w:rPr>
              <w:t>GA2</w:t>
            </w:r>
          </w:p>
        </w:tc>
      </w:tr>
      <w:tr w:rsidR="0006043A" w:rsidRPr="00BD610A" w14:paraId="15F2001D" w14:textId="77777777" w:rsidTr="00833E7C">
        <w:trPr>
          <w:trHeight w:val="255"/>
        </w:trPr>
        <w:tc>
          <w:tcPr>
            <w:tcW w:w="1440" w:type="dxa"/>
            <w:tcBorders>
              <w:top w:val="single" w:sz="6" w:space="0" w:color="auto"/>
              <w:left w:val="nil"/>
              <w:bottom w:val="single" w:sz="6" w:space="0" w:color="auto"/>
              <w:right w:val="nil"/>
            </w:tcBorders>
            <w:noWrap/>
            <w:vAlign w:val="bottom"/>
          </w:tcPr>
          <w:p w14:paraId="697B55B2" w14:textId="77777777" w:rsidR="0006043A" w:rsidRPr="00BD610A" w:rsidRDefault="0006043A" w:rsidP="00833E7C">
            <w:pPr>
              <w:rPr>
                <w:color w:val="000000"/>
                <w:sz w:val="16"/>
                <w:szCs w:val="16"/>
              </w:rPr>
            </w:pPr>
            <w:r w:rsidRPr="00BD610A">
              <w:rPr>
                <w:color w:val="000000"/>
                <w:sz w:val="16"/>
                <w:szCs w:val="16"/>
              </w:rPr>
              <w:t>00000467</w:t>
            </w:r>
          </w:p>
        </w:tc>
        <w:tc>
          <w:tcPr>
            <w:tcW w:w="5520" w:type="dxa"/>
            <w:tcBorders>
              <w:top w:val="single" w:sz="6" w:space="0" w:color="auto"/>
              <w:left w:val="nil"/>
              <w:bottom w:val="single" w:sz="6" w:space="0" w:color="auto"/>
              <w:right w:val="nil"/>
            </w:tcBorders>
            <w:noWrap/>
            <w:vAlign w:val="bottom"/>
          </w:tcPr>
          <w:p w14:paraId="3B938194" w14:textId="77777777" w:rsidR="0006043A" w:rsidRPr="00BD610A" w:rsidRDefault="0006043A" w:rsidP="00833E7C">
            <w:pPr>
              <w:rPr>
                <w:color w:val="000000"/>
                <w:sz w:val="16"/>
                <w:szCs w:val="16"/>
              </w:rPr>
            </w:pPr>
            <w:r w:rsidRPr="00BD610A">
              <w:rPr>
                <w:color w:val="000000"/>
                <w:sz w:val="16"/>
                <w:szCs w:val="16"/>
              </w:rPr>
              <w:t>SCHOOL CLERK ASSISTANT</w:t>
            </w:r>
          </w:p>
        </w:tc>
        <w:tc>
          <w:tcPr>
            <w:tcW w:w="1394" w:type="dxa"/>
            <w:tcBorders>
              <w:top w:val="single" w:sz="6" w:space="0" w:color="auto"/>
              <w:left w:val="nil"/>
              <w:bottom w:val="single" w:sz="6" w:space="0" w:color="auto"/>
              <w:right w:val="nil"/>
            </w:tcBorders>
            <w:noWrap/>
            <w:vAlign w:val="bottom"/>
          </w:tcPr>
          <w:p w14:paraId="24DEE488" w14:textId="77777777" w:rsidR="0006043A" w:rsidRPr="00BD610A" w:rsidRDefault="0006043A" w:rsidP="00833E7C">
            <w:pPr>
              <w:jc w:val="right"/>
              <w:rPr>
                <w:color w:val="000000"/>
                <w:sz w:val="16"/>
                <w:szCs w:val="16"/>
              </w:rPr>
            </w:pPr>
            <w:r w:rsidRPr="00BD610A">
              <w:rPr>
                <w:color w:val="000000"/>
                <w:sz w:val="16"/>
                <w:szCs w:val="16"/>
              </w:rPr>
              <w:t>G05</w:t>
            </w:r>
          </w:p>
        </w:tc>
      </w:tr>
      <w:tr w:rsidR="0006043A" w:rsidRPr="00BD610A" w14:paraId="238E0978" w14:textId="77777777" w:rsidTr="00833E7C">
        <w:trPr>
          <w:trHeight w:val="255"/>
        </w:trPr>
        <w:tc>
          <w:tcPr>
            <w:tcW w:w="1440" w:type="dxa"/>
            <w:tcBorders>
              <w:top w:val="single" w:sz="6" w:space="0" w:color="auto"/>
              <w:left w:val="nil"/>
              <w:bottom w:val="single" w:sz="6" w:space="0" w:color="auto"/>
              <w:right w:val="nil"/>
            </w:tcBorders>
            <w:noWrap/>
            <w:vAlign w:val="bottom"/>
          </w:tcPr>
          <w:p w14:paraId="7FFB0FAE" w14:textId="77777777" w:rsidR="0006043A" w:rsidRPr="00BD610A" w:rsidRDefault="0006043A" w:rsidP="00833E7C">
            <w:pPr>
              <w:rPr>
                <w:color w:val="000000"/>
                <w:sz w:val="16"/>
                <w:szCs w:val="16"/>
              </w:rPr>
            </w:pPr>
            <w:r w:rsidRPr="00BD610A">
              <w:rPr>
                <w:color w:val="000000"/>
                <w:sz w:val="16"/>
                <w:szCs w:val="16"/>
              </w:rPr>
              <w:t>00000468</w:t>
            </w:r>
          </w:p>
        </w:tc>
        <w:tc>
          <w:tcPr>
            <w:tcW w:w="5520" w:type="dxa"/>
            <w:tcBorders>
              <w:top w:val="single" w:sz="6" w:space="0" w:color="auto"/>
              <w:left w:val="nil"/>
              <w:bottom w:val="single" w:sz="6" w:space="0" w:color="auto"/>
              <w:right w:val="nil"/>
            </w:tcBorders>
            <w:noWrap/>
            <w:vAlign w:val="bottom"/>
          </w:tcPr>
          <w:p w14:paraId="5D957A6C" w14:textId="77777777" w:rsidR="0006043A" w:rsidRPr="00BD610A" w:rsidRDefault="0006043A" w:rsidP="00833E7C">
            <w:pPr>
              <w:rPr>
                <w:color w:val="000000"/>
                <w:sz w:val="16"/>
                <w:szCs w:val="16"/>
              </w:rPr>
            </w:pPr>
            <w:r w:rsidRPr="00BD610A">
              <w:rPr>
                <w:color w:val="000000"/>
                <w:sz w:val="16"/>
                <w:szCs w:val="16"/>
              </w:rPr>
              <w:t>SCHOOL CLERK I</w:t>
            </w:r>
          </w:p>
        </w:tc>
        <w:tc>
          <w:tcPr>
            <w:tcW w:w="1394" w:type="dxa"/>
            <w:tcBorders>
              <w:top w:val="single" w:sz="6" w:space="0" w:color="auto"/>
              <w:left w:val="nil"/>
              <w:bottom w:val="single" w:sz="6" w:space="0" w:color="auto"/>
              <w:right w:val="nil"/>
            </w:tcBorders>
            <w:noWrap/>
            <w:vAlign w:val="bottom"/>
          </w:tcPr>
          <w:p w14:paraId="4A8676F2" w14:textId="77777777" w:rsidR="0006043A" w:rsidRPr="00BD610A" w:rsidRDefault="00A4689A" w:rsidP="00833E7C">
            <w:pPr>
              <w:jc w:val="right"/>
              <w:rPr>
                <w:color w:val="000000"/>
                <w:sz w:val="16"/>
                <w:szCs w:val="16"/>
              </w:rPr>
            </w:pPr>
            <w:r w:rsidRPr="00BD610A">
              <w:rPr>
                <w:color w:val="000000"/>
                <w:sz w:val="16"/>
                <w:szCs w:val="16"/>
              </w:rPr>
              <w:t>SC9</w:t>
            </w:r>
          </w:p>
        </w:tc>
      </w:tr>
      <w:tr w:rsidR="0006043A" w:rsidRPr="00BD610A" w14:paraId="752372CA" w14:textId="77777777" w:rsidTr="00833E7C">
        <w:trPr>
          <w:trHeight w:val="255"/>
        </w:trPr>
        <w:tc>
          <w:tcPr>
            <w:tcW w:w="1440" w:type="dxa"/>
            <w:tcBorders>
              <w:top w:val="single" w:sz="6" w:space="0" w:color="auto"/>
              <w:left w:val="nil"/>
              <w:bottom w:val="single" w:sz="6" w:space="0" w:color="auto"/>
              <w:right w:val="nil"/>
            </w:tcBorders>
            <w:noWrap/>
            <w:vAlign w:val="bottom"/>
          </w:tcPr>
          <w:p w14:paraId="1B0DF51F" w14:textId="77777777" w:rsidR="0006043A" w:rsidRPr="00BD610A" w:rsidRDefault="0006043A" w:rsidP="00833E7C">
            <w:pPr>
              <w:rPr>
                <w:color w:val="000000"/>
                <w:sz w:val="16"/>
                <w:szCs w:val="16"/>
              </w:rPr>
            </w:pPr>
            <w:r w:rsidRPr="00BD610A">
              <w:rPr>
                <w:color w:val="000000"/>
                <w:sz w:val="16"/>
                <w:szCs w:val="16"/>
              </w:rPr>
              <w:t>00002501</w:t>
            </w:r>
          </w:p>
        </w:tc>
        <w:tc>
          <w:tcPr>
            <w:tcW w:w="5520" w:type="dxa"/>
            <w:tcBorders>
              <w:top w:val="single" w:sz="6" w:space="0" w:color="auto"/>
              <w:left w:val="nil"/>
              <w:bottom w:val="single" w:sz="6" w:space="0" w:color="auto"/>
              <w:right w:val="nil"/>
            </w:tcBorders>
            <w:noWrap/>
            <w:vAlign w:val="bottom"/>
          </w:tcPr>
          <w:p w14:paraId="01816668" w14:textId="77777777" w:rsidR="0006043A" w:rsidRPr="00BD610A" w:rsidRDefault="0006043A" w:rsidP="00833E7C">
            <w:pPr>
              <w:rPr>
                <w:color w:val="000000"/>
                <w:sz w:val="16"/>
                <w:szCs w:val="16"/>
              </w:rPr>
            </w:pPr>
            <w:r w:rsidRPr="00BD610A">
              <w:rPr>
                <w:color w:val="000000"/>
                <w:sz w:val="16"/>
                <w:szCs w:val="16"/>
              </w:rPr>
              <w:t>SCHOOL CLERK I – BILINGUAL – SPANISH</w:t>
            </w:r>
          </w:p>
        </w:tc>
        <w:tc>
          <w:tcPr>
            <w:tcW w:w="1394" w:type="dxa"/>
            <w:tcBorders>
              <w:top w:val="single" w:sz="6" w:space="0" w:color="auto"/>
              <w:left w:val="nil"/>
              <w:bottom w:val="single" w:sz="6" w:space="0" w:color="auto"/>
              <w:right w:val="nil"/>
            </w:tcBorders>
            <w:noWrap/>
            <w:vAlign w:val="bottom"/>
          </w:tcPr>
          <w:p w14:paraId="5C424379" w14:textId="77777777" w:rsidR="0006043A" w:rsidRPr="00BD610A" w:rsidRDefault="00A4689A" w:rsidP="00833E7C">
            <w:pPr>
              <w:jc w:val="right"/>
              <w:rPr>
                <w:color w:val="000000"/>
                <w:sz w:val="16"/>
                <w:szCs w:val="16"/>
              </w:rPr>
            </w:pPr>
            <w:r w:rsidRPr="00BD610A">
              <w:rPr>
                <w:color w:val="000000"/>
                <w:sz w:val="16"/>
                <w:szCs w:val="16"/>
              </w:rPr>
              <w:t>SC9</w:t>
            </w:r>
          </w:p>
        </w:tc>
      </w:tr>
      <w:tr w:rsidR="00A4689A" w:rsidRPr="00BD610A" w14:paraId="3B6DD87B" w14:textId="77777777" w:rsidTr="00833E7C">
        <w:trPr>
          <w:trHeight w:val="255"/>
        </w:trPr>
        <w:tc>
          <w:tcPr>
            <w:tcW w:w="1440" w:type="dxa"/>
            <w:tcBorders>
              <w:top w:val="single" w:sz="6" w:space="0" w:color="auto"/>
              <w:left w:val="nil"/>
              <w:bottom w:val="single" w:sz="6" w:space="0" w:color="auto"/>
              <w:right w:val="nil"/>
            </w:tcBorders>
            <w:noWrap/>
            <w:vAlign w:val="bottom"/>
          </w:tcPr>
          <w:p w14:paraId="6BF7A205" w14:textId="77777777" w:rsidR="00A4689A" w:rsidRPr="00BD610A" w:rsidRDefault="00A4689A" w:rsidP="00833E7C">
            <w:pPr>
              <w:rPr>
                <w:color w:val="000000"/>
                <w:sz w:val="16"/>
                <w:szCs w:val="16"/>
              </w:rPr>
            </w:pPr>
            <w:r w:rsidRPr="00BD610A">
              <w:rPr>
                <w:color w:val="000000"/>
                <w:sz w:val="16"/>
                <w:szCs w:val="16"/>
              </w:rPr>
              <w:t>00002502</w:t>
            </w:r>
          </w:p>
        </w:tc>
        <w:tc>
          <w:tcPr>
            <w:tcW w:w="5520" w:type="dxa"/>
            <w:tcBorders>
              <w:top w:val="single" w:sz="6" w:space="0" w:color="auto"/>
              <w:left w:val="nil"/>
              <w:bottom w:val="single" w:sz="6" w:space="0" w:color="auto"/>
              <w:right w:val="nil"/>
            </w:tcBorders>
            <w:noWrap/>
            <w:vAlign w:val="bottom"/>
          </w:tcPr>
          <w:p w14:paraId="160F96BA" w14:textId="77777777" w:rsidR="00A4689A" w:rsidRPr="00BD610A" w:rsidRDefault="00A4689A" w:rsidP="00A4689A">
            <w:pPr>
              <w:rPr>
                <w:color w:val="000000"/>
                <w:sz w:val="16"/>
                <w:szCs w:val="16"/>
              </w:rPr>
            </w:pPr>
            <w:r w:rsidRPr="00BD610A">
              <w:rPr>
                <w:color w:val="000000"/>
                <w:sz w:val="16"/>
                <w:szCs w:val="16"/>
              </w:rPr>
              <w:t>SCHOOL CLERK I – BILINGUAL – ARABIC</w:t>
            </w:r>
          </w:p>
        </w:tc>
        <w:tc>
          <w:tcPr>
            <w:tcW w:w="1394" w:type="dxa"/>
            <w:tcBorders>
              <w:top w:val="single" w:sz="6" w:space="0" w:color="auto"/>
              <w:left w:val="nil"/>
              <w:bottom w:val="single" w:sz="6" w:space="0" w:color="auto"/>
              <w:right w:val="nil"/>
            </w:tcBorders>
            <w:noWrap/>
            <w:vAlign w:val="bottom"/>
          </w:tcPr>
          <w:p w14:paraId="6F160940" w14:textId="77777777" w:rsidR="00A4689A" w:rsidRPr="00BD610A" w:rsidRDefault="00A4689A" w:rsidP="00A4689A">
            <w:pPr>
              <w:jc w:val="right"/>
              <w:rPr>
                <w:color w:val="000000"/>
                <w:sz w:val="16"/>
                <w:szCs w:val="16"/>
              </w:rPr>
            </w:pPr>
            <w:r w:rsidRPr="00BD610A">
              <w:rPr>
                <w:color w:val="000000"/>
                <w:sz w:val="16"/>
                <w:szCs w:val="16"/>
              </w:rPr>
              <w:t>SC9</w:t>
            </w:r>
          </w:p>
        </w:tc>
      </w:tr>
      <w:tr w:rsidR="00A4689A" w:rsidRPr="00BD610A" w14:paraId="28840CE8" w14:textId="77777777" w:rsidTr="00833E7C">
        <w:trPr>
          <w:trHeight w:val="255"/>
        </w:trPr>
        <w:tc>
          <w:tcPr>
            <w:tcW w:w="1440" w:type="dxa"/>
            <w:tcBorders>
              <w:top w:val="single" w:sz="6" w:space="0" w:color="auto"/>
              <w:left w:val="nil"/>
              <w:bottom w:val="single" w:sz="6" w:space="0" w:color="auto"/>
              <w:right w:val="nil"/>
            </w:tcBorders>
            <w:noWrap/>
            <w:vAlign w:val="bottom"/>
          </w:tcPr>
          <w:p w14:paraId="0016C6D2" w14:textId="77777777" w:rsidR="00A4689A" w:rsidRPr="00BD610A" w:rsidRDefault="00A4689A" w:rsidP="00833E7C">
            <w:pPr>
              <w:rPr>
                <w:color w:val="000000"/>
                <w:sz w:val="16"/>
                <w:szCs w:val="16"/>
              </w:rPr>
            </w:pPr>
            <w:r w:rsidRPr="00BD610A">
              <w:rPr>
                <w:color w:val="000000"/>
                <w:sz w:val="16"/>
                <w:szCs w:val="16"/>
              </w:rPr>
              <w:t>00000701</w:t>
            </w:r>
          </w:p>
        </w:tc>
        <w:tc>
          <w:tcPr>
            <w:tcW w:w="5520" w:type="dxa"/>
            <w:tcBorders>
              <w:top w:val="single" w:sz="6" w:space="0" w:color="auto"/>
              <w:left w:val="nil"/>
              <w:bottom w:val="single" w:sz="6" w:space="0" w:color="auto"/>
              <w:right w:val="nil"/>
            </w:tcBorders>
            <w:noWrap/>
            <w:vAlign w:val="bottom"/>
          </w:tcPr>
          <w:p w14:paraId="04D61B7E" w14:textId="77777777" w:rsidR="00A4689A" w:rsidRPr="00BD610A" w:rsidRDefault="00A4689A" w:rsidP="00833E7C">
            <w:pPr>
              <w:rPr>
                <w:color w:val="000000"/>
                <w:sz w:val="16"/>
                <w:szCs w:val="16"/>
              </w:rPr>
            </w:pPr>
            <w:r w:rsidRPr="00BD610A">
              <w:rPr>
                <w:color w:val="000000"/>
                <w:sz w:val="16"/>
                <w:szCs w:val="16"/>
              </w:rPr>
              <w:t>SCHOOL COMMUNITY REPRESENTATIVE</w:t>
            </w:r>
          </w:p>
        </w:tc>
        <w:tc>
          <w:tcPr>
            <w:tcW w:w="1394" w:type="dxa"/>
            <w:tcBorders>
              <w:top w:val="single" w:sz="6" w:space="0" w:color="auto"/>
              <w:left w:val="nil"/>
              <w:bottom w:val="single" w:sz="6" w:space="0" w:color="auto"/>
              <w:right w:val="nil"/>
            </w:tcBorders>
            <w:noWrap/>
            <w:vAlign w:val="bottom"/>
          </w:tcPr>
          <w:p w14:paraId="24E962E7" w14:textId="77777777" w:rsidR="00A4689A" w:rsidRPr="00BD610A" w:rsidRDefault="00A4689A" w:rsidP="00833E7C">
            <w:pPr>
              <w:jc w:val="right"/>
              <w:rPr>
                <w:color w:val="000000"/>
                <w:sz w:val="16"/>
                <w:szCs w:val="16"/>
              </w:rPr>
            </w:pPr>
            <w:r w:rsidRPr="00BD610A">
              <w:rPr>
                <w:color w:val="000000"/>
                <w:sz w:val="16"/>
                <w:szCs w:val="16"/>
              </w:rPr>
              <w:t>G03</w:t>
            </w:r>
          </w:p>
        </w:tc>
      </w:tr>
      <w:tr w:rsidR="00A4689A" w:rsidRPr="00BD610A" w14:paraId="128D2EC3" w14:textId="77777777" w:rsidTr="00833E7C">
        <w:trPr>
          <w:trHeight w:val="255"/>
        </w:trPr>
        <w:tc>
          <w:tcPr>
            <w:tcW w:w="1440" w:type="dxa"/>
            <w:tcBorders>
              <w:top w:val="single" w:sz="6" w:space="0" w:color="auto"/>
              <w:left w:val="nil"/>
              <w:bottom w:val="single" w:sz="6" w:space="0" w:color="auto"/>
              <w:right w:val="nil"/>
            </w:tcBorders>
            <w:noWrap/>
            <w:vAlign w:val="bottom"/>
          </w:tcPr>
          <w:p w14:paraId="6CEFF180" w14:textId="77777777" w:rsidR="00A4689A" w:rsidRPr="00BD610A" w:rsidRDefault="00A4689A" w:rsidP="00833E7C">
            <w:pPr>
              <w:rPr>
                <w:color w:val="000000"/>
                <w:sz w:val="16"/>
                <w:szCs w:val="16"/>
              </w:rPr>
            </w:pPr>
            <w:r w:rsidRPr="00BD610A">
              <w:rPr>
                <w:color w:val="000000"/>
                <w:sz w:val="16"/>
                <w:szCs w:val="16"/>
              </w:rPr>
              <w:t>00000531</w:t>
            </w:r>
          </w:p>
        </w:tc>
        <w:tc>
          <w:tcPr>
            <w:tcW w:w="5520" w:type="dxa"/>
            <w:tcBorders>
              <w:top w:val="single" w:sz="6" w:space="0" w:color="auto"/>
              <w:left w:val="nil"/>
              <w:bottom w:val="single" w:sz="6" w:space="0" w:color="auto"/>
              <w:right w:val="nil"/>
            </w:tcBorders>
            <w:noWrap/>
            <w:vAlign w:val="bottom"/>
          </w:tcPr>
          <w:p w14:paraId="4C10B7CE" w14:textId="77777777" w:rsidR="00A4689A" w:rsidRPr="00BD610A" w:rsidRDefault="00A4689A" w:rsidP="00833E7C">
            <w:pPr>
              <w:rPr>
                <w:color w:val="000000"/>
                <w:sz w:val="16"/>
                <w:szCs w:val="16"/>
              </w:rPr>
            </w:pPr>
            <w:r w:rsidRPr="00BD610A">
              <w:rPr>
                <w:color w:val="000000"/>
                <w:sz w:val="16"/>
                <w:szCs w:val="16"/>
              </w:rPr>
              <w:t>SCHOOL LIBRARY ASSISTANT I</w:t>
            </w:r>
          </w:p>
        </w:tc>
        <w:tc>
          <w:tcPr>
            <w:tcW w:w="1394" w:type="dxa"/>
            <w:tcBorders>
              <w:top w:val="single" w:sz="6" w:space="0" w:color="auto"/>
              <w:left w:val="nil"/>
              <w:bottom w:val="single" w:sz="6" w:space="0" w:color="auto"/>
              <w:right w:val="nil"/>
            </w:tcBorders>
            <w:noWrap/>
            <w:vAlign w:val="bottom"/>
          </w:tcPr>
          <w:p w14:paraId="386840DD" w14:textId="77777777" w:rsidR="00A4689A" w:rsidRPr="00BD610A" w:rsidRDefault="00A4689A" w:rsidP="00833E7C">
            <w:pPr>
              <w:jc w:val="right"/>
              <w:rPr>
                <w:color w:val="000000"/>
                <w:sz w:val="16"/>
                <w:szCs w:val="16"/>
              </w:rPr>
            </w:pPr>
            <w:r w:rsidRPr="00BD610A">
              <w:rPr>
                <w:color w:val="000000"/>
                <w:sz w:val="16"/>
                <w:szCs w:val="16"/>
              </w:rPr>
              <w:t>G06</w:t>
            </w:r>
          </w:p>
        </w:tc>
      </w:tr>
      <w:tr w:rsidR="00A4689A" w:rsidRPr="00BD610A" w14:paraId="6EAAD7B2" w14:textId="77777777" w:rsidTr="00833E7C">
        <w:trPr>
          <w:trHeight w:val="255"/>
        </w:trPr>
        <w:tc>
          <w:tcPr>
            <w:tcW w:w="1440" w:type="dxa"/>
            <w:tcBorders>
              <w:top w:val="single" w:sz="6" w:space="0" w:color="auto"/>
              <w:left w:val="nil"/>
              <w:bottom w:val="single" w:sz="6" w:space="0" w:color="auto"/>
              <w:right w:val="nil"/>
            </w:tcBorders>
            <w:noWrap/>
            <w:vAlign w:val="bottom"/>
          </w:tcPr>
          <w:p w14:paraId="4D47A576" w14:textId="77777777" w:rsidR="00A4689A" w:rsidRPr="00BD610A" w:rsidRDefault="00A4689A" w:rsidP="00833E7C">
            <w:pPr>
              <w:rPr>
                <w:color w:val="000000"/>
                <w:sz w:val="16"/>
                <w:szCs w:val="16"/>
              </w:rPr>
            </w:pPr>
            <w:r w:rsidRPr="00BD610A">
              <w:rPr>
                <w:color w:val="000000"/>
                <w:sz w:val="16"/>
                <w:szCs w:val="16"/>
              </w:rPr>
              <w:t>00000532</w:t>
            </w:r>
          </w:p>
        </w:tc>
        <w:tc>
          <w:tcPr>
            <w:tcW w:w="5520" w:type="dxa"/>
            <w:tcBorders>
              <w:top w:val="single" w:sz="6" w:space="0" w:color="auto"/>
              <w:left w:val="nil"/>
              <w:bottom w:val="single" w:sz="6" w:space="0" w:color="auto"/>
              <w:right w:val="nil"/>
            </w:tcBorders>
            <w:noWrap/>
            <w:vAlign w:val="bottom"/>
          </w:tcPr>
          <w:p w14:paraId="50A389AA" w14:textId="77777777" w:rsidR="00A4689A" w:rsidRPr="00BD610A" w:rsidRDefault="00A4689A" w:rsidP="00833E7C">
            <w:pPr>
              <w:rPr>
                <w:b/>
                <w:bCs/>
                <w:color w:val="000000"/>
                <w:sz w:val="20"/>
                <w:szCs w:val="16"/>
              </w:rPr>
            </w:pPr>
            <w:r w:rsidRPr="00BD610A">
              <w:rPr>
                <w:color w:val="000000"/>
                <w:sz w:val="16"/>
                <w:szCs w:val="16"/>
              </w:rPr>
              <w:t>SCHOOL LIBRARY ASSISTANT II</w:t>
            </w:r>
          </w:p>
        </w:tc>
        <w:tc>
          <w:tcPr>
            <w:tcW w:w="1394" w:type="dxa"/>
            <w:tcBorders>
              <w:top w:val="single" w:sz="6" w:space="0" w:color="auto"/>
              <w:left w:val="nil"/>
              <w:bottom w:val="single" w:sz="6" w:space="0" w:color="auto"/>
              <w:right w:val="nil"/>
            </w:tcBorders>
            <w:noWrap/>
            <w:vAlign w:val="bottom"/>
          </w:tcPr>
          <w:p w14:paraId="2CE52AE1" w14:textId="77777777" w:rsidR="00A4689A" w:rsidRPr="00BD610A" w:rsidRDefault="00A4689A" w:rsidP="00833E7C">
            <w:pPr>
              <w:jc w:val="right"/>
              <w:rPr>
                <w:color w:val="000000"/>
                <w:sz w:val="16"/>
                <w:szCs w:val="16"/>
              </w:rPr>
            </w:pPr>
            <w:r w:rsidRPr="00BD610A">
              <w:rPr>
                <w:color w:val="000000"/>
                <w:sz w:val="16"/>
                <w:szCs w:val="16"/>
              </w:rPr>
              <w:t>GC6</w:t>
            </w:r>
          </w:p>
        </w:tc>
      </w:tr>
      <w:tr w:rsidR="00A4689A" w:rsidRPr="00BD610A" w14:paraId="2C4045B7" w14:textId="77777777" w:rsidTr="00833E7C">
        <w:trPr>
          <w:trHeight w:val="255"/>
        </w:trPr>
        <w:tc>
          <w:tcPr>
            <w:tcW w:w="1440" w:type="dxa"/>
            <w:tcBorders>
              <w:top w:val="single" w:sz="6" w:space="0" w:color="auto"/>
              <w:left w:val="nil"/>
              <w:bottom w:val="single" w:sz="6" w:space="0" w:color="auto"/>
              <w:right w:val="nil"/>
            </w:tcBorders>
            <w:noWrap/>
            <w:vAlign w:val="bottom"/>
          </w:tcPr>
          <w:p w14:paraId="2B21BF53" w14:textId="77777777" w:rsidR="00A4689A" w:rsidRPr="00BD610A" w:rsidRDefault="00A4689A" w:rsidP="00833E7C">
            <w:pPr>
              <w:rPr>
                <w:color w:val="000000"/>
                <w:sz w:val="16"/>
                <w:szCs w:val="16"/>
              </w:rPr>
            </w:pPr>
            <w:r w:rsidRPr="00BD610A">
              <w:rPr>
                <w:color w:val="000000"/>
                <w:sz w:val="16"/>
                <w:szCs w:val="16"/>
              </w:rPr>
              <w:t>00003501</w:t>
            </w:r>
          </w:p>
        </w:tc>
        <w:tc>
          <w:tcPr>
            <w:tcW w:w="5520" w:type="dxa"/>
            <w:tcBorders>
              <w:top w:val="single" w:sz="6" w:space="0" w:color="auto"/>
              <w:left w:val="nil"/>
              <w:bottom w:val="single" w:sz="6" w:space="0" w:color="auto"/>
              <w:right w:val="nil"/>
            </w:tcBorders>
            <w:noWrap/>
            <w:vAlign w:val="bottom"/>
          </w:tcPr>
          <w:p w14:paraId="48B5B023" w14:textId="77777777" w:rsidR="00A4689A" w:rsidRPr="00BD610A" w:rsidRDefault="00A4689A" w:rsidP="00833E7C">
            <w:pPr>
              <w:rPr>
                <w:color w:val="000000"/>
                <w:sz w:val="16"/>
                <w:szCs w:val="16"/>
              </w:rPr>
            </w:pPr>
            <w:r w:rsidRPr="00BD610A">
              <w:rPr>
                <w:color w:val="000000"/>
                <w:sz w:val="16"/>
                <w:szCs w:val="16"/>
              </w:rPr>
              <w:t>SCHOOL SOCIAL SERVICE ASSISTANT</w:t>
            </w:r>
          </w:p>
        </w:tc>
        <w:tc>
          <w:tcPr>
            <w:tcW w:w="1394" w:type="dxa"/>
            <w:tcBorders>
              <w:top w:val="single" w:sz="6" w:space="0" w:color="auto"/>
              <w:left w:val="nil"/>
              <w:bottom w:val="single" w:sz="6" w:space="0" w:color="auto"/>
              <w:right w:val="nil"/>
            </w:tcBorders>
            <w:noWrap/>
            <w:vAlign w:val="bottom"/>
          </w:tcPr>
          <w:p w14:paraId="7D331883" w14:textId="77777777" w:rsidR="00A4689A" w:rsidRPr="00BD610A" w:rsidRDefault="00A4689A" w:rsidP="00833E7C">
            <w:pPr>
              <w:jc w:val="right"/>
              <w:rPr>
                <w:color w:val="000000"/>
                <w:sz w:val="16"/>
                <w:szCs w:val="16"/>
              </w:rPr>
            </w:pPr>
            <w:r w:rsidRPr="00BD610A">
              <w:rPr>
                <w:color w:val="000000"/>
                <w:sz w:val="16"/>
                <w:szCs w:val="16"/>
              </w:rPr>
              <w:t>GA1</w:t>
            </w:r>
          </w:p>
        </w:tc>
      </w:tr>
      <w:tr w:rsidR="00A4689A" w:rsidRPr="00BD610A" w14:paraId="5EC923BD" w14:textId="77777777" w:rsidTr="00833E7C">
        <w:trPr>
          <w:trHeight w:val="255"/>
        </w:trPr>
        <w:tc>
          <w:tcPr>
            <w:tcW w:w="1440" w:type="dxa"/>
            <w:tcBorders>
              <w:top w:val="single" w:sz="6" w:space="0" w:color="auto"/>
              <w:left w:val="nil"/>
              <w:bottom w:val="single" w:sz="6" w:space="0" w:color="auto"/>
              <w:right w:val="nil"/>
            </w:tcBorders>
            <w:noWrap/>
            <w:vAlign w:val="bottom"/>
          </w:tcPr>
          <w:p w14:paraId="38BF3527" w14:textId="77777777" w:rsidR="00A4689A" w:rsidRPr="00BD610A" w:rsidRDefault="00A4689A" w:rsidP="00833E7C">
            <w:pPr>
              <w:rPr>
                <w:color w:val="000000"/>
                <w:sz w:val="16"/>
                <w:szCs w:val="16"/>
              </w:rPr>
            </w:pPr>
            <w:r w:rsidRPr="00BD610A">
              <w:rPr>
                <w:color w:val="000000"/>
                <w:sz w:val="16"/>
                <w:szCs w:val="16"/>
              </w:rPr>
              <w:t>00000472</w:t>
            </w:r>
          </w:p>
        </w:tc>
        <w:tc>
          <w:tcPr>
            <w:tcW w:w="5520" w:type="dxa"/>
            <w:tcBorders>
              <w:top w:val="single" w:sz="6" w:space="0" w:color="auto"/>
              <w:left w:val="nil"/>
              <w:bottom w:val="single" w:sz="6" w:space="0" w:color="auto"/>
              <w:right w:val="nil"/>
            </w:tcBorders>
            <w:noWrap/>
            <w:vAlign w:val="bottom"/>
          </w:tcPr>
          <w:p w14:paraId="1A66F170" w14:textId="77777777" w:rsidR="00A4689A" w:rsidRPr="00BD610A" w:rsidRDefault="00A4689A" w:rsidP="00833E7C">
            <w:pPr>
              <w:rPr>
                <w:color w:val="000000"/>
                <w:sz w:val="16"/>
                <w:szCs w:val="16"/>
              </w:rPr>
            </w:pPr>
            <w:r w:rsidRPr="00BD610A">
              <w:rPr>
                <w:color w:val="000000"/>
                <w:sz w:val="16"/>
                <w:szCs w:val="16"/>
              </w:rPr>
              <w:t>SPECIAL EDUCATION SUPPORT CLERK</w:t>
            </w:r>
          </w:p>
        </w:tc>
        <w:tc>
          <w:tcPr>
            <w:tcW w:w="1394" w:type="dxa"/>
            <w:tcBorders>
              <w:top w:val="single" w:sz="6" w:space="0" w:color="auto"/>
              <w:left w:val="nil"/>
              <w:bottom w:val="single" w:sz="6" w:space="0" w:color="auto"/>
              <w:right w:val="nil"/>
            </w:tcBorders>
            <w:noWrap/>
            <w:vAlign w:val="bottom"/>
          </w:tcPr>
          <w:p w14:paraId="7A49081C" w14:textId="77777777" w:rsidR="00A4689A" w:rsidRPr="00BD610A" w:rsidRDefault="00A4689A" w:rsidP="00833E7C">
            <w:pPr>
              <w:jc w:val="right"/>
              <w:rPr>
                <w:color w:val="000000"/>
                <w:sz w:val="16"/>
                <w:szCs w:val="16"/>
              </w:rPr>
            </w:pPr>
            <w:r w:rsidRPr="00BD610A">
              <w:rPr>
                <w:color w:val="000000"/>
                <w:sz w:val="16"/>
                <w:szCs w:val="16"/>
              </w:rPr>
              <w:t>G09</w:t>
            </w:r>
          </w:p>
        </w:tc>
      </w:tr>
      <w:tr w:rsidR="00A4689A" w:rsidRPr="00BD610A" w14:paraId="24A8A033" w14:textId="77777777" w:rsidTr="00833E7C">
        <w:trPr>
          <w:trHeight w:val="255"/>
        </w:trPr>
        <w:tc>
          <w:tcPr>
            <w:tcW w:w="1440" w:type="dxa"/>
            <w:tcBorders>
              <w:top w:val="single" w:sz="6" w:space="0" w:color="auto"/>
              <w:left w:val="nil"/>
              <w:bottom w:val="single" w:sz="6" w:space="0" w:color="auto"/>
              <w:right w:val="nil"/>
            </w:tcBorders>
            <w:noWrap/>
            <w:vAlign w:val="bottom"/>
          </w:tcPr>
          <w:p w14:paraId="656CF661" w14:textId="77777777" w:rsidR="00A4689A" w:rsidRPr="00BD610A" w:rsidRDefault="00A4689A" w:rsidP="00833E7C">
            <w:pPr>
              <w:rPr>
                <w:color w:val="000000"/>
                <w:sz w:val="16"/>
                <w:szCs w:val="16"/>
              </w:rPr>
            </w:pPr>
            <w:r w:rsidRPr="00BD610A">
              <w:rPr>
                <w:color w:val="000000"/>
                <w:sz w:val="16"/>
                <w:szCs w:val="16"/>
              </w:rPr>
              <w:t>00003406</w:t>
            </w:r>
          </w:p>
        </w:tc>
        <w:tc>
          <w:tcPr>
            <w:tcW w:w="5520" w:type="dxa"/>
            <w:tcBorders>
              <w:top w:val="single" w:sz="6" w:space="0" w:color="auto"/>
              <w:left w:val="nil"/>
              <w:bottom w:val="single" w:sz="6" w:space="0" w:color="auto"/>
              <w:right w:val="nil"/>
            </w:tcBorders>
            <w:noWrap/>
            <w:vAlign w:val="bottom"/>
          </w:tcPr>
          <w:p w14:paraId="2034D696" w14:textId="77777777" w:rsidR="00A4689A" w:rsidRPr="00BD610A" w:rsidRDefault="00A4689A" w:rsidP="00833E7C">
            <w:pPr>
              <w:rPr>
                <w:color w:val="000000"/>
                <w:sz w:val="16"/>
                <w:szCs w:val="16"/>
              </w:rPr>
            </w:pPr>
            <w:r w:rsidRPr="00BD610A">
              <w:rPr>
                <w:color w:val="000000"/>
                <w:sz w:val="16"/>
                <w:szCs w:val="16"/>
              </w:rPr>
              <w:t>SPEECH/LANGUAGE PATHOLOGY PARAEDUCATOR</w:t>
            </w:r>
          </w:p>
        </w:tc>
        <w:tc>
          <w:tcPr>
            <w:tcW w:w="1394" w:type="dxa"/>
            <w:tcBorders>
              <w:top w:val="single" w:sz="6" w:space="0" w:color="auto"/>
              <w:left w:val="nil"/>
              <w:bottom w:val="single" w:sz="6" w:space="0" w:color="auto"/>
              <w:right w:val="nil"/>
            </w:tcBorders>
            <w:noWrap/>
            <w:vAlign w:val="bottom"/>
          </w:tcPr>
          <w:p w14:paraId="2618E8D3" w14:textId="77777777" w:rsidR="00A4689A" w:rsidRPr="00BD610A" w:rsidRDefault="00A4689A" w:rsidP="00833E7C">
            <w:pPr>
              <w:jc w:val="right"/>
              <w:rPr>
                <w:color w:val="000000"/>
                <w:sz w:val="16"/>
                <w:szCs w:val="16"/>
              </w:rPr>
            </w:pPr>
            <w:r w:rsidRPr="00BD610A">
              <w:rPr>
                <w:color w:val="000000"/>
                <w:sz w:val="16"/>
                <w:szCs w:val="16"/>
              </w:rPr>
              <w:t>G10</w:t>
            </w:r>
          </w:p>
        </w:tc>
      </w:tr>
      <w:tr w:rsidR="00A4689A" w:rsidRPr="00BD610A" w14:paraId="06F8E0C3" w14:textId="77777777" w:rsidTr="00833E7C">
        <w:trPr>
          <w:trHeight w:val="255"/>
        </w:trPr>
        <w:tc>
          <w:tcPr>
            <w:tcW w:w="1440" w:type="dxa"/>
            <w:tcBorders>
              <w:top w:val="single" w:sz="6" w:space="0" w:color="auto"/>
              <w:left w:val="nil"/>
              <w:bottom w:val="single" w:sz="6" w:space="0" w:color="auto"/>
              <w:right w:val="nil"/>
            </w:tcBorders>
            <w:noWrap/>
            <w:vAlign w:val="bottom"/>
          </w:tcPr>
          <w:p w14:paraId="74168B2F" w14:textId="77777777" w:rsidR="00A4689A" w:rsidRPr="00BD610A" w:rsidRDefault="00A4689A" w:rsidP="00833E7C">
            <w:pPr>
              <w:rPr>
                <w:color w:val="000000"/>
                <w:sz w:val="16"/>
                <w:szCs w:val="16"/>
              </w:rPr>
            </w:pPr>
            <w:r w:rsidRPr="00BD610A">
              <w:rPr>
                <w:color w:val="000000"/>
                <w:sz w:val="16"/>
                <w:szCs w:val="16"/>
              </w:rPr>
              <w:t>00003405</w:t>
            </w:r>
          </w:p>
        </w:tc>
        <w:tc>
          <w:tcPr>
            <w:tcW w:w="5520" w:type="dxa"/>
            <w:tcBorders>
              <w:top w:val="single" w:sz="6" w:space="0" w:color="auto"/>
              <w:left w:val="nil"/>
              <w:bottom w:val="single" w:sz="6" w:space="0" w:color="auto"/>
              <w:right w:val="nil"/>
            </w:tcBorders>
            <w:noWrap/>
            <w:vAlign w:val="bottom"/>
          </w:tcPr>
          <w:p w14:paraId="1FE66EEE" w14:textId="77777777" w:rsidR="00A4689A" w:rsidRPr="00BD610A" w:rsidRDefault="00A4689A" w:rsidP="00833E7C">
            <w:pPr>
              <w:spacing w:line="120" w:lineRule="auto"/>
              <w:rPr>
                <w:color w:val="000000"/>
                <w:sz w:val="16"/>
                <w:szCs w:val="16"/>
              </w:rPr>
            </w:pPr>
          </w:p>
          <w:p w14:paraId="663A66D1" w14:textId="77777777" w:rsidR="00A4689A" w:rsidRPr="00BD610A" w:rsidRDefault="00A4689A" w:rsidP="00833E7C">
            <w:pPr>
              <w:rPr>
                <w:color w:val="000000"/>
                <w:sz w:val="16"/>
                <w:szCs w:val="16"/>
              </w:rPr>
            </w:pPr>
            <w:r w:rsidRPr="00BD610A">
              <w:rPr>
                <w:color w:val="000000"/>
                <w:sz w:val="16"/>
                <w:szCs w:val="16"/>
              </w:rPr>
              <w:t>SPEECH/LANGUAGE PATHOLOGY PARAEDUCATOR – BILINGUAL</w:t>
            </w:r>
          </w:p>
        </w:tc>
        <w:tc>
          <w:tcPr>
            <w:tcW w:w="1394" w:type="dxa"/>
            <w:tcBorders>
              <w:top w:val="single" w:sz="6" w:space="0" w:color="auto"/>
              <w:left w:val="nil"/>
              <w:bottom w:val="single" w:sz="6" w:space="0" w:color="auto"/>
              <w:right w:val="nil"/>
            </w:tcBorders>
            <w:noWrap/>
            <w:vAlign w:val="bottom"/>
          </w:tcPr>
          <w:p w14:paraId="69874F44" w14:textId="77777777" w:rsidR="00A4689A" w:rsidRPr="00BD610A" w:rsidRDefault="00A4689A" w:rsidP="00833E7C">
            <w:pPr>
              <w:jc w:val="right"/>
              <w:rPr>
                <w:color w:val="000000"/>
                <w:sz w:val="16"/>
                <w:szCs w:val="16"/>
              </w:rPr>
            </w:pPr>
            <w:r w:rsidRPr="00BD610A">
              <w:rPr>
                <w:color w:val="000000"/>
                <w:sz w:val="16"/>
                <w:szCs w:val="16"/>
              </w:rPr>
              <w:t>G10</w:t>
            </w:r>
          </w:p>
        </w:tc>
      </w:tr>
      <w:tr w:rsidR="00A4689A" w:rsidRPr="00BD610A" w14:paraId="0FD5619C" w14:textId="77777777" w:rsidTr="00833E7C">
        <w:trPr>
          <w:trHeight w:val="255"/>
        </w:trPr>
        <w:tc>
          <w:tcPr>
            <w:tcW w:w="1440" w:type="dxa"/>
            <w:tcBorders>
              <w:top w:val="single" w:sz="6" w:space="0" w:color="auto"/>
              <w:left w:val="nil"/>
              <w:bottom w:val="single" w:sz="6" w:space="0" w:color="auto"/>
              <w:right w:val="nil"/>
            </w:tcBorders>
            <w:noWrap/>
            <w:vAlign w:val="bottom"/>
          </w:tcPr>
          <w:p w14:paraId="14D35263" w14:textId="77777777" w:rsidR="00A4689A" w:rsidRPr="00BD610A" w:rsidRDefault="00A4689A" w:rsidP="00833E7C">
            <w:pPr>
              <w:rPr>
                <w:color w:val="000000"/>
                <w:sz w:val="16"/>
                <w:szCs w:val="16"/>
              </w:rPr>
            </w:pPr>
            <w:r w:rsidRPr="00BD610A">
              <w:rPr>
                <w:color w:val="000000"/>
                <w:sz w:val="16"/>
                <w:szCs w:val="16"/>
              </w:rPr>
              <w:t>00003515</w:t>
            </w:r>
          </w:p>
        </w:tc>
        <w:tc>
          <w:tcPr>
            <w:tcW w:w="5520" w:type="dxa"/>
            <w:tcBorders>
              <w:top w:val="single" w:sz="6" w:space="0" w:color="auto"/>
              <w:left w:val="nil"/>
              <w:bottom w:val="single" w:sz="6" w:space="0" w:color="auto"/>
              <w:right w:val="nil"/>
            </w:tcBorders>
            <w:noWrap/>
            <w:vAlign w:val="bottom"/>
          </w:tcPr>
          <w:p w14:paraId="0A0C66A0" w14:textId="77777777" w:rsidR="00A4689A" w:rsidRPr="00BD610A" w:rsidRDefault="00A4689A" w:rsidP="00833E7C">
            <w:pPr>
              <w:rPr>
                <w:color w:val="000000"/>
                <w:sz w:val="16"/>
                <w:szCs w:val="16"/>
              </w:rPr>
            </w:pPr>
            <w:r w:rsidRPr="00BD610A">
              <w:rPr>
                <w:color w:val="000000"/>
                <w:sz w:val="16"/>
                <w:szCs w:val="16"/>
              </w:rPr>
              <w:t>STUDENT SPECIAL NEEDS PROGRAM ASSISTANT</w:t>
            </w:r>
          </w:p>
        </w:tc>
        <w:tc>
          <w:tcPr>
            <w:tcW w:w="1394" w:type="dxa"/>
            <w:tcBorders>
              <w:top w:val="single" w:sz="6" w:space="0" w:color="auto"/>
              <w:left w:val="nil"/>
              <w:bottom w:val="single" w:sz="6" w:space="0" w:color="auto"/>
              <w:right w:val="nil"/>
            </w:tcBorders>
            <w:noWrap/>
            <w:vAlign w:val="bottom"/>
          </w:tcPr>
          <w:p w14:paraId="18C9C69E" w14:textId="77777777" w:rsidR="00A4689A" w:rsidRPr="00BD610A" w:rsidRDefault="00A4689A" w:rsidP="00833E7C">
            <w:pPr>
              <w:jc w:val="right"/>
              <w:rPr>
                <w:color w:val="000000"/>
                <w:sz w:val="16"/>
                <w:szCs w:val="16"/>
              </w:rPr>
            </w:pPr>
            <w:r w:rsidRPr="00BD610A">
              <w:rPr>
                <w:color w:val="000000"/>
                <w:sz w:val="16"/>
                <w:szCs w:val="16"/>
              </w:rPr>
              <w:t>GA7</w:t>
            </w:r>
          </w:p>
        </w:tc>
      </w:tr>
      <w:tr w:rsidR="00A4689A" w:rsidRPr="00BD610A" w14:paraId="254825D3" w14:textId="77777777" w:rsidTr="00833E7C">
        <w:trPr>
          <w:trHeight w:val="255"/>
        </w:trPr>
        <w:tc>
          <w:tcPr>
            <w:tcW w:w="1440" w:type="dxa"/>
            <w:tcBorders>
              <w:top w:val="single" w:sz="6" w:space="0" w:color="auto"/>
              <w:left w:val="nil"/>
              <w:bottom w:val="single" w:sz="6" w:space="0" w:color="auto"/>
              <w:right w:val="nil"/>
            </w:tcBorders>
            <w:noWrap/>
            <w:vAlign w:val="bottom"/>
          </w:tcPr>
          <w:p w14:paraId="080E58B8" w14:textId="77777777" w:rsidR="00A4689A" w:rsidRPr="00BD610A" w:rsidRDefault="00A4689A" w:rsidP="00833E7C">
            <w:pPr>
              <w:rPr>
                <w:color w:val="000000"/>
                <w:sz w:val="16"/>
                <w:szCs w:val="16"/>
              </w:rPr>
            </w:pPr>
            <w:r w:rsidRPr="00BD610A">
              <w:rPr>
                <w:color w:val="000000"/>
                <w:sz w:val="16"/>
                <w:szCs w:val="16"/>
              </w:rPr>
              <w:t>00000710</w:t>
            </w:r>
          </w:p>
        </w:tc>
        <w:tc>
          <w:tcPr>
            <w:tcW w:w="5520" w:type="dxa"/>
            <w:tcBorders>
              <w:top w:val="single" w:sz="6" w:space="0" w:color="auto"/>
              <w:left w:val="nil"/>
              <w:bottom w:val="single" w:sz="6" w:space="0" w:color="auto"/>
              <w:right w:val="nil"/>
            </w:tcBorders>
            <w:noWrap/>
            <w:vAlign w:val="bottom"/>
          </w:tcPr>
          <w:p w14:paraId="296E436B" w14:textId="77777777" w:rsidR="00A4689A" w:rsidRPr="00BD610A" w:rsidRDefault="00A4689A" w:rsidP="00833E7C">
            <w:pPr>
              <w:rPr>
                <w:color w:val="000000"/>
                <w:sz w:val="16"/>
                <w:szCs w:val="16"/>
              </w:rPr>
            </w:pPr>
            <w:r w:rsidRPr="00BD610A">
              <w:rPr>
                <w:color w:val="000000"/>
                <w:sz w:val="16"/>
                <w:szCs w:val="16"/>
              </w:rPr>
              <w:t>STUDENT SPECIAL SERVICES ADVOCATE</w:t>
            </w:r>
          </w:p>
        </w:tc>
        <w:tc>
          <w:tcPr>
            <w:tcW w:w="1394" w:type="dxa"/>
            <w:tcBorders>
              <w:top w:val="single" w:sz="6" w:space="0" w:color="auto"/>
              <w:left w:val="nil"/>
              <w:bottom w:val="single" w:sz="6" w:space="0" w:color="auto"/>
              <w:right w:val="nil"/>
            </w:tcBorders>
            <w:noWrap/>
            <w:vAlign w:val="bottom"/>
          </w:tcPr>
          <w:p w14:paraId="061D18AC" w14:textId="77777777" w:rsidR="00A4689A" w:rsidRPr="00BD610A" w:rsidRDefault="00A4689A" w:rsidP="00833E7C">
            <w:pPr>
              <w:jc w:val="right"/>
              <w:rPr>
                <w:color w:val="000000"/>
                <w:sz w:val="16"/>
                <w:szCs w:val="16"/>
              </w:rPr>
            </w:pPr>
            <w:r w:rsidRPr="00BD610A">
              <w:rPr>
                <w:color w:val="000000"/>
                <w:sz w:val="16"/>
                <w:szCs w:val="16"/>
              </w:rPr>
              <w:t>GA10</w:t>
            </w:r>
          </w:p>
        </w:tc>
      </w:tr>
      <w:tr w:rsidR="00A4689A" w:rsidRPr="00BD610A" w14:paraId="3456C8C2" w14:textId="77777777" w:rsidTr="00833E7C">
        <w:trPr>
          <w:trHeight w:val="255"/>
        </w:trPr>
        <w:tc>
          <w:tcPr>
            <w:tcW w:w="1440" w:type="dxa"/>
            <w:tcBorders>
              <w:top w:val="single" w:sz="6" w:space="0" w:color="auto"/>
              <w:left w:val="nil"/>
              <w:bottom w:val="single" w:sz="6" w:space="0" w:color="auto"/>
              <w:right w:val="nil"/>
            </w:tcBorders>
            <w:noWrap/>
            <w:vAlign w:val="bottom"/>
          </w:tcPr>
          <w:p w14:paraId="5BDFD0FD" w14:textId="77777777" w:rsidR="00A4689A" w:rsidRPr="00BD610A" w:rsidRDefault="00A4689A" w:rsidP="00833E7C">
            <w:pPr>
              <w:rPr>
                <w:color w:val="000000"/>
                <w:sz w:val="16"/>
                <w:szCs w:val="16"/>
              </w:rPr>
            </w:pPr>
            <w:r w:rsidRPr="00BD610A">
              <w:rPr>
                <w:color w:val="000000"/>
                <w:sz w:val="16"/>
                <w:szCs w:val="16"/>
              </w:rPr>
              <w:t>00000463</w:t>
            </w:r>
          </w:p>
        </w:tc>
        <w:tc>
          <w:tcPr>
            <w:tcW w:w="5520" w:type="dxa"/>
            <w:tcBorders>
              <w:top w:val="single" w:sz="6" w:space="0" w:color="auto"/>
              <w:left w:val="nil"/>
              <w:bottom w:val="single" w:sz="6" w:space="0" w:color="auto"/>
              <w:right w:val="nil"/>
            </w:tcBorders>
            <w:noWrap/>
            <w:vAlign w:val="bottom"/>
          </w:tcPr>
          <w:p w14:paraId="346162BC" w14:textId="77777777" w:rsidR="00A4689A" w:rsidRPr="00BD610A" w:rsidRDefault="00A4689A" w:rsidP="00833E7C">
            <w:pPr>
              <w:rPr>
                <w:color w:val="000000"/>
                <w:sz w:val="16"/>
                <w:szCs w:val="16"/>
              </w:rPr>
            </w:pPr>
            <w:r w:rsidRPr="00BD610A">
              <w:rPr>
                <w:color w:val="000000"/>
                <w:sz w:val="16"/>
                <w:szCs w:val="16"/>
              </w:rPr>
              <w:t>TEACHER ASSISTANT I</w:t>
            </w:r>
          </w:p>
        </w:tc>
        <w:tc>
          <w:tcPr>
            <w:tcW w:w="1394" w:type="dxa"/>
            <w:tcBorders>
              <w:top w:val="single" w:sz="6" w:space="0" w:color="auto"/>
              <w:left w:val="nil"/>
              <w:bottom w:val="single" w:sz="6" w:space="0" w:color="auto"/>
              <w:right w:val="nil"/>
            </w:tcBorders>
            <w:noWrap/>
            <w:vAlign w:val="bottom"/>
          </w:tcPr>
          <w:p w14:paraId="1715A48F" w14:textId="77777777" w:rsidR="00A4689A" w:rsidRPr="00BD610A" w:rsidRDefault="00A4689A" w:rsidP="00833E7C">
            <w:pPr>
              <w:jc w:val="right"/>
              <w:rPr>
                <w:color w:val="000000"/>
                <w:sz w:val="16"/>
                <w:szCs w:val="16"/>
              </w:rPr>
            </w:pPr>
            <w:r w:rsidRPr="00BD610A">
              <w:rPr>
                <w:color w:val="000000"/>
                <w:sz w:val="16"/>
                <w:szCs w:val="16"/>
              </w:rPr>
              <w:t>GB1</w:t>
            </w:r>
          </w:p>
        </w:tc>
      </w:tr>
      <w:tr w:rsidR="00A4689A" w:rsidRPr="00BD610A" w14:paraId="08566342" w14:textId="77777777" w:rsidTr="00833E7C">
        <w:trPr>
          <w:trHeight w:val="255"/>
        </w:trPr>
        <w:tc>
          <w:tcPr>
            <w:tcW w:w="1440" w:type="dxa"/>
            <w:tcBorders>
              <w:top w:val="single" w:sz="6" w:space="0" w:color="auto"/>
              <w:left w:val="nil"/>
              <w:bottom w:val="single" w:sz="6" w:space="0" w:color="auto"/>
              <w:right w:val="nil"/>
            </w:tcBorders>
            <w:noWrap/>
            <w:vAlign w:val="bottom"/>
          </w:tcPr>
          <w:p w14:paraId="006086E8" w14:textId="77777777" w:rsidR="00A4689A" w:rsidRPr="00BD610A" w:rsidRDefault="00A4689A" w:rsidP="00833E7C">
            <w:pPr>
              <w:rPr>
                <w:color w:val="000000"/>
                <w:sz w:val="16"/>
                <w:szCs w:val="16"/>
              </w:rPr>
            </w:pPr>
            <w:r w:rsidRPr="00BD610A">
              <w:rPr>
                <w:color w:val="000000"/>
                <w:sz w:val="16"/>
                <w:szCs w:val="16"/>
              </w:rPr>
              <w:t>00000483</w:t>
            </w:r>
          </w:p>
        </w:tc>
        <w:tc>
          <w:tcPr>
            <w:tcW w:w="5520" w:type="dxa"/>
            <w:tcBorders>
              <w:top w:val="single" w:sz="6" w:space="0" w:color="auto"/>
              <w:left w:val="nil"/>
              <w:bottom w:val="single" w:sz="6" w:space="0" w:color="auto"/>
              <w:right w:val="nil"/>
            </w:tcBorders>
            <w:noWrap/>
            <w:vAlign w:val="bottom"/>
          </w:tcPr>
          <w:p w14:paraId="12243040" w14:textId="77777777" w:rsidR="00A4689A" w:rsidRPr="00BD610A" w:rsidRDefault="00A4689A" w:rsidP="00833E7C">
            <w:pPr>
              <w:rPr>
                <w:b/>
                <w:bCs/>
                <w:color w:val="000000"/>
                <w:sz w:val="20"/>
                <w:szCs w:val="16"/>
              </w:rPr>
            </w:pPr>
            <w:r w:rsidRPr="00BD610A">
              <w:rPr>
                <w:color w:val="000000"/>
                <w:sz w:val="16"/>
                <w:szCs w:val="16"/>
              </w:rPr>
              <w:t>TEACHER ASSISTANT II</w:t>
            </w:r>
          </w:p>
        </w:tc>
        <w:tc>
          <w:tcPr>
            <w:tcW w:w="1394" w:type="dxa"/>
            <w:tcBorders>
              <w:top w:val="single" w:sz="6" w:space="0" w:color="auto"/>
              <w:left w:val="nil"/>
              <w:bottom w:val="single" w:sz="6" w:space="0" w:color="auto"/>
              <w:right w:val="nil"/>
            </w:tcBorders>
            <w:noWrap/>
            <w:vAlign w:val="bottom"/>
          </w:tcPr>
          <w:p w14:paraId="115BC30C" w14:textId="77777777" w:rsidR="00A4689A" w:rsidRPr="00BD610A" w:rsidRDefault="00A4689A" w:rsidP="00833E7C">
            <w:pPr>
              <w:jc w:val="right"/>
              <w:rPr>
                <w:color w:val="000000"/>
                <w:sz w:val="16"/>
                <w:szCs w:val="16"/>
              </w:rPr>
            </w:pPr>
            <w:r w:rsidRPr="00BD610A">
              <w:rPr>
                <w:color w:val="000000"/>
                <w:sz w:val="16"/>
                <w:szCs w:val="16"/>
              </w:rPr>
              <w:t>GB2</w:t>
            </w:r>
          </w:p>
        </w:tc>
      </w:tr>
      <w:tr w:rsidR="00A4689A" w:rsidRPr="00BD610A" w14:paraId="0C2576DE" w14:textId="77777777" w:rsidTr="00833E7C">
        <w:trPr>
          <w:trHeight w:val="255"/>
        </w:trPr>
        <w:tc>
          <w:tcPr>
            <w:tcW w:w="1440" w:type="dxa"/>
            <w:tcBorders>
              <w:top w:val="single" w:sz="6" w:space="0" w:color="auto"/>
              <w:left w:val="nil"/>
              <w:bottom w:val="single" w:sz="6" w:space="0" w:color="auto"/>
              <w:right w:val="nil"/>
            </w:tcBorders>
            <w:noWrap/>
            <w:vAlign w:val="bottom"/>
          </w:tcPr>
          <w:p w14:paraId="752A93FA" w14:textId="77777777" w:rsidR="00A4689A" w:rsidRPr="00BD610A" w:rsidRDefault="00A4689A" w:rsidP="00833E7C">
            <w:pPr>
              <w:rPr>
                <w:color w:val="000000"/>
                <w:sz w:val="16"/>
                <w:szCs w:val="16"/>
              </w:rPr>
            </w:pPr>
            <w:r w:rsidRPr="00BD610A">
              <w:rPr>
                <w:color w:val="000000"/>
                <w:sz w:val="16"/>
                <w:szCs w:val="16"/>
              </w:rPr>
              <w:t>00002520</w:t>
            </w:r>
          </w:p>
        </w:tc>
        <w:tc>
          <w:tcPr>
            <w:tcW w:w="5520" w:type="dxa"/>
            <w:tcBorders>
              <w:top w:val="single" w:sz="6" w:space="0" w:color="auto"/>
              <w:left w:val="nil"/>
              <w:bottom w:val="single" w:sz="6" w:space="0" w:color="auto"/>
              <w:right w:val="nil"/>
            </w:tcBorders>
            <w:noWrap/>
            <w:vAlign w:val="bottom"/>
          </w:tcPr>
          <w:p w14:paraId="7D7BC845" w14:textId="77777777" w:rsidR="00A4689A" w:rsidRPr="00BD610A" w:rsidRDefault="00A4689A" w:rsidP="00833E7C">
            <w:pPr>
              <w:rPr>
                <w:color w:val="000000"/>
                <w:sz w:val="16"/>
                <w:szCs w:val="16"/>
              </w:rPr>
            </w:pPr>
            <w:r w:rsidRPr="00BD610A">
              <w:rPr>
                <w:color w:val="000000"/>
                <w:sz w:val="16"/>
                <w:szCs w:val="16"/>
              </w:rPr>
              <w:t>TEACHER ASSISTANT I – MONTESSORI PROGRAM</w:t>
            </w:r>
          </w:p>
        </w:tc>
        <w:tc>
          <w:tcPr>
            <w:tcW w:w="1394" w:type="dxa"/>
            <w:tcBorders>
              <w:top w:val="single" w:sz="6" w:space="0" w:color="auto"/>
              <w:left w:val="nil"/>
              <w:bottom w:val="single" w:sz="6" w:space="0" w:color="auto"/>
              <w:right w:val="nil"/>
            </w:tcBorders>
            <w:noWrap/>
            <w:vAlign w:val="bottom"/>
          </w:tcPr>
          <w:p w14:paraId="10BF0B69" w14:textId="77777777" w:rsidR="00A4689A" w:rsidRPr="00BD610A" w:rsidRDefault="00A4689A" w:rsidP="00833E7C">
            <w:pPr>
              <w:jc w:val="right"/>
              <w:rPr>
                <w:color w:val="000000"/>
                <w:sz w:val="16"/>
                <w:szCs w:val="16"/>
              </w:rPr>
            </w:pPr>
            <w:r w:rsidRPr="00BD610A">
              <w:rPr>
                <w:color w:val="000000"/>
                <w:sz w:val="16"/>
                <w:szCs w:val="16"/>
              </w:rPr>
              <w:t>G03</w:t>
            </w:r>
          </w:p>
        </w:tc>
      </w:tr>
      <w:tr w:rsidR="00A4689A" w:rsidRPr="00BD610A" w14:paraId="7EE22218" w14:textId="77777777" w:rsidTr="00833E7C">
        <w:trPr>
          <w:trHeight w:val="255"/>
        </w:trPr>
        <w:tc>
          <w:tcPr>
            <w:tcW w:w="1440" w:type="dxa"/>
            <w:tcBorders>
              <w:top w:val="single" w:sz="6" w:space="0" w:color="auto"/>
              <w:left w:val="nil"/>
              <w:bottom w:val="single" w:sz="6" w:space="0" w:color="auto"/>
              <w:right w:val="nil"/>
            </w:tcBorders>
            <w:noWrap/>
            <w:vAlign w:val="bottom"/>
          </w:tcPr>
          <w:p w14:paraId="144DCD36" w14:textId="77777777" w:rsidR="00A4689A" w:rsidRPr="00BD610A" w:rsidRDefault="00A4689A" w:rsidP="00833E7C">
            <w:pPr>
              <w:rPr>
                <w:color w:val="000000"/>
                <w:sz w:val="16"/>
                <w:szCs w:val="16"/>
              </w:rPr>
            </w:pPr>
            <w:r w:rsidRPr="00BD610A">
              <w:rPr>
                <w:color w:val="000000"/>
                <w:sz w:val="16"/>
                <w:szCs w:val="16"/>
              </w:rPr>
              <w:lastRenderedPageBreak/>
              <w:t>00002519</w:t>
            </w:r>
          </w:p>
        </w:tc>
        <w:tc>
          <w:tcPr>
            <w:tcW w:w="5520" w:type="dxa"/>
            <w:tcBorders>
              <w:top w:val="single" w:sz="6" w:space="0" w:color="auto"/>
              <w:left w:val="nil"/>
              <w:bottom w:val="single" w:sz="6" w:space="0" w:color="auto"/>
              <w:right w:val="nil"/>
            </w:tcBorders>
            <w:noWrap/>
            <w:vAlign w:val="bottom"/>
          </w:tcPr>
          <w:p w14:paraId="07C64AB1" w14:textId="77777777" w:rsidR="00A4689A" w:rsidRPr="00BD610A" w:rsidRDefault="00A4689A" w:rsidP="00833E7C">
            <w:pPr>
              <w:rPr>
                <w:b/>
                <w:bCs/>
                <w:color w:val="000000"/>
                <w:sz w:val="20"/>
                <w:szCs w:val="16"/>
              </w:rPr>
            </w:pPr>
            <w:r w:rsidRPr="00BD610A">
              <w:rPr>
                <w:color w:val="000000"/>
                <w:sz w:val="16"/>
                <w:szCs w:val="16"/>
              </w:rPr>
              <w:t xml:space="preserve">TEACHER ASSISTANT II – MONTESSORI PROGRAM </w:t>
            </w:r>
          </w:p>
        </w:tc>
        <w:tc>
          <w:tcPr>
            <w:tcW w:w="1394" w:type="dxa"/>
            <w:tcBorders>
              <w:top w:val="single" w:sz="6" w:space="0" w:color="auto"/>
              <w:left w:val="nil"/>
              <w:bottom w:val="single" w:sz="6" w:space="0" w:color="auto"/>
              <w:right w:val="nil"/>
            </w:tcBorders>
            <w:noWrap/>
            <w:vAlign w:val="bottom"/>
          </w:tcPr>
          <w:p w14:paraId="5D2C1302" w14:textId="77777777" w:rsidR="00A4689A" w:rsidRPr="00BD610A" w:rsidRDefault="00A4689A" w:rsidP="00833E7C">
            <w:pPr>
              <w:jc w:val="right"/>
              <w:rPr>
                <w:color w:val="000000"/>
                <w:sz w:val="16"/>
                <w:szCs w:val="16"/>
              </w:rPr>
            </w:pPr>
            <w:r w:rsidRPr="00BD610A">
              <w:rPr>
                <w:color w:val="000000"/>
                <w:sz w:val="16"/>
                <w:szCs w:val="16"/>
              </w:rPr>
              <w:t>GB3</w:t>
            </w:r>
          </w:p>
        </w:tc>
      </w:tr>
      <w:tr w:rsidR="00A4689A" w:rsidRPr="00BD610A" w14:paraId="551D3C2E" w14:textId="77777777" w:rsidTr="00833E7C">
        <w:trPr>
          <w:trHeight w:val="255"/>
        </w:trPr>
        <w:tc>
          <w:tcPr>
            <w:tcW w:w="1440" w:type="dxa"/>
            <w:tcBorders>
              <w:top w:val="single" w:sz="6" w:space="0" w:color="auto"/>
              <w:left w:val="nil"/>
              <w:bottom w:val="single" w:sz="6" w:space="0" w:color="auto"/>
              <w:right w:val="nil"/>
            </w:tcBorders>
            <w:noWrap/>
            <w:vAlign w:val="bottom"/>
          </w:tcPr>
          <w:p w14:paraId="4442E1EA" w14:textId="77777777" w:rsidR="00A4689A" w:rsidRPr="00BD610A" w:rsidRDefault="00A4689A" w:rsidP="00833E7C">
            <w:pPr>
              <w:rPr>
                <w:color w:val="000000"/>
                <w:sz w:val="16"/>
                <w:szCs w:val="16"/>
              </w:rPr>
            </w:pPr>
            <w:r w:rsidRPr="00BD610A">
              <w:rPr>
                <w:color w:val="000000"/>
                <w:sz w:val="16"/>
                <w:szCs w:val="16"/>
              </w:rPr>
              <w:t>00000691</w:t>
            </w:r>
          </w:p>
        </w:tc>
        <w:tc>
          <w:tcPr>
            <w:tcW w:w="5520" w:type="dxa"/>
            <w:tcBorders>
              <w:top w:val="single" w:sz="6" w:space="0" w:color="auto"/>
              <w:left w:val="nil"/>
              <w:bottom w:val="single" w:sz="6" w:space="0" w:color="auto"/>
              <w:right w:val="nil"/>
            </w:tcBorders>
            <w:noWrap/>
            <w:vAlign w:val="bottom"/>
          </w:tcPr>
          <w:p w14:paraId="54E196C3" w14:textId="77777777" w:rsidR="00A4689A" w:rsidRPr="00BD610A" w:rsidRDefault="00A4689A" w:rsidP="00833E7C">
            <w:pPr>
              <w:rPr>
                <w:color w:val="000000"/>
                <w:sz w:val="16"/>
                <w:szCs w:val="16"/>
              </w:rPr>
            </w:pPr>
            <w:r w:rsidRPr="00BD610A">
              <w:rPr>
                <w:color w:val="000000"/>
                <w:sz w:val="16"/>
                <w:szCs w:val="16"/>
              </w:rPr>
              <w:t>TECHNOLOGY COORDINATOR I</w:t>
            </w:r>
          </w:p>
        </w:tc>
        <w:tc>
          <w:tcPr>
            <w:tcW w:w="1394" w:type="dxa"/>
            <w:tcBorders>
              <w:top w:val="single" w:sz="6" w:space="0" w:color="auto"/>
              <w:left w:val="nil"/>
              <w:bottom w:val="single" w:sz="6" w:space="0" w:color="auto"/>
              <w:right w:val="nil"/>
            </w:tcBorders>
            <w:noWrap/>
            <w:vAlign w:val="bottom"/>
          </w:tcPr>
          <w:p w14:paraId="6D619EFD" w14:textId="77777777" w:rsidR="00A4689A" w:rsidRPr="00BD610A" w:rsidRDefault="00A4689A" w:rsidP="00833E7C">
            <w:pPr>
              <w:jc w:val="right"/>
              <w:rPr>
                <w:color w:val="000000"/>
                <w:sz w:val="16"/>
                <w:szCs w:val="16"/>
              </w:rPr>
            </w:pPr>
            <w:r w:rsidRPr="00BD610A">
              <w:rPr>
                <w:color w:val="000000"/>
                <w:sz w:val="16"/>
                <w:szCs w:val="16"/>
              </w:rPr>
              <w:t>T11</w:t>
            </w:r>
          </w:p>
        </w:tc>
      </w:tr>
      <w:tr w:rsidR="00A4689A" w:rsidRPr="00BD610A" w14:paraId="52CAE96C" w14:textId="77777777" w:rsidTr="00833E7C">
        <w:trPr>
          <w:trHeight w:val="255"/>
        </w:trPr>
        <w:tc>
          <w:tcPr>
            <w:tcW w:w="1440" w:type="dxa"/>
            <w:tcBorders>
              <w:top w:val="single" w:sz="6" w:space="0" w:color="auto"/>
              <w:left w:val="nil"/>
              <w:bottom w:val="single" w:sz="6" w:space="0" w:color="auto"/>
              <w:right w:val="nil"/>
            </w:tcBorders>
            <w:noWrap/>
            <w:vAlign w:val="bottom"/>
          </w:tcPr>
          <w:p w14:paraId="5D9A9CAE" w14:textId="77777777" w:rsidR="00A4689A" w:rsidRPr="00BD610A" w:rsidRDefault="00A4689A" w:rsidP="00833E7C">
            <w:pPr>
              <w:rPr>
                <w:color w:val="000000"/>
                <w:sz w:val="16"/>
                <w:szCs w:val="16"/>
              </w:rPr>
            </w:pPr>
            <w:r w:rsidRPr="00BD610A">
              <w:rPr>
                <w:color w:val="000000"/>
                <w:sz w:val="16"/>
                <w:szCs w:val="16"/>
              </w:rPr>
              <w:t>00000692</w:t>
            </w:r>
          </w:p>
        </w:tc>
        <w:tc>
          <w:tcPr>
            <w:tcW w:w="5520" w:type="dxa"/>
            <w:tcBorders>
              <w:top w:val="single" w:sz="6" w:space="0" w:color="auto"/>
              <w:left w:val="nil"/>
              <w:bottom w:val="single" w:sz="6" w:space="0" w:color="auto"/>
              <w:right w:val="nil"/>
            </w:tcBorders>
            <w:noWrap/>
            <w:vAlign w:val="bottom"/>
          </w:tcPr>
          <w:p w14:paraId="0F79B59A" w14:textId="77777777" w:rsidR="00A4689A" w:rsidRPr="00BD610A" w:rsidRDefault="00A4689A" w:rsidP="00833E7C">
            <w:pPr>
              <w:rPr>
                <w:color w:val="000000"/>
                <w:sz w:val="16"/>
                <w:szCs w:val="16"/>
              </w:rPr>
            </w:pPr>
            <w:r w:rsidRPr="00BD610A">
              <w:rPr>
                <w:color w:val="000000"/>
                <w:sz w:val="16"/>
                <w:szCs w:val="16"/>
              </w:rPr>
              <w:t>TECHNOLOGY COORDINATOR II</w:t>
            </w:r>
          </w:p>
        </w:tc>
        <w:tc>
          <w:tcPr>
            <w:tcW w:w="1394" w:type="dxa"/>
            <w:tcBorders>
              <w:top w:val="single" w:sz="6" w:space="0" w:color="auto"/>
              <w:left w:val="nil"/>
              <w:bottom w:val="single" w:sz="6" w:space="0" w:color="auto"/>
              <w:right w:val="nil"/>
            </w:tcBorders>
            <w:noWrap/>
            <w:vAlign w:val="bottom"/>
          </w:tcPr>
          <w:p w14:paraId="4B38881F" w14:textId="77777777" w:rsidR="00A4689A" w:rsidRPr="00BD610A" w:rsidRDefault="00A4689A" w:rsidP="00833E7C">
            <w:pPr>
              <w:jc w:val="right"/>
              <w:rPr>
                <w:color w:val="000000"/>
                <w:sz w:val="16"/>
                <w:szCs w:val="16"/>
              </w:rPr>
            </w:pPr>
            <w:r w:rsidRPr="00BD610A">
              <w:rPr>
                <w:color w:val="000000"/>
                <w:sz w:val="16"/>
                <w:szCs w:val="16"/>
              </w:rPr>
              <w:t>T12</w:t>
            </w:r>
          </w:p>
        </w:tc>
      </w:tr>
      <w:tr w:rsidR="00A4689A" w:rsidRPr="00BD610A" w14:paraId="08B08571" w14:textId="77777777" w:rsidTr="00833E7C">
        <w:trPr>
          <w:trHeight w:val="255"/>
        </w:trPr>
        <w:tc>
          <w:tcPr>
            <w:tcW w:w="1440" w:type="dxa"/>
            <w:tcBorders>
              <w:top w:val="single" w:sz="6" w:space="0" w:color="auto"/>
              <w:left w:val="nil"/>
              <w:bottom w:val="single" w:sz="6" w:space="0" w:color="auto"/>
              <w:right w:val="nil"/>
            </w:tcBorders>
            <w:noWrap/>
            <w:vAlign w:val="bottom"/>
          </w:tcPr>
          <w:p w14:paraId="4D69BE1C" w14:textId="77777777" w:rsidR="00A4689A" w:rsidRPr="00BD610A" w:rsidRDefault="00A4689A" w:rsidP="00833E7C">
            <w:pPr>
              <w:rPr>
                <w:color w:val="000000"/>
                <w:sz w:val="16"/>
                <w:szCs w:val="16"/>
              </w:rPr>
            </w:pPr>
            <w:r w:rsidRPr="00BD610A">
              <w:rPr>
                <w:color w:val="000000"/>
                <w:sz w:val="16"/>
                <w:szCs w:val="16"/>
              </w:rPr>
              <w:t>00000693</w:t>
            </w:r>
          </w:p>
        </w:tc>
        <w:tc>
          <w:tcPr>
            <w:tcW w:w="5520" w:type="dxa"/>
            <w:tcBorders>
              <w:top w:val="single" w:sz="6" w:space="0" w:color="auto"/>
              <w:left w:val="nil"/>
              <w:bottom w:val="single" w:sz="6" w:space="0" w:color="auto"/>
              <w:right w:val="nil"/>
            </w:tcBorders>
            <w:noWrap/>
            <w:vAlign w:val="bottom"/>
          </w:tcPr>
          <w:p w14:paraId="6CAF04E5" w14:textId="77777777" w:rsidR="00A4689A" w:rsidRPr="00BD610A" w:rsidRDefault="00A4689A" w:rsidP="00833E7C">
            <w:pPr>
              <w:rPr>
                <w:color w:val="000000"/>
                <w:sz w:val="16"/>
                <w:szCs w:val="16"/>
              </w:rPr>
            </w:pPr>
            <w:r w:rsidRPr="00BD610A">
              <w:rPr>
                <w:color w:val="000000"/>
                <w:sz w:val="16"/>
                <w:szCs w:val="16"/>
              </w:rPr>
              <w:t>TECHNOLOGY COORDINATOR III</w:t>
            </w:r>
          </w:p>
        </w:tc>
        <w:tc>
          <w:tcPr>
            <w:tcW w:w="1394" w:type="dxa"/>
            <w:tcBorders>
              <w:top w:val="single" w:sz="6" w:space="0" w:color="auto"/>
              <w:left w:val="nil"/>
              <w:bottom w:val="single" w:sz="6" w:space="0" w:color="auto"/>
              <w:right w:val="nil"/>
            </w:tcBorders>
            <w:noWrap/>
            <w:vAlign w:val="bottom"/>
          </w:tcPr>
          <w:p w14:paraId="115BC566" w14:textId="77777777" w:rsidR="00A4689A" w:rsidRPr="00BD610A" w:rsidRDefault="00A4689A" w:rsidP="00833E7C">
            <w:pPr>
              <w:jc w:val="right"/>
              <w:rPr>
                <w:color w:val="000000"/>
                <w:sz w:val="16"/>
                <w:szCs w:val="16"/>
              </w:rPr>
            </w:pPr>
            <w:r w:rsidRPr="00BD610A">
              <w:rPr>
                <w:color w:val="000000"/>
                <w:sz w:val="16"/>
                <w:szCs w:val="16"/>
              </w:rPr>
              <w:t>T13</w:t>
            </w:r>
          </w:p>
        </w:tc>
      </w:tr>
      <w:tr w:rsidR="00A4689A" w:rsidRPr="00BD610A" w14:paraId="2A9196C0" w14:textId="77777777" w:rsidTr="00833E7C">
        <w:trPr>
          <w:trHeight w:val="255"/>
        </w:trPr>
        <w:tc>
          <w:tcPr>
            <w:tcW w:w="1440" w:type="dxa"/>
            <w:tcBorders>
              <w:top w:val="single" w:sz="6" w:space="0" w:color="auto"/>
              <w:left w:val="nil"/>
              <w:bottom w:val="single" w:sz="6" w:space="0" w:color="auto"/>
              <w:right w:val="nil"/>
            </w:tcBorders>
            <w:noWrap/>
            <w:vAlign w:val="bottom"/>
          </w:tcPr>
          <w:p w14:paraId="76FBFA0B" w14:textId="77777777" w:rsidR="00A4689A" w:rsidRPr="00BD610A" w:rsidRDefault="00A4689A" w:rsidP="00833E7C">
            <w:pPr>
              <w:rPr>
                <w:color w:val="000000"/>
                <w:sz w:val="16"/>
                <w:szCs w:val="16"/>
              </w:rPr>
            </w:pPr>
            <w:r w:rsidRPr="00BD610A">
              <w:rPr>
                <w:color w:val="000000"/>
                <w:sz w:val="16"/>
                <w:szCs w:val="16"/>
              </w:rPr>
              <w:t>00003590</w:t>
            </w:r>
          </w:p>
        </w:tc>
        <w:tc>
          <w:tcPr>
            <w:tcW w:w="5520" w:type="dxa"/>
            <w:tcBorders>
              <w:top w:val="single" w:sz="6" w:space="0" w:color="auto"/>
              <w:left w:val="nil"/>
              <w:bottom w:val="single" w:sz="6" w:space="0" w:color="auto"/>
              <w:right w:val="nil"/>
            </w:tcBorders>
            <w:noWrap/>
            <w:vAlign w:val="bottom"/>
          </w:tcPr>
          <w:p w14:paraId="3BB46877" w14:textId="77777777" w:rsidR="00A4689A" w:rsidRPr="00BD610A" w:rsidRDefault="00A4689A" w:rsidP="00833E7C">
            <w:pPr>
              <w:rPr>
                <w:color w:val="000000"/>
                <w:sz w:val="16"/>
                <w:szCs w:val="16"/>
              </w:rPr>
            </w:pPr>
            <w:r w:rsidRPr="00BD610A">
              <w:rPr>
                <w:color w:val="000000"/>
                <w:sz w:val="16"/>
                <w:szCs w:val="16"/>
              </w:rPr>
              <w:t>TRUANT OFFICER</w:t>
            </w:r>
          </w:p>
        </w:tc>
        <w:tc>
          <w:tcPr>
            <w:tcW w:w="1394" w:type="dxa"/>
            <w:tcBorders>
              <w:top w:val="single" w:sz="6" w:space="0" w:color="auto"/>
              <w:left w:val="nil"/>
              <w:bottom w:val="single" w:sz="6" w:space="0" w:color="auto"/>
              <w:right w:val="nil"/>
            </w:tcBorders>
            <w:noWrap/>
            <w:vAlign w:val="bottom"/>
          </w:tcPr>
          <w:p w14:paraId="13186970" w14:textId="77777777" w:rsidR="00A4689A" w:rsidRPr="00BD610A" w:rsidRDefault="00A4689A" w:rsidP="00833E7C">
            <w:pPr>
              <w:jc w:val="right"/>
              <w:rPr>
                <w:color w:val="000000"/>
                <w:sz w:val="16"/>
                <w:szCs w:val="16"/>
              </w:rPr>
            </w:pPr>
            <w:r w:rsidRPr="00BD610A">
              <w:rPr>
                <w:color w:val="000000"/>
                <w:sz w:val="16"/>
                <w:szCs w:val="16"/>
              </w:rPr>
              <w:t>G08</w:t>
            </w:r>
          </w:p>
        </w:tc>
      </w:tr>
    </w:tbl>
    <w:p w14:paraId="2E510BE8" w14:textId="77777777" w:rsidR="0006043A" w:rsidRPr="00BD610A" w:rsidRDefault="0006043A" w:rsidP="0006043A">
      <w:pPr>
        <w:pStyle w:val="BodyText2"/>
        <w:spacing w:before="240"/>
        <w:ind w:left="720" w:hanging="720"/>
        <w:jc w:val="left"/>
        <w:rPr>
          <w:b/>
        </w:rPr>
      </w:pPr>
    </w:p>
    <w:p w14:paraId="76429A0C" w14:textId="77777777" w:rsidR="00115087" w:rsidRPr="00BD610A" w:rsidRDefault="00115087" w:rsidP="00115087">
      <w:pPr>
        <w:pStyle w:val="BodyText2"/>
        <w:spacing w:before="360" w:after="0"/>
        <w:ind w:left="720" w:hanging="720"/>
        <w:jc w:val="center"/>
        <w:rPr>
          <w:i/>
        </w:rPr>
      </w:pPr>
      <w:r w:rsidRPr="00BD610A">
        <w:rPr>
          <w:i/>
        </w:rPr>
        <w:t>Intentionally Blank</w:t>
      </w:r>
    </w:p>
    <w:p w14:paraId="741CA53C" w14:textId="77777777" w:rsidR="00115087" w:rsidRPr="00BD610A" w:rsidRDefault="00115087" w:rsidP="00115087">
      <w:pPr>
        <w:pStyle w:val="BodyText2"/>
        <w:spacing w:before="240"/>
        <w:ind w:left="720" w:hanging="720"/>
        <w:jc w:val="left"/>
        <w:rPr>
          <w:b/>
        </w:rPr>
      </w:pPr>
    </w:p>
    <w:p w14:paraId="09FBD7C6" w14:textId="77777777" w:rsidR="00115087" w:rsidRPr="00BD610A" w:rsidRDefault="00115087" w:rsidP="00115087">
      <w:pPr>
        <w:pStyle w:val="BodyText2"/>
        <w:ind w:left="720" w:hanging="720"/>
        <w:jc w:val="left"/>
        <w:rPr>
          <w:b/>
          <w:color w:val="000000"/>
        </w:rPr>
      </w:pPr>
      <w:r w:rsidRPr="00BD610A">
        <w:rPr>
          <w:b/>
        </w:rPr>
        <w:br w:type="page"/>
      </w:r>
      <w:r w:rsidRPr="00BD610A">
        <w:rPr>
          <w:b/>
          <w:color w:val="000000"/>
        </w:rPr>
        <w:lastRenderedPageBreak/>
        <w:t>1F.</w:t>
      </w:r>
      <w:r w:rsidRPr="00BD610A">
        <w:rPr>
          <w:b/>
          <w:color w:val="000000"/>
        </w:rPr>
        <w:tab/>
        <w:t xml:space="preserve">SALARY SCHEDULES FOR PSRPS IN </w:t>
      </w:r>
      <w:r w:rsidR="003F3051" w:rsidRPr="00BD610A">
        <w:rPr>
          <w:b/>
          <w:color w:val="000000"/>
        </w:rPr>
        <w:t>208-DAY</w:t>
      </w:r>
      <w:r w:rsidRPr="00BD610A">
        <w:rPr>
          <w:b/>
          <w:color w:val="000000"/>
        </w:rPr>
        <w:t xml:space="preserve"> POSITIONS*</w:t>
      </w:r>
    </w:p>
    <w:p w14:paraId="1D918CD7" w14:textId="77777777" w:rsidR="00115087" w:rsidRPr="00BD610A" w:rsidRDefault="00115087" w:rsidP="00115087">
      <w:pPr>
        <w:pStyle w:val="BodyText2"/>
        <w:ind w:left="720" w:hanging="720"/>
        <w:jc w:val="left"/>
        <w:rPr>
          <w:b/>
          <w:color w:val="000000"/>
        </w:rPr>
      </w:pPr>
      <w:r w:rsidRPr="00BD610A">
        <w:rPr>
          <w:b/>
          <w:color w:val="000000"/>
        </w:rPr>
        <w:br w:type="page"/>
      </w:r>
      <w:r w:rsidRPr="00BD610A">
        <w:rPr>
          <w:b/>
          <w:color w:val="000000"/>
        </w:rPr>
        <w:lastRenderedPageBreak/>
        <w:t>1G.</w:t>
      </w:r>
      <w:r w:rsidRPr="00BD610A">
        <w:rPr>
          <w:b/>
          <w:color w:val="000000"/>
        </w:rPr>
        <w:tab/>
        <w:t xml:space="preserve">SALARY SCHEDULES FOR PSRPS IN </w:t>
      </w:r>
      <w:r w:rsidR="003F3051" w:rsidRPr="00BD610A">
        <w:rPr>
          <w:b/>
          <w:color w:val="000000"/>
        </w:rPr>
        <w:t>248-DAY</w:t>
      </w:r>
      <w:r w:rsidRPr="00BD610A">
        <w:rPr>
          <w:b/>
          <w:color w:val="000000"/>
        </w:rPr>
        <w:t xml:space="preserve"> POSITIONS*</w:t>
      </w:r>
    </w:p>
    <w:p w14:paraId="73D4D9A3" w14:textId="77777777" w:rsidR="00115087" w:rsidRPr="00BD610A" w:rsidRDefault="00115087" w:rsidP="00115087">
      <w:pPr>
        <w:pStyle w:val="BodyText2"/>
        <w:ind w:left="720" w:hanging="720"/>
        <w:jc w:val="left"/>
        <w:rPr>
          <w:b/>
          <w:color w:val="000000"/>
        </w:rPr>
      </w:pPr>
      <w:r w:rsidRPr="00BD610A">
        <w:rPr>
          <w:b/>
          <w:color w:val="000000"/>
        </w:rPr>
        <w:br w:type="page"/>
      </w:r>
      <w:r w:rsidRPr="00BD610A">
        <w:rPr>
          <w:b/>
          <w:color w:val="000000"/>
        </w:rPr>
        <w:lastRenderedPageBreak/>
        <w:t>1H.</w:t>
      </w:r>
      <w:r w:rsidRPr="00BD610A">
        <w:rPr>
          <w:b/>
          <w:color w:val="000000"/>
        </w:rPr>
        <w:tab/>
        <w:t>SALARY SCHEDULES FOR PSRPS IN 52-WEEK POSITIONS*</w:t>
      </w:r>
    </w:p>
    <w:p w14:paraId="47AE31A2" w14:textId="77777777" w:rsidR="00115087" w:rsidRPr="00BD610A" w:rsidRDefault="00115087" w:rsidP="00115087">
      <w:pPr>
        <w:pStyle w:val="BodyText2"/>
        <w:jc w:val="center"/>
        <w:rPr>
          <w:b/>
          <w:color w:val="000000"/>
          <w:sz w:val="20"/>
          <w:szCs w:val="20"/>
        </w:rPr>
      </w:pPr>
    </w:p>
    <w:p w14:paraId="00B2F197" w14:textId="77777777" w:rsidR="00115087" w:rsidRPr="00BD610A" w:rsidRDefault="00115087" w:rsidP="00115087">
      <w:pPr>
        <w:pStyle w:val="BodyText2"/>
        <w:jc w:val="center"/>
        <w:rPr>
          <w:b/>
          <w:color w:val="000000"/>
          <w:sz w:val="20"/>
          <w:szCs w:val="20"/>
        </w:rPr>
      </w:pPr>
    </w:p>
    <w:p w14:paraId="6BEAEA3F" w14:textId="77777777" w:rsidR="00115087" w:rsidRPr="00BD610A" w:rsidRDefault="00115087" w:rsidP="00115087">
      <w:pPr>
        <w:pStyle w:val="BodyText2"/>
        <w:jc w:val="center"/>
        <w:rPr>
          <w:b/>
          <w:color w:val="000000"/>
          <w:sz w:val="20"/>
          <w:szCs w:val="20"/>
        </w:rPr>
      </w:pPr>
    </w:p>
    <w:p w14:paraId="2E295C2A" w14:textId="77777777" w:rsidR="00115087" w:rsidRPr="00BD610A" w:rsidRDefault="00115087" w:rsidP="00115087">
      <w:pPr>
        <w:pStyle w:val="BodyText2"/>
        <w:jc w:val="center"/>
        <w:rPr>
          <w:b/>
          <w:color w:val="000000"/>
          <w:sz w:val="20"/>
          <w:szCs w:val="20"/>
        </w:rPr>
      </w:pPr>
      <w:r w:rsidRPr="00BD610A">
        <w:rPr>
          <w:b/>
          <w:color w:val="000000"/>
          <w:sz w:val="20"/>
          <w:szCs w:val="20"/>
        </w:rPr>
        <w:t>*PSRP SALARY SCHEDULE NOTES</w:t>
      </w:r>
    </w:p>
    <w:p w14:paraId="03C17E38" w14:textId="77777777" w:rsidR="00115087" w:rsidRPr="00BD610A" w:rsidRDefault="00115087" w:rsidP="00115087">
      <w:pPr>
        <w:pStyle w:val="BodyText2"/>
        <w:rPr>
          <w:color w:val="000000"/>
          <w:sz w:val="20"/>
          <w:szCs w:val="20"/>
        </w:rPr>
      </w:pPr>
      <w:r w:rsidRPr="00BD610A">
        <w:rPr>
          <w:color w:val="000000"/>
          <w:sz w:val="20"/>
          <w:szCs w:val="20"/>
        </w:rPr>
        <w:t>THE ROW ENTITLED “PENSION” (ARTICLE 36-</w:t>
      </w:r>
      <w:r w:rsidR="003F3051" w:rsidRPr="00BD610A">
        <w:rPr>
          <w:color w:val="000000"/>
          <w:sz w:val="20"/>
          <w:szCs w:val="20"/>
        </w:rPr>
        <w:t>4.1</w:t>
      </w:r>
      <w:r w:rsidRPr="00BD610A">
        <w:rPr>
          <w:color w:val="000000"/>
          <w:sz w:val="20"/>
          <w:szCs w:val="20"/>
        </w:rPr>
        <w:t>) IS THE AMOUNT OF PENSION PAID BY THE BOARD CALCULATED AT SEVEN PERCENT OF SALARY.</w:t>
      </w:r>
    </w:p>
    <w:p w14:paraId="3113DE58" w14:textId="77777777" w:rsidR="00115087" w:rsidRPr="00BD610A" w:rsidRDefault="00115087" w:rsidP="00115087">
      <w:pPr>
        <w:pStyle w:val="BodyText2"/>
        <w:rPr>
          <w:color w:val="000000"/>
          <w:sz w:val="20"/>
          <w:szCs w:val="20"/>
        </w:rPr>
      </w:pPr>
      <w:r w:rsidRPr="00BD610A">
        <w:rPr>
          <w:color w:val="000000"/>
          <w:sz w:val="20"/>
          <w:szCs w:val="20"/>
        </w:rPr>
        <w:t>THE ROW ENTITLED “TOTAL COMPENSATION” REFLECTS THE TOTAL COMPENSATION PAID (ANNUAL SALARY PLUS PENSION PICK-UP).</w:t>
      </w:r>
    </w:p>
    <w:p w14:paraId="6245B20E" w14:textId="77777777" w:rsidR="003F3051" w:rsidRPr="00BD610A" w:rsidRDefault="00115087" w:rsidP="003F3051">
      <w:pPr>
        <w:pStyle w:val="BodyText2"/>
        <w:ind w:left="720" w:hanging="720"/>
        <w:rPr>
          <w:b/>
        </w:rPr>
      </w:pPr>
      <w:r w:rsidRPr="00BD610A">
        <w:br w:type="page"/>
      </w:r>
      <w:r w:rsidRPr="00BD610A">
        <w:rPr>
          <w:b/>
        </w:rPr>
        <w:lastRenderedPageBreak/>
        <w:t>1I.</w:t>
      </w:r>
      <w:r w:rsidR="003F3051" w:rsidRPr="00BD610A">
        <w:rPr>
          <w:b/>
        </w:rPr>
        <w:tab/>
      </w:r>
    </w:p>
    <w:p w14:paraId="26CCA5FE" w14:textId="77777777" w:rsidR="003F3051" w:rsidRPr="00BD610A" w:rsidRDefault="003F3051" w:rsidP="003F3051">
      <w:pPr>
        <w:pStyle w:val="BodyText2"/>
        <w:ind w:left="720"/>
        <w:jc w:val="center"/>
      </w:pPr>
      <w:r w:rsidRPr="00BD610A">
        <w:t>[RESERVED]</w:t>
      </w:r>
    </w:p>
    <w:p w14:paraId="1408D220" w14:textId="77777777" w:rsidR="003F3051" w:rsidRPr="00BD610A" w:rsidRDefault="003F3051" w:rsidP="003F3051">
      <w:pPr>
        <w:pStyle w:val="BodyText2"/>
        <w:ind w:left="720" w:hanging="720"/>
        <w:jc w:val="center"/>
      </w:pPr>
      <w:r w:rsidRPr="00BD610A">
        <w:t>(Formerly FULL-TIME BASIS SUBSTITUTE TEACHERS (NO LONGER APPLICABLE))</w:t>
      </w:r>
    </w:p>
    <w:p w14:paraId="3171C8BA" w14:textId="77777777" w:rsidR="003D1367" w:rsidRPr="00BD610A" w:rsidRDefault="003D1367" w:rsidP="00115087">
      <w:pPr>
        <w:pStyle w:val="BodyText2"/>
        <w:ind w:left="720" w:hanging="720"/>
        <w:rPr>
          <w:b/>
          <w:color w:val="000000"/>
        </w:rPr>
      </w:pPr>
    </w:p>
    <w:p w14:paraId="752E5CC3" w14:textId="77777777" w:rsidR="00115087" w:rsidRPr="00BD610A" w:rsidRDefault="00115087" w:rsidP="00115087">
      <w:pPr>
        <w:pStyle w:val="BodyText2"/>
        <w:ind w:left="720" w:hanging="720"/>
        <w:rPr>
          <w:b/>
        </w:rPr>
      </w:pPr>
      <w:r w:rsidRPr="00BD610A">
        <w:rPr>
          <w:b/>
          <w:color w:val="000000"/>
        </w:rPr>
        <w:t>1</w:t>
      </w:r>
      <w:r w:rsidR="003F3051" w:rsidRPr="00BD610A">
        <w:rPr>
          <w:b/>
          <w:color w:val="000000"/>
        </w:rPr>
        <w:t>J</w:t>
      </w:r>
      <w:r w:rsidRPr="00BD610A">
        <w:rPr>
          <w:b/>
          <w:color w:val="000000"/>
        </w:rPr>
        <w:t>.</w:t>
      </w:r>
      <w:r w:rsidRPr="00BD610A">
        <w:rPr>
          <w:b/>
        </w:rPr>
        <w:tab/>
        <w:t xml:space="preserve">Cadre Substitutes.  </w:t>
      </w:r>
    </w:p>
    <w:p w14:paraId="0EA992D7" w14:textId="77777777" w:rsidR="00115087" w:rsidRPr="00BD610A" w:rsidRDefault="00115087" w:rsidP="00115087">
      <w:pPr>
        <w:pStyle w:val="BodyText2"/>
        <w:spacing w:after="240"/>
        <w:ind w:left="720"/>
      </w:pPr>
      <w:r w:rsidRPr="00BD610A">
        <w:rPr>
          <w:color w:val="000000"/>
        </w:rPr>
        <w:t>i</w:t>
      </w:r>
      <w:r w:rsidRPr="00BD610A">
        <w:t>.</w:t>
      </w:r>
      <w:r w:rsidRPr="00BD610A">
        <w:tab/>
        <w:t xml:space="preserve">Cadre substitutes, as defined </w:t>
      </w:r>
      <w:r w:rsidRPr="00F27593">
        <w:t>in Article 23-</w:t>
      </w:r>
      <w:r w:rsidR="00C526E4" w:rsidRPr="00F27593">
        <w:t>6.2</w:t>
      </w:r>
      <w:r w:rsidRPr="00F27593">
        <w:t>, shall</w:t>
      </w:r>
      <w:r w:rsidRPr="00BD610A">
        <w:t xml:space="preserve"> be paid as follows: </w:t>
      </w:r>
    </w:p>
    <w:tbl>
      <w:tblPr>
        <w:tblW w:w="8028" w:type="dxa"/>
        <w:tblInd w:w="1755" w:type="dxa"/>
        <w:tblLook w:val="01E0" w:firstRow="1" w:lastRow="1" w:firstColumn="1" w:lastColumn="1" w:noHBand="0" w:noVBand="0"/>
      </w:tblPr>
      <w:tblGrid>
        <w:gridCol w:w="3600"/>
        <w:gridCol w:w="4428"/>
      </w:tblGrid>
      <w:tr w:rsidR="00115087" w:rsidRPr="00BD610A" w14:paraId="450651EC" w14:textId="77777777" w:rsidTr="000A6D75">
        <w:trPr>
          <w:cantSplit/>
        </w:trPr>
        <w:tc>
          <w:tcPr>
            <w:tcW w:w="3600" w:type="dxa"/>
          </w:tcPr>
          <w:p w14:paraId="1A72E819" w14:textId="77777777" w:rsidR="00115087" w:rsidRPr="00BD610A" w:rsidRDefault="00077ABD" w:rsidP="00833E7C">
            <w:pPr>
              <w:pStyle w:val="BodyText2"/>
              <w:spacing w:before="0" w:after="0"/>
              <w:rPr>
                <w:b/>
              </w:rPr>
            </w:pPr>
            <w:r>
              <w:rPr>
                <w:b/>
              </w:rPr>
              <w:t>Effective July 1, 2015</w:t>
            </w:r>
          </w:p>
        </w:tc>
        <w:tc>
          <w:tcPr>
            <w:tcW w:w="4428" w:type="dxa"/>
          </w:tcPr>
          <w:p w14:paraId="453EBE14" w14:textId="77777777" w:rsidR="00115087" w:rsidRPr="00BD610A" w:rsidRDefault="00115087" w:rsidP="00833E7C">
            <w:pPr>
              <w:pStyle w:val="BodyText2"/>
              <w:spacing w:before="0" w:after="0"/>
              <w:jc w:val="right"/>
              <w:rPr>
                <w:b/>
              </w:rPr>
            </w:pPr>
            <w:r w:rsidRPr="00BD610A">
              <w:rPr>
                <w:b/>
              </w:rPr>
              <w:t>Flat Rate per Day</w:t>
            </w:r>
          </w:p>
          <w:p w14:paraId="130EEB8C" w14:textId="77777777" w:rsidR="00115087" w:rsidRPr="00BD610A" w:rsidRDefault="00077ABD" w:rsidP="00833E7C">
            <w:pPr>
              <w:pStyle w:val="BodyText2"/>
              <w:spacing w:before="0" w:after="0"/>
              <w:jc w:val="right"/>
            </w:pPr>
            <w:r>
              <w:t>$177.70</w:t>
            </w:r>
          </w:p>
          <w:p w14:paraId="3E6F0B03" w14:textId="77777777" w:rsidR="008236DA" w:rsidRPr="00BD610A" w:rsidRDefault="008236DA" w:rsidP="00833E7C">
            <w:pPr>
              <w:pStyle w:val="BodyText2"/>
              <w:spacing w:before="0" w:after="0"/>
              <w:jc w:val="right"/>
            </w:pPr>
          </w:p>
        </w:tc>
      </w:tr>
      <w:tr w:rsidR="008236DA" w:rsidRPr="00BD610A" w14:paraId="0DABF0DC" w14:textId="77777777" w:rsidTr="000A6D75">
        <w:trPr>
          <w:cantSplit/>
        </w:trPr>
        <w:tc>
          <w:tcPr>
            <w:tcW w:w="3600" w:type="dxa"/>
          </w:tcPr>
          <w:p w14:paraId="1E81B0CA" w14:textId="77777777" w:rsidR="008236DA" w:rsidRPr="00BD610A" w:rsidRDefault="00077ABD" w:rsidP="00833E7C">
            <w:pPr>
              <w:pStyle w:val="BodyText2"/>
              <w:spacing w:before="0" w:after="0"/>
              <w:rPr>
                <w:b/>
              </w:rPr>
            </w:pPr>
            <w:r>
              <w:rPr>
                <w:b/>
              </w:rPr>
              <w:t>Effective July 1, 2016</w:t>
            </w:r>
          </w:p>
        </w:tc>
        <w:tc>
          <w:tcPr>
            <w:tcW w:w="4428" w:type="dxa"/>
          </w:tcPr>
          <w:p w14:paraId="7067F7FE" w14:textId="77777777" w:rsidR="008236DA" w:rsidRPr="00BD610A" w:rsidRDefault="008236DA" w:rsidP="00833E7C">
            <w:pPr>
              <w:pStyle w:val="BodyText2"/>
              <w:spacing w:before="0" w:after="0"/>
              <w:jc w:val="right"/>
              <w:rPr>
                <w:b/>
              </w:rPr>
            </w:pPr>
            <w:r w:rsidRPr="00BD610A">
              <w:rPr>
                <w:b/>
              </w:rPr>
              <w:t>Flat Rate per Day</w:t>
            </w:r>
          </w:p>
          <w:p w14:paraId="5FA1B778" w14:textId="77777777" w:rsidR="008236DA" w:rsidRPr="00BD610A" w:rsidRDefault="00077ABD" w:rsidP="008236DA">
            <w:pPr>
              <w:pStyle w:val="BodyText2"/>
              <w:spacing w:before="0" w:after="0"/>
              <w:jc w:val="right"/>
            </w:pPr>
            <w:r>
              <w:t>$177.70</w:t>
            </w:r>
          </w:p>
          <w:p w14:paraId="5A085B85" w14:textId="77777777" w:rsidR="008236DA" w:rsidRPr="00BD610A" w:rsidRDefault="008236DA" w:rsidP="008236DA">
            <w:pPr>
              <w:pStyle w:val="BodyText2"/>
              <w:spacing w:before="0" w:after="0"/>
              <w:jc w:val="right"/>
            </w:pPr>
          </w:p>
        </w:tc>
      </w:tr>
      <w:tr w:rsidR="008236DA" w:rsidRPr="00BD610A" w14:paraId="1DAA09E5" w14:textId="77777777" w:rsidTr="000A6D75">
        <w:trPr>
          <w:cantSplit/>
        </w:trPr>
        <w:tc>
          <w:tcPr>
            <w:tcW w:w="3600" w:type="dxa"/>
          </w:tcPr>
          <w:p w14:paraId="1843DED9" w14:textId="77777777" w:rsidR="008236DA" w:rsidRPr="00BD610A" w:rsidRDefault="008236DA" w:rsidP="00DD3709">
            <w:pPr>
              <w:pStyle w:val="BodyText2"/>
              <w:spacing w:before="0" w:after="0"/>
              <w:rPr>
                <w:b/>
              </w:rPr>
            </w:pPr>
            <w:r w:rsidRPr="00BD610A">
              <w:rPr>
                <w:b/>
              </w:rPr>
              <w:t>Effective July 1, 201</w:t>
            </w:r>
            <w:r w:rsidR="00077ABD">
              <w:rPr>
                <w:b/>
              </w:rPr>
              <w:t>7</w:t>
            </w:r>
          </w:p>
        </w:tc>
        <w:tc>
          <w:tcPr>
            <w:tcW w:w="4428" w:type="dxa"/>
          </w:tcPr>
          <w:p w14:paraId="7EC8E3C6" w14:textId="77777777" w:rsidR="008236DA" w:rsidRPr="00BD610A" w:rsidRDefault="008236DA" w:rsidP="00833E7C">
            <w:pPr>
              <w:pStyle w:val="BodyText2"/>
              <w:spacing w:before="0" w:after="0"/>
              <w:jc w:val="right"/>
              <w:rPr>
                <w:b/>
              </w:rPr>
            </w:pPr>
            <w:r w:rsidRPr="00BD610A">
              <w:rPr>
                <w:b/>
              </w:rPr>
              <w:t>Flat Rate per Day</w:t>
            </w:r>
          </w:p>
          <w:p w14:paraId="7BD724ED" w14:textId="77777777" w:rsidR="008236DA" w:rsidRDefault="00077ABD" w:rsidP="008236DA">
            <w:pPr>
              <w:pStyle w:val="BodyText2"/>
              <w:spacing w:before="0" w:after="0"/>
              <w:jc w:val="right"/>
            </w:pPr>
            <w:r>
              <w:t>$181.25</w:t>
            </w:r>
          </w:p>
          <w:p w14:paraId="07B09E00" w14:textId="77777777" w:rsidR="00077ABD" w:rsidRPr="00BD610A" w:rsidRDefault="00077ABD" w:rsidP="008236DA">
            <w:pPr>
              <w:pStyle w:val="BodyText2"/>
              <w:spacing w:before="0" w:after="0"/>
              <w:jc w:val="right"/>
            </w:pPr>
          </w:p>
        </w:tc>
      </w:tr>
      <w:tr w:rsidR="00077ABD" w:rsidRPr="00BD610A" w14:paraId="4204348D" w14:textId="77777777" w:rsidTr="00077ABD">
        <w:trPr>
          <w:cantSplit/>
        </w:trPr>
        <w:tc>
          <w:tcPr>
            <w:tcW w:w="3600" w:type="dxa"/>
          </w:tcPr>
          <w:p w14:paraId="1F4A49E5" w14:textId="77777777" w:rsidR="00077ABD" w:rsidRPr="00BD610A" w:rsidRDefault="00077ABD" w:rsidP="00077ABD">
            <w:pPr>
              <w:pStyle w:val="BodyText2"/>
              <w:spacing w:before="0" w:after="0"/>
              <w:rPr>
                <w:b/>
              </w:rPr>
            </w:pPr>
            <w:r w:rsidRPr="00BD610A">
              <w:rPr>
                <w:b/>
              </w:rPr>
              <w:t>Effective July 1, 201</w:t>
            </w:r>
            <w:r>
              <w:rPr>
                <w:b/>
              </w:rPr>
              <w:t>8</w:t>
            </w:r>
          </w:p>
        </w:tc>
        <w:tc>
          <w:tcPr>
            <w:tcW w:w="4428" w:type="dxa"/>
          </w:tcPr>
          <w:p w14:paraId="00019669" w14:textId="77777777" w:rsidR="00077ABD" w:rsidRPr="00BD610A" w:rsidRDefault="00077ABD" w:rsidP="00077ABD">
            <w:pPr>
              <w:pStyle w:val="BodyText2"/>
              <w:spacing w:before="0" w:after="0"/>
              <w:jc w:val="right"/>
              <w:rPr>
                <w:b/>
              </w:rPr>
            </w:pPr>
            <w:r w:rsidRPr="00BD610A">
              <w:rPr>
                <w:b/>
              </w:rPr>
              <w:t>Flat Rate per Day</w:t>
            </w:r>
          </w:p>
          <w:p w14:paraId="57F3E0CE" w14:textId="77777777" w:rsidR="00077ABD" w:rsidRPr="00BD610A" w:rsidRDefault="00077ABD" w:rsidP="00077ABD">
            <w:pPr>
              <w:pStyle w:val="BodyText2"/>
              <w:spacing w:before="0" w:after="0"/>
              <w:jc w:val="right"/>
            </w:pPr>
            <w:r>
              <w:t>$185.79</w:t>
            </w:r>
          </w:p>
        </w:tc>
      </w:tr>
      <w:tr w:rsidR="00077ABD" w:rsidRPr="00BD610A" w14:paraId="41E6F02E" w14:textId="77777777" w:rsidTr="000A6D75">
        <w:trPr>
          <w:cantSplit/>
        </w:trPr>
        <w:tc>
          <w:tcPr>
            <w:tcW w:w="3600" w:type="dxa"/>
          </w:tcPr>
          <w:p w14:paraId="3660D446" w14:textId="77777777" w:rsidR="00077ABD" w:rsidRPr="00BD610A" w:rsidRDefault="00077ABD" w:rsidP="00DD3709">
            <w:pPr>
              <w:pStyle w:val="BodyText2"/>
              <w:spacing w:before="0" w:after="0"/>
              <w:rPr>
                <w:b/>
              </w:rPr>
            </w:pPr>
          </w:p>
        </w:tc>
        <w:tc>
          <w:tcPr>
            <w:tcW w:w="4428" w:type="dxa"/>
          </w:tcPr>
          <w:p w14:paraId="3BBC4D1C" w14:textId="77777777" w:rsidR="00077ABD" w:rsidRPr="00BD610A" w:rsidRDefault="00077ABD" w:rsidP="00833E7C">
            <w:pPr>
              <w:pStyle w:val="BodyText2"/>
              <w:spacing w:before="0" w:after="0"/>
              <w:jc w:val="right"/>
              <w:rPr>
                <w:b/>
              </w:rPr>
            </w:pPr>
          </w:p>
        </w:tc>
      </w:tr>
      <w:tr w:rsidR="00115087" w:rsidRPr="00BD610A" w14:paraId="4C34944A" w14:textId="77777777" w:rsidTr="000A6D75">
        <w:trPr>
          <w:cantSplit/>
        </w:trPr>
        <w:tc>
          <w:tcPr>
            <w:tcW w:w="3600" w:type="dxa"/>
          </w:tcPr>
          <w:p w14:paraId="5398F9B7" w14:textId="77777777" w:rsidR="00115087" w:rsidRPr="00BD610A" w:rsidRDefault="00115087" w:rsidP="00833E7C">
            <w:pPr>
              <w:pStyle w:val="BodyText2"/>
              <w:spacing w:before="0" w:after="0"/>
              <w:rPr>
                <w:b/>
              </w:rPr>
            </w:pPr>
          </w:p>
        </w:tc>
        <w:tc>
          <w:tcPr>
            <w:tcW w:w="4428" w:type="dxa"/>
          </w:tcPr>
          <w:p w14:paraId="2EB0B5A0" w14:textId="77777777" w:rsidR="00115087" w:rsidRPr="00BD610A" w:rsidRDefault="00115087" w:rsidP="00833E7C">
            <w:pPr>
              <w:pStyle w:val="BodyText2"/>
              <w:spacing w:before="0" w:after="0"/>
              <w:jc w:val="right"/>
              <w:rPr>
                <w:b/>
                <w:strike/>
              </w:rPr>
            </w:pPr>
          </w:p>
        </w:tc>
      </w:tr>
    </w:tbl>
    <w:p w14:paraId="1829BA92" w14:textId="77777777" w:rsidR="00115087" w:rsidRPr="00BD610A" w:rsidRDefault="00115087" w:rsidP="00115087">
      <w:pPr>
        <w:pStyle w:val="BodyText2"/>
        <w:spacing w:before="240" w:after="240"/>
        <w:ind w:left="1440" w:hanging="720"/>
      </w:pPr>
      <w:r w:rsidRPr="00BD610A">
        <w:t>ii.</w:t>
      </w:r>
      <w:r w:rsidRPr="00BD610A">
        <w:tab/>
      </w:r>
      <w:r w:rsidRPr="00F27593">
        <w:t>A teacher who is a TAT who is displaced and assigned to the Cadre pursuant to Article 38-</w:t>
      </w:r>
      <w:r w:rsidR="00C526E4" w:rsidRPr="00F27593">
        <w:t>2</w:t>
      </w:r>
      <w:r w:rsidRPr="00F27593">
        <w:t xml:space="preserve"> and who has served as a TAT for one hundred school days or more during the school year in which the displacement occurred </w:t>
      </w:r>
      <w:r w:rsidR="003D1367" w:rsidRPr="00F27593">
        <w:t>s</w:t>
      </w:r>
      <w:r w:rsidRPr="00F27593">
        <w:t>hall be paid as follows:</w:t>
      </w:r>
    </w:p>
    <w:tbl>
      <w:tblPr>
        <w:tblW w:w="8028" w:type="dxa"/>
        <w:tblInd w:w="1755" w:type="dxa"/>
        <w:tblLook w:val="01E0" w:firstRow="1" w:lastRow="1" w:firstColumn="1" w:lastColumn="1" w:noHBand="0" w:noVBand="0"/>
      </w:tblPr>
      <w:tblGrid>
        <w:gridCol w:w="3600"/>
        <w:gridCol w:w="4428"/>
      </w:tblGrid>
      <w:tr w:rsidR="00077ABD" w:rsidRPr="00BD610A" w14:paraId="3A9682FA" w14:textId="77777777" w:rsidTr="00833E7C">
        <w:trPr>
          <w:cantSplit/>
        </w:trPr>
        <w:tc>
          <w:tcPr>
            <w:tcW w:w="3600" w:type="dxa"/>
          </w:tcPr>
          <w:p w14:paraId="13E724CB" w14:textId="77777777" w:rsidR="00077ABD" w:rsidRPr="00BD610A" w:rsidRDefault="00077ABD" w:rsidP="00077ABD">
            <w:pPr>
              <w:pStyle w:val="BodyText2"/>
              <w:spacing w:before="0" w:after="0"/>
              <w:rPr>
                <w:b/>
              </w:rPr>
            </w:pPr>
            <w:r>
              <w:rPr>
                <w:b/>
              </w:rPr>
              <w:t>Effective July 1, 2015</w:t>
            </w:r>
          </w:p>
        </w:tc>
        <w:tc>
          <w:tcPr>
            <w:tcW w:w="4428" w:type="dxa"/>
          </w:tcPr>
          <w:p w14:paraId="257B4A9A" w14:textId="77777777" w:rsidR="00077ABD" w:rsidRPr="00BD610A" w:rsidRDefault="00077ABD" w:rsidP="00077ABD">
            <w:pPr>
              <w:pStyle w:val="BodyText2"/>
              <w:spacing w:before="0" w:after="0"/>
              <w:jc w:val="right"/>
              <w:rPr>
                <w:b/>
              </w:rPr>
            </w:pPr>
            <w:r w:rsidRPr="00BD610A">
              <w:rPr>
                <w:b/>
              </w:rPr>
              <w:t>Flat Rate per Day</w:t>
            </w:r>
          </w:p>
          <w:p w14:paraId="05E9BB08" w14:textId="77777777" w:rsidR="00077ABD" w:rsidRPr="00BD610A" w:rsidRDefault="00077ABD" w:rsidP="00077ABD">
            <w:pPr>
              <w:pStyle w:val="BodyText2"/>
              <w:spacing w:before="0" w:after="0"/>
              <w:jc w:val="right"/>
            </w:pPr>
            <w:r>
              <w:t>$216.39</w:t>
            </w:r>
          </w:p>
          <w:p w14:paraId="72B8E783" w14:textId="77777777" w:rsidR="00077ABD" w:rsidRPr="00BD610A" w:rsidRDefault="00077ABD" w:rsidP="00077ABD">
            <w:pPr>
              <w:pStyle w:val="BodyText2"/>
              <w:spacing w:before="0" w:after="0"/>
              <w:jc w:val="right"/>
            </w:pPr>
          </w:p>
        </w:tc>
      </w:tr>
      <w:tr w:rsidR="00077ABD" w:rsidRPr="00BD610A" w14:paraId="5AC72431" w14:textId="77777777" w:rsidTr="00833E7C">
        <w:trPr>
          <w:cantSplit/>
        </w:trPr>
        <w:tc>
          <w:tcPr>
            <w:tcW w:w="3600" w:type="dxa"/>
          </w:tcPr>
          <w:p w14:paraId="3B2B8A5C" w14:textId="77777777" w:rsidR="00077ABD" w:rsidRPr="00BD610A" w:rsidRDefault="00077ABD" w:rsidP="00077ABD">
            <w:pPr>
              <w:pStyle w:val="BodyText2"/>
              <w:spacing w:before="0" w:after="0"/>
              <w:rPr>
                <w:b/>
              </w:rPr>
            </w:pPr>
            <w:r>
              <w:rPr>
                <w:b/>
              </w:rPr>
              <w:t>Effective July 1, 2016</w:t>
            </w:r>
          </w:p>
        </w:tc>
        <w:tc>
          <w:tcPr>
            <w:tcW w:w="4428" w:type="dxa"/>
          </w:tcPr>
          <w:p w14:paraId="1067C796" w14:textId="77777777" w:rsidR="00077ABD" w:rsidRPr="00BD610A" w:rsidRDefault="00077ABD" w:rsidP="00077ABD">
            <w:pPr>
              <w:pStyle w:val="BodyText2"/>
              <w:spacing w:before="0" w:after="0"/>
              <w:jc w:val="right"/>
              <w:rPr>
                <w:b/>
              </w:rPr>
            </w:pPr>
            <w:r w:rsidRPr="00BD610A">
              <w:rPr>
                <w:b/>
              </w:rPr>
              <w:t>Flat Rate per Day</w:t>
            </w:r>
          </w:p>
          <w:p w14:paraId="78608900" w14:textId="77777777" w:rsidR="00077ABD" w:rsidRPr="00BD610A" w:rsidRDefault="00077ABD" w:rsidP="00077ABD">
            <w:pPr>
              <w:pStyle w:val="BodyText2"/>
              <w:spacing w:before="0" w:after="0"/>
              <w:jc w:val="right"/>
            </w:pPr>
            <w:r>
              <w:t>$216.39</w:t>
            </w:r>
          </w:p>
          <w:p w14:paraId="2A74B817" w14:textId="77777777" w:rsidR="00077ABD" w:rsidRPr="00BD610A" w:rsidRDefault="00077ABD" w:rsidP="00077ABD">
            <w:pPr>
              <w:pStyle w:val="BodyText2"/>
              <w:spacing w:before="0" w:after="0"/>
              <w:jc w:val="right"/>
            </w:pPr>
          </w:p>
        </w:tc>
      </w:tr>
      <w:tr w:rsidR="00077ABD" w:rsidRPr="00BD610A" w14:paraId="72492F4A" w14:textId="77777777" w:rsidTr="00833E7C">
        <w:trPr>
          <w:cantSplit/>
        </w:trPr>
        <w:tc>
          <w:tcPr>
            <w:tcW w:w="3600" w:type="dxa"/>
          </w:tcPr>
          <w:p w14:paraId="24C463D6" w14:textId="77777777" w:rsidR="00077ABD" w:rsidRPr="00BD610A" w:rsidRDefault="00077ABD" w:rsidP="00077ABD">
            <w:pPr>
              <w:pStyle w:val="BodyText2"/>
              <w:spacing w:before="0" w:after="0"/>
              <w:rPr>
                <w:b/>
              </w:rPr>
            </w:pPr>
            <w:r w:rsidRPr="00BD610A">
              <w:rPr>
                <w:b/>
              </w:rPr>
              <w:t>Effective July 1, 201</w:t>
            </w:r>
            <w:r>
              <w:rPr>
                <w:b/>
              </w:rPr>
              <w:t>7</w:t>
            </w:r>
          </w:p>
        </w:tc>
        <w:tc>
          <w:tcPr>
            <w:tcW w:w="4428" w:type="dxa"/>
          </w:tcPr>
          <w:p w14:paraId="1D36E222" w14:textId="77777777" w:rsidR="00077ABD" w:rsidRPr="00BD610A" w:rsidRDefault="00077ABD" w:rsidP="00077ABD">
            <w:pPr>
              <w:pStyle w:val="BodyText2"/>
              <w:spacing w:before="0" w:after="0"/>
              <w:jc w:val="right"/>
              <w:rPr>
                <w:b/>
              </w:rPr>
            </w:pPr>
            <w:r w:rsidRPr="00BD610A">
              <w:rPr>
                <w:b/>
              </w:rPr>
              <w:t>Flat Rate per Day</w:t>
            </w:r>
          </w:p>
          <w:p w14:paraId="5D8E0093" w14:textId="77777777" w:rsidR="00077ABD" w:rsidRDefault="00077ABD" w:rsidP="00077ABD">
            <w:pPr>
              <w:pStyle w:val="BodyText2"/>
              <w:spacing w:before="0" w:after="0"/>
              <w:jc w:val="right"/>
            </w:pPr>
            <w:r>
              <w:t>$220.72</w:t>
            </w:r>
          </w:p>
          <w:p w14:paraId="2BB8F985" w14:textId="77777777" w:rsidR="00077ABD" w:rsidRPr="00BD610A" w:rsidRDefault="00077ABD" w:rsidP="00077ABD">
            <w:pPr>
              <w:pStyle w:val="BodyText2"/>
              <w:spacing w:before="0" w:after="0"/>
              <w:jc w:val="right"/>
            </w:pPr>
          </w:p>
        </w:tc>
      </w:tr>
      <w:tr w:rsidR="00077ABD" w:rsidRPr="00BD610A" w14:paraId="02C7FADB" w14:textId="77777777" w:rsidTr="00833E7C">
        <w:trPr>
          <w:cantSplit/>
        </w:trPr>
        <w:tc>
          <w:tcPr>
            <w:tcW w:w="3600" w:type="dxa"/>
          </w:tcPr>
          <w:p w14:paraId="7CA83120" w14:textId="77777777" w:rsidR="00077ABD" w:rsidRPr="00BD610A" w:rsidRDefault="00077ABD" w:rsidP="00077ABD">
            <w:pPr>
              <w:pStyle w:val="BodyText2"/>
              <w:spacing w:before="0" w:after="0"/>
              <w:rPr>
                <w:b/>
              </w:rPr>
            </w:pPr>
            <w:r w:rsidRPr="00BD610A">
              <w:rPr>
                <w:b/>
              </w:rPr>
              <w:t>Effective July 1, 201</w:t>
            </w:r>
            <w:r>
              <w:rPr>
                <w:b/>
              </w:rPr>
              <w:t>8</w:t>
            </w:r>
          </w:p>
        </w:tc>
        <w:tc>
          <w:tcPr>
            <w:tcW w:w="4428" w:type="dxa"/>
          </w:tcPr>
          <w:p w14:paraId="5B719395" w14:textId="77777777" w:rsidR="00077ABD" w:rsidRPr="00BD610A" w:rsidRDefault="00077ABD" w:rsidP="00077ABD">
            <w:pPr>
              <w:pStyle w:val="BodyText2"/>
              <w:spacing w:before="0" w:after="0"/>
              <w:jc w:val="right"/>
              <w:rPr>
                <w:b/>
              </w:rPr>
            </w:pPr>
            <w:r w:rsidRPr="00BD610A">
              <w:rPr>
                <w:b/>
              </w:rPr>
              <w:t>Flat Rate per Day</w:t>
            </w:r>
          </w:p>
          <w:p w14:paraId="2F3797D1" w14:textId="77777777" w:rsidR="00077ABD" w:rsidRPr="00BD610A" w:rsidRDefault="00077ABD" w:rsidP="00077ABD">
            <w:pPr>
              <w:pStyle w:val="BodyText2"/>
              <w:spacing w:before="0" w:after="0"/>
              <w:jc w:val="right"/>
            </w:pPr>
            <w:r>
              <w:t>$226.24</w:t>
            </w:r>
          </w:p>
        </w:tc>
      </w:tr>
      <w:tr w:rsidR="008236DA" w:rsidRPr="00BD610A" w14:paraId="6084C431" w14:textId="77777777" w:rsidTr="00833E7C">
        <w:trPr>
          <w:cantSplit/>
        </w:trPr>
        <w:tc>
          <w:tcPr>
            <w:tcW w:w="3600" w:type="dxa"/>
          </w:tcPr>
          <w:p w14:paraId="4CEF5370" w14:textId="77777777" w:rsidR="008236DA" w:rsidRPr="00BD610A" w:rsidRDefault="008236DA" w:rsidP="00833E7C">
            <w:pPr>
              <w:pStyle w:val="BodyText2"/>
              <w:spacing w:before="0" w:after="0"/>
              <w:rPr>
                <w:b/>
                <w:strike/>
              </w:rPr>
            </w:pPr>
          </w:p>
        </w:tc>
        <w:tc>
          <w:tcPr>
            <w:tcW w:w="4428" w:type="dxa"/>
          </w:tcPr>
          <w:p w14:paraId="1460CC28" w14:textId="77777777" w:rsidR="008236DA" w:rsidRPr="00BD610A" w:rsidRDefault="008236DA" w:rsidP="00833E7C">
            <w:pPr>
              <w:pStyle w:val="BodyText2"/>
              <w:spacing w:before="0" w:after="0"/>
              <w:jc w:val="right"/>
              <w:rPr>
                <w:b/>
                <w:strike/>
              </w:rPr>
            </w:pPr>
          </w:p>
        </w:tc>
      </w:tr>
    </w:tbl>
    <w:p w14:paraId="60676557" w14:textId="77777777" w:rsidR="00115087" w:rsidRPr="00BD610A" w:rsidRDefault="00115087" w:rsidP="00115087">
      <w:pPr>
        <w:pStyle w:val="BodyText2"/>
        <w:spacing w:before="240"/>
        <w:ind w:left="720" w:hanging="720"/>
        <w:rPr>
          <w:b/>
        </w:rPr>
      </w:pPr>
      <w:r w:rsidRPr="00BD610A">
        <w:rPr>
          <w:b/>
        </w:rPr>
        <w:t>1K.</w:t>
      </w:r>
      <w:r w:rsidRPr="00BD610A">
        <w:tab/>
      </w:r>
      <w:r w:rsidRPr="00BD610A">
        <w:rPr>
          <w:b/>
        </w:rPr>
        <w:t>Day-to-Day Substitutes.</w:t>
      </w:r>
      <w:r w:rsidRPr="00BD610A">
        <w:t xml:space="preserve">  </w:t>
      </w:r>
      <w:r w:rsidRPr="00BD610A">
        <w:rPr>
          <w:b/>
        </w:rPr>
        <w:t xml:space="preserve">  </w:t>
      </w:r>
    </w:p>
    <w:p w14:paraId="79A796C4" w14:textId="77777777" w:rsidR="00115087" w:rsidRPr="00BD610A" w:rsidRDefault="00115087" w:rsidP="00115087">
      <w:pPr>
        <w:pStyle w:val="BodyText2"/>
        <w:spacing w:after="240"/>
        <w:ind w:left="1440" w:hanging="720"/>
      </w:pPr>
      <w:r w:rsidRPr="00BD610A">
        <w:t xml:space="preserve">i.  </w:t>
      </w:r>
      <w:r w:rsidRPr="00BD610A">
        <w:tab/>
        <w:t>Day-to-day substitutes who hold a valid Type 39 substitute certificate and who do not have a bachelor’s degree in education shall be paid as follows:</w:t>
      </w:r>
    </w:p>
    <w:tbl>
      <w:tblPr>
        <w:tblW w:w="8028" w:type="dxa"/>
        <w:tblInd w:w="1755" w:type="dxa"/>
        <w:tblLook w:val="01E0" w:firstRow="1" w:lastRow="1" w:firstColumn="1" w:lastColumn="1" w:noHBand="0" w:noVBand="0"/>
      </w:tblPr>
      <w:tblGrid>
        <w:gridCol w:w="3600"/>
        <w:gridCol w:w="4428"/>
      </w:tblGrid>
      <w:tr w:rsidR="00F27593" w:rsidRPr="00BD610A" w14:paraId="1B2B438A" w14:textId="77777777" w:rsidTr="00833E7C">
        <w:trPr>
          <w:cantSplit/>
        </w:trPr>
        <w:tc>
          <w:tcPr>
            <w:tcW w:w="3600" w:type="dxa"/>
          </w:tcPr>
          <w:p w14:paraId="68951711" w14:textId="11849A55" w:rsidR="00F27593" w:rsidRPr="00BD610A" w:rsidRDefault="00F27593" w:rsidP="00F27593">
            <w:pPr>
              <w:pStyle w:val="BodyText2"/>
              <w:spacing w:before="0" w:after="0"/>
            </w:pPr>
            <w:r>
              <w:rPr>
                <w:b/>
              </w:rPr>
              <w:lastRenderedPageBreak/>
              <w:t>Effective July 1, 2015</w:t>
            </w:r>
          </w:p>
        </w:tc>
        <w:tc>
          <w:tcPr>
            <w:tcW w:w="4428" w:type="dxa"/>
          </w:tcPr>
          <w:p w14:paraId="272162CE" w14:textId="77777777" w:rsidR="00F27593" w:rsidRPr="00BD610A" w:rsidRDefault="00F27593" w:rsidP="00F27593">
            <w:pPr>
              <w:pStyle w:val="BodyText2"/>
              <w:spacing w:before="0" w:after="0"/>
              <w:jc w:val="right"/>
              <w:rPr>
                <w:b/>
              </w:rPr>
            </w:pPr>
            <w:r w:rsidRPr="00BD610A">
              <w:rPr>
                <w:b/>
              </w:rPr>
              <w:t>Flat Rate per Day</w:t>
            </w:r>
          </w:p>
          <w:p w14:paraId="46D84DF4" w14:textId="0633D5F7" w:rsidR="00F27593" w:rsidRPr="00BD610A" w:rsidRDefault="00F27593" w:rsidP="00F27593">
            <w:pPr>
              <w:pStyle w:val="BodyText2"/>
              <w:spacing w:before="0" w:after="0"/>
              <w:jc w:val="right"/>
            </w:pPr>
            <w:r>
              <w:t>$117.20</w:t>
            </w:r>
          </w:p>
          <w:p w14:paraId="2DAE84D9" w14:textId="77777777" w:rsidR="00F27593" w:rsidRPr="00BD610A" w:rsidRDefault="00F27593" w:rsidP="00F27593">
            <w:pPr>
              <w:pStyle w:val="BodyText2"/>
              <w:spacing w:before="0" w:after="0"/>
              <w:jc w:val="right"/>
            </w:pPr>
          </w:p>
        </w:tc>
      </w:tr>
      <w:tr w:rsidR="00F27593" w:rsidRPr="00BD610A" w14:paraId="6B363BD7" w14:textId="77777777" w:rsidTr="00833E7C">
        <w:trPr>
          <w:cantSplit/>
        </w:trPr>
        <w:tc>
          <w:tcPr>
            <w:tcW w:w="3600" w:type="dxa"/>
          </w:tcPr>
          <w:p w14:paraId="2DA5E402" w14:textId="733370AA" w:rsidR="00F27593" w:rsidRPr="00BD610A" w:rsidRDefault="00F27593" w:rsidP="00F27593">
            <w:pPr>
              <w:pStyle w:val="BodyText2"/>
              <w:spacing w:before="0" w:after="0"/>
            </w:pPr>
            <w:r>
              <w:rPr>
                <w:b/>
              </w:rPr>
              <w:t>Effective July 1, 2016</w:t>
            </w:r>
          </w:p>
        </w:tc>
        <w:tc>
          <w:tcPr>
            <w:tcW w:w="4428" w:type="dxa"/>
          </w:tcPr>
          <w:p w14:paraId="17762099" w14:textId="77777777" w:rsidR="00F27593" w:rsidRPr="00BD610A" w:rsidRDefault="00F27593" w:rsidP="00F27593">
            <w:pPr>
              <w:pStyle w:val="BodyText2"/>
              <w:spacing w:before="0" w:after="0"/>
              <w:jc w:val="right"/>
              <w:rPr>
                <w:b/>
              </w:rPr>
            </w:pPr>
            <w:r w:rsidRPr="00BD610A">
              <w:rPr>
                <w:b/>
              </w:rPr>
              <w:t>Flat Rate per Day</w:t>
            </w:r>
          </w:p>
          <w:p w14:paraId="29CD445B" w14:textId="6D526321" w:rsidR="00F27593" w:rsidRPr="00BD610A" w:rsidRDefault="00F27593" w:rsidP="00F27593">
            <w:pPr>
              <w:pStyle w:val="BodyText2"/>
              <w:spacing w:before="0" w:after="0"/>
              <w:jc w:val="right"/>
            </w:pPr>
            <w:r>
              <w:t>$117.20</w:t>
            </w:r>
          </w:p>
          <w:p w14:paraId="11650324" w14:textId="77777777" w:rsidR="00F27593" w:rsidRPr="00BD610A" w:rsidRDefault="00F27593" w:rsidP="00F27593">
            <w:pPr>
              <w:pStyle w:val="BodyText2"/>
              <w:spacing w:before="0" w:after="0"/>
              <w:jc w:val="right"/>
            </w:pPr>
          </w:p>
        </w:tc>
      </w:tr>
      <w:tr w:rsidR="00F27593" w:rsidRPr="00BD610A" w14:paraId="6E13D52E" w14:textId="77777777" w:rsidTr="00833E7C">
        <w:trPr>
          <w:cantSplit/>
        </w:trPr>
        <w:tc>
          <w:tcPr>
            <w:tcW w:w="3600" w:type="dxa"/>
          </w:tcPr>
          <w:p w14:paraId="6A898F95" w14:textId="42C4286E" w:rsidR="00F27593" w:rsidRPr="00BD610A" w:rsidRDefault="00F27593" w:rsidP="00F27593">
            <w:pPr>
              <w:pStyle w:val="BodyText2"/>
              <w:spacing w:before="0" w:after="0"/>
            </w:pPr>
            <w:r w:rsidRPr="00BD610A">
              <w:rPr>
                <w:b/>
              </w:rPr>
              <w:t>Effective July 1, 201</w:t>
            </w:r>
            <w:r>
              <w:rPr>
                <w:b/>
              </w:rPr>
              <w:t>7</w:t>
            </w:r>
          </w:p>
        </w:tc>
        <w:tc>
          <w:tcPr>
            <w:tcW w:w="4428" w:type="dxa"/>
          </w:tcPr>
          <w:p w14:paraId="7A4FE7D6" w14:textId="77777777" w:rsidR="00F27593" w:rsidRPr="00BD610A" w:rsidRDefault="00F27593" w:rsidP="00F27593">
            <w:pPr>
              <w:pStyle w:val="BodyText2"/>
              <w:spacing w:before="0" w:after="0"/>
              <w:jc w:val="right"/>
              <w:rPr>
                <w:b/>
              </w:rPr>
            </w:pPr>
            <w:r w:rsidRPr="00BD610A">
              <w:rPr>
                <w:b/>
              </w:rPr>
              <w:t>Flat Rate per Day</w:t>
            </w:r>
          </w:p>
          <w:p w14:paraId="667E01D0" w14:textId="1BD3C206" w:rsidR="00F27593" w:rsidRDefault="00F27593" w:rsidP="00F27593">
            <w:pPr>
              <w:pStyle w:val="BodyText2"/>
              <w:spacing w:before="0" w:after="0"/>
              <w:jc w:val="right"/>
            </w:pPr>
            <w:r>
              <w:t>$119.54</w:t>
            </w:r>
          </w:p>
          <w:p w14:paraId="3211C087" w14:textId="77777777" w:rsidR="00F27593" w:rsidRPr="00BD610A" w:rsidRDefault="00F27593" w:rsidP="00F27593">
            <w:pPr>
              <w:pStyle w:val="BodyText2"/>
              <w:spacing w:before="0" w:after="0"/>
              <w:jc w:val="right"/>
            </w:pPr>
          </w:p>
        </w:tc>
      </w:tr>
      <w:tr w:rsidR="00F27593" w:rsidRPr="00BD610A" w14:paraId="147B9226" w14:textId="77777777" w:rsidTr="00833E7C">
        <w:trPr>
          <w:cantSplit/>
        </w:trPr>
        <w:tc>
          <w:tcPr>
            <w:tcW w:w="3600" w:type="dxa"/>
          </w:tcPr>
          <w:p w14:paraId="54F96FE1" w14:textId="0B18792F" w:rsidR="00F27593" w:rsidRPr="00BD610A" w:rsidRDefault="00F27593" w:rsidP="00F27593">
            <w:pPr>
              <w:pStyle w:val="BodyText2"/>
              <w:spacing w:before="0" w:after="0"/>
              <w:rPr>
                <w:b/>
              </w:rPr>
            </w:pPr>
            <w:r w:rsidRPr="00BD610A">
              <w:rPr>
                <w:b/>
              </w:rPr>
              <w:t>Effective July 1, 201</w:t>
            </w:r>
            <w:r>
              <w:rPr>
                <w:b/>
              </w:rPr>
              <w:t>8</w:t>
            </w:r>
          </w:p>
        </w:tc>
        <w:tc>
          <w:tcPr>
            <w:tcW w:w="4428" w:type="dxa"/>
          </w:tcPr>
          <w:p w14:paraId="44EDB3C6" w14:textId="77777777" w:rsidR="00F27593" w:rsidRPr="00BD610A" w:rsidRDefault="00F27593" w:rsidP="00F27593">
            <w:pPr>
              <w:pStyle w:val="BodyText2"/>
              <w:spacing w:before="0" w:after="0"/>
              <w:jc w:val="right"/>
              <w:rPr>
                <w:b/>
              </w:rPr>
            </w:pPr>
            <w:r w:rsidRPr="00BD610A">
              <w:rPr>
                <w:b/>
              </w:rPr>
              <w:t>Flat Rate per Day</w:t>
            </w:r>
          </w:p>
          <w:p w14:paraId="0045E555" w14:textId="60D9CABF" w:rsidR="00F27593" w:rsidRPr="00BD610A" w:rsidRDefault="00F27593" w:rsidP="00F27593">
            <w:pPr>
              <w:pStyle w:val="BodyText2"/>
              <w:spacing w:before="0" w:after="0"/>
              <w:jc w:val="right"/>
              <w:rPr>
                <w:b/>
              </w:rPr>
            </w:pPr>
            <w:r>
              <w:t>$122.53</w:t>
            </w:r>
          </w:p>
        </w:tc>
      </w:tr>
    </w:tbl>
    <w:p w14:paraId="09E63342" w14:textId="77777777" w:rsidR="00115087" w:rsidRPr="00BD610A" w:rsidRDefault="00115087" w:rsidP="00115087">
      <w:pPr>
        <w:pStyle w:val="BodyText2"/>
        <w:spacing w:after="0"/>
        <w:ind w:left="1440" w:hanging="720"/>
      </w:pPr>
      <w:r w:rsidRPr="00BD610A">
        <w:t xml:space="preserve">ii.  </w:t>
      </w:r>
      <w:r w:rsidRPr="00BD610A">
        <w:tab/>
        <w:t>Day-to-day substitutes who hold a valid Type 39 substitute certificate, who have a bachelor’s degree in education and who have fewer than one hundred days of service shall be paid as follows:</w:t>
      </w:r>
    </w:p>
    <w:p w14:paraId="5F493408" w14:textId="77777777" w:rsidR="00115087" w:rsidRPr="00BD610A" w:rsidRDefault="00115087" w:rsidP="00115087">
      <w:pPr>
        <w:pStyle w:val="BodyText2"/>
        <w:spacing w:before="0" w:after="0"/>
        <w:ind w:left="1440" w:hanging="720"/>
        <w:rPr>
          <w:b/>
        </w:rPr>
      </w:pPr>
    </w:p>
    <w:tbl>
      <w:tblPr>
        <w:tblW w:w="8040" w:type="dxa"/>
        <w:tblInd w:w="1788" w:type="dxa"/>
        <w:tblLook w:val="01E0" w:firstRow="1" w:lastRow="1" w:firstColumn="1" w:lastColumn="1" w:noHBand="0" w:noVBand="0"/>
      </w:tblPr>
      <w:tblGrid>
        <w:gridCol w:w="3360"/>
        <w:gridCol w:w="4680"/>
      </w:tblGrid>
      <w:tr w:rsidR="00A77AF4" w:rsidRPr="00BD610A" w14:paraId="178F5128" w14:textId="77777777" w:rsidTr="00A77AF4">
        <w:trPr>
          <w:cantSplit/>
        </w:trPr>
        <w:tc>
          <w:tcPr>
            <w:tcW w:w="3360" w:type="dxa"/>
          </w:tcPr>
          <w:p w14:paraId="165DF492" w14:textId="48C59CD6" w:rsidR="00A77AF4" w:rsidRPr="00BD610A" w:rsidRDefault="00F27593" w:rsidP="00833E7C">
            <w:pPr>
              <w:pStyle w:val="BodyText2"/>
              <w:spacing w:before="0" w:after="0"/>
              <w:rPr>
                <w:b/>
              </w:rPr>
            </w:pPr>
            <w:r>
              <w:rPr>
                <w:b/>
              </w:rPr>
              <w:t>Effective July 1, 2015</w:t>
            </w:r>
          </w:p>
          <w:p w14:paraId="2D7C3A77" w14:textId="77777777" w:rsidR="00A77AF4" w:rsidRPr="00BD610A" w:rsidRDefault="00A77AF4" w:rsidP="00A77AF4">
            <w:pPr>
              <w:pStyle w:val="BodyText2"/>
              <w:spacing w:before="0" w:after="0"/>
            </w:pPr>
            <w:r w:rsidRPr="00BD610A">
              <w:t>Up to 6.50 day</w:t>
            </w:r>
          </w:p>
          <w:p w14:paraId="11DBAE44" w14:textId="77777777" w:rsidR="00A77AF4" w:rsidRPr="00BD610A" w:rsidRDefault="00A77AF4" w:rsidP="00A77AF4">
            <w:pPr>
              <w:pStyle w:val="BodyText2"/>
              <w:spacing w:before="0" w:after="0"/>
              <w:rPr>
                <w:b/>
              </w:rPr>
            </w:pPr>
            <w:r w:rsidRPr="00BD610A">
              <w:t>8-hour day</w:t>
            </w:r>
          </w:p>
        </w:tc>
        <w:tc>
          <w:tcPr>
            <w:tcW w:w="4680" w:type="dxa"/>
          </w:tcPr>
          <w:p w14:paraId="33B921AC" w14:textId="77777777" w:rsidR="00A77AF4" w:rsidRPr="00BD610A" w:rsidRDefault="00A77AF4" w:rsidP="00833E7C">
            <w:pPr>
              <w:pStyle w:val="BodyText2"/>
              <w:spacing w:before="0" w:after="0"/>
              <w:jc w:val="right"/>
              <w:rPr>
                <w:b/>
              </w:rPr>
            </w:pPr>
            <w:r w:rsidRPr="00BD610A">
              <w:rPr>
                <w:b/>
              </w:rPr>
              <w:t>Flat Rate per Day</w:t>
            </w:r>
          </w:p>
          <w:p w14:paraId="604D9B73" w14:textId="52A82F84" w:rsidR="00A77AF4" w:rsidRPr="00BD610A" w:rsidRDefault="00F27593" w:rsidP="00833E7C">
            <w:pPr>
              <w:pStyle w:val="BodyText2"/>
              <w:spacing w:before="0" w:after="0"/>
              <w:jc w:val="right"/>
            </w:pPr>
            <w:r>
              <w:t>$158.24</w:t>
            </w:r>
          </w:p>
          <w:p w14:paraId="1C516E0F" w14:textId="6F49FCD1" w:rsidR="00A77AF4" w:rsidRPr="00BD610A" w:rsidRDefault="00A77AF4" w:rsidP="00833E7C">
            <w:pPr>
              <w:pStyle w:val="BodyText2"/>
              <w:spacing w:before="0" w:after="0"/>
              <w:jc w:val="right"/>
            </w:pPr>
            <w:r w:rsidRPr="00BD610A">
              <w:t>$</w:t>
            </w:r>
            <w:r w:rsidR="00F27593">
              <w:t>180.87</w:t>
            </w:r>
          </w:p>
          <w:p w14:paraId="7AF802C6" w14:textId="77777777" w:rsidR="00A77AF4" w:rsidRPr="00BD610A" w:rsidRDefault="00A77AF4" w:rsidP="00833E7C">
            <w:pPr>
              <w:pStyle w:val="BodyText2"/>
              <w:spacing w:before="0" w:after="0"/>
              <w:jc w:val="right"/>
              <w:rPr>
                <w:b/>
              </w:rPr>
            </w:pPr>
          </w:p>
        </w:tc>
      </w:tr>
      <w:tr w:rsidR="00A77AF4" w:rsidRPr="00BD610A" w14:paraId="1D66B2BA" w14:textId="77777777" w:rsidTr="00A77AF4">
        <w:trPr>
          <w:cantSplit/>
        </w:trPr>
        <w:tc>
          <w:tcPr>
            <w:tcW w:w="3360" w:type="dxa"/>
          </w:tcPr>
          <w:p w14:paraId="70291C4F" w14:textId="0E70DA69" w:rsidR="00A77AF4" w:rsidRPr="00BD610A" w:rsidRDefault="00F27593" w:rsidP="00833E7C">
            <w:pPr>
              <w:pStyle w:val="BodyText2"/>
              <w:spacing w:before="0" w:after="0"/>
              <w:rPr>
                <w:b/>
              </w:rPr>
            </w:pPr>
            <w:r>
              <w:rPr>
                <w:b/>
              </w:rPr>
              <w:t>Effective July 1, 2016</w:t>
            </w:r>
          </w:p>
          <w:p w14:paraId="742FE60D" w14:textId="77777777" w:rsidR="00A77AF4" w:rsidRPr="00BD610A" w:rsidRDefault="00A77AF4" w:rsidP="00833E7C">
            <w:pPr>
              <w:pStyle w:val="BodyText2"/>
              <w:spacing w:before="0" w:after="0"/>
            </w:pPr>
            <w:r w:rsidRPr="00BD610A">
              <w:t>Up to 6.50 day</w:t>
            </w:r>
          </w:p>
          <w:p w14:paraId="6C997B87" w14:textId="77777777" w:rsidR="00A77AF4" w:rsidRPr="00BD610A" w:rsidRDefault="00A77AF4" w:rsidP="00833E7C">
            <w:pPr>
              <w:pStyle w:val="BodyText2"/>
              <w:spacing w:before="0" w:after="0"/>
              <w:rPr>
                <w:b/>
              </w:rPr>
            </w:pPr>
            <w:r w:rsidRPr="00BD610A">
              <w:t>8-hour day</w:t>
            </w:r>
          </w:p>
        </w:tc>
        <w:tc>
          <w:tcPr>
            <w:tcW w:w="4680" w:type="dxa"/>
          </w:tcPr>
          <w:p w14:paraId="5724DF28" w14:textId="77777777" w:rsidR="00A77AF4" w:rsidRPr="00BD610A" w:rsidRDefault="00A77AF4" w:rsidP="00833E7C">
            <w:pPr>
              <w:pStyle w:val="BodyText2"/>
              <w:spacing w:before="0" w:after="0"/>
              <w:jc w:val="right"/>
              <w:rPr>
                <w:b/>
              </w:rPr>
            </w:pPr>
            <w:r w:rsidRPr="00BD610A">
              <w:rPr>
                <w:b/>
              </w:rPr>
              <w:t>Flat Rate per Day</w:t>
            </w:r>
          </w:p>
          <w:p w14:paraId="1B55E8E0" w14:textId="77777777" w:rsidR="00F27593" w:rsidRPr="00BD610A" w:rsidRDefault="00F27593" w:rsidP="00F27593">
            <w:pPr>
              <w:pStyle w:val="BodyText2"/>
              <w:spacing w:before="0" w:after="0"/>
              <w:jc w:val="right"/>
            </w:pPr>
            <w:r>
              <w:t>$158.24</w:t>
            </w:r>
          </w:p>
          <w:p w14:paraId="49D3A02F" w14:textId="77777777" w:rsidR="00F27593" w:rsidRPr="00BD610A" w:rsidRDefault="00F27593" w:rsidP="00F27593">
            <w:pPr>
              <w:pStyle w:val="BodyText2"/>
              <w:spacing w:before="0" w:after="0"/>
              <w:jc w:val="right"/>
            </w:pPr>
            <w:r w:rsidRPr="00BD610A">
              <w:t>$</w:t>
            </w:r>
            <w:r>
              <w:t>180.87</w:t>
            </w:r>
          </w:p>
          <w:p w14:paraId="6CFC12B6" w14:textId="77777777" w:rsidR="00A77AF4" w:rsidRPr="00BD610A" w:rsidRDefault="00A77AF4" w:rsidP="00833E7C">
            <w:pPr>
              <w:pStyle w:val="BodyText2"/>
              <w:spacing w:before="0" w:after="0"/>
              <w:jc w:val="right"/>
              <w:rPr>
                <w:b/>
              </w:rPr>
            </w:pPr>
          </w:p>
        </w:tc>
      </w:tr>
      <w:tr w:rsidR="00A77AF4" w:rsidRPr="00BD610A" w14:paraId="6EA465DA" w14:textId="77777777" w:rsidTr="00A77AF4">
        <w:trPr>
          <w:cantSplit/>
        </w:trPr>
        <w:tc>
          <w:tcPr>
            <w:tcW w:w="3360" w:type="dxa"/>
          </w:tcPr>
          <w:p w14:paraId="07E33E8C" w14:textId="7BFB915C" w:rsidR="00A77AF4" w:rsidRPr="00BD610A" w:rsidRDefault="00A77AF4" w:rsidP="00833E7C">
            <w:pPr>
              <w:pStyle w:val="BodyText2"/>
              <w:spacing w:before="0" w:after="0"/>
              <w:rPr>
                <w:b/>
              </w:rPr>
            </w:pPr>
            <w:r w:rsidRPr="00BD610A">
              <w:rPr>
                <w:b/>
              </w:rPr>
              <w:t xml:space="preserve">Effective </w:t>
            </w:r>
            <w:r w:rsidR="00F27593">
              <w:rPr>
                <w:b/>
              </w:rPr>
              <w:t>July 1, 2017</w:t>
            </w:r>
          </w:p>
          <w:p w14:paraId="33E34472" w14:textId="77777777" w:rsidR="00A77AF4" w:rsidRPr="00BD610A" w:rsidRDefault="00A77AF4" w:rsidP="00833E7C">
            <w:pPr>
              <w:pStyle w:val="BodyText2"/>
              <w:spacing w:before="0" w:after="0"/>
            </w:pPr>
            <w:r w:rsidRPr="00BD610A">
              <w:t>Up to 6.50 day</w:t>
            </w:r>
          </w:p>
          <w:p w14:paraId="30C59D1C" w14:textId="77777777" w:rsidR="00A77AF4" w:rsidRPr="00BD610A" w:rsidRDefault="00A77AF4" w:rsidP="00833E7C">
            <w:pPr>
              <w:pStyle w:val="BodyText2"/>
              <w:spacing w:before="0" w:after="0"/>
              <w:rPr>
                <w:b/>
              </w:rPr>
            </w:pPr>
            <w:r w:rsidRPr="00BD610A">
              <w:t>8-hour day</w:t>
            </w:r>
          </w:p>
        </w:tc>
        <w:tc>
          <w:tcPr>
            <w:tcW w:w="4680" w:type="dxa"/>
          </w:tcPr>
          <w:p w14:paraId="282910E4" w14:textId="77777777" w:rsidR="00A77AF4" w:rsidRPr="00BD610A" w:rsidRDefault="00A77AF4" w:rsidP="00833E7C">
            <w:pPr>
              <w:pStyle w:val="BodyText2"/>
              <w:spacing w:before="0" w:after="0"/>
              <w:jc w:val="right"/>
              <w:rPr>
                <w:b/>
              </w:rPr>
            </w:pPr>
            <w:r w:rsidRPr="00BD610A">
              <w:rPr>
                <w:b/>
              </w:rPr>
              <w:t>Flat Rate per Day</w:t>
            </w:r>
          </w:p>
          <w:p w14:paraId="4A79CCE0" w14:textId="7787CDD3" w:rsidR="00A77AF4" w:rsidRPr="00BD610A" w:rsidRDefault="00F27593" w:rsidP="00833E7C">
            <w:pPr>
              <w:pStyle w:val="BodyText2"/>
              <w:spacing w:before="0" w:after="0"/>
              <w:jc w:val="right"/>
            </w:pPr>
            <w:r>
              <w:t>$161.40</w:t>
            </w:r>
          </w:p>
          <w:p w14:paraId="3DB5833E" w14:textId="2A0F1007" w:rsidR="00A77AF4" w:rsidRPr="00BD610A" w:rsidRDefault="00A77AF4" w:rsidP="00833E7C">
            <w:pPr>
              <w:pStyle w:val="BodyText2"/>
              <w:spacing w:before="0" w:after="0"/>
              <w:jc w:val="right"/>
            </w:pPr>
            <w:r w:rsidRPr="00BD610A">
              <w:t>$</w:t>
            </w:r>
            <w:r w:rsidR="00F27593">
              <w:t>184.49</w:t>
            </w:r>
          </w:p>
          <w:p w14:paraId="7778C181" w14:textId="77777777" w:rsidR="00A77AF4" w:rsidRPr="00BD610A" w:rsidRDefault="00A77AF4" w:rsidP="00833E7C">
            <w:pPr>
              <w:pStyle w:val="BodyText2"/>
              <w:spacing w:before="0" w:after="0"/>
              <w:jc w:val="right"/>
              <w:rPr>
                <w:b/>
              </w:rPr>
            </w:pPr>
          </w:p>
        </w:tc>
      </w:tr>
      <w:tr w:rsidR="00F27593" w:rsidRPr="00BD610A" w14:paraId="725B2DA0" w14:textId="77777777" w:rsidTr="00A77AF4">
        <w:trPr>
          <w:cantSplit/>
        </w:trPr>
        <w:tc>
          <w:tcPr>
            <w:tcW w:w="3360" w:type="dxa"/>
          </w:tcPr>
          <w:p w14:paraId="49167563" w14:textId="21ACEC67" w:rsidR="00F27593" w:rsidRPr="00BD610A" w:rsidRDefault="00F27593" w:rsidP="00F27593">
            <w:pPr>
              <w:pStyle w:val="BodyText2"/>
              <w:spacing w:before="0" w:after="0"/>
              <w:rPr>
                <w:b/>
              </w:rPr>
            </w:pPr>
            <w:r w:rsidRPr="00BD610A">
              <w:rPr>
                <w:b/>
              </w:rPr>
              <w:t xml:space="preserve">Effective </w:t>
            </w:r>
            <w:r>
              <w:rPr>
                <w:b/>
              </w:rPr>
              <w:t>July 1, 2018</w:t>
            </w:r>
          </w:p>
          <w:p w14:paraId="7DA23931" w14:textId="77777777" w:rsidR="00F27593" w:rsidRPr="00BD610A" w:rsidRDefault="00F27593" w:rsidP="00F27593">
            <w:pPr>
              <w:pStyle w:val="BodyText2"/>
              <w:spacing w:before="0" w:after="0"/>
            </w:pPr>
            <w:r w:rsidRPr="00BD610A">
              <w:t>Up to 6.50 day</w:t>
            </w:r>
          </w:p>
          <w:p w14:paraId="17432377" w14:textId="53791206" w:rsidR="00F27593" w:rsidRPr="00BD610A" w:rsidRDefault="00F27593" w:rsidP="00F27593">
            <w:pPr>
              <w:pStyle w:val="BodyText2"/>
              <w:spacing w:before="0" w:after="0"/>
              <w:rPr>
                <w:b/>
              </w:rPr>
            </w:pPr>
            <w:r w:rsidRPr="00BD610A">
              <w:t>8-hour day</w:t>
            </w:r>
          </w:p>
        </w:tc>
        <w:tc>
          <w:tcPr>
            <w:tcW w:w="4680" w:type="dxa"/>
          </w:tcPr>
          <w:p w14:paraId="66B54885" w14:textId="77777777" w:rsidR="00F27593" w:rsidRPr="00BD610A" w:rsidRDefault="00F27593" w:rsidP="00F27593">
            <w:pPr>
              <w:pStyle w:val="BodyText2"/>
              <w:spacing w:before="0" w:after="0"/>
              <w:jc w:val="right"/>
              <w:rPr>
                <w:b/>
              </w:rPr>
            </w:pPr>
            <w:r w:rsidRPr="00BD610A">
              <w:rPr>
                <w:b/>
              </w:rPr>
              <w:t>Flat Rate per Day</w:t>
            </w:r>
          </w:p>
          <w:p w14:paraId="53ABF613" w14:textId="10A5652B" w:rsidR="00F27593" w:rsidRPr="00BD610A" w:rsidRDefault="00F27593" w:rsidP="00F27593">
            <w:pPr>
              <w:pStyle w:val="BodyText2"/>
              <w:spacing w:before="0" w:after="0"/>
              <w:jc w:val="right"/>
            </w:pPr>
            <w:r>
              <w:t>$165.44</w:t>
            </w:r>
          </w:p>
          <w:p w14:paraId="070C15FD" w14:textId="5399901A" w:rsidR="00F27593" w:rsidRPr="00BD610A" w:rsidRDefault="00F27593" w:rsidP="00F27593">
            <w:pPr>
              <w:pStyle w:val="BodyText2"/>
              <w:spacing w:before="0" w:after="0"/>
              <w:jc w:val="right"/>
            </w:pPr>
            <w:r w:rsidRPr="00BD610A">
              <w:t>$</w:t>
            </w:r>
            <w:r>
              <w:t>189.10</w:t>
            </w:r>
          </w:p>
          <w:p w14:paraId="05B45630" w14:textId="77777777" w:rsidR="00F27593" w:rsidRPr="00BD610A" w:rsidRDefault="00F27593" w:rsidP="00F27593">
            <w:pPr>
              <w:pStyle w:val="BodyText2"/>
              <w:spacing w:before="0" w:after="0"/>
              <w:jc w:val="right"/>
              <w:rPr>
                <w:b/>
              </w:rPr>
            </w:pPr>
          </w:p>
        </w:tc>
      </w:tr>
    </w:tbl>
    <w:p w14:paraId="33E43CEE" w14:textId="77777777" w:rsidR="00115087" w:rsidRPr="00BD610A" w:rsidRDefault="00115087" w:rsidP="00115087">
      <w:pPr>
        <w:pStyle w:val="BodyText2"/>
        <w:spacing w:after="360"/>
        <w:ind w:left="1440" w:hanging="720"/>
      </w:pPr>
      <w:r w:rsidRPr="00BD610A">
        <w:t xml:space="preserve">iii.  </w:t>
      </w:r>
      <w:r w:rsidRPr="00BD610A">
        <w:tab/>
        <w:t>Day-to-day substitutes who hold a valid Type 39 substitute certificate, who have a bachelor’s degree in education and who have one hundred or more days of service shall be paid as follows:</w:t>
      </w:r>
    </w:p>
    <w:tbl>
      <w:tblPr>
        <w:tblW w:w="8028" w:type="dxa"/>
        <w:tblInd w:w="1788" w:type="dxa"/>
        <w:tblLook w:val="01E0" w:firstRow="1" w:lastRow="1" w:firstColumn="1" w:lastColumn="1" w:noHBand="0" w:noVBand="0"/>
      </w:tblPr>
      <w:tblGrid>
        <w:gridCol w:w="3600"/>
        <w:gridCol w:w="4428"/>
      </w:tblGrid>
      <w:tr w:rsidR="00F43840" w:rsidRPr="00BD610A" w14:paraId="0ABB9A7C" w14:textId="77777777" w:rsidTr="00F43840">
        <w:trPr>
          <w:cantSplit/>
        </w:trPr>
        <w:tc>
          <w:tcPr>
            <w:tcW w:w="3600" w:type="dxa"/>
          </w:tcPr>
          <w:p w14:paraId="56023D1E" w14:textId="7A96CD88" w:rsidR="00F43840" w:rsidRPr="00BD610A" w:rsidRDefault="00F27593" w:rsidP="00833E7C">
            <w:pPr>
              <w:pStyle w:val="BodyText2"/>
              <w:spacing w:before="0" w:after="0"/>
              <w:rPr>
                <w:b/>
              </w:rPr>
            </w:pPr>
            <w:r>
              <w:rPr>
                <w:b/>
              </w:rPr>
              <w:t>Effective July 1, 2015</w:t>
            </w:r>
          </w:p>
          <w:p w14:paraId="2EEF8CC1" w14:textId="77777777" w:rsidR="00F43840" w:rsidRPr="00BD610A" w:rsidRDefault="00F43840" w:rsidP="00833E7C">
            <w:pPr>
              <w:pStyle w:val="BodyText2"/>
              <w:spacing w:before="0" w:after="0"/>
            </w:pPr>
            <w:r w:rsidRPr="00BD610A">
              <w:t>6.25/6.5 hour day</w:t>
            </w:r>
          </w:p>
          <w:p w14:paraId="36F78E52" w14:textId="77777777" w:rsidR="00F43840" w:rsidRPr="00BD610A" w:rsidRDefault="00F43840" w:rsidP="00833E7C">
            <w:pPr>
              <w:pStyle w:val="BodyText2"/>
              <w:spacing w:before="0" w:after="0"/>
            </w:pPr>
            <w:r w:rsidRPr="00BD610A">
              <w:t>8-hour day</w:t>
            </w:r>
          </w:p>
          <w:p w14:paraId="521BC132" w14:textId="77777777" w:rsidR="00F43840" w:rsidRPr="00BD610A" w:rsidRDefault="00F43840" w:rsidP="00833E7C">
            <w:pPr>
              <w:pStyle w:val="BodyText2"/>
              <w:spacing w:before="0" w:after="0"/>
            </w:pPr>
          </w:p>
        </w:tc>
        <w:tc>
          <w:tcPr>
            <w:tcW w:w="4428" w:type="dxa"/>
          </w:tcPr>
          <w:p w14:paraId="0DCF7A1A" w14:textId="77777777" w:rsidR="00F43840" w:rsidRPr="00BD610A" w:rsidRDefault="00F43840" w:rsidP="00833E7C">
            <w:pPr>
              <w:pStyle w:val="BodyText2"/>
              <w:spacing w:before="0" w:after="0"/>
              <w:jc w:val="right"/>
              <w:rPr>
                <w:b/>
              </w:rPr>
            </w:pPr>
            <w:r w:rsidRPr="00BD610A">
              <w:rPr>
                <w:b/>
              </w:rPr>
              <w:t>Flat Rate per Day</w:t>
            </w:r>
          </w:p>
          <w:p w14:paraId="6B8BF03D" w14:textId="096BE8F9" w:rsidR="00F43840" w:rsidRPr="00BD610A" w:rsidRDefault="00F27593" w:rsidP="00833E7C">
            <w:pPr>
              <w:pStyle w:val="BodyText2"/>
              <w:spacing w:before="0" w:after="0"/>
              <w:jc w:val="right"/>
            </w:pPr>
            <w:r>
              <w:t>$165.81</w:t>
            </w:r>
          </w:p>
          <w:p w14:paraId="728C4839" w14:textId="130DC7A2" w:rsidR="00F43840" w:rsidRPr="00BD610A" w:rsidRDefault="00F43840" w:rsidP="00DE2A8F">
            <w:pPr>
              <w:pStyle w:val="BodyText2"/>
              <w:spacing w:before="0" w:after="0"/>
              <w:jc w:val="right"/>
            </w:pPr>
            <w:r w:rsidRPr="00BD610A">
              <w:t>$</w:t>
            </w:r>
            <w:r w:rsidR="00F27593">
              <w:t>188.11</w:t>
            </w:r>
          </w:p>
        </w:tc>
      </w:tr>
      <w:tr w:rsidR="00F43840" w:rsidRPr="00BD610A" w14:paraId="426FC329" w14:textId="77777777" w:rsidTr="00F43840">
        <w:trPr>
          <w:cantSplit/>
        </w:trPr>
        <w:tc>
          <w:tcPr>
            <w:tcW w:w="3600" w:type="dxa"/>
          </w:tcPr>
          <w:p w14:paraId="5A22508D" w14:textId="72732F8A" w:rsidR="00F43840" w:rsidRPr="00BD610A" w:rsidRDefault="00F27593" w:rsidP="00833E7C">
            <w:pPr>
              <w:pStyle w:val="BodyText2"/>
              <w:spacing w:before="0" w:after="0"/>
              <w:rPr>
                <w:b/>
              </w:rPr>
            </w:pPr>
            <w:r>
              <w:rPr>
                <w:b/>
              </w:rPr>
              <w:t>Effective July 1, 2016</w:t>
            </w:r>
          </w:p>
          <w:p w14:paraId="71791254" w14:textId="77777777" w:rsidR="00F43840" w:rsidRPr="00BD610A" w:rsidRDefault="00F43840" w:rsidP="00F43840">
            <w:pPr>
              <w:pStyle w:val="BodyText2"/>
              <w:spacing w:before="0" w:after="0"/>
            </w:pPr>
            <w:r w:rsidRPr="00BD610A">
              <w:t>6.25/6.5 hour day</w:t>
            </w:r>
          </w:p>
          <w:p w14:paraId="4CC109F0" w14:textId="77777777" w:rsidR="00F43840" w:rsidRPr="00BD610A" w:rsidRDefault="00F43840" w:rsidP="00F43840">
            <w:pPr>
              <w:pStyle w:val="BodyText2"/>
              <w:spacing w:before="0" w:after="0"/>
            </w:pPr>
            <w:r w:rsidRPr="00BD610A">
              <w:t>8-hour day</w:t>
            </w:r>
          </w:p>
          <w:p w14:paraId="24A72BE8" w14:textId="77777777" w:rsidR="00F43840" w:rsidRPr="00BD610A" w:rsidRDefault="00F43840" w:rsidP="00833E7C">
            <w:pPr>
              <w:pStyle w:val="BodyText2"/>
              <w:spacing w:before="0" w:after="0"/>
            </w:pPr>
          </w:p>
        </w:tc>
        <w:tc>
          <w:tcPr>
            <w:tcW w:w="4428" w:type="dxa"/>
          </w:tcPr>
          <w:p w14:paraId="3C4C3674" w14:textId="77777777" w:rsidR="00F43840" w:rsidRPr="00BD610A" w:rsidRDefault="00F43840" w:rsidP="00833E7C">
            <w:pPr>
              <w:pStyle w:val="BodyText2"/>
              <w:spacing w:before="0" w:after="0"/>
              <w:jc w:val="right"/>
              <w:rPr>
                <w:b/>
              </w:rPr>
            </w:pPr>
            <w:r w:rsidRPr="00BD610A">
              <w:rPr>
                <w:b/>
              </w:rPr>
              <w:t>Flat Rate per Day</w:t>
            </w:r>
          </w:p>
          <w:p w14:paraId="50ED0A8E" w14:textId="77777777" w:rsidR="00F27593" w:rsidRPr="00BD610A" w:rsidRDefault="00F27593" w:rsidP="00F27593">
            <w:pPr>
              <w:pStyle w:val="BodyText2"/>
              <w:spacing w:before="0" w:after="0"/>
              <w:jc w:val="right"/>
            </w:pPr>
            <w:r>
              <w:t>$165.81</w:t>
            </w:r>
          </w:p>
          <w:p w14:paraId="55769CF2" w14:textId="30BAC17A" w:rsidR="00F43840" w:rsidRPr="00BD610A" w:rsidRDefault="00F27593" w:rsidP="00F27593">
            <w:pPr>
              <w:pStyle w:val="BodyText2"/>
              <w:spacing w:before="0" w:after="0"/>
              <w:jc w:val="right"/>
            </w:pPr>
            <w:r w:rsidRPr="00BD610A">
              <w:t>$</w:t>
            </w:r>
            <w:r>
              <w:t>188.11</w:t>
            </w:r>
          </w:p>
        </w:tc>
      </w:tr>
      <w:tr w:rsidR="00F43840" w:rsidRPr="00BD610A" w14:paraId="2BBD8099" w14:textId="77777777" w:rsidTr="00F43840">
        <w:trPr>
          <w:cantSplit/>
        </w:trPr>
        <w:tc>
          <w:tcPr>
            <w:tcW w:w="3600" w:type="dxa"/>
          </w:tcPr>
          <w:p w14:paraId="549ECE2A" w14:textId="69E5D919" w:rsidR="00F43840" w:rsidRPr="00BD610A" w:rsidRDefault="00F27593" w:rsidP="00833E7C">
            <w:pPr>
              <w:pStyle w:val="BodyText2"/>
              <w:spacing w:before="0" w:after="0"/>
              <w:rPr>
                <w:b/>
              </w:rPr>
            </w:pPr>
            <w:r>
              <w:rPr>
                <w:b/>
              </w:rPr>
              <w:lastRenderedPageBreak/>
              <w:t>Effective July 1, 2017</w:t>
            </w:r>
          </w:p>
          <w:p w14:paraId="6B580C07" w14:textId="77777777" w:rsidR="00F43840" w:rsidRPr="00BD610A" w:rsidRDefault="00F43840" w:rsidP="00F43840">
            <w:pPr>
              <w:pStyle w:val="BodyText2"/>
              <w:spacing w:before="0" w:after="0"/>
            </w:pPr>
            <w:r w:rsidRPr="00BD610A">
              <w:t>6.25/6.5 hour day</w:t>
            </w:r>
          </w:p>
          <w:p w14:paraId="2BD26287" w14:textId="77777777" w:rsidR="00F43840" w:rsidRPr="00BD610A" w:rsidRDefault="00F43840" w:rsidP="00F43840">
            <w:pPr>
              <w:pStyle w:val="BodyText2"/>
              <w:spacing w:before="0" w:after="0"/>
            </w:pPr>
            <w:r w:rsidRPr="00BD610A">
              <w:t>8-hour day</w:t>
            </w:r>
          </w:p>
          <w:p w14:paraId="411AA3CB" w14:textId="77777777" w:rsidR="00F43840" w:rsidRPr="00BD610A" w:rsidRDefault="00F43840" w:rsidP="00833E7C">
            <w:pPr>
              <w:pStyle w:val="BodyText2"/>
              <w:spacing w:before="0" w:after="0"/>
            </w:pPr>
          </w:p>
        </w:tc>
        <w:tc>
          <w:tcPr>
            <w:tcW w:w="4428" w:type="dxa"/>
          </w:tcPr>
          <w:p w14:paraId="360A78EA" w14:textId="77777777" w:rsidR="00F43840" w:rsidRPr="00BD610A" w:rsidRDefault="00F43840" w:rsidP="00833E7C">
            <w:pPr>
              <w:pStyle w:val="BodyText2"/>
              <w:spacing w:before="0" w:after="0"/>
              <w:jc w:val="right"/>
              <w:rPr>
                <w:b/>
              </w:rPr>
            </w:pPr>
            <w:r w:rsidRPr="00BD610A">
              <w:rPr>
                <w:b/>
              </w:rPr>
              <w:t>Flat Rate per Day</w:t>
            </w:r>
          </w:p>
          <w:p w14:paraId="4ACD7E80" w14:textId="36EBB54D" w:rsidR="00F43840" w:rsidRPr="00BD610A" w:rsidRDefault="00F27593" w:rsidP="00833E7C">
            <w:pPr>
              <w:pStyle w:val="BodyText2"/>
              <w:spacing w:before="0" w:after="0"/>
              <w:jc w:val="right"/>
            </w:pPr>
            <w:r>
              <w:t>$169.13</w:t>
            </w:r>
          </w:p>
          <w:p w14:paraId="487AD801" w14:textId="3D38D618" w:rsidR="00F43840" w:rsidRPr="00BD610A" w:rsidRDefault="00F43840" w:rsidP="00DE2A8F">
            <w:pPr>
              <w:pStyle w:val="BodyText2"/>
              <w:spacing w:before="0" w:after="0"/>
              <w:jc w:val="right"/>
            </w:pPr>
            <w:r w:rsidRPr="00BD610A">
              <w:t>$</w:t>
            </w:r>
            <w:r w:rsidR="00F27593">
              <w:t>191.87</w:t>
            </w:r>
          </w:p>
        </w:tc>
      </w:tr>
      <w:tr w:rsidR="00F27593" w:rsidRPr="00BD610A" w14:paraId="5E07EF48" w14:textId="77777777" w:rsidTr="00F27593">
        <w:trPr>
          <w:cantSplit/>
        </w:trPr>
        <w:tc>
          <w:tcPr>
            <w:tcW w:w="3600" w:type="dxa"/>
          </w:tcPr>
          <w:p w14:paraId="1806836F" w14:textId="278A44D8" w:rsidR="00F27593" w:rsidRPr="00BD610A" w:rsidRDefault="00F27593" w:rsidP="00F27593">
            <w:pPr>
              <w:pStyle w:val="BodyText2"/>
              <w:spacing w:before="0" w:after="0"/>
              <w:rPr>
                <w:b/>
              </w:rPr>
            </w:pPr>
            <w:r>
              <w:rPr>
                <w:b/>
              </w:rPr>
              <w:t>Effective July 1, 2018</w:t>
            </w:r>
          </w:p>
          <w:p w14:paraId="4CECF32B" w14:textId="77777777" w:rsidR="00F27593" w:rsidRPr="00BD610A" w:rsidRDefault="00F27593" w:rsidP="00F27593">
            <w:pPr>
              <w:pStyle w:val="BodyText2"/>
              <w:spacing w:before="0" w:after="0"/>
            </w:pPr>
            <w:r w:rsidRPr="00BD610A">
              <w:t>6.25/6.5 hour day</w:t>
            </w:r>
          </w:p>
          <w:p w14:paraId="39399B27" w14:textId="77777777" w:rsidR="00F27593" w:rsidRPr="00BD610A" w:rsidRDefault="00F27593" w:rsidP="00F27593">
            <w:pPr>
              <w:pStyle w:val="BodyText2"/>
              <w:spacing w:before="0" w:after="0"/>
            </w:pPr>
            <w:r w:rsidRPr="00BD610A">
              <w:t>8-hour day</w:t>
            </w:r>
          </w:p>
          <w:p w14:paraId="7201FB89" w14:textId="77777777" w:rsidR="00F27593" w:rsidRPr="00BD610A" w:rsidRDefault="00F27593" w:rsidP="00F27593">
            <w:pPr>
              <w:pStyle w:val="BodyText2"/>
              <w:spacing w:before="0" w:after="0"/>
            </w:pPr>
          </w:p>
        </w:tc>
        <w:tc>
          <w:tcPr>
            <w:tcW w:w="4428" w:type="dxa"/>
          </w:tcPr>
          <w:p w14:paraId="511BA4D7" w14:textId="77777777" w:rsidR="00F27593" w:rsidRPr="00BD610A" w:rsidRDefault="00F27593" w:rsidP="00F27593">
            <w:pPr>
              <w:pStyle w:val="BodyText2"/>
              <w:spacing w:before="0" w:after="0"/>
              <w:jc w:val="right"/>
              <w:rPr>
                <w:b/>
              </w:rPr>
            </w:pPr>
            <w:r w:rsidRPr="00BD610A">
              <w:rPr>
                <w:b/>
              </w:rPr>
              <w:t>Flat Rate per Day</w:t>
            </w:r>
          </w:p>
          <w:p w14:paraId="2C8F9F81" w14:textId="105E29E1" w:rsidR="00F27593" w:rsidRPr="00BD610A" w:rsidRDefault="00F27593" w:rsidP="00F27593">
            <w:pPr>
              <w:pStyle w:val="BodyText2"/>
              <w:spacing w:before="0" w:after="0"/>
              <w:jc w:val="right"/>
            </w:pPr>
            <w:r>
              <w:t>$173.35</w:t>
            </w:r>
          </w:p>
          <w:p w14:paraId="1CE6D1B6" w14:textId="52D94D3B" w:rsidR="00F27593" w:rsidRPr="00BD610A" w:rsidRDefault="00F27593" w:rsidP="00F27593">
            <w:pPr>
              <w:pStyle w:val="BodyText2"/>
              <w:spacing w:before="0" w:after="0"/>
              <w:jc w:val="right"/>
            </w:pPr>
            <w:r w:rsidRPr="00BD610A">
              <w:t>$</w:t>
            </w:r>
            <w:r>
              <w:t>196.67</w:t>
            </w:r>
          </w:p>
        </w:tc>
      </w:tr>
      <w:tr w:rsidR="00F27593" w:rsidRPr="00BD610A" w14:paraId="6AC5254A" w14:textId="77777777" w:rsidTr="00F43840">
        <w:trPr>
          <w:cantSplit/>
        </w:trPr>
        <w:tc>
          <w:tcPr>
            <w:tcW w:w="3600" w:type="dxa"/>
          </w:tcPr>
          <w:p w14:paraId="1EB48A90" w14:textId="77777777" w:rsidR="00F27593" w:rsidRPr="00BD610A" w:rsidRDefault="00F27593" w:rsidP="00833E7C">
            <w:pPr>
              <w:pStyle w:val="BodyText2"/>
              <w:spacing w:before="0" w:after="0"/>
              <w:rPr>
                <w:b/>
              </w:rPr>
            </w:pPr>
          </w:p>
        </w:tc>
        <w:tc>
          <w:tcPr>
            <w:tcW w:w="4428" w:type="dxa"/>
          </w:tcPr>
          <w:p w14:paraId="0F3476FB" w14:textId="77777777" w:rsidR="00F27593" w:rsidRPr="00BD610A" w:rsidRDefault="00F27593" w:rsidP="00833E7C">
            <w:pPr>
              <w:pStyle w:val="BodyText2"/>
              <w:spacing w:before="0" w:after="0"/>
              <w:jc w:val="right"/>
              <w:rPr>
                <w:b/>
              </w:rPr>
            </w:pPr>
          </w:p>
        </w:tc>
      </w:tr>
    </w:tbl>
    <w:p w14:paraId="1FFB2615" w14:textId="77777777" w:rsidR="00115087" w:rsidRPr="00BD610A" w:rsidRDefault="00C526E4" w:rsidP="00115087">
      <w:pPr>
        <w:widowControl w:val="0"/>
        <w:tabs>
          <w:tab w:val="left" w:pos="720"/>
          <w:tab w:val="left" w:pos="8160"/>
        </w:tabs>
        <w:ind w:left="720" w:hanging="720"/>
        <w:jc w:val="both"/>
        <w:rPr>
          <w:b/>
        </w:rPr>
      </w:pPr>
      <w:r w:rsidRPr="00BD610A">
        <w:rPr>
          <w:b/>
        </w:rPr>
        <w:t>1L.</w:t>
      </w:r>
    </w:p>
    <w:p w14:paraId="00F0A576" w14:textId="77777777" w:rsidR="003D1367" w:rsidRPr="00BD610A" w:rsidRDefault="003D1367" w:rsidP="00C526E4">
      <w:pPr>
        <w:widowControl w:val="0"/>
        <w:tabs>
          <w:tab w:val="left" w:pos="720"/>
          <w:tab w:val="left" w:pos="8160"/>
        </w:tabs>
        <w:ind w:left="720" w:hanging="720"/>
        <w:jc w:val="center"/>
      </w:pPr>
      <w:r w:rsidRPr="00BD610A">
        <w:t>[RESERVED]</w:t>
      </w:r>
    </w:p>
    <w:p w14:paraId="2B084B54" w14:textId="77777777" w:rsidR="00C526E4" w:rsidRPr="00BD610A" w:rsidRDefault="003D1367" w:rsidP="00C526E4">
      <w:pPr>
        <w:widowControl w:val="0"/>
        <w:tabs>
          <w:tab w:val="left" w:pos="720"/>
          <w:tab w:val="left" w:pos="8160"/>
        </w:tabs>
        <w:ind w:left="720" w:hanging="720"/>
        <w:jc w:val="center"/>
        <w:rPr>
          <w:u w:val="single"/>
        </w:rPr>
      </w:pPr>
      <w:r w:rsidRPr="00BD610A">
        <w:t>(</w:t>
      </w:r>
      <w:r w:rsidR="00C526E4" w:rsidRPr="00BD610A">
        <w:t>Formerly RETIRED TEACHERS</w:t>
      </w:r>
      <w:r w:rsidRPr="00BD610A">
        <w:t>)</w:t>
      </w:r>
    </w:p>
    <w:p w14:paraId="783E967A" w14:textId="77777777" w:rsidR="003D1367" w:rsidRPr="00BD610A" w:rsidRDefault="003D1367" w:rsidP="00115087">
      <w:pPr>
        <w:pStyle w:val="BodyText2"/>
        <w:ind w:left="720" w:hanging="720"/>
        <w:rPr>
          <w:b/>
        </w:rPr>
      </w:pPr>
    </w:p>
    <w:p w14:paraId="141FBE2C" w14:textId="77777777" w:rsidR="00115087" w:rsidRPr="00BD610A" w:rsidRDefault="00115087" w:rsidP="00115087">
      <w:pPr>
        <w:pStyle w:val="BodyText2"/>
        <w:ind w:left="720" w:hanging="720"/>
      </w:pPr>
      <w:r w:rsidRPr="00BD610A">
        <w:rPr>
          <w:b/>
        </w:rPr>
        <w:t>1M.</w:t>
      </w:r>
      <w:r w:rsidRPr="00BD610A">
        <w:rPr>
          <w:b/>
        </w:rPr>
        <w:tab/>
        <w:t xml:space="preserve">M.A.T. (Masters of Arts in Teaching) Program.  </w:t>
      </w:r>
      <w:r w:rsidRPr="00BD610A">
        <w:t>Teachers serving on temporary certificates in the M.A.T. program receive a prorated salary of a first-year teacher (Lane I, Step 1) on the appropriate schedule as determined by that portion of the teaching program they carry.</w:t>
      </w:r>
    </w:p>
    <w:p w14:paraId="20CF52D0" w14:textId="77777777" w:rsidR="00115087" w:rsidRPr="00BD610A" w:rsidRDefault="00115087" w:rsidP="00115087">
      <w:pPr>
        <w:pStyle w:val="BodyText2"/>
        <w:ind w:left="720" w:hanging="720"/>
      </w:pPr>
      <w:r w:rsidRPr="00BD610A">
        <w:rPr>
          <w:b/>
        </w:rPr>
        <w:t>1N.</w:t>
      </w:r>
      <w:r w:rsidRPr="00BD610A">
        <w:rPr>
          <w:b/>
        </w:rPr>
        <w:tab/>
        <w:t xml:space="preserve">Trade and Vocational School Teachers (Including Cooperative Work Programs and Teachers in Vocational Home Economics Programs).  </w:t>
      </w:r>
      <w:r w:rsidRPr="00BD610A">
        <w:t>Eight-hour/extended-day trade and vocational teachers (including cooperative work program teachers and teachers in vocational home economics programs) shall be paid their base salaries plus twenty percent of their base salaries.</w:t>
      </w:r>
    </w:p>
    <w:p w14:paraId="4CA8AB36" w14:textId="77777777" w:rsidR="000A6D75" w:rsidRPr="00BD610A" w:rsidRDefault="000A6D75" w:rsidP="00115087">
      <w:pPr>
        <w:pStyle w:val="BodyText2"/>
        <w:ind w:left="720" w:hanging="720"/>
      </w:pPr>
    </w:p>
    <w:p w14:paraId="7DBD128D" w14:textId="77777777" w:rsidR="00115087" w:rsidRPr="00BD610A" w:rsidRDefault="00115087" w:rsidP="00115087">
      <w:pPr>
        <w:pStyle w:val="BodyText2"/>
        <w:spacing w:after="240"/>
        <w:rPr>
          <w:b/>
          <w:color w:val="000000"/>
        </w:rPr>
      </w:pPr>
      <w:r w:rsidRPr="00BD610A">
        <w:rPr>
          <w:b/>
          <w:color w:val="000000"/>
        </w:rPr>
        <w:t>1O.</w:t>
      </w:r>
      <w:r w:rsidRPr="00BD610A">
        <w:rPr>
          <w:b/>
          <w:color w:val="000000"/>
        </w:rPr>
        <w:tab/>
        <w:t>Vocational Teacher Service Providers (Part-Time Employees).</w:t>
      </w:r>
    </w:p>
    <w:tbl>
      <w:tblPr>
        <w:tblW w:w="0" w:type="auto"/>
        <w:jc w:val="right"/>
        <w:tblLook w:val="01E0" w:firstRow="1" w:lastRow="1" w:firstColumn="1" w:lastColumn="1" w:noHBand="0" w:noVBand="0"/>
      </w:tblPr>
      <w:tblGrid>
        <w:gridCol w:w="5220"/>
        <w:gridCol w:w="2808"/>
      </w:tblGrid>
      <w:tr w:rsidR="00F43840" w:rsidRPr="00BD610A" w14:paraId="68877B4D" w14:textId="77777777" w:rsidTr="00F27593">
        <w:trPr>
          <w:cantSplit/>
          <w:jc w:val="right"/>
        </w:trPr>
        <w:tc>
          <w:tcPr>
            <w:tcW w:w="5220" w:type="dxa"/>
          </w:tcPr>
          <w:p w14:paraId="597DA68E" w14:textId="4455EE20" w:rsidR="00F43840" w:rsidRPr="00BD610A" w:rsidRDefault="00F27593" w:rsidP="00833E7C">
            <w:pPr>
              <w:pStyle w:val="BodyText2"/>
              <w:spacing w:before="0" w:after="0"/>
              <w:rPr>
                <w:b/>
              </w:rPr>
            </w:pPr>
            <w:r>
              <w:rPr>
                <w:b/>
              </w:rPr>
              <w:t>Effective July 1, 2015</w:t>
            </w:r>
          </w:p>
        </w:tc>
        <w:tc>
          <w:tcPr>
            <w:tcW w:w="2808" w:type="dxa"/>
          </w:tcPr>
          <w:p w14:paraId="446B6ED3" w14:textId="77777777" w:rsidR="00F43840" w:rsidRPr="00BD610A" w:rsidRDefault="00F43840" w:rsidP="00833E7C">
            <w:pPr>
              <w:pStyle w:val="BodyText2"/>
              <w:spacing w:before="0" w:after="0"/>
              <w:jc w:val="right"/>
              <w:rPr>
                <w:b/>
              </w:rPr>
            </w:pPr>
            <w:r w:rsidRPr="00BD610A">
              <w:rPr>
                <w:b/>
              </w:rPr>
              <w:t>Rate per Hour</w:t>
            </w:r>
          </w:p>
        </w:tc>
      </w:tr>
      <w:tr w:rsidR="00F43840" w:rsidRPr="00BD610A" w14:paraId="5CF866BC" w14:textId="77777777" w:rsidTr="00F27593">
        <w:trPr>
          <w:cantSplit/>
          <w:jc w:val="right"/>
        </w:trPr>
        <w:tc>
          <w:tcPr>
            <w:tcW w:w="5220" w:type="dxa"/>
          </w:tcPr>
          <w:p w14:paraId="30923355" w14:textId="77777777" w:rsidR="00F43840" w:rsidRPr="00BD610A" w:rsidRDefault="00F43840" w:rsidP="00833E7C">
            <w:pPr>
              <w:pStyle w:val="BodyText2"/>
              <w:spacing w:before="0" w:after="0"/>
              <w:ind w:left="792"/>
              <w:jc w:val="left"/>
            </w:pPr>
            <w:r w:rsidRPr="00BD610A">
              <w:t>Teacher</w:t>
            </w:r>
          </w:p>
        </w:tc>
        <w:tc>
          <w:tcPr>
            <w:tcW w:w="2808" w:type="dxa"/>
          </w:tcPr>
          <w:p w14:paraId="73C80F1B" w14:textId="19B6F6D7" w:rsidR="00F43840" w:rsidRPr="00BD610A" w:rsidRDefault="000769AD" w:rsidP="009F33D7">
            <w:pPr>
              <w:pStyle w:val="BodyText2"/>
              <w:spacing w:before="0" w:after="0"/>
              <w:jc w:val="right"/>
            </w:pPr>
            <w:r w:rsidRPr="00BD610A">
              <w:t>$28.89</w:t>
            </w:r>
          </w:p>
        </w:tc>
      </w:tr>
      <w:tr w:rsidR="00F43840" w:rsidRPr="00BD610A" w14:paraId="5F6BF6DA" w14:textId="77777777" w:rsidTr="00F27593">
        <w:trPr>
          <w:cantSplit/>
          <w:jc w:val="right"/>
        </w:trPr>
        <w:tc>
          <w:tcPr>
            <w:tcW w:w="5220" w:type="dxa"/>
          </w:tcPr>
          <w:p w14:paraId="408A11BD" w14:textId="3B611CD0" w:rsidR="00F43840" w:rsidRPr="00BD610A" w:rsidRDefault="00F27593" w:rsidP="00833E7C">
            <w:pPr>
              <w:pStyle w:val="BodyText2"/>
              <w:spacing w:before="0" w:after="0"/>
              <w:rPr>
                <w:b/>
              </w:rPr>
            </w:pPr>
            <w:r>
              <w:rPr>
                <w:b/>
              </w:rPr>
              <w:t>Effective July 1, 2016</w:t>
            </w:r>
          </w:p>
        </w:tc>
        <w:tc>
          <w:tcPr>
            <w:tcW w:w="2808" w:type="dxa"/>
          </w:tcPr>
          <w:p w14:paraId="0BD75887" w14:textId="77777777" w:rsidR="00F43840" w:rsidRPr="00BD610A" w:rsidRDefault="00F43840" w:rsidP="00833E7C">
            <w:pPr>
              <w:pStyle w:val="BodyText2"/>
              <w:spacing w:before="0" w:after="0"/>
              <w:jc w:val="right"/>
              <w:rPr>
                <w:b/>
              </w:rPr>
            </w:pPr>
            <w:r w:rsidRPr="00BD610A">
              <w:rPr>
                <w:b/>
              </w:rPr>
              <w:t>Rate per Hour</w:t>
            </w:r>
          </w:p>
        </w:tc>
      </w:tr>
      <w:tr w:rsidR="00F43840" w:rsidRPr="00BD610A" w14:paraId="09FBF068" w14:textId="77777777" w:rsidTr="00F27593">
        <w:trPr>
          <w:cantSplit/>
          <w:jc w:val="right"/>
        </w:trPr>
        <w:tc>
          <w:tcPr>
            <w:tcW w:w="5220" w:type="dxa"/>
          </w:tcPr>
          <w:p w14:paraId="4BE9F1CB" w14:textId="77777777" w:rsidR="00F43840" w:rsidRPr="00BD610A" w:rsidRDefault="00F43840" w:rsidP="00833E7C">
            <w:pPr>
              <w:pStyle w:val="BodyText2"/>
              <w:spacing w:before="0" w:after="0"/>
              <w:ind w:left="792"/>
              <w:jc w:val="left"/>
            </w:pPr>
            <w:r w:rsidRPr="00BD610A">
              <w:t>Teacher</w:t>
            </w:r>
          </w:p>
        </w:tc>
        <w:tc>
          <w:tcPr>
            <w:tcW w:w="2808" w:type="dxa"/>
          </w:tcPr>
          <w:p w14:paraId="68EDE876" w14:textId="7495BF8C" w:rsidR="00F43840" w:rsidRPr="00BD610A" w:rsidRDefault="000769AD" w:rsidP="009F33D7">
            <w:pPr>
              <w:pStyle w:val="BodyText2"/>
              <w:spacing w:before="0" w:after="0"/>
              <w:jc w:val="right"/>
            </w:pPr>
            <w:r w:rsidRPr="00BD610A">
              <w:t>$28.89</w:t>
            </w:r>
          </w:p>
        </w:tc>
      </w:tr>
      <w:tr w:rsidR="00F43840" w:rsidRPr="00BD610A" w14:paraId="376D3CE8" w14:textId="77777777" w:rsidTr="00F27593">
        <w:trPr>
          <w:cantSplit/>
          <w:jc w:val="right"/>
        </w:trPr>
        <w:tc>
          <w:tcPr>
            <w:tcW w:w="5220" w:type="dxa"/>
          </w:tcPr>
          <w:p w14:paraId="21426AB9" w14:textId="389D8443" w:rsidR="00F43840" w:rsidRPr="00BD610A" w:rsidRDefault="00F27593" w:rsidP="00833E7C">
            <w:pPr>
              <w:pStyle w:val="BodyText2"/>
              <w:spacing w:before="0" w:after="0"/>
              <w:rPr>
                <w:b/>
              </w:rPr>
            </w:pPr>
            <w:r>
              <w:rPr>
                <w:b/>
              </w:rPr>
              <w:t>Effective July 1, 2017</w:t>
            </w:r>
          </w:p>
        </w:tc>
        <w:tc>
          <w:tcPr>
            <w:tcW w:w="2808" w:type="dxa"/>
          </w:tcPr>
          <w:p w14:paraId="0C0503BE" w14:textId="77777777" w:rsidR="00F43840" w:rsidRPr="00BD610A" w:rsidRDefault="00F43840" w:rsidP="00833E7C">
            <w:pPr>
              <w:pStyle w:val="BodyText2"/>
              <w:spacing w:before="0" w:after="0"/>
              <w:jc w:val="right"/>
              <w:rPr>
                <w:b/>
              </w:rPr>
            </w:pPr>
            <w:r w:rsidRPr="00BD610A">
              <w:rPr>
                <w:b/>
              </w:rPr>
              <w:t>Rate per Hour</w:t>
            </w:r>
          </w:p>
        </w:tc>
      </w:tr>
      <w:tr w:rsidR="00F43840" w:rsidRPr="00BD610A" w14:paraId="484FFB55" w14:textId="77777777" w:rsidTr="00F27593">
        <w:trPr>
          <w:cantSplit/>
          <w:jc w:val="right"/>
        </w:trPr>
        <w:tc>
          <w:tcPr>
            <w:tcW w:w="5220" w:type="dxa"/>
          </w:tcPr>
          <w:p w14:paraId="74C6628D" w14:textId="77777777" w:rsidR="00F43840" w:rsidRPr="00BD610A" w:rsidRDefault="00F43840" w:rsidP="00833E7C">
            <w:pPr>
              <w:pStyle w:val="BodyText2"/>
              <w:spacing w:before="0" w:after="0"/>
              <w:ind w:left="792"/>
              <w:jc w:val="left"/>
            </w:pPr>
            <w:r w:rsidRPr="00BD610A">
              <w:t>Teacher</w:t>
            </w:r>
          </w:p>
        </w:tc>
        <w:tc>
          <w:tcPr>
            <w:tcW w:w="2808" w:type="dxa"/>
          </w:tcPr>
          <w:p w14:paraId="79BFA5FE" w14:textId="379C8572" w:rsidR="00F43840" w:rsidRPr="00BD610A" w:rsidRDefault="00F43840" w:rsidP="009F33D7">
            <w:pPr>
              <w:pStyle w:val="BodyText2"/>
              <w:spacing w:before="0" w:after="0"/>
              <w:jc w:val="right"/>
            </w:pPr>
            <w:r w:rsidRPr="00BD610A">
              <w:t>$</w:t>
            </w:r>
            <w:r w:rsidR="000769AD">
              <w:t>29.47</w:t>
            </w:r>
          </w:p>
        </w:tc>
      </w:tr>
      <w:tr w:rsidR="00F27593" w:rsidRPr="00BD610A" w14:paraId="46A6E418" w14:textId="77777777" w:rsidTr="00F27593">
        <w:trPr>
          <w:cantSplit/>
          <w:jc w:val="right"/>
        </w:trPr>
        <w:tc>
          <w:tcPr>
            <w:tcW w:w="5220" w:type="dxa"/>
          </w:tcPr>
          <w:p w14:paraId="58820C2B" w14:textId="115A7A06" w:rsidR="00F27593" w:rsidRPr="00BD610A" w:rsidRDefault="00F27593" w:rsidP="00F27593">
            <w:pPr>
              <w:pStyle w:val="BodyText2"/>
              <w:spacing w:before="0" w:after="0"/>
              <w:jc w:val="left"/>
            </w:pPr>
            <w:r>
              <w:rPr>
                <w:b/>
              </w:rPr>
              <w:t>Effective July 1, 2018</w:t>
            </w:r>
          </w:p>
        </w:tc>
        <w:tc>
          <w:tcPr>
            <w:tcW w:w="2808" w:type="dxa"/>
          </w:tcPr>
          <w:p w14:paraId="1019BE51" w14:textId="256559A2" w:rsidR="00F27593" w:rsidRPr="00BD610A" w:rsidRDefault="00F27593" w:rsidP="00F27593">
            <w:pPr>
              <w:pStyle w:val="BodyText2"/>
              <w:spacing w:before="0" w:after="0"/>
              <w:jc w:val="right"/>
            </w:pPr>
            <w:r w:rsidRPr="00BD610A">
              <w:rPr>
                <w:b/>
              </w:rPr>
              <w:t>Rate per Hour</w:t>
            </w:r>
          </w:p>
        </w:tc>
      </w:tr>
      <w:tr w:rsidR="00F27593" w:rsidRPr="00BD610A" w14:paraId="249E9D82" w14:textId="77777777" w:rsidTr="00F27593">
        <w:trPr>
          <w:cantSplit/>
          <w:jc w:val="right"/>
        </w:trPr>
        <w:tc>
          <w:tcPr>
            <w:tcW w:w="5220" w:type="dxa"/>
          </w:tcPr>
          <w:p w14:paraId="34A0E526" w14:textId="5576AB90" w:rsidR="00F27593" w:rsidRPr="00BD610A" w:rsidRDefault="00F27593" w:rsidP="00F27593">
            <w:pPr>
              <w:pStyle w:val="BodyText2"/>
              <w:spacing w:before="0" w:after="0"/>
              <w:ind w:left="792"/>
              <w:jc w:val="left"/>
            </w:pPr>
            <w:r w:rsidRPr="00BD610A">
              <w:t>Teacher</w:t>
            </w:r>
          </w:p>
        </w:tc>
        <w:tc>
          <w:tcPr>
            <w:tcW w:w="2808" w:type="dxa"/>
          </w:tcPr>
          <w:p w14:paraId="1B83A6B1" w14:textId="5901953C" w:rsidR="00F27593" w:rsidRPr="00BD610A" w:rsidRDefault="000769AD" w:rsidP="00F27593">
            <w:pPr>
              <w:pStyle w:val="BodyText2"/>
              <w:spacing w:before="0" w:after="0"/>
              <w:jc w:val="right"/>
            </w:pPr>
            <w:r>
              <w:t>$30.20</w:t>
            </w:r>
          </w:p>
        </w:tc>
      </w:tr>
      <w:tr w:rsidR="00F27593" w:rsidRPr="00BD610A" w14:paraId="6B2F2749" w14:textId="77777777" w:rsidTr="00F27593">
        <w:trPr>
          <w:cantSplit/>
          <w:jc w:val="right"/>
        </w:trPr>
        <w:tc>
          <w:tcPr>
            <w:tcW w:w="5220" w:type="dxa"/>
          </w:tcPr>
          <w:tbl>
            <w:tblPr>
              <w:tblW w:w="0" w:type="auto"/>
              <w:jc w:val="right"/>
              <w:tblLook w:val="01E0" w:firstRow="1" w:lastRow="1" w:firstColumn="1" w:lastColumn="1" w:noHBand="0" w:noVBand="0"/>
            </w:tblPr>
            <w:tblGrid>
              <w:gridCol w:w="5004"/>
            </w:tblGrid>
            <w:tr w:rsidR="00F27593" w:rsidRPr="00BD610A" w14:paraId="4094A69E" w14:textId="77777777" w:rsidTr="00F27593">
              <w:trPr>
                <w:cantSplit/>
                <w:jc w:val="right"/>
              </w:trPr>
              <w:tc>
                <w:tcPr>
                  <w:tcW w:w="5004" w:type="dxa"/>
                </w:tcPr>
                <w:p w14:paraId="644B875B" w14:textId="6105D170" w:rsidR="00F27593" w:rsidRPr="00BD610A" w:rsidRDefault="00F27593" w:rsidP="00F27593">
                  <w:pPr>
                    <w:pStyle w:val="BodyText2"/>
                    <w:spacing w:before="0" w:after="0"/>
                    <w:jc w:val="left"/>
                  </w:pPr>
                </w:p>
              </w:tc>
            </w:tr>
          </w:tbl>
          <w:p w14:paraId="1C0C96EF" w14:textId="77777777" w:rsidR="00F27593" w:rsidRPr="00BD610A" w:rsidRDefault="00F27593" w:rsidP="00F27593">
            <w:pPr>
              <w:pStyle w:val="BodyText2"/>
              <w:spacing w:before="0" w:after="0"/>
              <w:ind w:left="792"/>
              <w:jc w:val="left"/>
            </w:pPr>
          </w:p>
        </w:tc>
        <w:tc>
          <w:tcPr>
            <w:tcW w:w="2808" w:type="dxa"/>
          </w:tcPr>
          <w:p w14:paraId="2A070A9E" w14:textId="77777777" w:rsidR="00F27593" w:rsidRPr="00BD610A" w:rsidRDefault="00F27593" w:rsidP="00F27593">
            <w:pPr>
              <w:pStyle w:val="BodyText2"/>
              <w:spacing w:before="0" w:after="0"/>
              <w:jc w:val="right"/>
            </w:pPr>
          </w:p>
        </w:tc>
      </w:tr>
    </w:tbl>
    <w:p w14:paraId="3F69C1AC" w14:textId="77777777" w:rsidR="00115087" w:rsidRPr="00BD610A" w:rsidRDefault="00115087" w:rsidP="00115087">
      <w:pPr>
        <w:pStyle w:val="BodyText2"/>
        <w:spacing w:before="360"/>
        <w:jc w:val="left"/>
        <w:rPr>
          <w:b/>
        </w:rPr>
      </w:pPr>
      <w:r w:rsidRPr="00BD610A">
        <w:rPr>
          <w:b/>
        </w:rPr>
        <w:t>PART 2.</w:t>
      </w:r>
      <w:r w:rsidRPr="00BD610A">
        <w:rPr>
          <w:b/>
        </w:rPr>
        <w:tab/>
        <w:t>INCREMENTS AND STIPENDS.</w:t>
      </w:r>
    </w:p>
    <w:p w14:paraId="5737BC80" w14:textId="77777777" w:rsidR="00115087" w:rsidRPr="00BD610A" w:rsidRDefault="00115087" w:rsidP="00115087">
      <w:pPr>
        <w:pStyle w:val="BodyText2"/>
        <w:ind w:left="720" w:hanging="720"/>
        <w:rPr>
          <w:strike/>
          <w:color w:val="000000"/>
        </w:rPr>
      </w:pPr>
      <w:r w:rsidRPr="00BD610A">
        <w:rPr>
          <w:b/>
        </w:rPr>
        <w:t>2A.</w:t>
      </w:r>
      <w:r w:rsidRPr="00BD610A">
        <w:rPr>
          <w:b/>
        </w:rPr>
        <w:tab/>
        <w:t>N</w:t>
      </w:r>
      <w:r w:rsidRPr="00BD610A">
        <w:rPr>
          <w:b/>
          <w:color w:val="000000"/>
        </w:rPr>
        <w:t xml:space="preserve">ational Board Certified Teachers.  </w:t>
      </w:r>
      <w:r w:rsidRPr="00BD610A">
        <w:rPr>
          <w:color w:val="000000"/>
        </w:rPr>
        <w:t xml:space="preserve">The BOARD shall add </w:t>
      </w:r>
      <w:r w:rsidR="008E10CC" w:rsidRPr="00BD610A">
        <w:rPr>
          <w:color w:val="000000"/>
        </w:rPr>
        <w:t xml:space="preserve">the amounts set forth below during the periods set forth below </w:t>
      </w:r>
      <w:r w:rsidRPr="00BD610A">
        <w:rPr>
          <w:color w:val="000000"/>
        </w:rPr>
        <w:t>to the base salaries on the teacher salary schedule to teachers who are or become National Board Certified Teachers (NBCTs)</w:t>
      </w:r>
      <w:r w:rsidR="003D1367" w:rsidRPr="00BD610A">
        <w:rPr>
          <w:color w:val="000000"/>
        </w:rPr>
        <w:t>.</w:t>
      </w:r>
    </w:p>
    <w:tbl>
      <w:tblPr>
        <w:tblW w:w="0" w:type="auto"/>
        <w:tblInd w:w="2268" w:type="dxa"/>
        <w:tblLook w:val="01E0" w:firstRow="1" w:lastRow="1" w:firstColumn="1" w:lastColumn="1" w:noHBand="0" w:noVBand="0"/>
      </w:tblPr>
      <w:tblGrid>
        <w:gridCol w:w="2880"/>
        <w:gridCol w:w="2430"/>
      </w:tblGrid>
      <w:tr w:rsidR="008E10CC" w:rsidRPr="00BD610A" w14:paraId="614E53FD" w14:textId="77777777" w:rsidTr="008E10CC">
        <w:trPr>
          <w:cantSplit/>
        </w:trPr>
        <w:tc>
          <w:tcPr>
            <w:tcW w:w="2880" w:type="dxa"/>
          </w:tcPr>
          <w:p w14:paraId="10474C40" w14:textId="77777777" w:rsidR="008E10CC" w:rsidRPr="00BD610A" w:rsidRDefault="008E10CC" w:rsidP="009F1674">
            <w:pPr>
              <w:pStyle w:val="BodyText2"/>
              <w:spacing w:before="0" w:after="0"/>
              <w:rPr>
                <w:b/>
              </w:rPr>
            </w:pPr>
            <w:r w:rsidRPr="00BD610A">
              <w:rPr>
                <w:b/>
              </w:rPr>
              <w:t>Effective Date</w:t>
            </w:r>
          </w:p>
        </w:tc>
        <w:tc>
          <w:tcPr>
            <w:tcW w:w="2430" w:type="dxa"/>
          </w:tcPr>
          <w:p w14:paraId="1A44ED3F" w14:textId="77777777" w:rsidR="008E10CC" w:rsidRPr="00BD610A" w:rsidRDefault="008E10CC" w:rsidP="009F1674">
            <w:pPr>
              <w:pStyle w:val="BodyText2"/>
              <w:spacing w:before="0" w:after="0"/>
              <w:jc w:val="right"/>
              <w:rPr>
                <w:b/>
              </w:rPr>
            </w:pPr>
            <w:r w:rsidRPr="00BD610A">
              <w:rPr>
                <w:b/>
              </w:rPr>
              <w:t>Addition</w:t>
            </w:r>
          </w:p>
        </w:tc>
      </w:tr>
      <w:tr w:rsidR="008E10CC" w:rsidRPr="00BD610A" w14:paraId="3052B3A7" w14:textId="77777777" w:rsidTr="008E10CC">
        <w:trPr>
          <w:cantSplit/>
        </w:trPr>
        <w:tc>
          <w:tcPr>
            <w:tcW w:w="2880" w:type="dxa"/>
          </w:tcPr>
          <w:p w14:paraId="14F90367" w14:textId="77777777" w:rsidR="008E10CC" w:rsidRPr="00BD610A" w:rsidRDefault="008E10CC" w:rsidP="009F1674">
            <w:pPr>
              <w:pStyle w:val="BodyText2"/>
              <w:spacing w:before="0" w:after="0"/>
              <w:rPr>
                <w:b/>
              </w:rPr>
            </w:pPr>
          </w:p>
        </w:tc>
        <w:tc>
          <w:tcPr>
            <w:tcW w:w="2430" w:type="dxa"/>
          </w:tcPr>
          <w:p w14:paraId="30044EE0" w14:textId="77777777" w:rsidR="008E10CC" w:rsidRPr="00BD610A" w:rsidRDefault="008E10CC" w:rsidP="009F1674">
            <w:pPr>
              <w:pStyle w:val="BodyText2"/>
              <w:spacing w:before="0" w:after="0"/>
              <w:jc w:val="right"/>
              <w:rPr>
                <w:b/>
              </w:rPr>
            </w:pPr>
          </w:p>
        </w:tc>
      </w:tr>
      <w:tr w:rsidR="008E10CC" w:rsidRPr="00BD610A" w14:paraId="6E1E44F9" w14:textId="77777777" w:rsidTr="008E10CC">
        <w:trPr>
          <w:cantSplit/>
        </w:trPr>
        <w:tc>
          <w:tcPr>
            <w:tcW w:w="2880" w:type="dxa"/>
          </w:tcPr>
          <w:p w14:paraId="6FC2E40F" w14:textId="67D5DB8A" w:rsidR="008E10CC" w:rsidRPr="00BD610A" w:rsidRDefault="000769AD" w:rsidP="009F1674">
            <w:pPr>
              <w:pStyle w:val="BodyText2"/>
              <w:spacing w:before="0" w:after="0"/>
            </w:pPr>
            <w:r>
              <w:t>July 1, 2015</w:t>
            </w:r>
          </w:p>
        </w:tc>
        <w:tc>
          <w:tcPr>
            <w:tcW w:w="2430" w:type="dxa"/>
          </w:tcPr>
          <w:p w14:paraId="22B3FDD9" w14:textId="03684333" w:rsidR="008E10CC" w:rsidRPr="00BD610A" w:rsidRDefault="000769AD" w:rsidP="000769AD">
            <w:pPr>
              <w:pStyle w:val="BodyText2"/>
              <w:spacing w:before="0" w:after="0"/>
              <w:jc w:val="right"/>
            </w:pPr>
            <w:r w:rsidRPr="00BD610A">
              <w:t>$1875.32</w:t>
            </w:r>
          </w:p>
        </w:tc>
      </w:tr>
      <w:tr w:rsidR="008E10CC" w:rsidRPr="00BD610A" w14:paraId="50D17A67" w14:textId="77777777" w:rsidTr="008E10CC">
        <w:trPr>
          <w:cantSplit/>
        </w:trPr>
        <w:tc>
          <w:tcPr>
            <w:tcW w:w="2880" w:type="dxa"/>
          </w:tcPr>
          <w:p w14:paraId="1A48E7D1" w14:textId="77777777" w:rsidR="008E10CC" w:rsidRPr="00BD610A" w:rsidRDefault="008E10CC" w:rsidP="009F1674">
            <w:pPr>
              <w:pStyle w:val="BodyText2"/>
              <w:spacing w:before="0" w:after="0"/>
              <w:ind w:left="792"/>
              <w:jc w:val="left"/>
            </w:pPr>
          </w:p>
        </w:tc>
        <w:tc>
          <w:tcPr>
            <w:tcW w:w="2430" w:type="dxa"/>
          </w:tcPr>
          <w:p w14:paraId="79F1EB01" w14:textId="77777777" w:rsidR="008E10CC" w:rsidRPr="00BD610A" w:rsidRDefault="008E10CC" w:rsidP="009F1674">
            <w:pPr>
              <w:pStyle w:val="BodyText2"/>
              <w:spacing w:before="0" w:after="0"/>
              <w:jc w:val="right"/>
              <w:rPr>
                <w:b/>
              </w:rPr>
            </w:pPr>
          </w:p>
        </w:tc>
      </w:tr>
      <w:tr w:rsidR="008E10CC" w:rsidRPr="00BD610A" w14:paraId="6E434500" w14:textId="77777777" w:rsidTr="008E10CC">
        <w:trPr>
          <w:cantSplit/>
        </w:trPr>
        <w:tc>
          <w:tcPr>
            <w:tcW w:w="2880" w:type="dxa"/>
          </w:tcPr>
          <w:p w14:paraId="0F5190C5" w14:textId="43ED277C" w:rsidR="008E10CC" w:rsidRPr="00BD610A" w:rsidRDefault="000769AD" w:rsidP="009F1674">
            <w:pPr>
              <w:pStyle w:val="BodyText2"/>
              <w:spacing w:before="0" w:after="0"/>
            </w:pPr>
            <w:r>
              <w:t>July 1, 2016</w:t>
            </w:r>
          </w:p>
        </w:tc>
        <w:tc>
          <w:tcPr>
            <w:tcW w:w="2430" w:type="dxa"/>
          </w:tcPr>
          <w:p w14:paraId="472B96C1" w14:textId="70278578" w:rsidR="008E10CC" w:rsidRPr="00BD610A" w:rsidRDefault="000769AD" w:rsidP="00862C19">
            <w:pPr>
              <w:pStyle w:val="BodyText2"/>
              <w:spacing w:before="0" w:after="0"/>
              <w:jc w:val="right"/>
            </w:pPr>
            <w:r w:rsidRPr="00BD610A">
              <w:t>$1875.32</w:t>
            </w:r>
          </w:p>
        </w:tc>
      </w:tr>
      <w:tr w:rsidR="008E10CC" w:rsidRPr="00BD610A" w14:paraId="2ADC9235" w14:textId="77777777" w:rsidTr="008E10CC">
        <w:trPr>
          <w:cantSplit/>
        </w:trPr>
        <w:tc>
          <w:tcPr>
            <w:tcW w:w="2880" w:type="dxa"/>
          </w:tcPr>
          <w:p w14:paraId="25BAF781" w14:textId="77777777" w:rsidR="008E10CC" w:rsidRPr="00BD610A" w:rsidRDefault="008E10CC" w:rsidP="009F1674">
            <w:pPr>
              <w:pStyle w:val="BodyText2"/>
              <w:spacing w:before="0" w:after="0"/>
              <w:ind w:left="792"/>
              <w:jc w:val="left"/>
            </w:pPr>
          </w:p>
        </w:tc>
        <w:tc>
          <w:tcPr>
            <w:tcW w:w="2430" w:type="dxa"/>
          </w:tcPr>
          <w:p w14:paraId="10B5D5ED" w14:textId="77777777" w:rsidR="008E10CC" w:rsidRPr="00BD610A" w:rsidRDefault="008E10CC" w:rsidP="009F1674">
            <w:pPr>
              <w:pStyle w:val="BodyText2"/>
              <w:spacing w:before="0" w:after="0"/>
              <w:jc w:val="right"/>
              <w:rPr>
                <w:b/>
              </w:rPr>
            </w:pPr>
          </w:p>
        </w:tc>
      </w:tr>
      <w:tr w:rsidR="008E10CC" w:rsidRPr="00BD610A" w14:paraId="10816D3D" w14:textId="77777777" w:rsidTr="008E10CC">
        <w:trPr>
          <w:cantSplit/>
        </w:trPr>
        <w:tc>
          <w:tcPr>
            <w:tcW w:w="2880" w:type="dxa"/>
          </w:tcPr>
          <w:p w14:paraId="6AE1BC11" w14:textId="23906F47" w:rsidR="008E10CC" w:rsidRPr="00BD610A" w:rsidRDefault="000769AD" w:rsidP="009F1674">
            <w:pPr>
              <w:pStyle w:val="BodyText2"/>
              <w:spacing w:before="0" w:after="0"/>
            </w:pPr>
            <w:r>
              <w:t>July 1, 2017</w:t>
            </w:r>
          </w:p>
        </w:tc>
        <w:tc>
          <w:tcPr>
            <w:tcW w:w="2430" w:type="dxa"/>
          </w:tcPr>
          <w:p w14:paraId="28B962B5" w14:textId="1264D10D" w:rsidR="008E10CC" w:rsidRDefault="000769AD" w:rsidP="00862C19">
            <w:pPr>
              <w:pStyle w:val="BodyText2"/>
              <w:spacing w:before="0" w:after="0"/>
              <w:jc w:val="right"/>
            </w:pPr>
            <w:r>
              <w:t>$1912.83</w:t>
            </w:r>
          </w:p>
          <w:p w14:paraId="70F8B695" w14:textId="77777777" w:rsidR="000769AD" w:rsidRPr="00BD610A" w:rsidRDefault="000769AD" w:rsidP="00862C19">
            <w:pPr>
              <w:pStyle w:val="BodyText2"/>
              <w:spacing w:before="0" w:after="0"/>
              <w:jc w:val="right"/>
            </w:pPr>
          </w:p>
        </w:tc>
      </w:tr>
      <w:tr w:rsidR="000769AD" w:rsidRPr="00BD610A" w14:paraId="249FFCFE" w14:textId="77777777" w:rsidTr="008E10CC">
        <w:trPr>
          <w:cantSplit/>
        </w:trPr>
        <w:tc>
          <w:tcPr>
            <w:tcW w:w="2880" w:type="dxa"/>
          </w:tcPr>
          <w:p w14:paraId="161E2E26" w14:textId="111430AD" w:rsidR="000769AD" w:rsidRDefault="000769AD" w:rsidP="000769AD">
            <w:pPr>
              <w:pStyle w:val="BodyText2"/>
              <w:spacing w:before="0" w:after="0"/>
            </w:pPr>
            <w:r>
              <w:t>July 1, 2018</w:t>
            </w:r>
          </w:p>
        </w:tc>
        <w:tc>
          <w:tcPr>
            <w:tcW w:w="2430" w:type="dxa"/>
          </w:tcPr>
          <w:p w14:paraId="332F9B64" w14:textId="62C00E42" w:rsidR="000769AD" w:rsidRDefault="000769AD" w:rsidP="000769AD">
            <w:pPr>
              <w:pStyle w:val="BodyText2"/>
              <w:spacing w:before="0" w:after="0"/>
              <w:jc w:val="right"/>
            </w:pPr>
            <w:r>
              <w:t>$1960.65</w:t>
            </w:r>
          </w:p>
          <w:p w14:paraId="1EDD234D" w14:textId="77777777" w:rsidR="000769AD" w:rsidRPr="00BD610A" w:rsidRDefault="000769AD" w:rsidP="000769AD">
            <w:pPr>
              <w:pStyle w:val="BodyText2"/>
              <w:spacing w:before="0" w:after="0"/>
              <w:jc w:val="right"/>
            </w:pPr>
          </w:p>
        </w:tc>
      </w:tr>
    </w:tbl>
    <w:p w14:paraId="5048816B" w14:textId="77777777" w:rsidR="00D33289" w:rsidRPr="00BD610A" w:rsidRDefault="00D33289" w:rsidP="00115087">
      <w:pPr>
        <w:pStyle w:val="BodyText2"/>
        <w:rPr>
          <w:b/>
        </w:rPr>
      </w:pPr>
    </w:p>
    <w:p w14:paraId="0899D1EC" w14:textId="77777777" w:rsidR="00115087" w:rsidRPr="00BD610A" w:rsidRDefault="00115087" w:rsidP="00115087">
      <w:pPr>
        <w:pStyle w:val="BodyText2"/>
        <w:rPr>
          <w:b/>
        </w:rPr>
      </w:pPr>
      <w:r w:rsidRPr="00BD610A">
        <w:rPr>
          <w:b/>
        </w:rPr>
        <w:t>2B.   Head Teachers and Acting Head Teachers (Branch Schools).</w:t>
      </w:r>
    </w:p>
    <w:p w14:paraId="1016FB5E" w14:textId="77777777" w:rsidR="00115087" w:rsidRPr="00BD610A" w:rsidRDefault="00115087" w:rsidP="00115087">
      <w:pPr>
        <w:pStyle w:val="BodyText2"/>
        <w:ind w:left="1440" w:hanging="720"/>
      </w:pPr>
      <w:r w:rsidRPr="00BD610A">
        <w:t>i.</w:t>
      </w:r>
      <w:r w:rsidRPr="00BD610A">
        <w:rPr>
          <w:b/>
        </w:rPr>
        <w:t xml:space="preserve">     </w:t>
      </w:r>
      <w:r w:rsidRPr="00BD610A">
        <w:rPr>
          <w:b/>
        </w:rPr>
        <w:tab/>
        <w:t>Head Teachers (Branch Schools).</w:t>
      </w:r>
      <w:r w:rsidRPr="00BD610A">
        <w:t xml:space="preserve">  Effective January 1 of each year, in addition to monthly base salary as a teacher, a head teacher shall be paid an increment according to the number of teachers on the staff the head teacher supervises, as determined by the last previous October enrollment report of the school, as follows:</w:t>
      </w:r>
    </w:p>
    <w:tbl>
      <w:tblPr>
        <w:tblW w:w="9708" w:type="dxa"/>
        <w:tblInd w:w="1110" w:type="dxa"/>
        <w:tblLayout w:type="fixed"/>
        <w:tblLook w:val="01E0" w:firstRow="1" w:lastRow="1" w:firstColumn="1" w:lastColumn="1" w:noHBand="0" w:noVBand="0"/>
      </w:tblPr>
      <w:tblGrid>
        <w:gridCol w:w="2988"/>
        <w:gridCol w:w="1680"/>
        <w:gridCol w:w="1680"/>
        <w:gridCol w:w="1680"/>
        <w:gridCol w:w="1680"/>
      </w:tblGrid>
      <w:tr w:rsidR="003D1367" w:rsidRPr="00BD610A" w14:paraId="79419AC2" w14:textId="77777777" w:rsidTr="003D1367">
        <w:tc>
          <w:tcPr>
            <w:tcW w:w="2988" w:type="dxa"/>
          </w:tcPr>
          <w:p w14:paraId="5CB5F434" w14:textId="77777777" w:rsidR="003D1367" w:rsidRPr="00BD610A" w:rsidRDefault="003D1367" w:rsidP="00833E7C">
            <w:pPr>
              <w:pStyle w:val="BodyText2"/>
              <w:spacing w:before="0" w:after="0"/>
              <w:rPr>
                <w:b/>
                <w:u w:val="single"/>
              </w:rPr>
            </w:pPr>
          </w:p>
        </w:tc>
        <w:tc>
          <w:tcPr>
            <w:tcW w:w="5040" w:type="dxa"/>
            <w:gridSpan w:val="3"/>
          </w:tcPr>
          <w:p w14:paraId="4B664B6D" w14:textId="77777777" w:rsidR="003D1367" w:rsidRPr="00BD610A" w:rsidRDefault="003D1367" w:rsidP="00833E7C">
            <w:pPr>
              <w:pStyle w:val="BodyText2"/>
              <w:spacing w:before="0" w:after="0"/>
              <w:jc w:val="center"/>
              <w:rPr>
                <w:b/>
                <w:u w:val="single"/>
              </w:rPr>
            </w:pPr>
          </w:p>
        </w:tc>
        <w:tc>
          <w:tcPr>
            <w:tcW w:w="1680" w:type="dxa"/>
          </w:tcPr>
          <w:p w14:paraId="2E687AF3" w14:textId="77777777" w:rsidR="003D1367" w:rsidRPr="00BD610A" w:rsidRDefault="003D1367" w:rsidP="00833E7C">
            <w:pPr>
              <w:pStyle w:val="BodyText2"/>
              <w:spacing w:before="0" w:after="0"/>
              <w:jc w:val="center"/>
              <w:rPr>
                <w:b/>
                <w:u w:val="single"/>
              </w:rPr>
            </w:pPr>
          </w:p>
        </w:tc>
      </w:tr>
      <w:tr w:rsidR="003D1367" w:rsidRPr="00BD610A" w14:paraId="3FFA1811" w14:textId="77777777" w:rsidTr="003D1367">
        <w:trPr>
          <w:gridAfter w:val="1"/>
          <w:wAfter w:w="1680" w:type="dxa"/>
        </w:trPr>
        <w:tc>
          <w:tcPr>
            <w:tcW w:w="4668" w:type="dxa"/>
            <w:gridSpan w:val="2"/>
          </w:tcPr>
          <w:p w14:paraId="64DB068D" w14:textId="3D7F2259" w:rsidR="003D1367" w:rsidRPr="00BD610A" w:rsidRDefault="000769AD" w:rsidP="00833E7C">
            <w:pPr>
              <w:pStyle w:val="BodyText2"/>
              <w:spacing w:before="0" w:after="0"/>
              <w:rPr>
                <w:b/>
              </w:rPr>
            </w:pPr>
            <w:r>
              <w:rPr>
                <w:b/>
              </w:rPr>
              <w:t>Effective July 1, 2015</w:t>
            </w:r>
          </w:p>
        </w:tc>
        <w:tc>
          <w:tcPr>
            <w:tcW w:w="1680" w:type="dxa"/>
          </w:tcPr>
          <w:p w14:paraId="419735A6" w14:textId="77777777" w:rsidR="003D1367" w:rsidRPr="00BD610A" w:rsidRDefault="003D1367" w:rsidP="00833E7C">
            <w:pPr>
              <w:pStyle w:val="BodyText2"/>
              <w:spacing w:before="0" w:after="0"/>
              <w:jc w:val="center"/>
              <w:rPr>
                <w:b/>
              </w:rPr>
            </w:pPr>
          </w:p>
        </w:tc>
        <w:tc>
          <w:tcPr>
            <w:tcW w:w="1680" w:type="dxa"/>
          </w:tcPr>
          <w:p w14:paraId="60F206C2" w14:textId="77777777" w:rsidR="003D1367" w:rsidRPr="00BD610A" w:rsidRDefault="003D1367" w:rsidP="00833E7C">
            <w:pPr>
              <w:pStyle w:val="BodyText2"/>
              <w:spacing w:before="0" w:after="0"/>
              <w:jc w:val="center"/>
              <w:rPr>
                <w:b/>
              </w:rPr>
            </w:pPr>
          </w:p>
        </w:tc>
      </w:tr>
      <w:tr w:rsidR="003D1367" w:rsidRPr="00BD610A" w14:paraId="299277B2" w14:textId="77777777" w:rsidTr="003D1367">
        <w:trPr>
          <w:gridAfter w:val="1"/>
          <w:wAfter w:w="1680" w:type="dxa"/>
        </w:trPr>
        <w:tc>
          <w:tcPr>
            <w:tcW w:w="2988" w:type="dxa"/>
          </w:tcPr>
          <w:p w14:paraId="787A2AF9" w14:textId="77777777" w:rsidR="003D1367" w:rsidRPr="00BD610A" w:rsidRDefault="003D1367" w:rsidP="00833E7C">
            <w:pPr>
              <w:pStyle w:val="BodyText2"/>
              <w:spacing w:before="0" w:after="0"/>
              <w:jc w:val="left"/>
              <w:rPr>
                <w:b/>
              </w:rPr>
            </w:pPr>
            <w:r w:rsidRPr="00BD610A">
              <w:rPr>
                <w:b/>
              </w:rPr>
              <w:t>Number of Teachers</w:t>
            </w:r>
          </w:p>
        </w:tc>
        <w:tc>
          <w:tcPr>
            <w:tcW w:w="1680" w:type="dxa"/>
          </w:tcPr>
          <w:p w14:paraId="01CF9AC1" w14:textId="77777777" w:rsidR="003D1367" w:rsidRPr="00BD610A" w:rsidRDefault="003D1367" w:rsidP="00333AEB">
            <w:pPr>
              <w:pStyle w:val="BodyText2"/>
              <w:spacing w:before="0" w:after="0"/>
              <w:jc w:val="center"/>
              <w:rPr>
                <w:b/>
              </w:rPr>
            </w:pPr>
            <w:r w:rsidRPr="00BD610A">
              <w:rPr>
                <w:b/>
              </w:rPr>
              <w:t>208 day schedule</w:t>
            </w:r>
          </w:p>
        </w:tc>
        <w:tc>
          <w:tcPr>
            <w:tcW w:w="1680" w:type="dxa"/>
          </w:tcPr>
          <w:p w14:paraId="1470A12D" w14:textId="77777777" w:rsidR="003D1367" w:rsidRPr="00BD610A" w:rsidRDefault="003D1367" w:rsidP="00333AEB">
            <w:pPr>
              <w:pStyle w:val="BodyText2"/>
              <w:spacing w:before="0" w:after="0"/>
              <w:jc w:val="center"/>
              <w:rPr>
                <w:b/>
              </w:rPr>
            </w:pPr>
            <w:r w:rsidRPr="00BD610A">
              <w:rPr>
                <w:b/>
              </w:rPr>
              <w:t>248 day schedule</w:t>
            </w:r>
          </w:p>
        </w:tc>
        <w:tc>
          <w:tcPr>
            <w:tcW w:w="1680" w:type="dxa"/>
          </w:tcPr>
          <w:p w14:paraId="3FE404A1" w14:textId="77777777" w:rsidR="003D1367" w:rsidRPr="00BD610A" w:rsidRDefault="003D1367" w:rsidP="00333AEB">
            <w:pPr>
              <w:pStyle w:val="BodyText2"/>
              <w:spacing w:before="0" w:after="0"/>
              <w:jc w:val="center"/>
              <w:rPr>
                <w:b/>
              </w:rPr>
            </w:pPr>
            <w:r w:rsidRPr="00BD610A">
              <w:rPr>
                <w:b/>
              </w:rPr>
              <w:t>52 week schedule</w:t>
            </w:r>
          </w:p>
        </w:tc>
      </w:tr>
      <w:tr w:rsidR="003D1367" w:rsidRPr="00BD610A" w14:paraId="6A8547DB" w14:textId="77777777" w:rsidTr="003D1367">
        <w:trPr>
          <w:gridAfter w:val="1"/>
          <w:wAfter w:w="1680" w:type="dxa"/>
        </w:trPr>
        <w:tc>
          <w:tcPr>
            <w:tcW w:w="2988" w:type="dxa"/>
          </w:tcPr>
          <w:p w14:paraId="7306AE05" w14:textId="77777777" w:rsidR="003D1367" w:rsidRPr="00BD610A" w:rsidRDefault="003D1367" w:rsidP="00833E7C">
            <w:pPr>
              <w:pStyle w:val="BodyText2"/>
              <w:spacing w:before="0" w:after="0"/>
              <w:jc w:val="left"/>
              <w:rPr>
                <w:b/>
              </w:rPr>
            </w:pPr>
          </w:p>
        </w:tc>
        <w:tc>
          <w:tcPr>
            <w:tcW w:w="1680" w:type="dxa"/>
          </w:tcPr>
          <w:p w14:paraId="624EE528" w14:textId="77777777" w:rsidR="003D1367" w:rsidRPr="00BD610A" w:rsidRDefault="003D1367" w:rsidP="00833E7C">
            <w:pPr>
              <w:pStyle w:val="BodyText2"/>
              <w:spacing w:before="0" w:after="0"/>
              <w:jc w:val="center"/>
              <w:rPr>
                <w:b/>
              </w:rPr>
            </w:pPr>
          </w:p>
        </w:tc>
        <w:tc>
          <w:tcPr>
            <w:tcW w:w="1680" w:type="dxa"/>
          </w:tcPr>
          <w:p w14:paraId="07BA2CBD" w14:textId="77777777" w:rsidR="003D1367" w:rsidRPr="00BD610A" w:rsidRDefault="003D1367" w:rsidP="00833E7C">
            <w:pPr>
              <w:pStyle w:val="BodyText2"/>
              <w:spacing w:before="0" w:after="0"/>
              <w:jc w:val="center"/>
              <w:rPr>
                <w:b/>
              </w:rPr>
            </w:pPr>
          </w:p>
        </w:tc>
        <w:tc>
          <w:tcPr>
            <w:tcW w:w="1680" w:type="dxa"/>
          </w:tcPr>
          <w:p w14:paraId="0C531625" w14:textId="77777777" w:rsidR="003D1367" w:rsidRPr="00BD610A" w:rsidRDefault="003D1367" w:rsidP="00833E7C">
            <w:pPr>
              <w:pStyle w:val="BodyText2"/>
              <w:spacing w:before="0" w:after="0"/>
              <w:jc w:val="center"/>
              <w:rPr>
                <w:b/>
              </w:rPr>
            </w:pPr>
          </w:p>
        </w:tc>
      </w:tr>
      <w:tr w:rsidR="003D1367" w:rsidRPr="00BD610A" w14:paraId="307E16E8" w14:textId="77777777" w:rsidTr="003D1367">
        <w:trPr>
          <w:gridAfter w:val="1"/>
          <w:wAfter w:w="1680" w:type="dxa"/>
        </w:trPr>
        <w:tc>
          <w:tcPr>
            <w:tcW w:w="2988" w:type="dxa"/>
          </w:tcPr>
          <w:p w14:paraId="1622822A" w14:textId="77777777" w:rsidR="003D1367" w:rsidRPr="00BD610A" w:rsidRDefault="003D1367" w:rsidP="00833E7C">
            <w:pPr>
              <w:pStyle w:val="BodyText2"/>
              <w:spacing w:before="0" w:after="0"/>
            </w:pPr>
            <w:r w:rsidRPr="00BD610A">
              <w:t>2-3</w:t>
            </w:r>
          </w:p>
        </w:tc>
        <w:tc>
          <w:tcPr>
            <w:tcW w:w="1680" w:type="dxa"/>
          </w:tcPr>
          <w:p w14:paraId="44E8446C" w14:textId="074ECE67" w:rsidR="003D1367" w:rsidRPr="00BD610A" w:rsidRDefault="003D1367" w:rsidP="000769AD">
            <w:pPr>
              <w:pStyle w:val="BodyText2"/>
              <w:spacing w:before="0" w:after="0"/>
              <w:jc w:val="center"/>
            </w:pPr>
            <w:r w:rsidRPr="00BD610A">
              <w:t>$</w:t>
            </w:r>
            <w:r w:rsidR="000769AD">
              <w:t>68.27</w:t>
            </w:r>
          </w:p>
        </w:tc>
        <w:tc>
          <w:tcPr>
            <w:tcW w:w="1680" w:type="dxa"/>
          </w:tcPr>
          <w:p w14:paraId="1D95C1CC" w14:textId="3DB702E2" w:rsidR="003D1367" w:rsidRPr="00BD610A" w:rsidRDefault="003D1367" w:rsidP="000769AD">
            <w:pPr>
              <w:pStyle w:val="BodyText2"/>
              <w:spacing w:before="0" w:after="0"/>
              <w:jc w:val="center"/>
            </w:pPr>
            <w:r w:rsidRPr="00BD610A">
              <w:t>$</w:t>
            </w:r>
            <w:r w:rsidR="000769AD">
              <w:t>68.12</w:t>
            </w:r>
          </w:p>
        </w:tc>
        <w:tc>
          <w:tcPr>
            <w:tcW w:w="1680" w:type="dxa"/>
          </w:tcPr>
          <w:p w14:paraId="15386B6E" w14:textId="77789380" w:rsidR="003D1367" w:rsidRPr="00BD610A" w:rsidRDefault="003D1367" w:rsidP="00833E7C">
            <w:pPr>
              <w:pStyle w:val="BodyText2"/>
              <w:spacing w:before="0" w:after="0"/>
              <w:jc w:val="center"/>
            </w:pPr>
            <w:r w:rsidRPr="00BD610A">
              <w:t>$</w:t>
            </w:r>
            <w:r w:rsidR="000769AD">
              <w:t>66.64</w:t>
            </w:r>
          </w:p>
        </w:tc>
      </w:tr>
      <w:tr w:rsidR="003D1367" w:rsidRPr="00BD610A" w14:paraId="6679EEE6" w14:textId="77777777" w:rsidTr="003D1367">
        <w:trPr>
          <w:gridAfter w:val="1"/>
          <w:wAfter w:w="1680" w:type="dxa"/>
        </w:trPr>
        <w:tc>
          <w:tcPr>
            <w:tcW w:w="2988" w:type="dxa"/>
          </w:tcPr>
          <w:p w14:paraId="704181BE" w14:textId="77777777" w:rsidR="003D1367" w:rsidRPr="00BD610A" w:rsidRDefault="003D1367" w:rsidP="00833E7C">
            <w:pPr>
              <w:pStyle w:val="BodyText2"/>
              <w:spacing w:before="0" w:after="0"/>
            </w:pPr>
            <w:r w:rsidRPr="00BD610A">
              <w:t>3.1-7</w:t>
            </w:r>
          </w:p>
        </w:tc>
        <w:tc>
          <w:tcPr>
            <w:tcW w:w="1680" w:type="dxa"/>
          </w:tcPr>
          <w:p w14:paraId="1C1B5075" w14:textId="37FC58E3" w:rsidR="003D1367" w:rsidRPr="00BD610A" w:rsidRDefault="000769AD" w:rsidP="00833E7C">
            <w:pPr>
              <w:pStyle w:val="BodyText2"/>
              <w:spacing w:before="0" w:after="0"/>
              <w:jc w:val="center"/>
            </w:pPr>
            <w:r>
              <w:t>$102.52</w:t>
            </w:r>
          </w:p>
        </w:tc>
        <w:tc>
          <w:tcPr>
            <w:tcW w:w="1680" w:type="dxa"/>
          </w:tcPr>
          <w:p w14:paraId="5EEA6AD9" w14:textId="565DCBD9" w:rsidR="003D1367" w:rsidRPr="00BD610A" w:rsidRDefault="000769AD" w:rsidP="00833E7C">
            <w:pPr>
              <w:pStyle w:val="BodyText2"/>
              <w:spacing w:before="0" w:after="0"/>
              <w:jc w:val="center"/>
            </w:pPr>
            <w:r>
              <w:t>$102.07</w:t>
            </w:r>
          </w:p>
        </w:tc>
        <w:tc>
          <w:tcPr>
            <w:tcW w:w="1680" w:type="dxa"/>
          </w:tcPr>
          <w:p w14:paraId="6211F892" w14:textId="3C6C2663" w:rsidR="003D1367" w:rsidRPr="00BD610A" w:rsidRDefault="000769AD" w:rsidP="00833E7C">
            <w:pPr>
              <w:pStyle w:val="BodyText2"/>
              <w:spacing w:before="0" w:after="0"/>
              <w:jc w:val="center"/>
            </w:pPr>
            <w:r>
              <w:t>$100.14</w:t>
            </w:r>
          </w:p>
        </w:tc>
      </w:tr>
      <w:tr w:rsidR="003D1367" w:rsidRPr="00BD610A" w14:paraId="5C9B9434" w14:textId="77777777" w:rsidTr="003D1367">
        <w:trPr>
          <w:gridAfter w:val="1"/>
          <w:wAfter w:w="1680" w:type="dxa"/>
        </w:trPr>
        <w:tc>
          <w:tcPr>
            <w:tcW w:w="2988" w:type="dxa"/>
          </w:tcPr>
          <w:p w14:paraId="6ECEE30A" w14:textId="77777777" w:rsidR="003D1367" w:rsidRPr="00BD610A" w:rsidRDefault="003D1367" w:rsidP="00833E7C">
            <w:pPr>
              <w:pStyle w:val="BodyText2"/>
              <w:spacing w:before="0" w:after="0"/>
            </w:pPr>
            <w:r w:rsidRPr="00BD610A">
              <w:t>7.1 or more</w:t>
            </w:r>
          </w:p>
        </w:tc>
        <w:tc>
          <w:tcPr>
            <w:tcW w:w="1680" w:type="dxa"/>
          </w:tcPr>
          <w:p w14:paraId="11E8EFA5" w14:textId="31BF09EF" w:rsidR="003D1367" w:rsidRPr="00BD610A" w:rsidRDefault="000769AD" w:rsidP="00833E7C">
            <w:pPr>
              <w:pStyle w:val="BodyText2"/>
              <w:spacing w:before="0" w:after="0"/>
              <w:jc w:val="center"/>
            </w:pPr>
            <w:r>
              <w:t>$136.64</w:t>
            </w:r>
          </w:p>
        </w:tc>
        <w:tc>
          <w:tcPr>
            <w:tcW w:w="1680" w:type="dxa"/>
          </w:tcPr>
          <w:p w14:paraId="303E4DE8" w14:textId="0293D6E0" w:rsidR="003D1367" w:rsidRPr="00BD610A" w:rsidRDefault="000769AD" w:rsidP="00833E7C">
            <w:pPr>
              <w:pStyle w:val="BodyText2"/>
              <w:spacing w:before="0" w:after="0"/>
              <w:jc w:val="center"/>
            </w:pPr>
            <w:r>
              <w:t>$136.16</w:t>
            </w:r>
          </w:p>
        </w:tc>
        <w:tc>
          <w:tcPr>
            <w:tcW w:w="1680" w:type="dxa"/>
          </w:tcPr>
          <w:p w14:paraId="613F8343" w14:textId="2FD1839A" w:rsidR="003D1367" w:rsidRPr="00BD610A" w:rsidRDefault="000769AD" w:rsidP="00833E7C">
            <w:pPr>
              <w:pStyle w:val="BodyText2"/>
              <w:spacing w:before="0" w:after="0"/>
              <w:jc w:val="center"/>
            </w:pPr>
            <w:r>
              <w:t>$133.39</w:t>
            </w:r>
          </w:p>
        </w:tc>
      </w:tr>
      <w:tr w:rsidR="003D1367" w:rsidRPr="00BD610A" w14:paraId="24722859" w14:textId="77777777" w:rsidTr="003D1367">
        <w:trPr>
          <w:gridAfter w:val="1"/>
          <w:wAfter w:w="1680" w:type="dxa"/>
        </w:trPr>
        <w:tc>
          <w:tcPr>
            <w:tcW w:w="2988" w:type="dxa"/>
          </w:tcPr>
          <w:p w14:paraId="57917A30" w14:textId="77777777" w:rsidR="003D1367" w:rsidRPr="00BD610A" w:rsidRDefault="003D1367" w:rsidP="00833E7C">
            <w:pPr>
              <w:pStyle w:val="BodyText2"/>
              <w:spacing w:before="0" w:after="0"/>
            </w:pPr>
          </w:p>
        </w:tc>
        <w:tc>
          <w:tcPr>
            <w:tcW w:w="1680" w:type="dxa"/>
          </w:tcPr>
          <w:p w14:paraId="0309617A" w14:textId="77777777" w:rsidR="003D1367" w:rsidRPr="00BD610A" w:rsidRDefault="003D1367" w:rsidP="00833E7C">
            <w:pPr>
              <w:pStyle w:val="BodyText2"/>
              <w:spacing w:before="0" w:after="0"/>
              <w:jc w:val="center"/>
            </w:pPr>
          </w:p>
        </w:tc>
        <w:tc>
          <w:tcPr>
            <w:tcW w:w="1680" w:type="dxa"/>
          </w:tcPr>
          <w:p w14:paraId="19ED373A" w14:textId="77777777" w:rsidR="003D1367" w:rsidRPr="00BD610A" w:rsidRDefault="003D1367" w:rsidP="00833E7C">
            <w:pPr>
              <w:pStyle w:val="BodyText2"/>
              <w:spacing w:before="0" w:after="0"/>
              <w:jc w:val="center"/>
            </w:pPr>
          </w:p>
        </w:tc>
        <w:tc>
          <w:tcPr>
            <w:tcW w:w="1680" w:type="dxa"/>
          </w:tcPr>
          <w:p w14:paraId="3C6C5E80" w14:textId="77777777" w:rsidR="003D1367" w:rsidRPr="00BD610A" w:rsidRDefault="003D1367" w:rsidP="00833E7C">
            <w:pPr>
              <w:pStyle w:val="BodyText2"/>
              <w:spacing w:before="0" w:after="0"/>
              <w:jc w:val="center"/>
            </w:pPr>
          </w:p>
        </w:tc>
      </w:tr>
      <w:tr w:rsidR="003D1367" w:rsidRPr="00BD610A" w14:paraId="5E4DD734" w14:textId="77777777" w:rsidTr="003D1367">
        <w:trPr>
          <w:gridAfter w:val="2"/>
          <w:wAfter w:w="3360" w:type="dxa"/>
        </w:trPr>
        <w:tc>
          <w:tcPr>
            <w:tcW w:w="2988" w:type="dxa"/>
          </w:tcPr>
          <w:p w14:paraId="4A829BA0" w14:textId="58D954B5" w:rsidR="003D1367" w:rsidRPr="00BD610A" w:rsidRDefault="000769AD" w:rsidP="00833E7C">
            <w:pPr>
              <w:pStyle w:val="BodyText2"/>
              <w:spacing w:before="0" w:after="0"/>
              <w:rPr>
                <w:b/>
              </w:rPr>
            </w:pPr>
            <w:r>
              <w:rPr>
                <w:b/>
              </w:rPr>
              <w:t>Effective July 1, 2016</w:t>
            </w:r>
          </w:p>
        </w:tc>
        <w:tc>
          <w:tcPr>
            <w:tcW w:w="1680" w:type="dxa"/>
          </w:tcPr>
          <w:p w14:paraId="0F9912EF" w14:textId="77777777" w:rsidR="003D1367" w:rsidRPr="00BD610A" w:rsidRDefault="003D1367" w:rsidP="00833E7C">
            <w:pPr>
              <w:pStyle w:val="BodyText2"/>
              <w:spacing w:before="0" w:after="0"/>
              <w:jc w:val="center"/>
              <w:rPr>
                <w:b/>
              </w:rPr>
            </w:pPr>
          </w:p>
        </w:tc>
        <w:tc>
          <w:tcPr>
            <w:tcW w:w="1680" w:type="dxa"/>
          </w:tcPr>
          <w:p w14:paraId="7E780B13" w14:textId="77777777" w:rsidR="003D1367" w:rsidRPr="00BD610A" w:rsidRDefault="003D1367" w:rsidP="00833E7C">
            <w:pPr>
              <w:pStyle w:val="BodyText2"/>
              <w:spacing w:before="0" w:after="0"/>
              <w:jc w:val="center"/>
              <w:rPr>
                <w:b/>
              </w:rPr>
            </w:pPr>
          </w:p>
        </w:tc>
      </w:tr>
      <w:tr w:rsidR="003D1367" w:rsidRPr="00BD610A" w14:paraId="11E04226" w14:textId="77777777" w:rsidTr="003D1367">
        <w:trPr>
          <w:gridAfter w:val="1"/>
          <w:wAfter w:w="1680" w:type="dxa"/>
        </w:trPr>
        <w:tc>
          <w:tcPr>
            <w:tcW w:w="2988" w:type="dxa"/>
          </w:tcPr>
          <w:p w14:paraId="6B45D71B" w14:textId="77777777" w:rsidR="003D1367" w:rsidRPr="00BD610A" w:rsidRDefault="003D1367" w:rsidP="00833E7C">
            <w:pPr>
              <w:pStyle w:val="BodyText2"/>
              <w:spacing w:before="0" w:after="0"/>
              <w:jc w:val="left"/>
              <w:rPr>
                <w:b/>
              </w:rPr>
            </w:pPr>
            <w:r w:rsidRPr="00BD610A">
              <w:rPr>
                <w:b/>
              </w:rPr>
              <w:t>Number of Teachers</w:t>
            </w:r>
          </w:p>
        </w:tc>
        <w:tc>
          <w:tcPr>
            <w:tcW w:w="1680" w:type="dxa"/>
          </w:tcPr>
          <w:p w14:paraId="715A1241" w14:textId="77777777" w:rsidR="003D1367" w:rsidRPr="00BD610A" w:rsidRDefault="003D1367" w:rsidP="00333AEB">
            <w:pPr>
              <w:pStyle w:val="BodyText2"/>
              <w:spacing w:before="0" w:after="0"/>
              <w:jc w:val="center"/>
              <w:rPr>
                <w:b/>
              </w:rPr>
            </w:pPr>
            <w:r w:rsidRPr="00BD610A">
              <w:rPr>
                <w:b/>
              </w:rPr>
              <w:t>208 day schedule</w:t>
            </w:r>
          </w:p>
        </w:tc>
        <w:tc>
          <w:tcPr>
            <w:tcW w:w="1680" w:type="dxa"/>
          </w:tcPr>
          <w:p w14:paraId="277B33BD" w14:textId="77777777" w:rsidR="003D1367" w:rsidRPr="00BD610A" w:rsidRDefault="003D1367" w:rsidP="00333AEB">
            <w:pPr>
              <w:pStyle w:val="BodyText2"/>
              <w:spacing w:before="0" w:after="0"/>
              <w:jc w:val="center"/>
              <w:rPr>
                <w:b/>
              </w:rPr>
            </w:pPr>
            <w:r w:rsidRPr="00BD610A">
              <w:rPr>
                <w:b/>
              </w:rPr>
              <w:t>248 day schedule</w:t>
            </w:r>
          </w:p>
        </w:tc>
        <w:tc>
          <w:tcPr>
            <w:tcW w:w="1680" w:type="dxa"/>
          </w:tcPr>
          <w:p w14:paraId="3C7C9155" w14:textId="77777777" w:rsidR="003D1367" w:rsidRPr="00BD610A" w:rsidRDefault="003D1367" w:rsidP="00333AEB">
            <w:pPr>
              <w:pStyle w:val="BodyText2"/>
              <w:spacing w:before="0" w:after="0"/>
              <w:jc w:val="center"/>
              <w:rPr>
                <w:b/>
              </w:rPr>
            </w:pPr>
            <w:r w:rsidRPr="00BD610A">
              <w:rPr>
                <w:b/>
              </w:rPr>
              <w:t>52 week schedule</w:t>
            </w:r>
          </w:p>
        </w:tc>
      </w:tr>
      <w:tr w:rsidR="003D1367" w:rsidRPr="00BD610A" w14:paraId="6A624950" w14:textId="77777777" w:rsidTr="003D1367">
        <w:trPr>
          <w:gridAfter w:val="1"/>
          <w:wAfter w:w="1680" w:type="dxa"/>
        </w:trPr>
        <w:tc>
          <w:tcPr>
            <w:tcW w:w="2988" w:type="dxa"/>
          </w:tcPr>
          <w:p w14:paraId="63565E3B" w14:textId="77777777" w:rsidR="003D1367" w:rsidRPr="00BD610A" w:rsidRDefault="003D1367" w:rsidP="00833E7C">
            <w:pPr>
              <w:pStyle w:val="BodyText2"/>
              <w:spacing w:before="0" w:after="0"/>
              <w:jc w:val="left"/>
              <w:rPr>
                <w:b/>
              </w:rPr>
            </w:pPr>
          </w:p>
        </w:tc>
        <w:tc>
          <w:tcPr>
            <w:tcW w:w="1680" w:type="dxa"/>
          </w:tcPr>
          <w:p w14:paraId="0369E0A5" w14:textId="77777777" w:rsidR="003D1367" w:rsidRPr="00BD610A" w:rsidRDefault="003D1367" w:rsidP="00833E7C">
            <w:pPr>
              <w:pStyle w:val="BodyText2"/>
              <w:spacing w:before="0" w:after="0"/>
              <w:jc w:val="center"/>
              <w:rPr>
                <w:b/>
              </w:rPr>
            </w:pPr>
          </w:p>
        </w:tc>
        <w:tc>
          <w:tcPr>
            <w:tcW w:w="1680" w:type="dxa"/>
          </w:tcPr>
          <w:p w14:paraId="0FDBB9F0" w14:textId="77777777" w:rsidR="003D1367" w:rsidRPr="00BD610A" w:rsidRDefault="003D1367" w:rsidP="00833E7C">
            <w:pPr>
              <w:pStyle w:val="BodyText2"/>
              <w:spacing w:before="0" w:after="0"/>
              <w:jc w:val="center"/>
              <w:rPr>
                <w:b/>
              </w:rPr>
            </w:pPr>
          </w:p>
        </w:tc>
        <w:tc>
          <w:tcPr>
            <w:tcW w:w="1680" w:type="dxa"/>
          </w:tcPr>
          <w:p w14:paraId="7B78F52A" w14:textId="77777777" w:rsidR="003D1367" w:rsidRPr="00BD610A" w:rsidRDefault="003D1367" w:rsidP="00833E7C">
            <w:pPr>
              <w:pStyle w:val="BodyText2"/>
              <w:spacing w:before="0" w:after="0"/>
              <w:jc w:val="center"/>
              <w:rPr>
                <w:b/>
              </w:rPr>
            </w:pPr>
          </w:p>
        </w:tc>
      </w:tr>
      <w:tr w:rsidR="000769AD" w:rsidRPr="00BD610A" w14:paraId="1E91438C" w14:textId="77777777" w:rsidTr="003D1367">
        <w:trPr>
          <w:gridAfter w:val="1"/>
          <w:wAfter w:w="1680" w:type="dxa"/>
        </w:trPr>
        <w:tc>
          <w:tcPr>
            <w:tcW w:w="2988" w:type="dxa"/>
          </w:tcPr>
          <w:p w14:paraId="57A3620B" w14:textId="77777777" w:rsidR="000769AD" w:rsidRPr="00BD610A" w:rsidRDefault="000769AD" w:rsidP="000769AD">
            <w:pPr>
              <w:pStyle w:val="BodyText2"/>
              <w:spacing w:before="0" w:after="0"/>
            </w:pPr>
            <w:r w:rsidRPr="00BD610A">
              <w:t>2-3</w:t>
            </w:r>
          </w:p>
        </w:tc>
        <w:tc>
          <w:tcPr>
            <w:tcW w:w="1680" w:type="dxa"/>
          </w:tcPr>
          <w:p w14:paraId="31F533FC" w14:textId="48611768" w:rsidR="000769AD" w:rsidRPr="00BD610A" w:rsidRDefault="000769AD" w:rsidP="000769AD">
            <w:pPr>
              <w:pStyle w:val="BodyText2"/>
              <w:spacing w:before="0" w:after="0"/>
              <w:jc w:val="center"/>
            </w:pPr>
            <w:r w:rsidRPr="00BD610A">
              <w:t>$</w:t>
            </w:r>
            <w:r>
              <w:t>68.27</w:t>
            </w:r>
          </w:p>
        </w:tc>
        <w:tc>
          <w:tcPr>
            <w:tcW w:w="1680" w:type="dxa"/>
          </w:tcPr>
          <w:p w14:paraId="26D82B48" w14:textId="5A28B06A" w:rsidR="000769AD" w:rsidRPr="00BD610A" w:rsidRDefault="000769AD" w:rsidP="000769AD">
            <w:pPr>
              <w:pStyle w:val="BodyText2"/>
              <w:spacing w:before="0" w:after="0"/>
              <w:jc w:val="center"/>
            </w:pPr>
            <w:r w:rsidRPr="00BD610A">
              <w:t>$</w:t>
            </w:r>
            <w:r>
              <w:t>68.12</w:t>
            </w:r>
          </w:p>
        </w:tc>
        <w:tc>
          <w:tcPr>
            <w:tcW w:w="1680" w:type="dxa"/>
          </w:tcPr>
          <w:p w14:paraId="4E012FBD" w14:textId="5B912CCC" w:rsidR="000769AD" w:rsidRPr="00BD610A" w:rsidRDefault="000769AD" w:rsidP="000769AD">
            <w:pPr>
              <w:pStyle w:val="BodyText2"/>
              <w:spacing w:before="0" w:after="0"/>
              <w:jc w:val="center"/>
            </w:pPr>
            <w:r w:rsidRPr="00BD610A">
              <w:t>$</w:t>
            </w:r>
            <w:r>
              <w:t>66.64</w:t>
            </w:r>
          </w:p>
        </w:tc>
      </w:tr>
      <w:tr w:rsidR="000769AD" w:rsidRPr="00BD610A" w14:paraId="4307DB87" w14:textId="77777777" w:rsidTr="003D1367">
        <w:trPr>
          <w:gridAfter w:val="1"/>
          <w:wAfter w:w="1680" w:type="dxa"/>
        </w:trPr>
        <w:tc>
          <w:tcPr>
            <w:tcW w:w="2988" w:type="dxa"/>
          </w:tcPr>
          <w:p w14:paraId="45D91C30" w14:textId="77777777" w:rsidR="000769AD" w:rsidRPr="00BD610A" w:rsidRDefault="000769AD" w:rsidP="000769AD">
            <w:pPr>
              <w:pStyle w:val="BodyText2"/>
              <w:spacing w:before="0" w:after="0"/>
            </w:pPr>
            <w:r w:rsidRPr="00BD610A">
              <w:t>3.1-7</w:t>
            </w:r>
          </w:p>
        </w:tc>
        <w:tc>
          <w:tcPr>
            <w:tcW w:w="1680" w:type="dxa"/>
          </w:tcPr>
          <w:p w14:paraId="351B3E78" w14:textId="53FFD38D" w:rsidR="000769AD" w:rsidRPr="00BD610A" w:rsidRDefault="000769AD" w:rsidP="000769AD">
            <w:pPr>
              <w:pStyle w:val="BodyText2"/>
              <w:spacing w:before="0" w:after="0"/>
              <w:jc w:val="center"/>
            </w:pPr>
            <w:r>
              <w:t>$102.52</w:t>
            </w:r>
          </w:p>
        </w:tc>
        <w:tc>
          <w:tcPr>
            <w:tcW w:w="1680" w:type="dxa"/>
          </w:tcPr>
          <w:p w14:paraId="7138640C" w14:textId="409519C3" w:rsidR="000769AD" w:rsidRPr="00BD610A" w:rsidRDefault="000769AD" w:rsidP="000769AD">
            <w:pPr>
              <w:pStyle w:val="BodyText2"/>
              <w:spacing w:before="0" w:after="0"/>
              <w:jc w:val="center"/>
            </w:pPr>
            <w:r>
              <w:t>$102.07</w:t>
            </w:r>
          </w:p>
        </w:tc>
        <w:tc>
          <w:tcPr>
            <w:tcW w:w="1680" w:type="dxa"/>
          </w:tcPr>
          <w:p w14:paraId="1B631420" w14:textId="26D7D8F0" w:rsidR="000769AD" w:rsidRPr="00BD610A" w:rsidRDefault="000769AD" w:rsidP="000769AD">
            <w:pPr>
              <w:pStyle w:val="BodyText2"/>
              <w:spacing w:before="0" w:after="0"/>
              <w:jc w:val="center"/>
            </w:pPr>
            <w:r>
              <w:t>$100.14</w:t>
            </w:r>
          </w:p>
        </w:tc>
      </w:tr>
      <w:tr w:rsidR="000769AD" w:rsidRPr="00BD610A" w14:paraId="06B7DFA7" w14:textId="77777777" w:rsidTr="003D1367">
        <w:trPr>
          <w:gridAfter w:val="1"/>
          <w:wAfter w:w="1680" w:type="dxa"/>
        </w:trPr>
        <w:tc>
          <w:tcPr>
            <w:tcW w:w="2988" w:type="dxa"/>
          </w:tcPr>
          <w:p w14:paraId="1F7DA3F6" w14:textId="77777777" w:rsidR="000769AD" w:rsidRPr="00BD610A" w:rsidRDefault="000769AD" w:rsidP="000769AD">
            <w:pPr>
              <w:pStyle w:val="BodyText2"/>
              <w:spacing w:before="0" w:after="0"/>
            </w:pPr>
            <w:r w:rsidRPr="00BD610A">
              <w:t>7.1 or more</w:t>
            </w:r>
          </w:p>
        </w:tc>
        <w:tc>
          <w:tcPr>
            <w:tcW w:w="1680" w:type="dxa"/>
          </w:tcPr>
          <w:p w14:paraId="3207C6A5" w14:textId="39EC03CE" w:rsidR="000769AD" w:rsidRPr="00BD610A" w:rsidRDefault="000769AD" w:rsidP="000769AD">
            <w:pPr>
              <w:pStyle w:val="BodyText2"/>
              <w:spacing w:before="0" w:after="0"/>
              <w:jc w:val="center"/>
            </w:pPr>
            <w:r>
              <w:t>$136.64</w:t>
            </w:r>
          </w:p>
        </w:tc>
        <w:tc>
          <w:tcPr>
            <w:tcW w:w="1680" w:type="dxa"/>
          </w:tcPr>
          <w:p w14:paraId="6F5C7D35" w14:textId="6D342DA3" w:rsidR="000769AD" w:rsidRPr="00BD610A" w:rsidRDefault="000769AD" w:rsidP="000769AD">
            <w:pPr>
              <w:pStyle w:val="BodyText2"/>
              <w:spacing w:before="0" w:after="0"/>
              <w:jc w:val="center"/>
            </w:pPr>
            <w:r>
              <w:t>$136.16</w:t>
            </w:r>
          </w:p>
        </w:tc>
        <w:tc>
          <w:tcPr>
            <w:tcW w:w="1680" w:type="dxa"/>
          </w:tcPr>
          <w:p w14:paraId="4A3C4F37" w14:textId="5ABAD823" w:rsidR="000769AD" w:rsidRPr="00BD610A" w:rsidRDefault="000769AD" w:rsidP="000769AD">
            <w:pPr>
              <w:pStyle w:val="BodyText2"/>
              <w:spacing w:before="0" w:after="0"/>
              <w:jc w:val="center"/>
            </w:pPr>
            <w:r>
              <w:t>$133.39</w:t>
            </w:r>
          </w:p>
        </w:tc>
      </w:tr>
      <w:tr w:rsidR="003D1367" w:rsidRPr="00BD610A" w14:paraId="2626F8FD" w14:textId="77777777" w:rsidTr="003D1367">
        <w:trPr>
          <w:gridAfter w:val="1"/>
          <w:wAfter w:w="1680" w:type="dxa"/>
        </w:trPr>
        <w:tc>
          <w:tcPr>
            <w:tcW w:w="2988" w:type="dxa"/>
          </w:tcPr>
          <w:p w14:paraId="64BFF579" w14:textId="77777777" w:rsidR="003D1367" w:rsidRPr="00BD610A" w:rsidRDefault="003D1367" w:rsidP="00833E7C">
            <w:pPr>
              <w:pStyle w:val="BodyText2"/>
              <w:spacing w:before="0" w:after="0"/>
              <w:rPr>
                <w:strike/>
              </w:rPr>
            </w:pPr>
          </w:p>
        </w:tc>
        <w:tc>
          <w:tcPr>
            <w:tcW w:w="1680" w:type="dxa"/>
          </w:tcPr>
          <w:p w14:paraId="333907A9" w14:textId="77777777" w:rsidR="003D1367" w:rsidRPr="00BD610A" w:rsidRDefault="003D1367" w:rsidP="00833E7C">
            <w:pPr>
              <w:pStyle w:val="BodyText2"/>
              <w:spacing w:before="0" w:after="0"/>
              <w:jc w:val="center"/>
              <w:rPr>
                <w:strike/>
              </w:rPr>
            </w:pPr>
          </w:p>
        </w:tc>
        <w:tc>
          <w:tcPr>
            <w:tcW w:w="1680" w:type="dxa"/>
          </w:tcPr>
          <w:p w14:paraId="2DE7BD08" w14:textId="77777777" w:rsidR="003D1367" w:rsidRPr="00BD610A" w:rsidRDefault="003D1367" w:rsidP="00833E7C">
            <w:pPr>
              <w:pStyle w:val="BodyText2"/>
              <w:spacing w:before="0" w:after="0"/>
              <w:jc w:val="center"/>
              <w:rPr>
                <w:strike/>
              </w:rPr>
            </w:pPr>
          </w:p>
        </w:tc>
        <w:tc>
          <w:tcPr>
            <w:tcW w:w="1680" w:type="dxa"/>
          </w:tcPr>
          <w:p w14:paraId="2E4B9F31" w14:textId="77777777" w:rsidR="003D1367" w:rsidRPr="00BD610A" w:rsidRDefault="003D1367" w:rsidP="00833E7C">
            <w:pPr>
              <w:pStyle w:val="BodyText2"/>
              <w:spacing w:before="0" w:after="0"/>
              <w:jc w:val="center"/>
              <w:rPr>
                <w:strike/>
              </w:rPr>
            </w:pPr>
          </w:p>
        </w:tc>
      </w:tr>
      <w:tr w:rsidR="003D1367" w:rsidRPr="00BD610A" w14:paraId="1DB80969" w14:textId="77777777" w:rsidTr="003D1367">
        <w:trPr>
          <w:gridAfter w:val="1"/>
          <w:wAfter w:w="1680" w:type="dxa"/>
        </w:trPr>
        <w:tc>
          <w:tcPr>
            <w:tcW w:w="2988" w:type="dxa"/>
          </w:tcPr>
          <w:p w14:paraId="402AC1C0" w14:textId="4C316044" w:rsidR="003D1367" w:rsidRPr="00BD610A" w:rsidRDefault="000769AD" w:rsidP="00333AEB">
            <w:pPr>
              <w:pStyle w:val="BodyText2"/>
              <w:spacing w:before="0" w:after="0"/>
              <w:rPr>
                <w:b/>
              </w:rPr>
            </w:pPr>
            <w:r>
              <w:rPr>
                <w:b/>
              </w:rPr>
              <w:t>Effective July 1, 2017</w:t>
            </w:r>
          </w:p>
        </w:tc>
        <w:tc>
          <w:tcPr>
            <w:tcW w:w="1680" w:type="dxa"/>
          </w:tcPr>
          <w:p w14:paraId="4357B34C" w14:textId="77777777" w:rsidR="003D1367" w:rsidRPr="00BD610A" w:rsidRDefault="003D1367" w:rsidP="00333AEB">
            <w:pPr>
              <w:pStyle w:val="BodyText2"/>
              <w:spacing w:before="0" w:after="0"/>
              <w:jc w:val="center"/>
              <w:rPr>
                <w:b/>
              </w:rPr>
            </w:pPr>
          </w:p>
        </w:tc>
        <w:tc>
          <w:tcPr>
            <w:tcW w:w="1680" w:type="dxa"/>
          </w:tcPr>
          <w:p w14:paraId="16864E91" w14:textId="77777777" w:rsidR="003D1367" w:rsidRPr="00BD610A" w:rsidRDefault="003D1367" w:rsidP="00333AEB">
            <w:pPr>
              <w:pStyle w:val="BodyText2"/>
              <w:spacing w:before="0" w:after="0"/>
              <w:jc w:val="center"/>
              <w:rPr>
                <w:b/>
              </w:rPr>
            </w:pPr>
          </w:p>
        </w:tc>
        <w:tc>
          <w:tcPr>
            <w:tcW w:w="1680" w:type="dxa"/>
          </w:tcPr>
          <w:p w14:paraId="3980CFFE" w14:textId="77777777" w:rsidR="003D1367" w:rsidRPr="00BD610A" w:rsidRDefault="003D1367" w:rsidP="00833E7C">
            <w:pPr>
              <w:pStyle w:val="BodyText2"/>
              <w:spacing w:before="0" w:after="0"/>
              <w:jc w:val="center"/>
              <w:rPr>
                <w:b/>
                <w:strike/>
              </w:rPr>
            </w:pPr>
          </w:p>
        </w:tc>
      </w:tr>
      <w:tr w:rsidR="003D1367" w:rsidRPr="00BD610A" w14:paraId="5BD77875" w14:textId="77777777" w:rsidTr="003D1367">
        <w:trPr>
          <w:gridAfter w:val="1"/>
          <w:wAfter w:w="1680" w:type="dxa"/>
        </w:trPr>
        <w:tc>
          <w:tcPr>
            <w:tcW w:w="2988" w:type="dxa"/>
          </w:tcPr>
          <w:p w14:paraId="384DB538" w14:textId="77777777" w:rsidR="003D1367" w:rsidRPr="00BD610A" w:rsidRDefault="003D1367" w:rsidP="00333AEB">
            <w:pPr>
              <w:pStyle w:val="BodyText2"/>
              <w:spacing w:before="0" w:after="0"/>
              <w:jc w:val="left"/>
              <w:rPr>
                <w:b/>
              </w:rPr>
            </w:pPr>
            <w:r w:rsidRPr="00BD610A">
              <w:rPr>
                <w:b/>
              </w:rPr>
              <w:t>Number of Teachers</w:t>
            </w:r>
          </w:p>
        </w:tc>
        <w:tc>
          <w:tcPr>
            <w:tcW w:w="1680" w:type="dxa"/>
          </w:tcPr>
          <w:p w14:paraId="182E0867" w14:textId="77777777" w:rsidR="003D1367" w:rsidRPr="00BD610A" w:rsidRDefault="003D1367" w:rsidP="00333AEB">
            <w:pPr>
              <w:pStyle w:val="BodyText2"/>
              <w:spacing w:before="0" w:after="0"/>
              <w:jc w:val="center"/>
              <w:rPr>
                <w:b/>
              </w:rPr>
            </w:pPr>
            <w:r w:rsidRPr="00BD610A">
              <w:rPr>
                <w:b/>
              </w:rPr>
              <w:t>208 day schedule</w:t>
            </w:r>
          </w:p>
        </w:tc>
        <w:tc>
          <w:tcPr>
            <w:tcW w:w="1680" w:type="dxa"/>
          </w:tcPr>
          <w:p w14:paraId="39050FD7" w14:textId="77777777" w:rsidR="003D1367" w:rsidRPr="00BD610A" w:rsidRDefault="003D1367" w:rsidP="00333AEB">
            <w:pPr>
              <w:pStyle w:val="BodyText2"/>
              <w:spacing w:before="0" w:after="0"/>
              <w:jc w:val="center"/>
              <w:rPr>
                <w:b/>
              </w:rPr>
            </w:pPr>
            <w:r w:rsidRPr="00BD610A">
              <w:rPr>
                <w:b/>
              </w:rPr>
              <w:t>248 day schedule</w:t>
            </w:r>
          </w:p>
        </w:tc>
        <w:tc>
          <w:tcPr>
            <w:tcW w:w="1680" w:type="dxa"/>
          </w:tcPr>
          <w:p w14:paraId="123D7C55" w14:textId="77777777" w:rsidR="003D1367" w:rsidRPr="00BD610A" w:rsidRDefault="003D1367" w:rsidP="00333AEB">
            <w:pPr>
              <w:pStyle w:val="BodyText2"/>
              <w:spacing w:before="0" w:after="0"/>
              <w:jc w:val="center"/>
              <w:rPr>
                <w:b/>
              </w:rPr>
            </w:pPr>
            <w:r w:rsidRPr="00BD610A">
              <w:rPr>
                <w:b/>
              </w:rPr>
              <w:t>52 week schedule</w:t>
            </w:r>
          </w:p>
        </w:tc>
      </w:tr>
      <w:tr w:rsidR="003D1367" w:rsidRPr="00BD610A" w14:paraId="7D87BC01" w14:textId="77777777" w:rsidTr="003D1367">
        <w:trPr>
          <w:gridAfter w:val="1"/>
          <w:wAfter w:w="1680" w:type="dxa"/>
        </w:trPr>
        <w:tc>
          <w:tcPr>
            <w:tcW w:w="2988" w:type="dxa"/>
          </w:tcPr>
          <w:p w14:paraId="74350774" w14:textId="77777777" w:rsidR="003D1367" w:rsidRPr="00BD610A" w:rsidRDefault="003D1367" w:rsidP="00333AEB">
            <w:pPr>
              <w:pStyle w:val="BodyText2"/>
              <w:spacing w:before="0" w:after="0"/>
              <w:jc w:val="left"/>
              <w:rPr>
                <w:b/>
              </w:rPr>
            </w:pPr>
          </w:p>
        </w:tc>
        <w:tc>
          <w:tcPr>
            <w:tcW w:w="1680" w:type="dxa"/>
          </w:tcPr>
          <w:p w14:paraId="316BDD03" w14:textId="77777777" w:rsidR="003D1367" w:rsidRPr="00BD610A" w:rsidRDefault="003D1367" w:rsidP="00333AEB">
            <w:pPr>
              <w:pStyle w:val="BodyText2"/>
              <w:spacing w:before="0" w:after="0"/>
              <w:jc w:val="center"/>
              <w:rPr>
                <w:b/>
                <w:strike/>
              </w:rPr>
            </w:pPr>
          </w:p>
        </w:tc>
        <w:tc>
          <w:tcPr>
            <w:tcW w:w="1680" w:type="dxa"/>
          </w:tcPr>
          <w:p w14:paraId="120A76E9" w14:textId="77777777" w:rsidR="003D1367" w:rsidRPr="00BD610A" w:rsidRDefault="003D1367" w:rsidP="00333AEB">
            <w:pPr>
              <w:pStyle w:val="BodyText2"/>
              <w:spacing w:before="0" w:after="0"/>
              <w:jc w:val="center"/>
              <w:rPr>
                <w:b/>
                <w:strike/>
              </w:rPr>
            </w:pPr>
          </w:p>
        </w:tc>
        <w:tc>
          <w:tcPr>
            <w:tcW w:w="1680" w:type="dxa"/>
          </w:tcPr>
          <w:p w14:paraId="368092AD" w14:textId="77777777" w:rsidR="003D1367" w:rsidRPr="00BD610A" w:rsidRDefault="003D1367" w:rsidP="00333AEB">
            <w:pPr>
              <w:pStyle w:val="BodyText2"/>
              <w:spacing w:before="0" w:after="0"/>
              <w:jc w:val="center"/>
              <w:rPr>
                <w:b/>
                <w:strike/>
              </w:rPr>
            </w:pPr>
          </w:p>
        </w:tc>
      </w:tr>
      <w:tr w:rsidR="003D1367" w:rsidRPr="00BD610A" w14:paraId="5151E62B" w14:textId="77777777" w:rsidTr="003D1367">
        <w:trPr>
          <w:gridAfter w:val="1"/>
          <w:wAfter w:w="1680" w:type="dxa"/>
        </w:trPr>
        <w:tc>
          <w:tcPr>
            <w:tcW w:w="2988" w:type="dxa"/>
          </w:tcPr>
          <w:p w14:paraId="5B44654D" w14:textId="77777777" w:rsidR="003D1367" w:rsidRPr="00BD610A" w:rsidRDefault="003D1367" w:rsidP="00333AEB">
            <w:pPr>
              <w:pStyle w:val="BodyText2"/>
              <w:spacing w:before="0" w:after="0"/>
            </w:pPr>
            <w:r w:rsidRPr="00BD610A">
              <w:t>2-3</w:t>
            </w:r>
          </w:p>
        </w:tc>
        <w:tc>
          <w:tcPr>
            <w:tcW w:w="1680" w:type="dxa"/>
          </w:tcPr>
          <w:p w14:paraId="69EF2D63" w14:textId="76C9853F" w:rsidR="003D1367" w:rsidRPr="00BD610A" w:rsidRDefault="000769AD" w:rsidP="001C77F5">
            <w:pPr>
              <w:pStyle w:val="BodyText2"/>
              <w:spacing w:before="0" w:after="0"/>
              <w:jc w:val="center"/>
            </w:pPr>
            <w:r>
              <w:t>$69.94</w:t>
            </w:r>
          </w:p>
        </w:tc>
        <w:tc>
          <w:tcPr>
            <w:tcW w:w="1680" w:type="dxa"/>
          </w:tcPr>
          <w:p w14:paraId="17AD16D1" w14:textId="0B70B4AA" w:rsidR="003D1367" w:rsidRPr="00BD610A" w:rsidRDefault="000769AD" w:rsidP="00333AEB">
            <w:pPr>
              <w:pStyle w:val="BodyText2"/>
              <w:spacing w:before="0" w:after="0"/>
              <w:jc w:val="center"/>
            </w:pPr>
            <w:r>
              <w:t>$69.48</w:t>
            </w:r>
          </w:p>
        </w:tc>
        <w:tc>
          <w:tcPr>
            <w:tcW w:w="1680" w:type="dxa"/>
          </w:tcPr>
          <w:p w14:paraId="66512052" w14:textId="1DCA2A91" w:rsidR="003D1367" w:rsidRPr="00BD610A" w:rsidRDefault="000769AD" w:rsidP="007E2E0F">
            <w:pPr>
              <w:pStyle w:val="BodyText2"/>
              <w:spacing w:before="0" w:after="0"/>
              <w:jc w:val="center"/>
            </w:pPr>
            <w:r>
              <w:t>$67.97</w:t>
            </w:r>
          </w:p>
        </w:tc>
      </w:tr>
      <w:tr w:rsidR="003D1367" w:rsidRPr="00BD610A" w14:paraId="6A4CC8EC" w14:textId="77777777" w:rsidTr="003D1367">
        <w:trPr>
          <w:gridAfter w:val="1"/>
          <w:wAfter w:w="1680" w:type="dxa"/>
        </w:trPr>
        <w:tc>
          <w:tcPr>
            <w:tcW w:w="2988" w:type="dxa"/>
          </w:tcPr>
          <w:p w14:paraId="4DF7ED8A" w14:textId="77777777" w:rsidR="003D1367" w:rsidRPr="00BD610A" w:rsidRDefault="003D1367" w:rsidP="00333AEB">
            <w:pPr>
              <w:pStyle w:val="BodyText2"/>
              <w:spacing w:before="0" w:after="0"/>
            </w:pPr>
            <w:r w:rsidRPr="00BD610A">
              <w:t>3.1-7</w:t>
            </w:r>
          </w:p>
        </w:tc>
        <w:tc>
          <w:tcPr>
            <w:tcW w:w="1680" w:type="dxa"/>
          </w:tcPr>
          <w:p w14:paraId="3B60B2E1" w14:textId="11AAAB8B" w:rsidR="003D1367" w:rsidRPr="00BD610A" w:rsidRDefault="000769AD" w:rsidP="00333AEB">
            <w:pPr>
              <w:pStyle w:val="BodyText2"/>
              <w:spacing w:before="0" w:after="0"/>
              <w:jc w:val="center"/>
            </w:pPr>
            <w:r>
              <w:t>$104.57</w:t>
            </w:r>
          </w:p>
        </w:tc>
        <w:tc>
          <w:tcPr>
            <w:tcW w:w="1680" w:type="dxa"/>
          </w:tcPr>
          <w:p w14:paraId="07BB4339" w14:textId="67B74CF3" w:rsidR="003D1367" w:rsidRPr="00BD610A" w:rsidRDefault="000769AD" w:rsidP="007E2E0F">
            <w:pPr>
              <w:pStyle w:val="BodyText2"/>
              <w:spacing w:before="0" w:after="0"/>
              <w:jc w:val="center"/>
            </w:pPr>
            <w:r>
              <w:t>$104.11</w:t>
            </w:r>
          </w:p>
        </w:tc>
        <w:tc>
          <w:tcPr>
            <w:tcW w:w="1680" w:type="dxa"/>
          </w:tcPr>
          <w:p w14:paraId="360EA13F" w14:textId="46823D9E" w:rsidR="003D1367" w:rsidRPr="00BD610A" w:rsidRDefault="000769AD" w:rsidP="007E2E0F">
            <w:pPr>
              <w:pStyle w:val="BodyText2"/>
              <w:spacing w:before="0" w:after="0"/>
              <w:jc w:val="center"/>
            </w:pPr>
            <w:r>
              <w:t>$102.14</w:t>
            </w:r>
          </w:p>
        </w:tc>
      </w:tr>
      <w:tr w:rsidR="003D1367" w:rsidRPr="00BD610A" w14:paraId="29EDA2C8" w14:textId="77777777" w:rsidTr="003D1367">
        <w:trPr>
          <w:gridAfter w:val="1"/>
          <w:wAfter w:w="1680" w:type="dxa"/>
        </w:trPr>
        <w:tc>
          <w:tcPr>
            <w:tcW w:w="2988" w:type="dxa"/>
          </w:tcPr>
          <w:p w14:paraId="1EC4FA2D" w14:textId="77777777" w:rsidR="003D1367" w:rsidRPr="00BD610A" w:rsidRDefault="003D1367" w:rsidP="00333AEB">
            <w:pPr>
              <w:pStyle w:val="BodyText2"/>
              <w:spacing w:before="0" w:after="0"/>
            </w:pPr>
            <w:r w:rsidRPr="00BD610A">
              <w:t>7.1 or more</w:t>
            </w:r>
          </w:p>
        </w:tc>
        <w:tc>
          <w:tcPr>
            <w:tcW w:w="1680" w:type="dxa"/>
          </w:tcPr>
          <w:p w14:paraId="05BE4E2B" w14:textId="67C17C13" w:rsidR="003D1367" w:rsidRPr="00BD610A" w:rsidRDefault="000769AD" w:rsidP="00DE2DCB">
            <w:pPr>
              <w:pStyle w:val="BodyText2"/>
              <w:spacing w:before="0" w:after="0"/>
              <w:jc w:val="center"/>
            </w:pPr>
            <w:r>
              <w:t>$139.37</w:t>
            </w:r>
          </w:p>
        </w:tc>
        <w:tc>
          <w:tcPr>
            <w:tcW w:w="1680" w:type="dxa"/>
          </w:tcPr>
          <w:p w14:paraId="70C97579" w14:textId="1A6B71EB" w:rsidR="003D1367" w:rsidRPr="00BD610A" w:rsidRDefault="000769AD" w:rsidP="007E2E0F">
            <w:pPr>
              <w:pStyle w:val="BodyText2"/>
              <w:spacing w:before="0" w:after="0"/>
              <w:jc w:val="center"/>
            </w:pPr>
            <w:r>
              <w:t>$138.88</w:t>
            </w:r>
          </w:p>
        </w:tc>
        <w:tc>
          <w:tcPr>
            <w:tcW w:w="1680" w:type="dxa"/>
          </w:tcPr>
          <w:p w14:paraId="17C42A74" w14:textId="7A86F591" w:rsidR="003D1367" w:rsidRDefault="000769AD" w:rsidP="007E2E0F">
            <w:pPr>
              <w:pStyle w:val="BodyText2"/>
              <w:spacing w:before="0" w:after="0"/>
              <w:jc w:val="center"/>
            </w:pPr>
            <w:r>
              <w:t>$136.06</w:t>
            </w:r>
          </w:p>
          <w:p w14:paraId="7BACA973" w14:textId="77777777" w:rsidR="000769AD" w:rsidRPr="00BD610A" w:rsidRDefault="000769AD" w:rsidP="007E2E0F">
            <w:pPr>
              <w:pStyle w:val="BodyText2"/>
              <w:spacing w:before="0" w:after="0"/>
              <w:jc w:val="center"/>
            </w:pPr>
          </w:p>
        </w:tc>
      </w:tr>
      <w:tr w:rsidR="000769AD" w:rsidRPr="00BD610A" w14:paraId="468C19B8" w14:textId="77777777" w:rsidTr="003D1367">
        <w:trPr>
          <w:gridAfter w:val="1"/>
          <w:wAfter w:w="1680" w:type="dxa"/>
        </w:trPr>
        <w:tc>
          <w:tcPr>
            <w:tcW w:w="2988" w:type="dxa"/>
          </w:tcPr>
          <w:p w14:paraId="35698491" w14:textId="44F6E44A" w:rsidR="000769AD" w:rsidRPr="00BD610A" w:rsidRDefault="000769AD" w:rsidP="000769AD">
            <w:pPr>
              <w:pStyle w:val="BodyText2"/>
              <w:spacing w:before="0" w:after="0"/>
            </w:pPr>
            <w:r>
              <w:rPr>
                <w:b/>
              </w:rPr>
              <w:t>Effective July 1, 2018</w:t>
            </w:r>
          </w:p>
        </w:tc>
        <w:tc>
          <w:tcPr>
            <w:tcW w:w="1680" w:type="dxa"/>
          </w:tcPr>
          <w:p w14:paraId="2C0F8FB6" w14:textId="77777777" w:rsidR="000769AD" w:rsidRPr="00BD610A" w:rsidRDefault="000769AD" w:rsidP="000769AD">
            <w:pPr>
              <w:pStyle w:val="BodyText2"/>
              <w:spacing w:before="0" w:after="0"/>
              <w:jc w:val="center"/>
            </w:pPr>
          </w:p>
        </w:tc>
        <w:tc>
          <w:tcPr>
            <w:tcW w:w="1680" w:type="dxa"/>
          </w:tcPr>
          <w:p w14:paraId="6C08F535" w14:textId="77777777" w:rsidR="000769AD" w:rsidRPr="00BD610A" w:rsidRDefault="000769AD" w:rsidP="000769AD">
            <w:pPr>
              <w:pStyle w:val="BodyText2"/>
              <w:spacing w:before="0" w:after="0"/>
              <w:jc w:val="center"/>
            </w:pPr>
          </w:p>
        </w:tc>
        <w:tc>
          <w:tcPr>
            <w:tcW w:w="1680" w:type="dxa"/>
          </w:tcPr>
          <w:p w14:paraId="2EB3E605" w14:textId="77777777" w:rsidR="000769AD" w:rsidRPr="00BD610A" w:rsidRDefault="000769AD" w:rsidP="000769AD">
            <w:pPr>
              <w:pStyle w:val="BodyText2"/>
              <w:spacing w:before="0" w:after="0"/>
              <w:jc w:val="center"/>
            </w:pPr>
          </w:p>
        </w:tc>
      </w:tr>
      <w:tr w:rsidR="000769AD" w:rsidRPr="00BD610A" w14:paraId="1C7C1733" w14:textId="77777777" w:rsidTr="003D1367">
        <w:trPr>
          <w:gridAfter w:val="1"/>
          <w:wAfter w:w="1680" w:type="dxa"/>
        </w:trPr>
        <w:tc>
          <w:tcPr>
            <w:tcW w:w="2988" w:type="dxa"/>
          </w:tcPr>
          <w:p w14:paraId="745EDBE8" w14:textId="5F92C057" w:rsidR="000769AD" w:rsidRPr="00BD610A" w:rsidRDefault="000769AD" w:rsidP="000769AD">
            <w:pPr>
              <w:pStyle w:val="BodyText2"/>
              <w:spacing w:before="0" w:after="0"/>
              <w:rPr>
                <w:b/>
              </w:rPr>
            </w:pPr>
            <w:r w:rsidRPr="00BD610A">
              <w:rPr>
                <w:b/>
              </w:rPr>
              <w:t>Number of Teachers</w:t>
            </w:r>
          </w:p>
        </w:tc>
        <w:tc>
          <w:tcPr>
            <w:tcW w:w="1680" w:type="dxa"/>
          </w:tcPr>
          <w:p w14:paraId="76274B77" w14:textId="1BE9A805" w:rsidR="000769AD" w:rsidRPr="00BD610A" w:rsidRDefault="000769AD" w:rsidP="000769AD">
            <w:pPr>
              <w:pStyle w:val="BodyText2"/>
              <w:spacing w:before="0" w:after="0"/>
              <w:jc w:val="center"/>
            </w:pPr>
            <w:r w:rsidRPr="00BD610A">
              <w:rPr>
                <w:b/>
              </w:rPr>
              <w:t>208 day schedule</w:t>
            </w:r>
          </w:p>
        </w:tc>
        <w:tc>
          <w:tcPr>
            <w:tcW w:w="1680" w:type="dxa"/>
          </w:tcPr>
          <w:p w14:paraId="5C86FB8E" w14:textId="6DDF7632" w:rsidR="000769AD" w:rsidRPr="00BD610A" w:rsidRDefault="000769AD" w:rsidP="000769AD">
            <w:pPr>
              <w:pStyle w:val="BodyText2"/>
              <w:spacing w:before="0" w:after="0"/>
              <w:jc w:val="center"/>
            </w:pPr>
            <w:r w:rsidRPr="00BD610A">
              <w:rPr>
                <w:b/>
              </w:rPr>
              <w:t>248 day schedule</w:t>
            </w:r>
          </w:p>
        </w:tc>
        <w:tc>
          <w:tcPr>
            <w:tcW w:w="1680" w:type="dxa"/>
          </w:tcPr>
          <w:p w14:paraId="416D6302" w14:textId="30C646B7" w:rsidR="000769AD" w:rsidRPr="00BD610A" w:rsidRDefault="000769AD" w:rsidP="000769AD">
            <w:pPr>
              <w:pStyle w:val="BodyText2"/>
              <w:spacing w:before="0" w:after="0"/>
              <w:jc w:val="center"/>
            </w:pPr>
            <w:r w:rsidRPr="00BD610A">
              <w:rPr>
                <w:b/>
              </w:rPr>
              <w:t>52 week schedule</w:t>
            </w:r>
          </w:p>
        </w:tc>
      </w:tr>
      <w:tr w:rsidR="000769AD" w:rsidRPr="00BD610A" w14:paraId="27F334C7" w14:textId="77777777" w:rsidTr="003D1367">
        <w:trPr>
          <w:gridAfter w:val="1"/>
          <w:wAfter w:w="1680" w:type="dxa"/>
        </w:trPr>
        <w:tc>
          <w:tcPr>
            <w:tcW w:w="2988" w:type="dxa"/>
          </w:tcPr>
          <w:p w14:paraId="2888A6CE" w14:textId="77777777" w:rsidR="000769AD" w:rsidRPr="00BD610A" w:rsidRDefault="000769AD" w:rsidP="000769AD">
            <w:pPr>
              <w:pStyle w:val="BodyText2"/>
              <w:spacing w:before="0" w:after="0"/>
              <w:rPr>
                <w:b/>
              </w:rPr>
            </w:pPr>
          </w:p>
        </w:tc>
        <w:tc>
          <w:tcPr>
            <w:tcW w:w="1680" w:type="dxa"/>
          </w:tcPr>
          <w:p w14:paraId="1D74069A" w14:textId="77777777" w:rsidR="000769AD" w:rsidRPr="00BD610A" w:rsidRDefault="000769AD" w:rsidP="000769AD">
            <w:pPr>
              <w:pStyle w:val="BodyText2"/>
              <w:spacing w:before="0" w:after="0"/>
              <w:jc w:val="center"/>
              <w:rPr>
                <w:b/>
              </w:rPr>
            </w:pPr>
          </w:p>
        </w:tc>
        <w:tc>
          <w:tcPr>
            <w:tcW w:w="1680" w:type="dxa"/>
          </w:tcPr>
          <w:p w14:paraId="072E0CA7" w14:textId="77777777" w:rsidR="000769AD" w:rsidRPr="00BD610A" w:rsidRDefault="000769AD" w:rsidP="000769AD">
            <w:pPr>
              <w:pStyle w:val="BodyText2"/>
              <w:spacing w:before="0" w:after="0"/>
              <w:jc w:val="center"/>
              <w:rPr>
                <w:b/>
              </w:rPr>
            </w:pPr>
          </w:p>
        </w:tc>
        <w:tc>
          <w:tcPr>
            <w:tcW w:w="1680" w:type="dxa"/>
          </w:tcPr>
          <w:p w14:paraId="0CA819D2" w14:textId="77777777" w:rsidR="000769AD" w:rsidRPr="00BD610A" w:rsidRDefault="000769AD" w:rsidP="000769AD">
            <w:pPr>
              <w:pStyle w:val="BodyText2"/>
              <w:spacing w:before="0" w:after="0"/>
              <w:jc w:val="center"/>
              <w:rPr>
                <w:b/>
              </w:rPr>
            </w:pPr>
          </w:p>
        </w:tc>
      </w:tr>
      <w:tr w:rsidR="000769AD" w:rsidRPr="00BD610A" w14:paraId="34658850" w14:textId="77777777" w:rsidTr="003D1367">
        <w:trPr>
          <w:gridAfter w:val="1"/>
          <w:wAfter w:w="1680" w:type="dxa"/>
        </w:trPr>
        <w:tc>
          <w:tcPr>
            <w:tcW w:w="2988" w:type="dxa"/>
          </w:tcPr>
          <w:p w14:paraId="066D096E" w14:textId="362B463F" w:rsidR="000769AD" w:rsidRPr="00BD610A" w:rsidRDefault="000769AD" w:rsidP="000769AD">
            <w:pPr>
              <w:pStyle w:val="BodyText2"/>
              <w:spacing w:before="0" w:after="0"/>
              <w:rPr>
                <w:b/>
              </w:rPr>
            </w:pPr>
            <w:r w:rsidRPr="00BD610A">
              <w:t>2-3</w:t>
            </w:r>
          </w:p>
        </w:tc>
        <w:tc>
          <w:tcPr>
            <w:tcW w:w="1680" w:type="dxa"/>
          </w:tcPr>
          <w:p w14:paraId="200F82AD" w14:textId="3F0346B6" w:rsidR="000769AD" w:rsidRPr="00BD610A" w:rsidRDefault="000769AD" w:rsidP="000769AD">
            <w:pPr>
              <w:pStyle w:val="BodyText2"/>
              <w:spacing w:before="0" w:after="0"/>
              <w:jc w:val="center"/>
              <w:rPr>
                <w:b/>
              </w:rPr>
            </w:pPr>
            <w:r>
              <w:t>$71.38</w:t>
            </w:r>
          </w:p>
        </w:tc>
        <w:tc>
          <w:tcPr>
            <w:tcW w:w="1680" w:type="dxa"/>
          </w:tcPr>
          <w:p w14:paraId="0E14E5CA" w14:textId="0B8AA296" w:rsidR="000769AD" w:rsidRPr="00BD610A" w:rsidRDefault="000769AD" w:rsidP="000769AD">
            <w:pPr>
              <w:pStyle w:val="BodyText2"/>
              <w:spacing w:before="0" w:after="0"/>
              <w:jc w:val="center"/>
              <w:rPr>
                <w:b/>
              </w:rPr>
            </w:pPr>
            <w:r>
              <w:t>$71.22</w:t>
            </w:r>
          </w:p>
        </w:tc>
        <w:tc>
          <w:tcPr>
            <w:tcW w:w="1680" w:type="dxa"/>
          </w:tcPr>
          <w:p w14:paraId="52C04009" w14:textId="759F17D5" w:rsidR="000769AD" w:rsidRPr="00BD610A" w:rsidRDefault="000769AD" w:rsidP="000769AD">
            <w:pPr>
              <w:pStyle w:val="BodyText2"/>
              <w:spacing w:before="0" w:after="0"/>
              <w:jc w:val="center"/>
              <w:rPr>
                <w:b/>
              </w:rPr>
            </w:pPr>
            <w:r>
              <w:t>$69.67</w:t>
            </w:r>
          </w:p>
        </w:tc>
      </w:tr>
      <w:tr w:rsidR="000769AD" w:rsidRPr="00BD610A" w14:paraId="7B68B9E2" w14:textId="77777777" w:rsidTr="003D1367">
        <w:trPr>
          <w:gridAfter w:val="1"/>
          <w:wAfter w:w="1680" w:type="dxa"/>
        </w:trPr>
        <w:tc>
          <w:tcPr>
            <w:tcW w:w="2988" w:type="dxa"/>
          </w:tcPr>
          <w:p w14:paraId="3470E2A1" w14:textId="7BB00789" w:rsidR="000769AD" w:rsidRPr="00BD610A" w:rsidRDefault="000769AD" w:rsidP="000769AD">
            <w:pPr>
              <w:pStyle w:val="BodyText2"/>
              <w:spacing w:before="0" w:after="0"/>
            </w:pPr>
            <w:r w:rsidRPr="00BD610A">
              <w:t>3.1-7</w:t>
            </w:r>
          </w:p>
        </w:tc>
        <w:tc>
          <w:tcPr>
            <w:tcW w:w="1680" w:type="dxa"/>
          </w:tcPr>
          <w:p w14:paraId="69B2FFDF" w14:textId="1D31C8C2" w:rsidR="000769AD" w:rsidRPr="00BD610A" w:rsidRDefault="000769AD" w:rsidP="000769AD">
            <w:pPr>
              <w:pStyle w:val="BodyText2"/>
              <w:spacing w:before="0" w:after="0"/>
              <w:jc w:val="center"/>
            </w:pPr>
            <w:r>
              <w:t>$107.18</w:t>
            </w:r>
          </w:p>
        </w:tc>
        <w:tc>
          <w:tcPr>
            <w:tcW w:w="1680" w:type="dxa"/>
          </w:tcPr>
          <w:p w14:paraId="130EEF7F" w14:textId="10F83FB6" w:rsidR="000769AD" w:rsidRPr="00BD610A" w:rsidRDefault="000769AD" w:rsidP="000769AD">
            <w:pPr>
              <w:pStyle w:val="BodyText2"/>
              <w:spacing w:before="0" w:after="0"/>
              <w:jc w:val="center"/>
            </w:pPr>
            <w:r>
              <w:t>$106.71</w:t>
            </w:r>
          </w:p>
        </w:tc>
        <w:tc>
          <w:tcPr>
            <w:tcW w:w="1680" w:type="dxa"/>
          </w:tcPr>
          <w:p w14:paraId="3F069AAD" w14:textId="05BA5A7A" w:rsidR="000769AD" w:rsidRPr="00BD610A" w:rsidRDefault="000769AD" w:rsidP="000769AD">
            <w:pPr>
              <w:pStyle w:val="BodyText2"/>
              <w:spacing w:before="0" w:after="0"/>
              <w:jc w:val="center"/>
            </w:pPr>
            <w:r>
              <w:t>$104.70</w:t>
            </w:r>
          </w:p>
        </w:tc>
      </w:tr>
      <w:tr w:rsidR="000769AD" w:rsidRPr="00BD610A" w14:paraId="6C8D4DC3" w14:textId="77777777" w:rsidTr="003D1367">
        <w:trPr>
          <w:gridAfter w:val="1"/>
          <w:wAfter w:w="1680" w:type="dxa"/>
        </w:trPr>
        <w:tc>
          <w:tcPr>
            <w:tcW w:w="2988" w:type="dxa"/>
          </w:tcPr>
          <w:p w14:paraId="1069E439" w14:textId="03ED1520" w:rsidR="000769AD" w:rsidRPr="00BD610A" w:rsidRDefault="000769AD" w:rsidP="000769AD">
            <w:pPr>
              <w:pStyle w:val="BodyText2"/>
              <w:spacing w:before="0" w:after="0"/>
            </w:pPr>
            <w:r w:rsidRPr="00BD610A">
              <w:lastRenderedPageBreak/>
              <w:t>7.1 or more</w:t>
            </w:r>
          </w:p>
        </w:tc>
        <w:tc>
          <w:tcPr>
            <w:tcW w:w="1680" w:type="dxa"/>
          </w:tcPr>
          <w:p w14:paraId="496523A4" w14:textId="47070D13" w:rsidR="000769AD" w:rsidRPr="00BD610A" w:rsidRDefault="000769AD" w:rsidP="000769AD">
            <w:pPr>
              <w:pStyle w:val="BodyText2"/>
              <w:spacing w:before="0" w:after="0"/>
              <w:jc w:val="center"/>
            </w:pPr>
            <w:r>
              <w:t>$142.86</w:t>
            </w:r>
          </w:p>
        </w:tc>
        <w:tc>
          <w:tcPr>
            <w:tcW w:w="1680" w:type="dxa"/>
          </w:tcPr>
          <w:p w14:paraId="4815289D" w14:textId="736D8708" w:rsidR="000769AD" w:rsidRPr="00BD610A" w:rsidRDefault="000769AD" w:rsidP="000769AD">
            <w:pPr>
              <w:pStyle w:val="BodyText2"/>
              <w:spacing w:before="0" w:after="0"/>
              <w:jc w:val="center"/>
            </w:pPr>
            <w:r>
              <w:t>$142.36</w:t>
            </w:r>
          </w:p>
        </w:tc>
        <w:tc>
          <w:tcPr>
            <w:tcW w:w="1680" w:type="dxa"/>
          </w:tcPr>
          <w:p w14:paraId="6EC3E74C" w14:textId="42A07C78" w:rsidR="000769AD" w:rsidRPr="00BD610A" w:rsidRDefault="000769AD" w:rsidP="000769AD">
            <w:pPr>
              <w:pStyle w:val="BodyText2"/>
              <w:spacing w:before="0" w:after="0"/>
              <w:jc w:val="center"/>
            </w:pPr>
            <w:r>
              <w:t>$139.46</w:t>
            </w:r>
          </w:p>
        </w:tc>
      </w:tr>
    </w:tbl>
    <w:p w14:paraId="1C8A8BD4" w14:textId="77777777" w:rsidR="00115087" w:rsidRPr="00BD610A" w:rsidRDefault="00115087" w:rsidP="00285D9E">
      <w:pPr>
        <w:pStyle w:val="BodyText2"/>
        <w:spacing w:before="240" w:after="240"/>
        <w:rPr>
          <w:b/>
          <w:u w:val="single"/>
        </w:rPr>
      </w:pPr>
    </w:p>
    <w:p w14:paraId="0A230E33" w14:textId="77777777" w:rsidR="00115087" w:rsidRPr="00BD610A" w:rsidRDefault="00115087" w:rsidP="00115087">
      <w:pPr>
        <w:pStyle w:val="BodyText2"/>
        <w:spacing w:before="240" w:after="240"/>
        <w:ind w:left="1440" w:hanging="720"/>
      </w:pPr>
      <w:r w:rsidRPr="00BD610A">
        <w:t>ii.</w:t>
      </w:r>
      <w:r w:rsidRPr="00BD610A">
        <w:rPr>
          <w:b/>
        </w:rPr>
        <w:tab/>
        <w:t>Acting Head Teachers (Branch Schools).</w:t>
      </w:r>
      <w:r w:rsidRPr="00BD610A">
        <w:t xml:space="preserve">  In addition to regular salary, an acting head teacher shall receive the following increment based on the number of weeks of employment budgeted for said position:</w:t>
      </w:r>
    </w:p>
    <w:tbl>
      <w:tblPr>
        <w:tblW w:w="0" w:type="auto"/>
        <w:jc w:val="right"/>
        <w:tblLook w:val="01E0" w:firstRow="1" w:lastRow="1" w:firstColumn="1" w:lastColumn="1" w:noHBand="0" w:noVBand="0"/>
      </w:tblPr>
      <w:tblGrid>
        <w:gridCol w:w="4500"/>
        <w:gridCol w:w="3528"/>
      </w:tblGrid>
      <w:tr w:rsidR="00333AEB" w:rsidRPr="00BD610A" w14:paraId="26636E80" w14:textId="77777777" w:rsidTr="00504F99">
        <w:trPr>
          <w:jc w:val="right"/>
        </w:trPr>
        <w:tc>
          <w:tcPr>
            <w:tcW w:w="4500" w:type="dxa"/>
          </w:tcPr>
          <w:p w14:paraId="7DE46742" w14:textId="691D1E40" w:rsidR="00333AEB" w:rsidRPr="00BD610A" w:rsidRDefault="000769AD" w:rsidP="00333AEB">
            <w:pPr>
              <w:pStyle w:val="BodyText2"/>
              <w:spacing w:before="0" w:after="0"/>
              <w:rPr>
                <w:b/>
              </w:rPr>
            </w:pPr>
            <w:r>
              <w:rPr>
                <w:b/>
              </w:rPr>
              <w:t>Effective July 1, 2015</w:t>
            </w:r>
          </w:p>
        </w:tc>
        <w:tc>
          <w:tcPr>
            <w:tcW w:w="3528" w:type="dxa"/>
          </w:tcPr>
          <w:p w14:paraId="3E5A39AD" w14:textId="77777777" w:rsidR="00333AEB" w:rsidRPr="00BD610A" w:rsidRDefault="00333AEB" w:rsidP="00333AEB">
            <w:pPr>
              <w:pStyle w:val="BodyText2"/>
              <w:spacing w:before="0" w:after="0"/>
              <w:jc w:val="right"/>
              <w:rPr>
                <w:b/>
              </w:rPr>
            </w:pPr>
          </w:p>
        </w:tc>
      </w:tr>
      <w:tr w:rsidR="00333AEB" w:rsidRPr="00BD610A" w14:paraId="5A583525" w14:textId="77777777" w:rsidTr="00504F99">
        <w:trPr>
          <w:jc w:val="right"/>
        </w:trPr>
        <w:tc>
          <w:tcPr>
            <w:tcW w:w="4500" w:type="dxa"/>
          </w:tcPr>
          <w:p w14:paraId="4F92F75F" w14:textId="77777777" w:rsidR="00333AEB" w:rsidRPr="00BD610A" w:rsidRDefault="00333AEB" w:rsidP="00333AEB">
            <w:pPr>
              <w:pStyle w:val="BodyText2"/>
              <w:spacing w:before="0" w:after="0"/>
              <w:rPr>
                <w:b/>
              </w:rPr>
            </w:pPr>
            <w:r w:rsidRPr="00BD610A">
              <w:rPr>
                <w:b/>
              </w:rPr>
              <w:t>Weeks of Employment</w:t>
            </w:r>
          </w:p>
          <w:p w14:paraId="5428CD4E" w14:textId="77777777" w:rsidR="00504F99" w:rsidRPr="00BD610A" w:rsidRDefault="00504F99" w:rsidP="00504F99">
            <w:pPr>
              <w:pStyle w:val="BodyText2"/>
              <w:spacing w:before="0" w:after="0"/>
              <w:jc w:val="left"/>
            </w:pPr>
            <w:r w:rsidRPr="00BD610A">
              <w:t>208 days</w:t>
            </w:r>
          </w:p>
          <w:p w14:paraId="3C59025A" w14:textId="77777777" w:rsidR="00504F99" w:rsidRPr="00BD610A" w:rsidRDefault="00504F99" w:rsidP="00504F99">
            <w:pPr>
              <w:pStyle w:val="BodyText2"/>
              <w:spacing w:before="0" w:after="0"/>
              <w:jc w:val="left"/>
            </w:pPr>
            <w:r w:rsidRPr="00BD610A">
              <w:t>248 days</w:t>
            </w:r>
          </w:p>
          <w:p w14:paraId="3DBC0871" w14:textId="77777777" w:rsidR="00333AEB" w:rsidRPr="00BD610A" w:rsidRDefault="00504F99" w:rsidP="00504F99">
            <w:pPr>
              <w:pStyle w:val="BodyText2"/>
              <w:spacing w:before="0" w:after="0"/>
              <w:jc w:val="left"/>
              <w:rPr>
                <w:b/>
              </w:rPr>
            </w:pPr>
            <w:r w:rsidRPr="00BD610A">
              <w:t>52 weeks</w:t>
            </w:r>
          </w:p>
        </w:tc>
        <w:tc>
          <w:tcPr>
            <w:tcW w:w="3528" w:type="dxa"/>
          </w:tcPr>
          <w:p w14:paraId="719CB768" w14:textId="77777777" w:rsidR="00333AEB" w:rsidRPr="00BD610A" w:rsidRDefault="00333AEB" w:rsidP="00333AEB">
            <w:pPr>
              <w:pStyle w:val="BodyText2"/>
              <w:spacing w:before="0" w:after="0"/>
              <w:jc w:val="right"/>
              <w:rPr>
                <w:b/>
              </w:rPr>
            </w:pPr>
            <w:r w:rsidRPr="00BD610A">
              <w:rPr>
                <w:b/>
              </w:rPr>
              <w:t>Per Month</w:t>
            </w:r>
          </w:p>
          <w:p w14:paraId="34925289" w14:textId="77777777" w:rsidR="000769AD" w:rsidRPr="00BD610A" w:rsidRDefault="000769AD" w:rsidP="000769AD">
            <w:pPr>
              <w:pStyle w:val="BodyText2"/>
              <w:spacing w:before="0" w:after="0"/>
              <w:jc w:val="right"/>
            </w:pPr>
            <w:r w:rsidRPr="00BD610A">
              <w:t>$34.17</w:t>
            </w:r>
          </w:p>
          <w:p w14:paraId="6C7527B6" w14:textId="77777777" w:rsidR="000769AD" w:rsidRPr="00BD610A" w:rsidRDefault="000769AD" w:rsidP="000769AD">
            <w:pPr>
              <w:pStyle w:val="BodyText2"/>
              <w:spacing w:before="0" w:after="0"/>
              <w:jc w:val="right"/>
            </w:pPr>
            <w:r w:rsidRPr="00BD610A">
              <w:t>$3</w:t>
            </w:r>
            <w:r>
              <w:t>3</w:t>
            </w:r>
            <w:r w:rsidRPr="00BD610A">
              <w:t>.97</w:t>
            </w:r>
          </w:p>
          <w:p w14:paraId="65815811" w14:textId="77777777" w:rsidR="000769AD" w:rsidRPr="00BD610A" w:rsidRDefault="000769AD" w:rsidP="000769AD">
            <w:pPr>
              <w:pStyle w:val="BodyText2"/>
              <w:spacing w:before="0" w:after="0"/>
              <w:jc w:val="right"/>
              <w:rPr>
                <w:b/>
              </w:rPr>
            </w:pPr>
            <w:r w:rsidRPr="00BD610A">
              <w:t>$33.35</w:t>
            </w:r>
          </w:p>
          <w:p w14:paraId="09DC0FD6" w14:textId="77777777" w:rsidR="00333AEB" w:rsidRPr="00BD610A" w:rsidRDefault="00333AEB" w:rsidP="00333AEB">
            <w:pPr>
              <w:pStyle w:val="BodyText2"/>
              <w:spacing w:before="0" w:after="0"/>
              <w:jc w:val="right"/>
              <w:rPr>
                <w:b/>
              </w:rPr>
            </w:pPr>
          </w:p>
        </w:tc>
      </w:tr>
      <w:tr w:rsidR="00E86FD1" w:rsidRPr="00BD610A" w14:paraId="74C13C61" w14:textId="77777777" w:rsidTr="00504F99">
        <w:trPr>
          <w:jc w:val="right"/>
        </w:trPr>
        <w:tc>
          <w:tcPr>
            <w:tcW w:w="4500" w:type="dxa"/>
          </w:tcPr>
          <w:p w14:paraId="04FBB352" w14:textId="35B41D55" w:rsidR="00E86FD1" w:rsidRPr="00BD610A" w:rsidRDefault="000769AD" w:rsidP="00E86FD1">
            <w:pPr>
              <w:pStyle w:val="BodyText2"/>
              <w:spacing w:before="0" w:after="0"/>
              <w:rPr>
                <w:b/>
              </w:rPr>
            </w:pPr>
            <w:r>
              <w:rPr>
                <w:b/>
              </w:rPr>
              <w:t>Effective July 1, 2016</w:t>
            </w:r>
          </w:p>
        </w:tc>
        <w:tc>
          <w:tcPr>
            <w:tcW w:w="3528" w:type="dxa"/>
          </w:tcPr>
          <w:p w14:paraId="471B1353" w14:textId="77777777" w:rsidR="00E86FD1" w:rsidRPr="00BD610A" w:rsidRDefault="00E86FD1" w:rsidP="00E86FD1">
            <w:pPr>
              <w:pStyle w:val="BodyText2"/>
              <w:spacing w:before="0" w:after="0"/>
              <w:jc w:val="right"/>
              <w:rPr>
                <w:b/>
              </w:rPr>
            </w:pPr>
          </w:p>
        </w:tc>
      </w:tr>
      <w:tr w:rsidR="00E86FD1" w:rsidRPr="00BD610A" w14:paraId="4168218C" w14:textId="77777777" w:rsidTr="00504F99">
        <w:trPr>
          <w:jc w:val="right"/>
        </w:trPr>
        <w:tc>
          <w:tcPr>
            <w:tcW w:w="4500" w:type="dxa"/>
          </w:tcPr>
          <w:p w14:paraId="34363E4A" w14:textId="77777777" w:rsidR="00E86FD1" w:rsidRPr="00BD610A" w:rsidRDefault="00E86FD1" w:rsidP="00E86FD1">
            <w:pPr>
              <w:pStyle w:val="BodyText2"/>
              <w:spacing w:before="0" w:after="0"/>
              <w:rPr>
                <w:b/>
              </w:rPr>
            </w:pPr>
            <w:r w:rsidRPr="00BD610A">
              <w:rPr>
                <w:b/>
              </w:rPr>
              <w:t>Weeks of Employment</w:t>
            </w:r>
          </w:p>
          <w:p w14:paraId="200069D6" w14:textId="77777777" w:rsidR="00504F99" w:rsidRPr="00BD610A" w:rsidRDefault="00504F99" w:rsidP="00504F99">
            <w:pPr>
              <w:pStyle w:val="BodyText2"/>
              <w:spacing w:before="0" w:after="0"/>
              <w:jc w:val="left"/>
            </w:pPr>
            <w:r w:rsidRPr="00BD610A">
              <w:t>208 days</w:t>
            </w:r>
          </w:p>
          <w:p w14:paraId="4AE8FF1F" w14:textId="77777777" w:rsidR="00504F99" w:rsidRPr="00BD610A" w:rsidRDefault="00504F99" w:rsidP="00504F99">
            <w:pPr>
              <w:pStyle w:val="BodyText2"/>
              <w:spacing w:before="0" w:after="0"/>
              <w:jc w:val="left"/>
            </w:pPr>
            <w:r w:rsidRPr="00BD610A">
              <w:t>248 days</w:t>
            </w:r>
          </w:p>
          <w:p w14:paraId="679033EE" w14:textId="77777777" w:rsidR="00E86FD1" w:rsidRPr="00BD610A" w:rsidRDefault="00504F99" w:rsidP="00504F99">
            <w:pPr>
              <w:pStyle w:val="BodyText2"/>
              <w:spacing w:before="0" w:after="0"/>
              <w:jc w:val="left"/>
              <w:rPr>
                <w:b/>
              </w:rPr>
            </w:pPr>
            <w:r w:rsidRPr="00BD610A">
              <w:t>52 weeks</w:t>
            </w:r>
          </w:p>
        </w:tc>
        <w:tc>
          <w:tcPr>
            <w:tcW w:w="3528" w:type="dxa"/>
          </w:tcPr>
          <w:p w14:paraId="22253257" w14:textId="77777777" w:rsidR="00E86FD1" w:rsidRPr="00BD610A" w:rsidRDefault="00E86FD1" w:rsidP="00E86FD1">
            <w:pPr>
              <w:pStyle w:val="BodyText2"/>
              <w:spacing w:before="0" w:after="0"/>
              <w:jc w:val="right"/>
              <w:rPr>
                <w:b/>
              </w:rPr>
            </w:pPr>
            <w:r w:rsidRPr="00BD610A">
              <w:rPr>
                <w:b/>
              </w:rPr>
              <w:t>Per Month</w:t>
            </w:r>
          </w:p>
          <w:p w14:paraId="2E1C7432" w14:textId="77777777" w:rsidR="000769AD" w:rsidRPr="00BD610A" w:rsidRDefault="000769AD" w:rsidP="000769AD">
            <w:pPr>
              <w:pStyle w:val="BodyText2"/>
              <w:spacing w:before="0" w:after="0"/>
              <w:jc w:val="right"/>
            </w:pPr>
            <w:r w:rsidRPr="00BD610A">
              <w:t>$34.17</w:t>
            </w:r>
          </w:p>
          <w:p w14:paraId="14A26AD9" w14:textId="77777777" w:rsidR="000769AD" w:rsidRPr="00BD610A" w:rsidRDefault="000769AD" w:rsidP="000769AD">
            <w:pPr>
              <w:pStyle w:val="BodyText2"/>
              <w:spacing w:before="0" w:after="0"/>
              <w:jc w:val="right"/>
            </w:pPr>
            <w:r w:rsidRPr="00BD610A">
              <w:t>$3</w:t>
            </w:r>
            <w:r>
              <w:t>3</w:t>
            </w:r>
            <w:r w:rsidRPr="00BD610A">
              <w:t>.97</w:t>
            </w:r>
          </w:p>
          <w:p w14:paraId="35E9C1A7" w14:textId="77777777" w:rsidR="000769AD" w:rsidRPr="00BD610A" w:rsidRDefault="000769AD" w:rsidP="000769AD">
            <w:pPr>
              <w:pStyle w:val="BodyText2"/>
              <w:spacing w:before="0" w:after="0"/>
              <w:jc w:val="right"/>
              <w:rPr>
                <w:b/>
              </w:rPr>
            </w:pPr>
            <w:r w:rsidRPr="00BD610A">
              <w:t>$33.35</w:t>
            </w:r>
          </w:p>
          <w:p w14:paraId="2D94D2CF" w14:textId="77777777" w:rsidR="00E86FD1" w:rsidRPr="00BD610A" w:rsidRDefault="00E86FD1" w:rsidP="00E86FD1">
            <w:pPr>
              <w:pStyle w:val="BodyText2"/>
              <w:spacing w:before="0" w:after="0"/>
              <w:jc w:val="right"/>
              <w:rPr>
                <w:b/>
              </w:rPr>
            </w:pPr>
          </w:p>
        </w:tc>
      </w:tr>
      <w:tr w:rsidR="00E86FD1" w:rsidRPr="00BD610A" w14:paraId="7EB48484" w14:textId="77777777" w:rsidTr="00504F99">
        <w:trPr>
          <w:jc w:val="right"/>
        </w:trPr>
        <w:tc>
          <w:tcPr>
            <w:tcW w:w="4500" w:type="dxa"/>
          </w:tcPr>
          <w:p w14:paraId="52DBC33D" w14:textId="03330E0F" w:rsidR="00E86FD1" w:rsidRPr="00BD610A" w:rsidRDefault="000769AD" w:rsidP="00E86FD1">
            <w:pPr>
              <w:pStyle w:val="BodyText2"/>
              <w:spacing w:before="0" w:after="0"/>
              <w:rPr>
                <w:b/>
              </w:rPr>
            </w:pPr>
            <w:r>
              <w:rPr>
                <w:b/>
              </w:rPr>
              <w:t>Effective July 1, 2017</w:t>
            </w:r>
          </w:p>
        </w:tc>
        <w:tc>
          <w:tcPr>
            <w:tcW w:w="3528" w:type="dxa"/>
          </w:tcPr>
          <w:p w14:paraId="53DDCAA8" w14:textId="77777777" w:rsidR="00E86FD1" w:rsidRPr="00BD610A" w:rsidRDefault="00E86FD1" w:rsidP="00E86FD1">
            <w:pPr>
              <w:pStyle w:val="BodyText2"/>
              <w:spacing w:before="0" w:after="0"/>
              <w:jc w:val="right"/>
              <w:rPr>
                <w:b/>
              </w:rPr>
            </w:pPr>
          </w:p>
        </w:tc>
      </w:tr>
      <w:tr w:rsidR="00E86FD1" w:rsidRPr="00BD610A" w14:paraId="2605D94A" w14:textId="77777777" w:rsidTr="00504F99">
        <w:trPr>
          <w:jc w:val="right"/>
        </w:trPr>
        <w:tc>
          <w:tcPr>
            <w:tcW w:w="4500" w:type="dxa"/>
          </w:tcPr>
          <w:p w14:paraId="6E4CB4F6" w14:textId="77777777" w:rsidR="00E86FD1" w:rsidRPr="00BD610A" w:rsidRDefault="00E86FD1" w:rsidP="00E86FD1">
            <w:pPr>
              <w:pStyle w:val="BodyText2"/>
              <w:spacing w:before="0" w:after="0"/>
              <w:rPr>
                <w:b/>
              </w:rPr>
            </w:pPr>
            <w:r w:rsidRPr="00BD610A">
              <w:rPr>
                <w:b/>
              </w:rPr>
              <w:t>Weeks of Employment</w:t>
            </w:r>
          </w:p>
          <w:p w14:paraId="0FC728B2" w14:textId="77777777" w:rsidR="00E86FD1" w:rsidRPr="00BD610A" w:rsidRDefault="00504F99" w:rsidP="00E86FD1">
            <w:pPr>
              <w:pStyle w:val="BodyText2"/>
              <w:spacing w:before="0" w:after="0"/>
              <w:jc w:val="left"/>
            </w:pPr>
            <w:r w:rsidRPr="00BD610A">
              <w:t>208 days</w:t>
            </w:r>
          </w:p>
          <w:p w14:paraId="6670FAB8" w14:textId="77777777" w:rsidR="00E86FD1" w:rsidRPr="00BD610A" w:rsidRDefault="00504F99" w:rsidP="00E86FD1">
            <w:pPr>
              <w:pStyle w:val="BodyText2"/>
              <w:spacing w:before="0" w:after="0"/>
              <w:jc w:val="left"/>
            </w:pPr>
            <w:r w:rsidRPr="00BD610A">
              <w:t>248</w:t>
            </w:r>
            <w:r w:rsidR="00E86FD1" w:rsidRPr="00BD610A">
              <w:t xml:space="preserve"> days</w:t>
            </w:r>
          </w:p>
          <w:p w14:paraId="174F5EAE" w14:textId="77777777" w:rsidR="00E86FD1" w:rsidRPr="00BD610A" w:rsidRDefault="00E86FD1" w:rsidP="00E86FD1">
            <w:pPr>
              <w:pStyle w:val="BodyText2"/>
              <w:spacing w:before="0" w:after="0"/>
              <w:jc w:val="left"/>
              <w:rPr>
                <w:b/>
              </w:rPr>
            </w:pPr>
            <w:r w:rsidRPr="00BD610A">
              <w:t>52</w:t>
            </w:r>
            <w:r w:rsidR="00504F99" w:rsidRPr="00BD610A">
              <w:t xml:space="preserve"> weeks</w:t>
            </w:r>
          </w:p>
        </w:tc>
        <w:tc>
          <w:tcPr>
            <w:tcW w:w="3528" w:type="dxa"/>
          </w:tcPr>
          <w:p w14:paraId="5AEFFA06" w14:textId="77777777" w:rsidR="00E86FD1" w:rsidRPr="00BD610A" w:rsidRDefault="00E86FD1" w:rsidP="00E86FD1">
            <w:pPr>
              <w:pStyle w:val="BodyText2"/>
              <w:spacing w:before="0" w:after="0"/>
              <w:jc w:val="right"/>
              <w:rPr>
                <w:b/>
              </w:rPr>
            </w:pPr>
            <w:r w:rsidRPr="00BD610A">
              <w:rPr>
                <w:b/>
              </w:rPr>
              <w:t>Per Month</w:t>
            </w:r>
          </w:p>
          <w:p w14:paraId="43579697" w14:textId="7BC9B12F" w:rsidR="00E86FD1" w:rsidRPr="00BD610A" w:rsidRDefault="000769AD" w:rsidP="00E86FD1">
            <w:pPr>
              <w:pStyle w:val="BodyText2"/>
              <w:spacing w:before="0" w:after="0"/>
              <w:jc w:val="right"/>
            </w:pPr>
            <w:r>
              <w:t>$34.85</w:t>
            </w:r>
          </w:p>
          <w:p w14:paraId="1238F39A" w14:textId="108FCCE2" w:rsidR="00E86FD1" w:rsidRPr="00BD610A" w:rsidRDefault="00E86FD1" w:rsidP="00E86FD1">
            <w:pPr>
              <w:pStyle w:val="BodyText2"/>
              <w:spacing w:before="0" w:after="0"/>
              <w:jc w:val="right"/>
            </w:pPr>
            <w:r w:rsidRPr="00BD610A">
              <w:t>$</w:t>
            </w:r>
            <w:r w:rsidR="002630A7" w:rsidRPr="00BD610A">
              <w:t>3</w:t>
            </w:r>
            <w:r w:rsidR="000769AD">
              <w:t>4.65</w:t>
            </w:r>
          </w:p>
          <w:p w14:paraId="2DE61F22" w14:textId="42843F09" w:rsidR="00E86FD1" w:rsidRPr="00BD610A" w:rsidRDefault="000769AD" w:rsidP="00E86FD1">
            <w:pPr>
              <w:pStyle w:val="BodyText2"/>
              <w:spacing w:before="0" w:after="0"/>
              <w:jc w:val="right"/>
              <w:rPr>
                <w:b/>
              </w:rPr>
            </w:pPr>
            <w:r>
              <w:t>$34.02</w:t>
            </w:r>
          </w:p>
          <w:p w14:paraId="70451A10" w14:textId="77777777" w:rsidR="00E86FD1" w:rsidRPr="00BD610A" w:rsidRDefault="00E86FD1" w:rsidP="00E86FD1">
            <w:pPr>
              <w:pStyle w:val="BodyText2"/>
              <w:spacing w:before="0" w:after="0"/>
              <w:jc w:val="right"/>
              <w:rPr>
                <w:b/>
              </w:rPr>
            </w:pPr>
          </w:p>
        </w:tc>
      </w:tr>
      <w:tr w:rsidR="000769AD" w:rsidRPr="00BD610A" w14:paraId="44C22BF3" w14:textId="77777777" w:rsidTr="00504F99">
        <w:trPr>
          <w:jc w:val="right"/>
        </w:trPr>
        <w:tc>
          <w:tcPr>
            <w:tcW w:w="4500" w:type="dxa"/>
          </w:tcPr>
          <w:p w14:paraId="412A1623" w14:textId="4DF63DC5" w:rsidR="000769AD" w:rsidRPr="00BD610A" w:rsidRDefault="000769AD" w:rsidP="000769AD">
            <w:pPr>
              <w:pStyle w:val="BodyText2"/>
              <w:spacing w:before="0" w:after="0"/>
              <w:rPr>
                <w:b/>
              </w:rPr>
            </w:pPr>
            <w:r>
              <w:rPr>
                <w:b/>
              </w:rPr>
              <w:t>Effective July 1, 2018</w:t>
            </w:r>
          </w:p>
        </w:tc>
        <w:tc>
          <w:tcPr>
            <w:tcW w:w="3528" w:type="dxa"/>
          </w:tcPr>
          <w:p w14:paraId="06A00A92" w14:textId="77777777" w:rsidR="000769AD" w:rsidRPr="00BD610A" w:rsidRDefault="000769AD" w:rsidP="000769AD">
            <w:pPr>
              <w:pStyle w:val="BodyText2"/>
              <w:spacing w:before="0" w:after="0"/>
              <w:jc w:val="right"/>
              <w:rPr>
                <w:b/>
              </w:rPr>
            </w:pPr>
          </w:p>
        </w:tc>
      </w:tr>
      <w:tr w:rsidR="000769AD" w:rsidRPr="00BD610A" w14:paraId="373ED8FB" w14:textId="77777777" w:rsidTr="00504F99">
        <w:trPr>
          <w:jc w:val="right"/>
        </w:trPr>
        <w:tc>
          <w:tcPr>
            <w:tcW w:w="4500" w:type="dxa"/>
          </w:tcPr>
          <w:p w14:paraId="0116F698" w14:textId="77777777" w:rsidR="000769AD" w:rsidRPr="00BD610A" w:rsidRDefault="000769AD" w:rsidP="000769AD">
            <w:pPr>
              <w:pStyle w:val="BodyText2"/>
              <w:spacing w:before="0" w:after="0"/>
              <w:rPr>
                <w:b/>
              </w:rPr>
            </w:pPr>
            <w:r w:rsidRPr="00BD610A">
              <w:rPr>
                <w:b/>
              </w:rPr>
              <w:t>Weeks of Employment</w:t>
            </w:r>
          </w:p>
          <w:p w14:paraId="68FEDDCA" w14:textId="77777777" w:rsidR="000769AD" w:rsidRPr="00BD610A" w:rsidRDefault="000769AD" w:rsidP="000769AD">
            <w:pPr>
              <w:pStyle w:val="BodyText2"/>
              <w:spacing w:before="0" w:after="0"/>
              <w:jc w:val="left"/>
            </w:pPr>
            <w:r w:rsidRPr="00BD610A">
              <w:t>208 days</w:t>
            </w:r>
          </w:p>
          <w:p w14:paraId="148F6D8C" w14:textId="77777777" w:rsidR="000769AD" w:rsidRPr="00BD610A" w:rsidRDefault="000769AD" w:rsidP="000769AD">
            <w:pPr>
              <w:pStyle w:val="BodyText2"/>
              <w:spacing w:before="0" w:after="0"/>
              <w:jc w:val="left"/>
            </w:pPr>
            <w:r w:rsidRPr="00BD610A">
              <w:t>248 days</w:t>
            </w:r>
          </w:p>
          <w:p w14:paraId="24B25300" w14:textId="5D6A46A9" w:rsidR="000769AD" w:rsidRPr="00BD610A" w:rsidRDefault="000769AD" w:rsidP="000769AD">
            <w:pPr>
              <w:pStyle w:val="BodyText2"/>
              <w:spacing w:before="0" w:after="0"/>
              <w:rPr>
                <w:b/>
              </w:rPr>
            </w:pPr>
            <w:r w:rsidRPr="00BD610A">
              <w:t>52 weeks</w:t>
            </w:r>
          </w:p>
        </w:tc>
        <w:tc>
          <w:tcPr>
            <w:tcW w:w="3528" w:type="dxa"/>
          </w:tcPr>
          <w:p w14:paraId="5125A114" w14:textId="77777777" w:rsidR="000769AD" w:rsidRPr="00BD610A" w:rsidRDefault="000769AD" w:rsidP="000769AD">
            <w:pPr>
              <w:pStyle w:val="BodyText2"/>
              <w:spacing w:before="0" w:after="0"/>
              <w:jc w:val="right"/>
              <w:rPr>
                <w:b/>
              </w:rPr>
            </w:pPr>
            <w:r w:rsidRPr="00BD610A">
              <w:rPr>
                <w:b/>
              </w:rPr>
              <w:t>Per Month</w:t>
            </w:r>
          </w:p>
          <w:p w14:paraId="2BA15462" w14:textId="6B3C5E93" w:rsidR="000769AD" w:rsidRPr="00BD610A" w:rsidRDefault="001D368F" w:rsidP="000769AD">
            <w:pPr>
              <w:pStyle w:val="BodyText2"/>
              <w:spacing w:before="0" w:after="0"/>
              <w:jc w:val="right"/>
            </w:pPr>
            <w:r>
              <w:t>$35.72</w:t>
            </w:r>
          </w:p>
          <w:p w14:paraId="672EFE74" w14:textId="37CD6DE1" w:rsidR="000769AD" w:rsidRPr="00BD610A" w:rsidRDefault="000769AD" w:rsidP="000769AD">
            <w:pPr>
              <w:pStyle w:val="BodyText2"/>
              <w:spacing w:before="0" w:after="0"/>
              <w:jc w:val="right"/>
            </w:pPr>
            <w:r w:rsidRPr="00BD610A">
              <w:t>$3</w:t>
            </w:r>
            <w:r w:rsidR="001D368F">
              <w:t>5.52</w:t>
            </w:r>
          </w:p>
          <w:p w14:paraId="10E49397" w14:textId="2D43D062" w:rsidR="000769AD" w:rsidRDefault="001D368F" w:rsidP="000769AD">
            <w:pPr>
              <w:pStyle w:val="BodyText2"/>
              <w:spacing w:before="0" w:after="0"/>
              <w:jc w:val="right"/>
            </w:pPr>
            <w:r>
              <w:t>$34.87</w:t>
            </w:r>
          </w:p>
          <w:p w14:paraId="07C2BA12" w14:textId="77777777" w:rsidR="00A67B57" w:rsidRPr="00BD610A" w:rsidRDefault="00A67B57" w:rsidP="000769AD">
            <w:pPr>
              <w:pStyle w:val="BodyText2"/>
              <w:spacing w:before="0" w:after="0"/>
              <w:jc w:val="right"/>
              <w:rPr>
                <w:b/>
              </w:rPr>
            </w:pPr>
          </w:p>
          <w:p w14:paraId="6826E57D" w14:textId="77777777" w:rsidR="000769AD" w:rsidRPr="00BD610A" w:rsidRDefault="000769AD" w:rsidP="000769AD">
            <w:pPr>
              <w:pStyle w:val="BodyText2"/>
              <w:spacing w:before="0" w:after="0"/>
              <w:jc w:val="right"/>
              <w:rPr>
                <w:b/>
              </w:rPr>
            </w:pPr>
          </w:p>
        </w:tc>
      </w:tr>
    </w:tbl>
    <w:p w14:paraId="496DC0ED" w14:textId="77777777" w:rsidR="00115087" w:rsidRPr="00BD610A" w:rsidRDefault="00115087" w:rsidP="00115087">
      <w:pPr>
        <w:pStyle w:val="BodyText2"/>
        <w:spacing w:after="0"/>
        <w:ind w:left="720" w:hanging="720"/>
      </w:pPr>
      <w:r w:rsidRPr="00BD610A">
        <w:rPr>
          <w:b/>
        </w:rPr>
        <w:t>2C.</w:t>
      </w:r>
      <w:r w:rsidRPr="00BD610A">
        <w:tab/>
      </w:r>
      <w:r w:rsidRPr="00BD610A">
        <w:rPr>
          <w:b/>
        </w:rPr>
        <w:t>Psychologists, School Social Workers and Speech Pathologists.</w:t>
      </w:r>
      <w:r w:rsidRPr="00BD610A">
        <w:t xml:space="preserve">  Psychologists, school social workers and speech pathologists shall receive the following monthly increment based on the number of weeks of employment budgeted for their positions provided they meet the stipulated requirements for school psychologists school social workers or speech pathologists</w:t>
      </w:r>
      <w:r w:rsidR="00B41BDD" w:rsidRPr="00BD610A">
        <w:t xml:space="preserve"> (</w:t>
      </w:r>
      <w:r w:rsidR="00B41BDD" w:rsidRPr="00BD610A">
        <w:rPr>
          <w:b/>
        </w:rPr>
        <w:t>Illinois School Code</w:t>
      </w:r>
      <w:r w:rsidR="00B41BDD" w:rsidRPr="00BD610A">
        <w:t>, section 14-1.09)</w:t>
      </w:r>
      <w:r w:rsidRPr="00BD610A">
        <w:t>:</w:t>
      </w:r>
    </w:p>
    <w:p w14:paraId="128F2429" w14:textId="77777777" w:rsidR="00115087" w:rsidRPr="00BD610A" w:rsidRDefault="00115087" w:rsidP="00115087"/>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0"/>
        <w:gridCol w:w="2988"/>
      </w:tblGrid>
      <w:tr w:rsidR="00504F99" w:rsidRPr="00BD610A" w14:paraId="00EA521F" w14:textId="77777777" w:rsidTr="00504F99">
        <w:trPr>
          <w:jc w:val="right"/>
        </w:trPr>
        <w:tc>
          <w:tcPr>
            <w:tcW w:w="5040" w:type="dxa"/>
            <w:tcBorders>
              <w:top w:val="nil"/>
              <w:left w:val="nil"/>
              <w:bottom w:val="nil"/>
              <w:right w:val="nil"/>
            </w:tcBorders>
          </w:tcPr>
          <w:p w14:paraId="186AE721" w14:textId="7408B0C0" w:rsidR="00504F99" w:rsidRPr="00BD610A" w:rsidRDefault="00504F99" w:rsidP="00504F99">
            <w:pPr>
              <w:pStyle w:val="BodyText2"/>
              <w:spacing w:before="0" w:after="0"/>
              <w:rPr>
                <w:b/>
              </w:rPr>
            </w:pPr>
            <w:r w:rsidRPr="00BD610A">
              <w:br w:type="page"/>
            </w:r>
            <w:r w:rsidR="00A67B57">
              <w:rPr>
                <w:b/>
              </w:rPr>
              <w:t>Effective July 1, 2015</w:t>
            </w:r>
          </w:p>
        </w:tc>
        <w:tc>
          <w:tcPr>
            <w:tcW w:w="2988" w:type="dxa"/>
            <w:tcBorders>
              <w:top w:val="nil"/>
              <w:left w:val="nil"/>
              <w:bottom w:val="nil"/>
              <w:right w:val="nil"/>
            </w:tcBorders>
          </w:tcPr>
          <w:p w14:paraId="5831933C" w14:textId="77777777" w:rsidR="00504F99" w:rsidRPr="00BD610A" w:rsidRDefault="00504F99" w:rsidP="00504F99">
            <w:pPr>
              <w:pStyle w:val="BodyText2"/>
              <w:spacing w:before="0" w:after="0"/>
              <w:jc w:val="right"/>
              <w:rPr>
                <w:b/>
              </w:rPr>
            </w:pPr>
          </w:p>
        </w:tc>
      </w:tr>
      <w:tr w:rsidR="00504F99" w:rsidRPr="00BD610A" w14:paraId="30D014FF" w14:textId="77777777" w:rsidTr="00504F99">
        <w:trPr>
          <w:jc w:val="right"/>
        </w:trPr>
        <w:tc>
          <w:tcPr>
            <w:tcW w:w="5040" w:type="dxa"/>
            <w:tcBorders>
              <w:top w:val="nil"/>
              <w:left w:val="nil"/>
              <w:bottom w:val="nil"/>
              <w:right w:val="nil"/>
            </w:tcBorders>
          </w:tcPr>
          <w:p w14:paraId="385D2343" w14:textId="77777777" w:rsidR="00504F99" w:rsidRPr="00BD610A" w:rsidRDefault="00504F99" w:rsidP="00504F99">
            <w:pPr>
              <w:pStyle w:val="BodyText2"/>
              <w:spacing w:before="0" w:after="0"/>
              <w:rPr>
                <w:b/>
              </w:rPr>
            </w:pPr>
            <w:r w:rsidRPr="00BD610A">
              <w:rPr>
                <w:b/>
              </w:rPr>
              <w:t>Days of Employment</w:t>
            </w:r>
          </w:p>
          <w:p w14:paraId="681E9D6D" w14:textId="77777777" w:rsidR="00504F99" w:rsidRPr="00BD610A" w:rsidRDefault="00504F99" w:rsidP="00504F99">
            <w:pPr>
              <w:pStyle w:val="BodyText2"/>
              <w:spacing w:before="0" w:after="0"/>
              <w:jc w:val="left"/>
            </w:pPr>
            <w:r w:rsidRPr="00BD610A">
              <w:t>208 days</w:t>
            </w:r>
          </w:p>
          <w:p w14:paraId="798A4CF7" w14:textId="77777777" w:rsidR="00504F99" w:rsidRPr="00BD610A" w:rsidRDefault="00504F99" w:rsidP="00504F99">
            <w:pPr>
              <w:pStyle w:val="BodyText2"/>
              <w:spacing w:before="0" w:after="0"/>
              <w:jc w:val="left"/>
            </w:pPr>
            <w:r w:rsidRPr="00BD610A">
              <w:t>228 days</w:t>
            </w:r>
          </w:p>
          <w:p w14:paraId="49B78EEC" w14:textId="77777777" w:rsidR="00504F99" w:rsidRPr="00BD610A" w:rsidRDefault="00504F99" w:rsidP="00504F99">
            <w:pPr>
              <w:pStyle w:val="BodyText2"/>
              <w:spacing w:before="0" w:after="0"/>
              <w:jc w:val="left"/>
            </w:pPr>
            <w:r w:rsidRPr="00BD610A">
              <w:t>248 days</w:t>
            </w:r>
          </w:p>
          <w:p w14:paraId="21F2E2DB" w14:textId="77777777" w:rsidR="00504F99" w:rsidRPr="00BD610A" w:rsidRDefault="00504F99" w:rsidP="00504F99">
            <w:pPr>
              <w:pStyle w:val="BodyText2"/>
              <w:spacing w:before="0" w:after="0"/>
              <w:jc w:val="left"/>
              <w:rPr>
                <w:b/>
              </w:rPr>
            </w:pPr>
            <w:r w:rsidRPr="00BD610A">
              <w:t>52 weeks</w:t>
            </w:r>
          </w:p>
        </w:tc>
        <w:tc>
          <w:tcPr>
            <w:tcW w:w="2988" w:type="dxa"/>
            <w:tcBorders>
              <w:top w:val="nil"/>
              <w:left w:val="nil"/>
              <w:bottom w:val="nil"/>
              <w:right w:val="nil"/>
            </w:tcBorders>
          </w:tcPr>
          <w:p w14:paraId="7DF5AD58" w14:textId="77777777" w:rsidR="00504F99" w:rsidRPr="00BD610A" w:rsidRDefault="00504F99" w:rsidP="00504F99">
            <w:pPr>
              <w:pStyle w:val="BodyText2"/>
              <w:spacing w:before="0" w:after="0"/>
              <w:jc w:val="right"/>
              <w:rPr>
                <w:b/>
              </w:rPr>
            </w:pPr>
            <w:r w:rsidRPr="00BD610A">
              <w:rPr>
                <w:b/>
              </w:rPr>
              <w:t>Rate per Month</w:t>
            </w:r>
          </w:p>
          <w:p w14:paraId="6ECEE9C6" w14:textId="77777777" w:rsidR="00A67B57" w:rsidRPr="00BD610A" w:rsidRDefault="00A67B57" w:rsidP="00A67B57">
            <w:pPr>
              <w:pStyle w:val="BodyText2"/>
              <w:spacing w:before="0" w:after="0"/>
              <w:jc w:val="right"/>
            </w:pPr>
            <w:r w:rsidRPr="00BD610A">
              <w:t>$364.53</w:t>
            </w:r>
          </w:p>
          <w:p w14:paraId="12EB4958" w14:textId="77777777" w:rsidR="00A67B57" w:rsidRPr="00BD610A" w:rsidRDefault="00A67B57" w:rsidP="00A67B57">
            <w:pPr>
              <w:pStyle w:val="BodyText2"/>
              <w:spacing w:before="0" w:after="0"/>
              <w:jc w:val="right"/>
            </w:pPr>
            <w:r w:rsidRPr="00BD610A">
              <w:t>$363.69</w:t>
            </w:r>
          </w:p>
          <w:p w14:paraId="6769648C" w14:textId="77777777" w:rsidR="00A67B57" w:rsidRPr="00BD610A" w:rsidRDefault="00A67B57" w:rsidP="00A67B57">
            <w:pPr>
              <w:pStyle w:val="BodyText2"/>
              <w:spacing w:before="0" w:after="0"/>
              <w:jc w:val="right"/>
            </w:pPr>
            <w:r w:rsidRPr="00BD610A">
              <w:t>$363.69</w:t>
            </w:r>
          </w:p>
          <w:p w14:paraId="434107AB" w14:textId="514335CF" w:rsidR="00504F99" w:rsidRPr="00BD610A" w:rsidRDefault="00A67B57" w:rsidP="00A67B57">
            <w:pPr>
              <w:pStyle w:val="BodyText2"/>
              <w:spacing w:before="0" w:after="0"/>
              <w:jc w:val="right"/>
              <w:rPr>
                <w:b/>
              </w:rPr>
            </w:pPr>
            <w:r w:rsidRPr="00BD610A">
              <w:t>$362.95</w:t>
            </w:r>
          </w:p>
        </w:tc>
      </w:tr>
      <w:tr w:rsidR="00504F99" w:rsidRPr="00BD610A" w14:paraId="2EAA8FCC" w14:textId="77777777" w:rsidTr="00504F99">
        <w:trPr>
          <w:jc w:val="right"/>
        </w:trPr>
        <w:tc>
          <w:tcPr>
            <w:tcW w:w="5040" w:type="dxa"/>
            <w:tcBorders>
              <w:top w:val="nil"/>
              <w:left w:val="nil"/>
              <w:bottom w:val="nil"/>
              <w:right w:val="nil"/>
            </w:tcBorders>
          </w:tcPr>
          <w:p w14:paraId="39C2475D" w14:textId="000AF2A7" w:rsidR="00504F99" w:rsidRPr="00BD610A" w:rsidRDefault="00504F99" w:rsidP="00504F99">
            <w:pPr>
              <w:pStyle w:val="BodyText2"/>
              <w:spacing w:before="0" w:after="0"/>
              <w:rPr>
                <w:b/>
              </w:rPr>
            </w:pPr>
            <w:r w:rsidRPr="00BD610A">
              <w:lastRenderedPageBreak/>
              <w:br w:type="page"/>
            </w:r>
            <w:r w:rsidRPr="00BD610A">
              <w:rPr>
                <w:b/>
              </w:rPr>
              <w:t>Effect</w:t>
            </w:r>
            <w:r w:rsidR="00A67B57">
              <w:rPr>
                <w:b/>
              </w:rPr>
              <w:t>ive July 1, 2016</w:t>
            </w:r>
          </w:p>
        </w:tc>
        <w:tc>
          <w:tcPr>
            <w:tcW w:w="2988" w:type="dxa"/>
            <w:tcBorders>
              <w:top w:val="nil"/>
              <w:left w:val="nil"/>
              <w:bottom w:val="nil"/>
              <w:right w:val="nil"/>
            </w:tcBorders>
          </w:tcPr>
          <w:p w14:paraId="6D38949F" w14:textId="77777777" w:rsidR="00504F99" w:rsidRPr="00BD610A" w:rsidRDefault="00504F99" w:rsidP="00504F99">
            <w:pPr>
              <w:pStyle w:val="BodyText2"/>
              <w:spacing w:before="0" w:after="0"/>
              <w:jc w:val="right"/>
              <w:rPr>
                <w:b/>
              </w:rPr>
            </w:pPr>
          </w:p>
        </w:tc>
      </w:tr>
      <w:tr w:rsidR="00504F99" w:rsidRPr="00BD610A" w14:paraId="624C2033" w14:textId="77777777" w:rsidTr="00504F99">
        <w:trPr>
          <w:jc w:val="right"/>
        </w:trPr>
        <w:tc>
          <w:tcPr>
            <w:tcW w:w="5040" w:type="dxa"/>
            <w:tcBorders>
              <w:top w:val="nil"/>
              <w:left w:val="nil"/>
              <w:bottom w:val="nil"/>
              <w:right w:val="nil"/>
            </w:tcBorders>
          </w:tcPr>
          <w:p w14:paraId="605B5EA6" w14:textId="77777777" w:rsidR="00504F99" w:rsidRPr="00BD610A" w:rsidRDefault="00504F99" w:rsidP="00504F99">
            <w:pPr>
              <w:pStyle w:val="BodyText2"/>
              <w:spacing w:before="0" w:after="0"/>
              <w:rPr>
                <w:b/>
              </w:rPr>
            </w:pPr>
            <w:r w:rsidRPr="00BD610A">
              <w:rPr>
                <w:b/>
              </w:rPr>
              <w:t>Days of Employment</w:t>
            </w:r>
          </w:p>
          <w:p w14:paraId="2C4AE278" w14:textId="77777777" w:rsidR="00504F99" w:rsidRPr="00BD610A" w:rsidRDefault="00504F99" w:rsidP="00504F99">
            <w:pPr>
              <w:pStyle w:val="BodyText2"/>
              <w:spacing w:before="0" w:after="0"/>
              <w:jc w:val="left"/>
            </w:pPr>
            <w:r w:rsidRPr="00BD610A">
              <w:t>208 days</w:t>
            </w:r>
          </w:p>
          <w:p w14:paraId="4FDED91A" w14:textId="77777777" w:rsidR="00504F99" w:rsidRPr="00BD610A" w:rsidRDefault="00504F99" w:rsidP="00504F99">
            <w:pPr>
              <w:pStyle w:val="BodyText2"/>
              <w:spacing w:before="0" w:after="0"/>
              <w:jc w:val="left"/>
            </w:pPr>
            <w:r w:rsidRPr="00BD610A">
              <w:t>228 days</w:t>
            </w:r>
          </w:p>
          <w:p w14:paraId="333BAD89" w14:textId="77777777" w:rsidR="00504F99" w:rsidRPr="00BD610A" w:rsidRDefault="00504F99" w:rsidP="00504F99">
            <w:pPr>
              <w:pStyle w:val="BodyText2"/>
              <w:spacing w:before="0" w:after="0"/>
              <w:jc w:val="left"/>
            </w:pPr>
            <w:r w:rsidRPr="00BD610A">
              <w:t>248 days</w:t>
            </w:r>
          </w:p>
          <w:p w14:paraId="137D3A9D" w14:textId="77777777" w:rsidR="00504F99" w:rsidRPr="00BD610A" w:rsidRDefault="00504F99" w:rsidP="00504F99">
            <w:pPr>
              <w:pStyle w:val="BodyText2"/>
              <w:spacing w:before="0" w:after="0"/>
              <w:jc w:val="left"/>
              <w:rPr>
                <w:b/>
              </w:rPr>
            </w:pPr>
            <w:r w:rsidRPr="00BD610A">
              <w:t>52 weeks</w:t>
            </w:r>
          </w:p>
        </w:tc>
        <w:tc>
          <w:tcPr>
            <w:tcW w:w="2988" w:type="dxa"/>
            <w:tcBorders>
              <w:top w:val="nil"/>
              <w:left w:val="nil"/>
              <w:bottom w:val="nil"/>
              <w:right w:val="nil"/>
            </w:tcBorders>
          </w:tcPr>
          <w:p w14:paraId="463E4458" w14:textId="77777777" w:rsidR="00504F99" w:rsidRPr="00BD610A" w:rsidRDefault="00504F99" w:rsidP="00504F99">
            <w:pPr>
              <w:pStyle w:val="BodyText2"/>
              <w:spacing w:before="0" w:after="0"/>
              <w:jc w:val="right"/>
              <w:rPr>
                <w:b/>
              </w:rPr>
            </w:pPr>
            <w:r w:rsidRPr="00BD610A">
              <w:rPr>
                <w:b/>
              </w:rPr>
              <w:t>Rate per Month</w:t>
            </w:r>
          </w:p>
          <w:p w14:paraId="1A743612" w14:textId="77777777" w:rsidR="00A67B57" w:rsidRPr="00BD610A" w:rsidRDefault="00A67B57" w:rsidP="00A67B57">
            <w:pPr>
              <w:pStyle w:val="BodyText2"/>
              <w:spacing w:before="0" w:after="0"/>
              <w:jc w:val="right"/>
            </w:pPr>
            <w:r w:rsidRPr="00BD610A">
              <w:t>$364.53</w:t>
            </w:r>
          </w:p>
          <w:p w14:paraId="774B0B48" w14:textId="77777777" w:rsidR="00A67B57" w:rsidRPr="00BD610A" w:rsidRDefault="00A67B57" w:rsidP="00A67B57">
            <w:pPr>
              <w:pStyle w:val="BodyText2"/>
              <w:spacing w:before="0" w:after="0"/>
              <w:jc w:val="right"/>
            </w:pPr>
            <w:r w:rsidRPr="00BD610A">
              <w:t>$363.69</w:t>
            </w:r>
          </w:p>
          <w:p w14:paraId="14FCB295" w14:textId="77777777" w:rsidR="00A67B57" w:rsidRPr="00BD610A" w:rsidRDefault="00A67B57" w:rsidP="00A67B57">
            <w:pPr>
              <w:pStyle w:val="BodyText2"/>
              <w:spacing w:before="0" w:after="0"/>
              <w:jc w:val="right"/>
            </w:pPr>
            <w:r w:rsidRPr="00BD610A">
              <w:t>$363.69</w:t>
            </w:r>
          </w:p>
          <w:p w14:paraId="15B8817C" w14:textId="3D5BC77C" w:rsidR="00504F99" w:rsidRPr="00BD610A" w:rsidRDefault="00A67B57" w:rsidP="00A67B57">
            <w:pPr>
              <w:pStyle w:val="BodyText2"/>
              <w:spacing w:before="0" w:after="0"/>
              <w:jc w:val="right"/>
              <w:rPr>
                <w:b/>
              </w:rPr>
            </w:pPr>
            <w:r w:rsidRPr="00BD610A">
              <w:t>$362.95</w:t>
            </w:r>
          </w:p>
        </w:tc>
      </w:tr>
      <w:tr w:rsidR="00504F99" w:rsidRPr="00BD610A" w14:paraId="0A4268D3" w14:textId="77777777" w:rsidTr="00504F99">
        <w:trPr>
          <w:jc w:val="right"/>
        </w:trPr>
        <w:tc>
          <w:tcPr>
            <w:tcW w:w="5040" w:type="dxa"/>
            <w:tcBorders>
              <w:top w:val="nil"/>
              <w:left w:val="nil"/>
              <w:bottom w:val="nil"/>
              <w:right w:val="nil"/>
            </w:tcBorders>
          </w:tcPr>
          <w:p w14:paraId="0500B339" w14:textId="77777777" w:rsidR="00A67B57" w:rsidRDefault="00504F99" w:rsidP="00504F99">
            <w:pPr>
              <w:pStyle w:val="BodyText2"/>
              <w:spacing w:before="0" w:after="0"/>
            </w:pPr>
            <w:r w:rsidRPr="00BD610A">
              <w:br w:type="page"/>
            </w:r>
          </w:p>
          <w:p w14:paraId="1D7C4089" w14:textId="06E836A7" w:rsidR="00504F99" w:rsidRPr="00BD610A" w:rsidRDefault="00A67B57" w:rsidP="00504F99">
            <w:pPr>
              <w:pStyle w:val="BodyText2"/>
              <w:spacing w:before="0" w:after="0"/>
              <w:rPr>
                <w:b/>
              </w:rPr>
            </w:pPr>
            <w:r>
              <w:rPr>
                <w:b/>
              </w:rPr>
              <w:t>Effective July 1, 2017</w:t>
            </w:r>
          </w:p>
        </w:tc>
        <w:tc>
          <w:tcPr>
            <w:tcW w:w="2988" w:type="dxa"/>
            <w:tcBorders>
              <w:top w:val="nil"/>
              <w:left w:val="nil"/>
              <w:bottom w:val="nil"/>
              <w:right w:val="nil"/>
            </w:tcBorders>
          </w:tcPr>
          <w:p w14:paraId="42C492D9" w14:textId="77777777" w:rsidR="00504F99" w:rsidRPr="00BD610A" w:rsidRDefault="00504F99" w:rsidP="00504F99">
            <w:pPr>
              <w:pStyle w:val="BodyText2"/>
              <w:spacing w:before="0" w:after="0"/>
              <w:jc w:val="right"/>
              <w:rPr>
                <w:b/>
              </w:rPr>
            </w:pPr>
          </w:p>
        </w:tc>
      </w:tr>
      <w:tr w:rsidR="00504F99" w:rsidRPr="00BD610A" w14:paraId="4BA11AD8" w14:textId="77777777" w:rsidTr="00504F99">
        <w:trPr>
          <w:jc w:val="right"/>
        </w:trPr>
        <w:tc>
          <w:tcPr>
            <w:tcW w:w="5040" w:type="dxa"/>
            <w:tcBorders>
              <w:top w:val="nil"/>
              <w:left w:val="nil"/>
              <w:bottom w:val="nil"/>
              <w:right w:val="nil"/>
            </w:tcBorders>
          </w:tcPr>
          <w:p w14:paraId="30BC1FE6" w14:textId="77777777" w:rsidR="00504F99" w:rsidRPr="00BD610A" w:rsidRDefault="00504F99" w:rsidP="00504F99">
            <w:pPr>
              <w:pStyle w:val="BodyText2"/>
              <w:spacing w:before="0" w:after="0"/>
              <w:rPr>
                <w:b/>
              </w:rPr>
            </w:pPr>
            <w:r w:rsidRPr="00BD610A">
              <w:rPr>
                <w:b/>
              </w:rPr>
              <w:t>Days of Employment</w:t>
            </w:r>
          </w:p>
          <w:p w14:paraId="3C208BB4" w14:textId="77777777" w:rsidR="00504F99" w:rsidRPr="00BD610A" w:rsidRDefault="00504F99" w:rsidP="00504F99">
            <w:pPr>
              <w:pStyle w:val="BodyText2"/>
              <w:spacing w:before="0" w:after="0"/>
              <w:jc w:val="left"/>
            </w:pPr>
            <w:r w:rsidRPr="00BD610A">
              <w:t>208 days</w:t>
            </w:r>
          </w:p>
          <w:p w14:paraId="479C475D" w14:textId="77777777" w:rsidR="00504F99" w:rsidRPr="00BD610A" w:rsidRDefault="00504F99" w:rsidP="00504F99">
            <w:pPr>
              <w:pStyle w:val="BodyText2"/>
              <w:spacing w:before="0" w:after="0"/>
              <w:jc w:val="left"/>
            </w:pPr>
            <w:r w:rsidRPr="00BD610A">
              <w:t>228 days</w:t>
            </w:r>
          </w:p>
          <w:p w14:paraId="516AA5DB" w14:textId="77777777" w:rsidR="00504F99" w:rsidRPr="00BD610A" w:rsidRDefault="00504F99" w:rsidP="00504F99">
            <w:pPr>
              <w:pStyle w:val="BodyText2"/>
              <w:spacing w:before="0" w:after="0"/>
              <w:jc w:val="left"/>
            </w:pPr>
            <w:r w:rsidRPr="00BD610A">
              <w:t>248 days</w:t>
            </w:r>
          </w:p>
          <w:p w14:paraId="69F5D36F" w14:textId="77777777" w:rsidR="00504F99" w:rsidRDefault="00504F99" w:rsidP="00504F99">
            <w:pPr>
              <w:pStyle w:val="BodyText2"/>
              <w:spacing w:before="0" w:after="0"/>
              <w:jc w:val="left"/>
            </w:pPr>
            <w:r w:rsidRPr="00BD610A">
              <w:t>52 weeks</w:t>
            </w:r>
          </w:p>
          <w:p w14:paraId="0369B20E" w14:textId="77777777" w:rsidR="00A67B57" w:rsidRPr="00BD610A" w:rsidRDefault="00A67B57" w:rsidP="00504F99">
            <w:pPr>
              <w:pStyle w:val="BodyText2"/>
              <w:spacing w:before="0" w:after="0"/>
              <w:jc w:val="left"/>
              <w:rPr>
                <w:b/>
              </w:rPr>
            </w:pPr>
          </w:p>
        </w:tc>
        <w:tc>
          <w:tcPr>
            <w:tcW w:w="2988" w:type="dxa"/>
            <w:tcBorders>
              <w:top w:val="nil"/>
              <w:left w:val="nil"/>
              <w:bottom w:val="nil"/>
              <w:right w:val="nil"/>
            </w:tcBorders>
          </w:tcPr>
          <w:p w14:paraId="08E0815B" w14:textId="77777777" w:rsidR="00504F99" w:rsidRPr="00BD610A" w:rsidRDefault="00504F99" w:rsidP="00504F99">
            <w:pPr>
              <w:pStyle w:val="BodyText2"/>
              <w:spacing w:before="0" w:after="0"/>
              <w:jc w:val="right"/>
              <w:rPr>
                <w:b/>
              </w:rPr>
            </w:pPr>
            <w:r w:rsidRPr="00BD610A">
              <w:rPr>
                <w:b/>
              </w:rPr>
              <w:t>Rate per Month</w:t>
            </w:r>
          </w:p>
          <w:p w14:paraId="27CF315D" w14:textId="34FB52FD" w:rsidR="00504F99" w:rsidRPr="00BD610A" w:rsidRDefault="00A67B57" w:rsidP="00504F99">
            <w:pPr>
              <w:pStyle w:val="BodyText2"/>
              <w:spacing w:before="0" w:after="0"/>
              <w:jc w:val="right"/>
            </w:pPr>
            <w:r>
              <w:t>$371.82</w:t>
            </w:r>
          </w:p>
          <w:p w14:paraId="52A58431" w14:textId="57477D7C" w:rsidR="00504F99" w:rsidRPr="00BD610A" w:rsidRDefault="00A67B57" w:rsidP="00504F99">
            <w:pPr>
              <w:pStyle w:val="BodyText2"/>
              <w:spacing w:before="0" w:after="0"/>
              <w:jc w:val="right"/>
            </w:pPr>
            <w:r>
              <w:t>$370.96</w:t>
            </w:r>
          </w:p>
          <w:p w14:paraId="32CD299D" w14:textId="30695BDF" w:rsidR="00504F99" w:rsidRPr="00BD610A" w:rsidRDefault="00A67B57" w:rsidP="00504F99">
            <w:pPr>
              <w:pStyle w:val="BodyText2"/>
              <w:spacing w:before="0" w:after="0"/>
              <w:jc w:val="right"/>
            </w:pPr>
            <w:r>
              <w:t>$370.96</w:t>
            </w:r>
          </w:p>
          <w:p w14:paraId="03C22F66" w14:textId="26DE2521" w:rsidR="00504F99" w:rsidRPr="00BD610A" w:rsidRDefault="00A67B57" w:rsidP="00285D9E">
            <w:pPr>
              <w:pStyle w:val="BodyText2"/>
              <w:spacing w:before="0" w:after="0"/>
              <w:jc w:val="right"/>
            </w:pPr>
            <w:r>
              <w:t>$370.21</w:t>
            </w:r>
          </w:p>
        </w:tc>
      </w:tr>
      <w:tr w:rsidR="00A67B57" w:rsidRPr="00BD610A" w14:paraId="58085CCC" w14:textId="77777777" w:rsidTr="00C43C0E">
        <w:trPr>
          <w:jc w:val="right"/>
        </w:trPr>
        <w:tc>
          <w:tcPr>
            <w:tcW w:w="5040" w:type="dxa"/>
            <w:tcBorders>
              <w:top w:val="nil"/>
              <w:left w:val="nil"/>
              <w:bottom w:val="nil"/>
              <w:right w:val="nil"/>
            </w:tcBorders>
          </w:tcPr>
          <w:p w14:paraId="3C4D3A80" w14:textId="2DA1C0C5" w:rsidR="00A67B57" w:rsidRPr="00BD610A" w:rsidRDefault="00A67B57" w:rsidP="00C43C0E">
            <w:pPr>
              <w:pStyle w:val="BodyText2"/>
              <w:spacing w:before="0" w:after="0"/>
              <w:rPr>
                <w:b/>
              </w:rPr>
            </w:pPr>
            <w:r w:rsidRPr="00BD610A">
              <w:br w:type="page"/>
            </w:r>
            <w:r>
              <w:rPr>
                <w:b/>
              </w:rPr>
              <w:t>Effective July 1, 2018</w:t>
            </w:r>
          </w:p>
        </w:tc>
        <w:tc>
          <w:tcPr>
            <w:tcW w:w="2988" w:type="dxa"/>
            <w:tcBorders>
              <w:top w:val="nil"/>
              <w:left w:val="nil"/>
              <w:bottom w:val="nil"/>
              <w:right w:val="nil"/>
            </w:tcBorders>
          </w:tcPr>
          <w:p w14:paraId="79CA1158" w14:textId="77777777" w:rsidR="00A67B57" w:rsidRPr="00BD610A" w:rsidRDefault="00A67B57" w:rsidP="00C43C0E">
            <w:pPr>
              <w:pStyle w:val="BodyText2"/>
              <w:spacing w:before="0" w:after="0"/>
              <w:jc w:val="right"/>
              <w:rPr>
                <w:b/>
              </w:rPr>
            </w:pPr>
          </w:p>
        </w:tc>
      </w:tr>
      <w:tr w:rsidR="00A67B57" w:rsidRPr="00BD610A" w14:paraId="2072AA23" w14:textId="77777777" w:rsidTr="00C43C0E">
        <w:trPr>
          <w:jc w:val="right"/>
        </w:trPr>
        <w:tc>
          <w:tcPr>
            <w:tcW w:w="5040" w:type="dxa"/>
            <w:tcBorders>
              <w:top w:val="nil"/>
              <w:left w:val="nil"/>
              <w:bottom w:val="nil"/>
              <w:right w:val="nil"/>
            </w:tcBorders>
          </w:tcPr>
          <w:p w14:paraId="53DCD374" w14:textId="77777777" w:rsidR="00A67B57" w:rsidRPr="00BD610A" w:rsidRDefault="00A67B57" w:rsidP="00C43C0E">
            <w:pPr>
              <w:pStyle w:val="BodyText2"/>
              <w:spacing w:before="0" w:after="0"/>
              <w:rPr>
                <w:b/>
              </w:rPr>
            </w:pPr>
            <w:r w:rsidRPr="00BD610A">
              <w:rPr>
                <w:b/>
              </w:rPr>
              <w:t>Days of Employment</w:t>
            </w:r>
          </w:p>
          <w:p w14:paraId="59A8DEB5" w14:textId="77777777" w:rsidR="00A67B57" w:rsidRPr="00BD610A" w:rsidRDefault="00A67B57" w:rsidP="00C43C0E">
            <w:pPr>
              <w:pStyle w:val="BodyText2"/>
              <w:spacing w:before="0" w:after="0"/>
              <w:jc w:val="left"/>
            </w:pPr>
            <w:r w:rsidRPr="00BD610A">
              <w:t>208 days</w:t>
            </w:r>
          </w:p>
          <w:p w14:paraId="3E74B03A" w14:textId="77777777" w:rsidR="00A67B57" w:rsidRPr="00BD610A" w:rsidRDefault="00A67B57" w:rsidP="00C43C0E">
            <w:pPr>
              <w:pStyle w:val="BodyText2"/>
              <w:spacing w:before="0" w:after="0"/>
              <w:jc w:val="left"/>
            </w:pPr>
            <w:r w:rsidRPr="00BD610A">
              <w:t>228 days</w:t>
            </w:r>
          </w:p>
          <w:p w14:paraId="1D997F2F" w14:textId="77777777" w:rsidR="00A67B57" w:rsidRPr="00BD610A" w:rsidRDefault="00A67B57" w:rsidP="00C43C0E">
            <w:pPr>
              <w:pStyle w:val="BodyText2"/>
              <w:spacing w:before="0" w:after="0"/>
              <w:jc w:val="left"/>
            </w:pPr>
            <w:r w:rsidRPr="00BD610A">
              <w:t>248 days</w:t>
            </w:r>
          </w:p>
          <w:p w14:paraId="24B0E6F2" w14:textId="77777777" w:rsidR="00A67B57" w:rsidRPr="00BD610A" w:rsidRDefault="00A67B57" w:rsidP="00C43C0E">
            <w:pPr>
              <w:pStyle w:val="BodyText2"/>
              <w:spacing w:before="0" w:after="0"/>
              <w:jc w:val="left"/>
              <w:rPr>
                <w:b/>
              </w:rPr>
            </w:pPr>
            <w:r w:rsidRPr="00BD610A">
              <w:t>52 weeks</w:t>
            </w:r>
          </w:p>
        </w:tc>
        <w:tc>
          <w:tcPr>
            <w:tcW w:w="2988" w:type="dxa"/>
            <w:tcBorders>
              <w:top w:val="nil"/>
              <w:left w:val="nil"/>
              <w:bottom w:val="nil"/>
              <w:right w:val="nil"/>
            </w:tcBorders>
          </w:tcPr>
          <w:p w14:paraId="3198A696" w14:textId="77777777" w:rsidR="00A67B57" w:rsidRPr="00BD610A" w:rsidRDefault="00A67B57" w:rsidP="00C43C0E">
            <w:pPr>
              <w:pStyle w:val="BodyText2"/>
              <w:spacing w:before="0" w:after="0"/>
              <w:jc w:val="right"/>
              <w:rPr>
                <w:b/>
              </w:rPr>
            </w:pPr>
            <w:r w:rsidRPr="00BD610A">
              <w:rPr>
                <w:b/>
              </w:rPr>
              <w:t>Rate per Month</w:t>
            </w:r>
          </w:p>
          <w:p w14:paraId="483B85B5" w14:textId="2FFB2251" w:rsidR="00A67B57" w:rsidRPr="00BD610A" w:rsidRDefault="00A67B57" w:rsidP="00C43C0E">
            <w:pPr>
              <w:pStyle w:val="BodyText2"/>
              <w:spacing w:before="0" w:after="0"/>
              <w:jc w:val="right"/>
            </w:pPr>
            <w:r>
              <w:t>$381.12</w:t>
            </w:r>
          </w:p>
          <w:p w14:paraId="2E8559F4" w14:textId="1A14E7FB" w:rsidR="00A67B57" w:rsidRPr="00BD610A" w:rsidRDefault="00A67B57" w:rsidP="00C43C0E">
            <w:pPr>
              <w:pStyle w:val="BodyText2"/>
              <w:spacing w:before="0" w:after="0"/>
              <w:jc w:val="right"/>
            </w:pPr>
            <w:r>
              <w:t>$380.24</w:t>
            </w:r>
          </w:p>
          <w:p w14:paraId="4CD8C061" w14:textId="3AD65F4D" w:rsidR="00A67B57" w:rsidRPr="00BD610A" w:rsidRDefault="00A67B57" w:rsidP="00C43C0E">
            <w:pPr>
              <w:pStyle w:val="BodyText2"/>
              <w:spacing w:before="0" w:after="0"/>
              <w:jc w:val="right"/>
            </w:pPr>
            <w:r>
              <w:t>$380.24</w:t>
            </w:r>
          </w:p>
          <w:p w14:paraId="325921CE" w14:textId="6A1940A1" w:rsidR="00A67B57" w:rsidRPr="00BD610A" w:rsidRDefault="00A67B57" w:rsidP="00C43C0E">
            <w:pPr>
              <w:pStyle w:val="BodyText2"/>
              <w:spacing w:before="0" w:after="0"/>
              <w:jc w:val="right"/>
            </w:pPr>
            <w:r>
              <w:t>$379.46</w:t>
            </w:r>
          </w:p>
        </w:tc>
      </w:tr>
      <w:tr w:rsidR="00A67B57" w:rsidRPr="00BD610A" w14:paraId="5A897B24" w14:textId="77777777" w:rsidTr="00504F99">
        <w:trPr>
          <w:jc w:val="right"/>
        </w:trPr>
        <w:tc>
          <w:tcPr>
            <w:tcW w:w="5040" w:type="dxa"/>
            <w:tcBorders>
              <w:top w:val="nil"/>
              <w:left w:val="nil"/>
              <w:bottom w:val="nil"/>
              <w:right w:val="nil"/>
            </w:tcBorders>
          </w:tcPr>
          <w:p w14:paraId="7ED93BF5" w14:textId="77777777" w:rsidR="00A67B57" w:rsidRPr="00BD610A" w:rsidRDefault="00A67B57" w:rsidP="00504F99">
            <w:pPr>
              <w:pStyle w:val="BodyText2"/>
              <w:spacing w:before="0" w:after="0"/>
              <w:rPr>
                <w:b/>
              </w:rPr>
            </w:pPr>
          </w:p>
        </w:tc>
        <w:tc>
          <w:tcPr>
            <w:tcW w:w="2988" w:type="dxa"/>
            <w:tcBorders>
              <w:top w:val="nil"/>
              <w:left w:val="nil"/>
              <w:bottom w:val="nil"/>
              <w:right w:val="nil"/>
            </w:tcBorders>
          </w:tcPr>
          <w:p w14:paraId="6EDE2049" w14:textId="77777777" w:rsidR="00A67B57" w:rsidRPr="00BD610A" w:rsidRDefault="00A67B57" w:rsidP="00504F99">
            <w:pPr>
              <w:pStyle w:val="BodyText2"/>
              <w:spacing w:before="0" w:after="0"/>
              <w:jc w:val="right"/>
              <w:rPr>
                <w:b/>
              </w:rPr>
            </w:pPr>
          </w:p>
        </w:tc>
      </w:tr>
    </w:tbl>
    <w:p w14:paraId="7E8FB28C" w14:textId="77777777" w:rsidR="00115087" w:rsidRPr="00BD610A" w:rsidRDefault="00115087" w:rsidP="00115087">
      <w:pPr>
        <w:pStyle w:val="BodyText2"/>
        <w:jc w:val="left"/>
        <w:rPr>
          <w:b/>
          <w:u w:val="single"/>
        </w:rPr>
      </w:pPr>
    </w:p>
    <w:p w14:paraId="69C19C25" w14:textId="77777777" w:rsidR="00115087" w:rsidRPr="00BD610A" w:rsidRDefault="00115087" w:rsidP="00115087">
      <w:pPr>
        <w:pStyle w:val="BodyText2"/>
        <w:spacing w:before="0" w:after="0"/>
        <w:rPr>
          <w:b/>
          <w:color w:val="000000"/>
        </w:rPr>
      </w:pPr>
      <w:r w:rsidRPr="00BD610A">
        <w:rPr>
          <w:b/>
          <w:color w:val="000000"/>
        </w:rPr>
        <w:t>2D.</w:t>
      </w:r>
      <w:r w:rsidRPr="00BD610A">
        <w:rPr>
          <w:b/>
          <w:color w:val="000000"/>
        </w:rPr>
        <w:tab/>
        <w:t>Case Managers (Special Education).</w:t>
      </w:r>
    </w:p>
    <w:tbl>
      <w:tblPr>
        <w:tblW w:w="0" w:type="auto"/>
        <w:jc w:val="right"/>
        <w:tblLook w:val="01E0" w:firstRow="1" w:lastRow="1" w:firstColumn="1" w:lastColumn="1" w:noHBand="0" w:noVBand="0"/>
      </w:tblPr>
      <w:tblGrid>
        <w:gridCol w:w="4680"/>
        <w:gridCol w:w="3348"/>
      </w:tblGrid>
      <w:tr w:rsidR="00115087" w:rsidRPr="00BD610A" w14:paraId="73A0ACC8" w14:textId="77777777" w:rsidTr="00833E7C">
        <w:trPr>
          <w:cantSplit/>
          <w:trHeight w:val="80"/>
          <w:jc w:val="right"/>
        </w:trPr>
        <w:tc>
          <w:tcPr>
            <w:tcW w:w="4680" w:type="dxa"/>
          </w:tcPr>
          <w:p w14:paraId="439017E0" w14:textId="77777777" w:rsidR="00115087" w:rsidRPr="00BD610A" w:rsidRDefault="00115087" w:rsidP="00833E7C">
            <w:pPr>
              <w:pStyle w:val="BodyText2"/>
              <w:spacing w:before="0" w:after="0"/>
              <w:jc w:val="left"/>
              <w:rPr>
                <w:b/>
                <w:strike/>
              </w:rPr>
            </w:pPr>
          </w:p>
        </w:tc>
        <w:tc>
          <w:tcPr>
            <w:tcW w:w="3348" w:type="dxa"/>
          </w:tcPr>
          <w:p w14:paraId="09F0BD73" w14:textId="77777777" w:rsidR="00115087" w:rsidRPr="00BD610A" w:rsidRDefault="00115087" w:rsidP="00833E7C">
            <w:pPr>
              <w:pStyle w:val="BodyText2"/>
              <w:spacing w:before="0" w:after="0"/>
              <w:jc w:val="right"/>
              <w:rPr>
                <w:b/>
              </w:rPr>
            </w:pPr>
            <w:r w:rsidRPr="00BD610A">
              <w:rPr>
                <w:b/>
              </w:rPr>
              <w:t>Per Semester</w:t>
            </w:r>
          </w:p>
        </w:tc>
      </w:tr>
      <w:tr w:rsidR="00A67B57" w:rsidRPr="00BD610A" w14:paraId="2083D481" w14:textId="77777777" w:rsidTr="00833E7C">
        <w:trPr>
          <w:cantSplit/>
          <w:trHeight w:val="180"/>
          <w:jc w:val="right"/>
        </w:trPr>
        <w:tc>
          <w:tcPr>
            <w:tcW w:w="4680" w:type="dxa"/>
          </w:tcPr>
          <w:p w14:paraId="761163D9" w14:textId="296D47C4" w:rsidR="00A67B57" w:rsidRPr="00BD610A" w:rsidRDefault="00A67B57" w:rsidP="00A67B57">
            <w:pPr>
              <w:pStyle w:val="BodyText2"/>
              <w:spacing w:before="0" w:after="0"/>
              <w:jc w:val="left"/>
              <w:rPr>
                <w:b/>
              </w:rPr>
            </w:pPr>
            <w:r>
              <w:rPr>
                <w:b/>
              </w:rPr>
              <w:t>Effective July 1, 2015</w:t>
            </w:r>
          </w:p>
        </w:tc>
        <w:tc>
          <w:tcPr>
            <w:tcW w:w="3348" w:type="dxa"/>
          </w:tcPr>
          <w:p w14:paraId="14306AF4" w14:textId="25CC50D2" w:rsidR="00A67B57" w:rsidRPr="00BD610A" w:rsidRDefault="00A67B57" w:rsidP="00A67B57">
            <w:pPr>
              <w:pStyle w:val="BodyText2"/>
              <w:spacing w:before="0" w:after="0"/>
              <w:jc w:val="right"/>
            </w:pPr>
            <w:r w:rsidRPr="00BD610A">
              <w:t>$1,506.78</w:t>
            </w:r>
          </w:p>
        </w:tc>
      </w:tr>
      <w:tr w:rsidR="00A67B57" w:rsidRPr="00BD610A" w14:paraId="177DB132" w14:textId="77777777" w:rsidTr="00833E7C">
        <w:trPr>
          <w:cantSplit/>
          <w:trHeight w:val="180"/>
          <w:jc w:val="right"/>
        </w:trPr>
        <w:tc>
          <w:tcPr>
            <w:tcW w:w="4680" w:type="dxa"/>
          </w:tcPr>
          <w:p w14:paraId="7C7C25BD" w14:textId="68444BFF" w:rsidR="00A67B57" w:rsidRPr="00BD610A" w:rsidRDefault="00A67B57" w:rsidP="00A67B57">
            <w:pPr>
              <w:pStyle w:val="BodyText2"/>
              <w:spacing w:before="0" w:after="0"/>
              <w:jc w:val="left"/>
              <w:rPr>
                <w:b/>
              </w:rPr>
            </w:pPr>
            <w:r>
              <w:rPr>
                <w:b/>
              </w:rPr>
              <w:t>Effective July 1, 2016</w:t>
            </w:r>
          </w:p>
        </w:tc>
        <w:tc>
          <w:tcPr>
            <w:tcW w:w="3348" w:type="dxa"/>
          </w:tcPr>
          <w:p w14:paraId="41C0AB70" w14:textId="3F1248DB" w:rsidR="00A67B57" w:rsidRPr="00BD610A" w:rsidRDefault="00A67B57" w:rsidP="00A67B57">
            <w:pPr>
              <w:pStyle w:val="BodyText2"/>
              <w:spacing w:before="0" w:after="0"/>
              <w:jc w:val="right"/>
            </w:pPr>
            <w:r w:rsidRPr="00BD610A">
              <w:t>$1,506.78</w:t>
            </w:r>
          </w:p>
        </w:tc>
      </w:tr>
      <w:tr w:rsidR="00AF21E6" w:rsidRPr="00BD610A" w14:paraId="121C2F09" w14:textId="77777777" w:rsidTr="00833E7C">
        <w:trPr>
          <w:cantSplit/>
          <w:trHeight w:val="180"/>
          <w:jc w:val="right"/>
        </w:trPr>
        <w:tc>
          <w:tcPr>
            <w:tcW w:w="4680" w:type="dxa"/>
          </w:tcPr>
          <w:p w14:paraId="4C0385E8" w14:textId="53E3951F" w:rsidR="00AF21E6" w:rsidRPr="00BD610A" w:rsidRDefault="00A67B57" w:rsidP="00AF21E6">
            <w:pPr>
              <w:pStyle w:val="BodyText2"/>
              <w:spacing w:before="0" w:after="0"/>
              <w:jc w:val="left"/>
              <w:rPr>
                <w:b/>
              </w:rPr>
            </w:pPr>
            <w:r>
              <w:rPr>
                <w:b/>
              </w:rPr>
              <w:t>Effective July 1, 2017</w:t>
            </w:r>
          </w:p>
        </w:tc>
        <w:tc>
          <w:tcPr>
            <w:tcW w:w="3348" w:type="dxa"/>
          </w:tcPr>
          <w:p w14:paraId="3E34FEB5" w14:textId="543BB565" w:rsidR="00A67B57" w:rsidRPr="00BD610A" w:rsidRDefault="00A67B57" w:rsidP="00A67B57">
            <w:pPr>
              <w:pStyle w:val="BodyText2"/>
              <w:spacing w:before="0" w:after="0"/>
              <w:jc w:val="right"/>
            </w:pPr>
            <w:r>
              <w:t>$1,536.92</w:t>
            </w:r>
          </w:p>
        </w:tc>
      </w:tr>
      <w:tr w:rsidR="00A67B57" w:rsidRPr="00BD610A" w14:paraId="6A3E3AB6" w14:textId="77777777" w:rsidTr="00833E7C">
        <w:trPr>
          <w:cantSplit/>
          <w:trHeight w:val="180"/>
          <w:jc w:val="right"/>
        </w:trPr>
        <w:tc>
          <w:tcPr>
            <w:tcW w:w="4680" w:type="dxa"/>
          </w:tcPr>
          <w:p w14:paraId="468C32C3" w14:textId="1A4F7095" w:rsidR="00A67B57" w:rsidRPr="00BD610A" w:rsidRDefault="00A67B57" w:rsidP="00A67B57">
            <w:pPr>
              <w:pStyle w:val="BodyText2"/>
              <w:spacing w:before="0" w:after="0"/>
              <w:jc w:val="left"/>
              <w:rPr>
                <w:b/>
              </w:rPr>
            </w:pPr>
            <w:r>
              <w:rPr>
                <w:b/>
              </w:rPr>
              <w:t>Effective July 1, 2018</w:t>
            </w:r>
          </w:p>
        </w:tc>
        <w:tc>
          <w:tcPr>
            <w:tcW w:w="3348" w:type="dxa"/>
          </w:tcPr>
          <w:p w14:paraId="0B8436FD" w14:textId="143C36B1" w:rsidR="00A67B57" w:rsidRPr="00BD610A" w:rsidRDefault="00A67B57" w:rsidP="00A67B57">
            <w:pPr>
              <w:pStyle w:val="BodyText2"/>
              <w:spacing w:before="0" w:after="0"/>
              <w:jc w:val="right"/>
            </w:pPr>
            <w:r>
              <w:t>$1,575.34</w:t>
            </w:r>
          </w:p>
        </w:tc>
      </w:tr>
    </w:tbl>
    <w:p w14:paraId="5E453878" w14:textId="77777777" w:rsidR="00266424" w:rsidRPr="00BD610A" w:rsidRDefault="00266424" w:rsidP="00115087">
      <w:pPr>
        <w:pStyle w:val="BodyText2"/>
        <w:spacing w:before="240" w:after="0"/>
        <w:jc w:val="left"/>
        <w:rPr>
          <w:b/>
        </w:rPr>
      </w:pPr>
      <w:r w:rsidRPr="00BD610A">
        <w:rPr>
          <w:b/>
        </w:rPr>
        <w:t>2E.</w:t>
      </w:r>
      <w:r w:rsidRPr="00BD610A">
        <w:rPr>
          <w:b/>
        </w:rPr>
        <w:tab/>
        <w:t>Stadium Directors</w:t>
      </w:r>
    </w:p>
    <w:p w14:paraId="20944962" w14:textId="77777777" w:rsidR="00285D9E" w:rsidRPr="00BD610A" w:rsidRDefault="00285D9E" w:rsidP="00115087">
      <w:pPr>
        <w:pStyle w:val="BodyText2"/>
        <w:spacing w:before="240" w:after="0"/>
        <w:jc w:val="left"/>
        <w:rPr>
          <w:b/>
        </w:rPr>
      </w:pPr>
    </w:p>
    <w:tbl>
      <w:tblPr>
        <w:tblW w:w="0" w:type="auto"/>
        <w:jc w:val="right"/>
        <w:tblLook w:val="01E0" w:firstRow="1" w:lastRow="1" w:firstColumn="1" w:lastColumn="1" w:noHBand="0" w:noVBand="0"/>
      </w:tblPr>
      <w:tblGrid>
        <w:gridCol w:w="4680"/>
        <w:gridCol w:w="3348"/>
      </w:tblGrid>
      <w:tr w:rsidR="00266424" w:rsidRPr="00BD610A" w14:paraId="313EB28D" w14:textId="77777777" w:rsidTr="00266424">
        <w:trPr>
          <w:cantSplit/>
          <w:trHeight w:val="80"/>
          <w:jc w:val="right"/>
        </w:trPr>
        <w:tc>
          <w:tcPr>
            <w:tcW w:w="4680" w:type="dxa"/>
          </w:tcPr>
          <w:p w14:paraId="73CFFCC1" w14:textId="77777777" w:rsidR="00266424" w:rsidRPr="00BD610A" w:rsidRDefault="00E31399" w:rsidP="00266424">
            <w:pPr>
              <w:pStyle w:val="BodyText2"/>
              <w:spacing w:before="0" w:after="0"/>
              <w:jc w:val="left"/>
              <w:rPr>
                <w:b/>
                <w:strike/>
              </w:rPr>
            </w:pPr>
            <w:r w:rsidRPr="00BD610A">
              <w:rPr>
                <w:b/>
              </w:rPr>
              <w:t>Effective during contract term</w:t>
            </w:r>
            <w:r w:rsidR="00266424" w:rsidRPr="00BD610A">
              <w:rPr>
                <w:b/>
              </w:rPr>
              <w:tab/>
            </w:r>
            <w:r w:rsidR="00266424" w:rsidRPr="00BD610A">
              <w:rPr>
                <w:b/>
              </w:rPr>
              <w:tab/>
            </w:r>
          </w:p>
        </w:tc>
        <w:tc>
          <w:tcPr>
            <w:tcW w:w="3348" w:type="dxa"/>
          </w:tcPr>
          <w:p w14:paraId="0D20753F" w14:textId="77777777" w:rsidR="00266424" w:rsidRPr="00BD610A" w:rsidRDefault="00E31399" w:rsidP="00E31399">
            <w:pPr>
              <w:pStyle w:val="BodyText2"/>
              <w:spacing w:before="0" w:after="0"/>
              <w:jc w:val="right"/>
              <w:rPr>
                <w:b/>
              </w:rPr>
            </w:pPr>
            <w:r w:rsidRPr="00BD610A">
              <w:rPr>
                <w:b/>
              </w:rPr>
              <w:t>Rate per Month</w:t>
            </w:r>
          </w:p>
        </w:tc>
      </w:tr>
      <w:tr w:rsidR="00266424" w:rsidRPr="00BD610A" w14:paraId="29B5421B" w14:textId="77777777" w:rsidTr="00266424">
        <w:trPr>
          <w:cantSplit/>
          <w:trHeight w:val="180"/>
          <w:jc w:val="right"/>
        </w:trPr>
        <w:tc>
          <w:tcPr>
            <w:tcW w:w="4680" w:type="dxa"/>
          </w:tcPr>
          <w:p w14:paraId="4D549BB2" w14:textId="77777777" w:rsidR="00266424" w:rsidRPr="00BD610A" w:rsidRDefault="00E31399" w:rsidP="00266424">
            <w:pPr>
              <w:pStyle w:val="BodyText2"/>
              <w:spacing w:before="0" w:after="0"/>
              <w:jc w:val="left"/>
            </w:pPr>
            <w:r w:rsidRPr="00BD610A">
              <w:t>First Year of Service</w:t>
            </w:r>
          </w:p>
        </w:tc>
        <w:tc>
          <w:tcPr>
            <w:tcW w:w="3348" w:type="dxa"/>
          </w:tcPr>
          <w:p w14:paraId="41E5D8A6" w14:textId="77777777" w:rsidR="00266424" w:rsidRPr="00BD610A" w:rsidRDefault="00E31399" w:rsidP="00266424">
            <w:pPr>
              <w:pStyle w:val="BodyText2"/>
              <w:spacing w:before="0" w:after="0"/>
              <w:jc w:val="right"/>
            </w:pPr>
            <w:r w:rsidRPr="00BD610A">
              <w:t>$64.37</w:t>
            </w:r>
          </w:p>
        </w:tc>
      </w:tr>
      <w:tr w:rsidR="00266424" w:rsidRPr="00BD610A" w14:paraId="04E1D984" w14:textId="77777777" w:rsidTr="00266424">
        <w:trPr>
          <w:cantSplit/>
          <w:trHeight w:val="180"/>
          <w:jc w:val="right"/>
        </w:trPr>
        <w:tc>
          <w:tcPr>
            <w:tcW w:w="4680" w:type="dxa"/>
          </w:tcPr>
          <w:p w14:paraId="29B5CB92" w14:textId="77777777" w:rsidR="00266424" w:rsidRPr="00BD610A" w:rsidRDefault="00E31399" w:rsidP="00E31399">
            <w:pPr>
              <w:pStyle w:val="BodyText2"/>
              <w:spacing w:before="0" w:after="0"/>
              <w:jc w:val="left"/>
            </w:pPr>
            <w:r w:rsidRPr="00BD610A">
              <w:t>Second Year of Service and thereafter</w:t>
            </w:r>
          </w:p>
        </w:tc>
        <w:tc>
          <w:tcPr>
            <w:tcW w:w="3348" w:type="dxa"/>
          </w:tcPr>
          <w:p w14:paraId="3E4F57A3" w14:textId="77777777" w:rsidR="00266424" w:rsidRPr="00BD610A" w:rsidRDefault="00E31399" w:rsidP="00266424">
            <w:pPr>
              <w:pStyle w:val="BodyText2"/>
              <w:spacing w:before="0" w:after="0"/>
              <w:jc w:val="right"/>
            </w:pPr>
            <w:r w:rsidRPr="00BD610A">
              <w:t>$96.52</w:t>
            </w:r>
          </w:p>
        </w:tc>
      </w:tr>
      <w:tr w:rsidR="00E31399" w:rsidRPr="00BD610A" w14:paraId="68BFDEC2" w14:textId="77777777" w:rsidTr="00266424">
        <w:trPr>
          <w:cantSplit/>
          <w:trHeight w:val="180"/>
          <w:jc w:val="right"/>
        </w:trPr>
        <w:tc>
          <w:tcPr>
            <w:tcW w:w="4680" w:type="dxa"/>
          </w:tcPr>
          <w:p w14:paraId="67625380" w14:textId="77777777" w:rsidR="00E31399" w:rsidRPr="00BD610A" w:rsidRDefault="00E31399" w:rsidP="00266424">
            <w:pPr>
              <w:pStyle w:val="BodyText2"/>
              <w:spacing w:before="0" w:after="0"/>
              <w:jc w:val="left"/>
              <w:rPr>
                <w:b/>
                <w:u w:val="single"/>
              </w:rPr>
            </w:pPr>
          </w:p>
        </w:tc>
        <w:tc>
          <w:tcPr>
            <w:tcW w:w="3348" w:type="dxa"/>
          </w:tcPr>
          <w:p w14:paraId="422A3855" w14:textId="77777777" w:rsidR="00E31399" w:rsidRPr="00BD610A" w:rsidRDefault="00E31399" w:rsidP="00266424">
            <w:pPr>
              <w:pStyle w:val="BodyText2"/>
              <w:spacing w:before="0" w:after="0"/>
              <w:jc w:val="right"/>
              <w:rPr>
                <w:u w:val="single"/>
              </w:rPr>
            </w:pPr>
          </w:p>
        </w:tc>
      </w:tr>
    </w:tbl>
    <w:p w14:paraId="23D19610" w14:textId="77777777" w:rsidR="00115087" w:rsidRPr="00BD610A" w:rsidRDefault="00115087" w:rsidP="00115087">
      <w:pPr>
        <w:pStyle w:val="BodyText2"/>
        <w:spacing w:before="240" w:after="0"/>
        <w:jc w:val="left"/>
        <w:rPr>
          <w:b/>
        </w:rPr>
      </w:pPr>
      <w:r w:rsidRPr="00BD610A">
        <w:rPr>
          <w:b/>
        </w:rPr>
        <w:t>PART 3.</w:t>
      </w:r>
      <w:r w:rsidRPr="00BD610A">
        <w:rPr>
          <w:b/>
        </w:rPr>
        <w:tab/>
        <w:t>ADDITIONAL RATES OF PAY.</w:t>
      </w:r>
    </w:p>
    <w:p w14:paraId="3A76B8A2" w14:textId="77777777" w:rsidR="00115087" w:rsidRPr="00BD610A" w:rsidRDefault="00115087" w:rsidP="00115087">
      <w:pPr>
        <w:pStyle w:val="BodyText2"/>
        <w:spacing w:before="240" w:after="240"/>
        <w:ind w:left="720" w:hanging="720"/>
      </w:pPr>
      <w:r w:rsidRPr="00BD610A">
        <w:rPr>
          <w:b/>
        </w:rPr>
        <w:t xml:space="preserve">3A.  </w:t>
      </w:r>
      <w:r w:rsidRPr="00BD610A">
        <w:rPr>
          <w:b/>
        </w:rPr>
        <w:tab/>
        <w:t xml:space="preserve">High School Teachers–Additional Teaching Period (Overtime Indicator).  </w:t>
      </w:r>
      <w:r w:rsidRPr="00BD610A">
        <w:t>High school teachers employed on an approved overtime basis shall be paid on a prorated basis of their base salary for each period per day in excess of the following:</w:t>
      </w:r>
    </w:p>
    <w:p w14:paraId="7795EA00" w14:textId="77777777" w:rsidR="00115087" w:rsidRPr="00F27593" w:rsidRDefault="00115087" w:rsidP="00115087">
      <w:pPr>
        <w:pStyle w:val="BodyText2"/>
        <w:tabs>
          <w:tab w:val="right" w:leader="dot" w:pos="9360"/>
        </w:tabs>
        <w:spacing w:before="0" w:after="0"/>
        <w:ind w:left="1200"/>
      </w:pPr>
      <w:r w:rsidRPr="00F27593">
        <w:t>6 for a 7-period day</w:t>
      </w:r>
      <w:r w:rsidRPr="00F27593">
        <w:tab/>
        <w:t>16</w:t>
      </w:r>
      <w:r w:rsidRPr="00F27593">
        <w:rPr>
          <w:vertAlign w:val="superscript"/>
        </w:rPr>
        <w:t xml:space="preserve">2/3 </w:t>
      </w:r>
      <w:r w:rsidRPr="00F27593">
        <w:t>percent</w:t>
      </w:r>
    </w:p>
    <w:p w14:paraId="4D3F0952" w14:textId="77777777" w:rsidR="00115087" w:rsidRPr="00F27593" w:rsidRDefault="00115087" w:rsidP="00115087">
      <w:pPr>
        <w:pStyle w:val="BodyText2"/>
        <w:tabs>
          <w:tab w:val="right" w:leader="dot" w:pos="9360"/>
        </w:tabs>
        <w:spacing w:before="0" w:after="0"/>
        <w:ind w:left="1200"/>
      </w:pPr>
      <w:r w:rsidRPr="00F27593">
        <w:t>7 for an 8-period day</w:t>
      </w:r>
      <w:r w:rsidRPr="00F27593">
        <w:tab/>
        <w:t>14</w:t>
      </w:r>
      <w:r w:rsidRPr="00F27593">
        <w:rPr>
          <w:vertAlign w:val="superscript"/>
        </w:rPr>
        <w:t>3/10</w:t>
      </w:r>
      <w:r w:rsidRPr="00F27593">
        <w:t xml:space="preserve"> percent</w:t>
      </w:r>
    </w:p>
    <w:p w14:paraId="06556A6E" w14:textId="77777777" w:rsidR="00115087" w:rsidRPr="00F27593" w:rsidRDefault="00115087" w:rsidP="00115087">
      <w:pPr>
        <w:pStyle w:val="BodyText2"/>
        <w:tabs>
          <w:tab w:val="right" w:leader="dot" w:pos="9360"/>
        </w:tabs>
        <w:spacing w:before="0" w:after="0"/>
        <w:ind w:left="1200"/>
      </w:pPr>
      <w:r w:rsidRPr="00F27593">
        <w:lastRenderedPageBreak/>
        <w:t>8 for a 9-period day</w:t>
      </w:r>
      <w:r w:rsidRPr="00F27593">
        <w:tab/>
        <w:t>12</w:t>
      </w:r>
      <w:r w:rsidRPr="00F27593">
        <w:rPr>
          <w:vertAlign w:val="superscript"/>
        </w:rPr>
        <w:t>1/2</w:t>
      </w:r>
      <w:r w:rsidRPr="00F27593">
        <w:t xml:space="preserve"> percent</w:t>
      </w:r>
    </w:p>
    <w:p w14:paraId="15E0B70F" w14:textId="77777777" w:rsidR="00115087" w:rsidRPr="00F27593" w:rsidRDefault="00115087" w:rsidP="00115087">
      <w:pPr>
        <w:pStyle w:val="BodyText2"/>
        <w:spacing w:before="240" w:after="240"/>
        <w:rPr>
          <w:b/>
        </w:rPr>
      </w:pPr>
      <w:r w:rsidRPr="00F27593">
        <w:rPr>
          <w:b/>
        </w:rPr>
        <w:t>3B.</w:t>
      </w:r>
      <w:r w:rsidRPr="00F27593">
        <w:rPr>
          <w:b/>
        </w:rPr>
        <w:tab/>
        <w:t>Teachers of Driver Education.</w:t>
      </w:r>
    </w:p>
    <w:tbl>
      <w:tblPr>
        <w:tblW w:w="0" w:type="auto"/>
        <w:jc w:val="right"/>
        <w:tblLook w:val="01E0" w:firstRow="1" w:lastRow="1" w:firstColumn="1" w:lastColumn="1" w:noHBand="0" w:noVBand="0"/>
      </w:tblPr>
      <w:tblGrid>
        <w:gridCol w:w="3600"/>
        <w:gridCol w:w="4428"/>
      </w:tblGrid>
      <w:tr w:rsidR="002847B0" w:rsidRPr="00F27593" w14:paraId="44DBB1FF" w14:textId="77777777" w:rsidTr="00CE3EA8">
        <w:trPr>
          <w:cantSplit/>
          <w:jc w:val="right"/>
        </w:trPr>
        <w:tc>
          <w:tcPr>
            <w:tcW w:w="3600" w:type="dxa"/>
          </w:tcPr>
          <w:p w14:paraId="68DB7DA8" w14:textId="53A6E379" w:rsidR="002847B0" w:rsidRPr="00F27593" w:rsidRDefault="00A67B57" w:rsidP="002847B0">
            <w:pPr>
              <w:pStyle w:val="BodyText2"/>
              <w:spacing w:before="0" w:after="0"/>
              <w:rPr>
                <w:b/>
              </w:rPr>
            </w:pPr>
            <w:r>
              <w:rPr>
                <w:b/>
              </w:rPr>
              <w:t>Effective July 1, 2015</w:t>
            </w:r>
          </w:p>
        </w:tc>
        <w:tc>
          <w:tcPr>
            <w:tcW w:w="4428" w:type="dxa"/>
          </w:tcPr>
          <w:p w14:paraId="4770939C" w14:textId="77777777" w:rsidR="002847B0" w:rsidRPr="00F27593" w:rsidRDefault="002847B0" w:rsidP="00CE3EA8">
            <w:pPr>
              <w:pStyle w:val="BodyText2"/>
              <w:spacing w:before="0" w:after="0"/>
              <w:jc w:val="right"/>
              <w:rPr>
                <w:b/>
              </w:rPr>
            </w:pPr>
          </w:p>
        </w:tc>
      </w:tr>
      <w:tr w:rsidR="002847B0" w:rsidRPr="00F27593" w14:paraId="21B7F4D4" w14:textId="77777777" w:rsidTr="00CE3EA8">
        <w:trPr>
          <w:cantSplit/>
          <w:jc w:val="right"/>
        </w:trPr>
        <w:tc>
          <w:tcPr>
            <w:tcW w:w="3600" w:type="dxa"/>
          </w:tcPr>
          <w:p w14:paraId="3B4853D0" w14:textId="77777777" w:rsidR="002847B0" w:rsidRPr="00F27593" w:rsidRDefault="002847B0" w:rsidP="00CE3EA8">
            <w:pPr>
              <w:pStyle w:val="BodyText2"/>
              <w:spacing w:before="0" w:after="0"/>
              <w:ind w:left="792"/>
              <w:jc w:val="left"/>
            </w:pPr>
            <w:r w:rsidRPr="00F27593">
              <w:t>Per Hour</w:t>
            </w:r>
          </w:p>
        </w:tc>
        <w:tc>
          <w:tcPr>
            <w:tcW w:w="4428" w:type="dxa"/>
          </w:tcPr>
          <w:p w14:paraId="43CACCC1" w14:textId="77777777" w:rsidR="00A67B57" w:rsidRPr="00F27593" w:rsidRDefault="00A67B57" w:rsidP="00A67B57">
            <w:pPr>
              <w:pStyle w:val="BodyText2"/>
              <w:spacing w:before="0" w:after="0"/>
              <w:jc w:val="right"/>
            </w:pPr>
            <w:r w:rsidRPr="00F27593">
              <w:t>$30.42</w:t>
            </w:r>
          </w:p>
          <w:p w14:paraId="5D33A7C4" w14:textId="77777777" w:rsidR="002847B0" w:rsidRPr="00F27593" w:rsidRDefault="002847B0" w:rsidP="00CE3EA8">
            <w:pPr>
              <w:pStyle w:val="BodyText2"/>
              <w:spacing w:before="0" w:after="0"/>
              <w:jc w:val="right"/>
            </w:pPr>
          </w:p>
        </w:tc>
      </w:tr>
      <w:tr w:rsidR="002847B0" w:rsidRPr="00F27593" w14:paraId="04C4753D" w14:textId="77777777" w:rsidTr="00CE3EA8">
        <w:trPr>
          <w:cantSplit/>
          <w:jc w:val="right"/>
        </w:trPr>
        <w:tc>
          <w:tcPr>
            <w:tcW w:w="3600" w:type="dxa"/>
          </w:tcPr>
          <w:p w14:paraId="29382EB3" w14:textId="4EC6B3DC" w:rsidR="002847B0" w:rsidRPr="00F27593" w:rsidRDefault="002847B0" w:rsidP="002847B0">
            <w:pPr>
              <w:pStyle w:val="BodyText2"/>
              <w:spacing w:before="0" w:after="0"/>
              <w:rPr>
                <w:b/>
              </w:rPr>
            </w:pPr>
            <w:r w:rsidRPr="00F27593">
              <w:rPr>
                <w:b/>
              </w:rPr>
              <w:t>Eff</w:t>
            </w:r>
            <w:r w:rsidR="00A67B57">
              <w:rPr>
                <w:b/>
              </w:rPr>
              <w:t>ective July 1, 2016</w:t>
            </w:r>
          </w:p>
        </w:tc>
        <w:tc>
          <w:tcPr>
            <w:tcW w:w="4428" w:type="dxa"/>
          </w:tcPr>
          <w:p w14:paraId="6B646004" w14:textId="77777777" w:rsidR="002847B0" w:rsidRPr="00F27593" w:rsidRDefault="002847B0" w:rsidP="00CE3EA8">
            <w:pPr>
              <w:pStyle w:val="BodyText2"/>
              <w:spacing w:before="0" w:after="0"/>
              <w:jc w:val="right"/>
              <w:rPr>
                <w:b/>
              </w:rPr>
            </w:pPr>
          </w:p>
        </w:tc>
      </w:tr>
      <w:tr w:rsidR="002847B0" w:rsidRPr="00F27593" w14:paraId="53A255D3" w14:textId="77777777" w:rsidTr="00CE3EA8">
        <w:trPr>
          <w:cantSplit/>
          <w:jc w:val="right"/>
        </w:trPr>
        <w:tc>
          <w:tcPr>
            <w:tcW w:w="3600" w:type="dxa"/>
          </w:tcPr>
          <w:p w14:paraId="7FD25B54" w14:textId="77777777" w:rsidR="002847B0" w:rsidRPr="00F27593" w:rsidRDefault="002847B0" w:rsidP="00CE3EA8">
            <w:pPr>
              <w:pStyle w:val="BodyText2"/>
              <w:spacing w:before="0" w:after="0"/>
              <w:ind w:left="792"/>
              <w:jc w:val="left"/>
            </w:pPr>
            <w:r w:rsidRPr="00F27593">
              <w:t>Per Hour</w:t>
            </w:r>
          </w:p>
        </w:tc>
        <w:tc>
          <w:tcPr>
            <w:tcW w:w="4428" w:type="dxa"/>
          </w:tcPr>
          <w:p w14:paraId="561DE639" w14:textId="77777777" w:rsidR="00A67B57" w:rsidRPr="00F27593" w:rsidRDefault="00A67B57" w:rsidP="00A67B57">
            <w:pPr>
              <w:pStyle w:val="BodyText2"/>
              <w:spacing w:before="0" w:after="0"/>
              <w:jc w:val="right"/>
            </w:pPr>
            <w:r w:rsidRPr="00F27593">
              <w:t>$30.42</w:t>
            </w:r>
          </w:p>
          <w:p w14:paraId="4FF06011" w14:textId="77777777" w:rsidR="002847B0" w:rsidRPr="00F27593" w:rsidRDefault="002847B0" w:rsidP="00CE3EA8">
            <w:pPr>
              <w:pStyle w:val="BodyText2"/>
              <w:spacing w:before="0" w:after="0"/>
              <w:jc w:val="right"/>
            </w:pPr>
          </w:p>
        </w:tc>
      </w:tr>
      <w:tr w:rsidR="002847B0" w:rsidRPr="00F27593" w14:paraId="5C3DD476" w14:textId="77777777" w:rsidTr="00CE3EA8">
        <w:trPr>
          <w:cantSplit/>
          <w:jc w:val="right"/>
        </w:trPr>
        <w:tc>
          <w:tcPr>
            <w:tcW w:w="3600" w:type="dxa"/>
          </w:tcPr>
          <w:p w14:paraId="15C35DD7" w14:textId="6135200E" w:rsidR="002847B0" w:rsidRPr="00F27593" w:rsidRDefault="00A67B57" w:rsidP="002847B0">
            <w:pPr>
              <w:pStyle w:val="BodyText2"/>
              <w:spacing w:before="0" w:after="0"/>
              <w:rPr>
                <w:b/>
              </w:rPr>
            </w:pPr>
            <w:r>
              <w:rPr>
                <w:b/>
              </w:rPr>
              <w:t>Effective July 1, 2017</w:t>
            </w:r>
          </w:p>
        </w:tc>
        <w:tc>
          <w:tcPr>
            <w:tcW w:w="4428" w:type="dxa"/>
          </w:tcPr>
          <w:p w14:paraId="02F3C0F3" w14:textId="77777777" w:rsidR="002847B0" w:rsidRPr="00F27593" w:rsidRDefault="002847B0" w:rsidP="00CE3EA8">
            <w:pPr>
              <w:pStyle w:val="BodyText2"/>
              <w:spacing w:before="0" w:after="0"/>
              <w:jc w:val="right"/>
              <w:rPr>
                <w:b/>
              </w:rPr>
            </w:pPr>
          </w:p>
        </w:tc>
      </w:tr>
      <w:tr w:rsidR="002847B0" w:rsidRPr="00F27593" w14:paraId="0C37AAF2" w14:textId="77777777" w:rsidTr="00CE3EA8">
        <w:trPr>
          <w:cantSplit/>
          <w:jc w:val="right"/>
        </w:trPr>
        <w:tc>
          <w:tcPr>
            <w:tcW w:w="3600" w:type="dxa"/>
          </w:tcPr>
          <w:p w14:paraId="4B0C96D3" w14:textId="77777777" w:rsidR="002847B0" w:rsidRPr="00F27593" w:rsidRDefault="002847B0" w:rsidP="00CE3EA8">
            <w:pPr>
              <w:pStyle w:val="BodyText2"/>
              <w:spacing w:before="0" w:after="0"/>
              <w:ind w:left="792"/>
              <w:jc w:val="left"/>
            </w:pPr>
            <w:r w:rsidRPr="00F27593">
              <w:t>Per Hour</w:t>
            </w:r>
          </w:p>
        </w:tc>
        <w:tc>
          <w:tcPr>
            <w:tcW w:w="4428" w:type="dxa"/>
          </w:tcPr>
          <w:p w14:paraId="3D02F2F8" w14:textId="69D5AD38" w:rsidR="002847B0" w:rsidRPr="00F27593" w:rsidRDefault="00A67B57" w:rsidP="00CE3EA8">
            <w:pPr>
              <w:pStyle w:val="BodyText2"/>
              <w:spacing w:before="0" w:after="0"/>
              <w:jc w:val="right"/>
            </w:pPr>
            <w:r>
              <w:t>$31.03</w:t>
            </w:r>
          </w:p>
          <w:p w14:paraId="352FF786" w14:textId="77777777" w:rsidR="002847B0" w:rsidRPr="00F27593" w:rsidRDefault="002847B0" w:rsidP="00CE3EA8">
            <w:pPr>
              <w:pStyle w:val="BodyText2"/>
              <w:spacing w:before="0" w:after="0"/>
              <w:jc w:val="right"/>
            </w:pPr>
          </w:p>
        </w:tc>
      </w:tr>
      <w:tr w:rsidR="00A67B57" w:rsidRPr="00F27593" w14:paraId="70C899EC" w14:textId="77777777" w:rsidTr="00C43C0E">
        <w:trPr>
          <w:cantSplit/>
          <w:jc w:val="right"/>
        </w:trPr>
        <w:tc>
          <w:tcPr>
            <w:tcW w:w="3600" w:type="dxa"/>
          </w:tcPr>
          <w:p w14:paraId="46508BFF" w14:textId="1292C344" w:rsidR="00A67B57" w:rsidRPr="00F27593" w:rsidRDefault="00A67B57" w:rsidP="00C43C0E">
            <w:pPr>
              <w:pStyle w:val="BodyText2"/>
              <w:spacing w:before="0" w:after="0"/>
              <w:rPr>
                <w:b/>
              </w:rPr>
            </w:pPr>
            <w:r>
              <w:rPr>
                <w:b/>
              </w:rPr>
              <w:t>Effective July 1, 2018</w:t>
            </w:r>
          </w:p>
        </w:tc>
        <w:tc>
          <w:tcPr>
            <w:tcW w:w="4428" w:type="dxa"/>
          </w:tcPr>
          <w:p w14:paraId="1B1787FC" w14:textId="77777777" w:rsidR="00A67B57" w:rsidRPr="00F27593" w:rsidRDefault="00A67B57" w:rsidP="00C43C0E">
            <w:pPr>
              <w:pStyle w:val="BodyText2"/>
              <w:spacing w:before="0" w:after="0"/>
              <w:jc w:val="right"/>
              <w:rPr>
                <w:b/>
              </w:rPr>
            </w:pPr>
          </w:p>
        </w:tc>
      </w:tr>
      <w:tr w:rsidR="00A67B57" w:rsidRPr="00F27593" w14:paraId="64C9A832" w14:textId="77777777" w:rsidTr="00C43C0E">
        <w:trPr>
          <w:cantSplit/>
          <w:jc w:val="right"/>
        </w:trPr>
        <w:tc>
          <w:tcPr>
            <w:tcW w:w="3600" w:type="dxa"/>
          </w:tcPr>
          <w:p w14:paraId="5AC5E898" w14:textId="77777777" w:rsidR="00A67B57" w:rsidRPr="00F27593" w:rsidRDefault="00A67B57" w:rsidP="00C43C0E">
            <w:pPr>
              <w:pStyle w:val="BodyText2"/>
              <w:spacing w:before="0" w:after="0"/>
              <w:ind w:left="792"/>
              <w:jc w:val="left"/>
            </w:pPr>
            <w:r w:rsidRPr="00F27593">
              <w:t>Per Hour</w:t>
            </w:r>
          </w:p>
        </w:tc>
        <w:tc>
          <w:tcPr>
            <w:tcW w:w="4428" w:type="dxa"/>
          </w:tcPr>
          <w:p w14:paraId="757904C7" w14:textId="06F2E6F0" w:rsidR="00A67B57" w:rsidRPr="00F27593" w:rsidRDefault="00A67B57" w:rsidP="00C43C0E">
            <w:pPr>
              <w:pStyle w:val="BodyText2"/>
              <w:spacing w:before="0" w:after="0"/>
              <w:jc w:val="right"/>
            </w:pPr>
            <w:r>
              <w:t>$31.80</w:t>
            </w:r>
          </w:p>
          <w:p w14:paraId="3EB94645" w14:textId="77777777" w:rsidR="00A67B57" w:rsidRPr="00F27593" w:rsidRDefault="00A67B57" w:rsidP="00C43C0E">
            <w:pPr>
              <w:pStyle w:val="BodyText2"/>
              <w:spacing w:before="0" w:after="0"/>
              <w:jc w:val="right"/>
            </w:pPr>
          </w:p>
        </w:tc>
      </w:tr>
      <w:tr w:rsidR="00A67B57" w:rsidRPr="00F27593" w14:paraId="5088DA2D" w14:textId="77777777" w:rsidTr="00CE3EA8">
        <w:trPr>
          <w:cantSplit/>
          <w:jc w:val="right"/>
        </w:trPr>
        <w:tc>
          <w:tcPr>
            <w:tcW w:w="3600" w:type="dxa"/>
          </w:tcPr>
          <w:p w14:paraId="0D3E003B" w14:textId="77777777" w:rsidR="00A67B57" w:rsidRPr="00F27593" w:rsidRDefault="00A67B57" w:rsidP="00A67B57">
            <w:pPr>
              <w:pStyle w:val="BodyText2"/>
              <w:spacing w:before="0" w:after="0"/>
              <w:jc w:val="left"/>
            </w:pPr>
          </w:p>
        </w:tc>
        <w:tc>
          <w:tcPr>
            <w:tcW w:w="4428" w:type="dxa"/>
          </w:tcPr>
          <w:p w14:paraId="1E9B8D4F" w14:textId="77777777" w:rsidR="00A67B57" w:rsidRPr="00F27593" w:rsidRDefault="00A67B57" w:rsidP="00CE3EA8">
            <w:pPr>
              <w:pStyle w:val="BodyText2"/>
              <w:spacing w:before="0" w:after="0"/>
              <w:jc w:val="right"/>
            </w:pPr>
          </w:p>
        </w:tc>
      </w:tr>
    </w:tbl>
    <w:p w14:paraId="4EA5C288" w14:textId="77777777" w:rsidR="00115087" w:rsidRPr="00F27593" w:rsidRDefault="00115087" w:rsidP="00115087">
      <w:pPr>
        <w:pStyle w:val="BodyText2"/>
        <w:ind w:left="720" w:hanging="720"/>
        <w:rPr>
          <w:b/>
        </w:rPr>
      </w:pPr>
      <w:r w:rsidRPr="00F27593">
        <w:rPr>
          <w:b/>
        </w:rPr>
        <w:t>3C.</w:t>
      </w:r>
      <w:r w:rsidRPr="00F27593">
        <w:rPr>
          <w:b/>
        </w:rPr>
        <w:tab/>
        <w:t>Summer School Personnel (Personnel Employed for the Regular School Term of 38.6 Weeks).</w:t>
      </w:r>
    </w:p>
    <w:p w14:paraId="4824B339" w14:textId="77777777" w:rsidR="00115087" w:rsidRPr="00F27593" w:rsidRDefault="00115087" w:rsidP="00115087">
      <w:pPr>
        <w:pStyle w:val="BodyText2"/>
        <w:ind w:left="1440" w:hanging="720"/>
      </w:pPr>
      <w:r w:rsidRPr="00F27593">
        <w:t>i.</w:t>
      </w:r>
      <w:r w:rsidRPr="00F27593">
        <w:tab/>
        <w:t>Teachers in the regular summer schools shall be paid 66-2/3 percent of their base salaries if employed on a four-hour summer school day, eighty percent if employed on a five-hour summer school day or one hundred percent if employed on a six-hour summer school day (not including any extra increments earned during the regular school year).  Base salaries refer to their salaries as teachers during the month of June immediately preceding the summer session.</w:t>
      </w:r>
    </w:p>
    <w:p w14:paraId="42FC670D" w14:textId="77777777" w:rsidR="00115087" w:rsidRPr="00F27593" w:rsidRDefault="00115087" w:rsidP="00115087">
      <w:pPr>
        <w:pStyle w:val="BodyText2"/>
        <w:ind w:left="1440" w:hanging="720"/>
      </w:pPr>
      <w:r w:rsidRPr="00F27593">
        <w:t>ii.</w:t>
      </w:r>
      <w:r w:rsidRPr="00F27593">
        <w:tab/>
        <w:t>Teachers in the special elementary summer schools shall be paid the regular base salaries for which they qualify as teachers (not including any extra increments).</w:t>
      </w:r>
    </w:p>
    <w:p w14:paraId="680A334A" w14:textId="77777777" w:rsidR="00115087" w:rsidRPr="00F27593" w:rsidRDefault="00115087" w:rsidP="00115087">
      <w:pPr>
        <w:pStyle w:val="BodyText2"/>
        <w:ind w:left="1440" w:hanging="720"/>
      </w:pPr>
      <w:r w:rsidRPr="00F27593">
        <w:t>iii.</w:t>
      </w:r>
      <w:r w:rsidRPr="00F27593">
        <w:tab/>
        <w:t>Part-time teachers shall be paid prorated on the above basis.</w:t>
      </w:r>
    </w:p>
    <w:p w14:paraId="6A5E885B" w14:textId="77777777" w:rsidR="00115087" w:rsidRPr="00F27593" w:rsidRDefault="00115087" w:rsidP="00115087">
      <w:pPr>
        <w:pStyle w:val="BodyText2"/>
        <w:ind w:left="1440" w:hanging="720"/>
      </w:pPr>
      <w:r w:rsidRPr="00F27593">
        <w:t>iv.</w:t>
      </w:r>
      <w:r w:rsidRPr="00F27593">
        <w:tab/>
        <w:t>Teachers employed during the summer months other than in summer school shall be paid the same salaries they would receive as teachers in the special elementary summer schools.</w:t>
      </w:r>
    </w:p>
    <w:p w14:paraId="47A1E92B" w14:textId="77777777" w:rsidR="00115087" w:rsidRPr="00BD610A" w:rsidRDefault="00115087" w:rsidP="00115087">
      <w:pPr>
        <w:pStyle w:val="BodyText2"/>
      </w:pPr>
      <w:r w:rsidRPr="00F27593">
        <w:rPr>
          <w:b/>
        </w:rPr>
        <w:t>3D.</w:t>
      </w:r>
      <w:r w:rsidRPr="00F27593">
        <w:rPr>
          <w:b/>
        </w:rPr>
        <w:tab/>
        <w:t>Compensation for Teachers Engaged in Extracurricular Activities.</w:t>
      </w:r>
      <w:r w:rsidRPr="00BD610A">
        <w:t xml:space="preserve">  </w:t>
      </w:r>
    </w:p>
    <w:p w14:paraId="297AF5DB" w14:textId="77777777" w:rsidR="00115087" w:rsidRPr="00BD610A" w:rsidRDefault="00115087" w:rsidP="00115087">
      <w:pPr>
        <w:spacing w:before="120" w:after="120"/>
        <w:ind w:left="720"/>
      </w:pPr>
      <w:r w:rsidRPr="00BD610A">
        <w:t>i.</w:t>
      </w:r>
      <w:r w:rsidRPr="00BD610A">
        <w:tab/>
        <w:t>High School Sports, Clubs and Other Extracurricular Activities.</w:t>
      </w:r>
    </w:p>
    <w:p w14:paraId="6D36A73A" w14:textId="77777777" w:rsidR="000B5C86" w:rsidRPr="00BD610A" w:rsidRDefault="000B5C86" w:rsidP="00115087">
      <w:pPr>
        <w:pStyle w:val="BodyText2"/>
        <w:spacing w:before="0" w:after="0"/>
        <w:ind w:left="1440" w:hanging="720"/>
        <w:rPr>
          <w:b/>
        </w:rPr>
      </w:pPr>
    </w:p>
    <w:tbl>
      <w:tblPr>
        <w:tblW w:w="10180" w:type="dxa"/>
        <w:tblInd w:w="98" w:type="dxa"/>
        <w:tblLook w:val="04A0" w:firstRow="1" w:lastRow="0" w:firstColumn="1" w:lastColumn="0" w:noHBand="0" w:noVBand="1"/>
      </w:tblPr>
      <w:tblGrid>
        <w:gridCol w:w="2602"/>
        <w:gridCol w:w="1170"/>
        <w:gridCol w:w="1170"/>
        <w:gridCol w:w="1170"/>
        <w:gridCol w:w="1350"/>
        <w:gridCol w:w="2718"/>
      </w:tblGrid>
      <w:tr w:rsidR="00D36B50" w:rsidRPr="00BD610A" w14:paraId="7543CAEA" w14:textId="77777777" w:rsidTr="00D36B50">
        <w:trPr>
          <w:trHeight w:val="300"/>
          <w:tblHeader/>
        </w:trPr>
        <w:tc>
          <w:tcPr>
            <w:tcW w:w="2602" w:type="dxa"/>
            <w:shd w:val="clear" w:color="auto" w:fill="auto"/>
            <w:hideMark/>
          </w:tcPr>
          <w:p w14:paraId="64BA3FA6" w14:textId="77777777" w:rsidR="00D36B50" w:rsidRPr="00BD610A" w:rsidRDefault="00D36B50" w:rsidP="00D36B50">
            <w:pPr>
              <w:rPr>
                <w:rFonts w:cs="Arial"/>
                <w:b/>
                <w:bCs/>
                <w:color w:val="000000"/>
                <w:sz w:val="20"/>
                <w:szCs w:val="20"/>
              </w:rPr>
            </w:pPr>
            <w:r w:rsidRPr="00BD610A">
              <w:rPr>
                <w:rFonts w:cs="Arial"/>
                <w:b/>
                <w:bCs/>
                <w:color w:val="000000"/>
                <w:sz w:val="20"/>
                <w:szCs w:val="20"/>
              </w:rPr>
              <w:t>ACTIVITY</w:t>
            </w:r>
          </w:p>
        </w:tc>
        <w:tc>
          <w:tcPr>
            <w:tcW w:w="1170" w:type="dxa"/>
          </w:tcPr>
          <w:p w14:paraId="782416B9" w14:textId="77777777" w:rsidR="00D36B50" w:rsidRPr="00BD610A" w:rsidRDefault="00D36B50" w:rsidP="00D36B50">
            <w:pPr>
              <w:jc w:val="center"/>
              <w:rPr>
                <w:rFonts w:ascii="Calibri" w:hAnsi="Calibri"/>
                <w:b/>
                <w:bCs/>
                <w:color w:val="000000"/>
              </w:rPr>
            </w:pPr>
          </w:p>
        </w:tc>
        <w:tc>
          <w:tcPr>
            <w:tcW w:w="1170" w:type="dxa"/>
          </w:tcPr>
          <w:p w14:paraId="08974598" w14:textId="60DF78A4" w:rsidR="00D36B50" w:rsidRPr="00BD610A" w:rsidRDefault="00D36B50" w:rsidP="00D36B50">
            <w:pPr>
              <w:jc w:val="center"/>
              <w:rPr>
                <w:rFonts w:ascii="Calibri" w:hAnsi="Calibri"/>
                <w:b/>
                <w:bCs/>
                <w:color w:val="000000"/>
              </w:rPr>
            </w:pPr>
          </w:p>
        </w:tc>
        <w:tc>
          <w:tcPr>
            <w:tcW w:w="1170" w:type="dxa"/>
            <w:shd w:val="clear" w:color="auto" w:fill="auto"/>
            <w:noWrap/>
            <w:hideMark/>
          </w:tcPr>
          <w:p w14:paraId="3E007567" w14:textId="77777777" w:rsidR="00D36B50" w:rsidRPr="00BD610A" w:rsidRDefault="00D36B50" w:rsidP="00D36B50">
            <w:pPr>
              <w:jc w:val="center"/>
              <w:rPr>
                <w:rFonts w:ascii="Calibri" w:hAnsi="Calibri"/>
                <w:b/>
                <w:bCs/>
                <w:color w:val="000000"/>
              </w:rPr>
            </w:pPr>
          </w:p>
        </w:tc>
        <w:tc>
          <w:tcPr>
            <w:tcW w:w="1350" w:type="dxa"/>
          </w:tcPr>
          <w:p w14:paraId="09142EC4" w14:textId="77777777" w:rsidR="00D36B50" w:rsidRPr="00BD610A" w:rsidRDefault="00D36B50" w:rsidP="00D36B50">
            <w:pPr>
              <w:jc w:val="center"/>
              <w:rPr>
                <w:rFonts w:cs="Arial"/>
                <w:b/>
                <w:bCs/>
                <w:color w:val="000000"/>
                <w:sz w:val="20"/>
                <w:szCs w:val="20"/>
              </w:rPr>
            </w:pPr>
          </w:p>
        </w:tc>
        <w:tc>
          <w:tcPr>
            <w:tcW w:w="2718" w:type="dxa"/>
            <w:shd w:val="clear" w:color="auto" w:fill="auto"/>
            <w:hideMark/>
          </w:tcPr>
          <w:p w14:paraId="32A4BF18" w14:textId="754B0FE9" w:rsidR="00D36B50" w:rsidRPr="00BD610A" w:rsidRDefault="00D36B50" w:rsidP="00D36B50">
            <w:pPr>
              <w:jc w:val="center"/>
              <w:rPr>
                <w:rFonts w:cs="Arial"/>
                <w:b/>
                <w:bCs/>
                <w:color w:val="000000"/>
                <w:sz w:val="20"/>
                <w:szCs w:val="20"/>
              </w:rPr>
            </w:pPr>
            <w:r w:rsidRPr="00BD610A">
              <w:rPr>
                <w:rFonts w:cs="Arial"/>
                <w:b/>
                <w:bCs/>
                <w:color w:val="000000"/>
                <w:sz w:val="20"/>
                <w:szCs w:val="20"/>
              </w:rPr>
              <w:t>Maximum Hours</w:t>
            </w:r>
          </w:p>
        </w:tc>
      </w:tr>
      <w:tr w:rsidR="00D36B50" w:rsidRPr="00BD610A" w14:paraId="3B4C510F" w14:textId="77777777" w:rsidTr="00D36B50">
        <w:trPr>
          <w:trHeight w:val="300"/>
        </w:trPr>
        <w:tc>
          <w:tcPr>
            <w:tcW w:w="2602" w:type="dxa"/>
            <w:shd w:val="clear" w:color="auto" w:fill="auto"/>
            <w:vAlign w:val="bottom"/>
            <w:hideMark/>
          </w:tcPr>
          <w:p w14:paraId="44CC72FC" w14:textId="77777777" w:rsidR="00D36B50" w:rsidRPr="00BD610A" w:rsidRDefault="00D36B50" w:rsidP="00D36B50">
            <w:pPr>
              <w:rPr>
                <w:rFonts w:cs="Arial"/>
                <w:b/>
                <w:bCs/>
                <w:color w:val="000000"/>
                <w:sz w:val="20"/>
                <w:szCs w:val="20"/>
              </w:rPr>
            </w:pPr>
            <w:r w:rsidRPr="00BD610A">
              <w:rPr>
                <w:rFonts w:cs="Arial"/>
                <w:b/>
                <w:bCs/>
                <w:color w:val="000000"/>
                <w:sz w:val="20"/>
                <w:szCs w:val="20"/>
              </w:rPr>
              <w:t>FOOTBALL</w:t>
            </w:r>
          </w:p>
        </w:tc>
        <w:tc>
          <w:tcPr>
            <w:tcW w:w="1170" w:type="dxa"/>
            <w:vAlign w:val="bottom"/>
          </w:tcPr>
          <w:p w14:paraId="657B59B4" w14:textId="7CF30A11" w:rsidR="00D36B50" w:rsidRDefault="00D36B50" w:rsidP="00D36B50">
            <w:pPr>
              <w:jc w:val="center"/>
              <w:rPr>
                <w:rFonts w:ascii="Calibri" w:hAnsi="Calibri"/>
                <w:b/>
                <w:bCs/>
                <w:color w:val="000000"/>
                <w:szCs w:val="22"/>
              </w:rPr>
            </w:pPr>
            <w:r>
              <w:rPr>
                <w:rFonts w:ascii="Calibri" w:hAnsi="Calibri"/>
                <w:b/>
                <w:bCs/>
                <w:color w:val="000000"/>
                <w:szCs w:val="22"/>
              </w:rPr>
              <w:t>FY16</w:t>
            </w:r>
          </w:p>
        </w:tc>
        <w:tc>
          <w:tcPr>
            <w:tcW w:w="1170" w:type="dxa"/>
            <w:vAlign w:val="bottom"/>
          </w:tcPr>
          <w:p w14:paraId="2133907A" w14:textId="3FA3DB0E" w:rsidR="00D36B50" w:rsidRDefault="00D36B50" w:rsidP="00D36B50">
            <w:pPr>
              <w:jc w:val="center"/>
              <w:rPr>
                <w:rFonts w:ascii="Calibri" w:hAnsi="Calibri"/>
                <w:b/>
                <w:bCs/>
                <w:color w:val="000000"/>
                <w:szCs w:val="22"/>
              </w:rPr>
            </w:pPr>
            <w:r>
              <w:rPr>
                <w:rFonts w:ascii="Calibri" w:hAnsi="Calibri"/>
                <w:b/>
                <w:bCs/>
                <w:color w:val="000000"/>
                <w:szCs w:val="22"/>
              </w:rPr>
              <w:t>FY17</w:t>
            </w:r>
          </w:p>
        </w:tc>
        <w:tc>
          <w:tcPr>
            <w:tcW w:w="1170" w:type="dxa"/>
            <w:shd w:val="clear" w:color="auto" w:fill="auto"/>
            <w:noWrap/>
            <w:vAlign w:val="bottom"/>
            <w:hideMark/>
          </w:tcPr>
          <w:p w14:paraId="5BCABB32" w14:textId="5C9A9EBE" w:rsidR="00D36B50" w:rsidRPr="00BD610A" w:rsidRDefault="00D36B50" w:rsidP="00D36B50">
            <w:pPr>
              <w:jc w:val="center"/>
              <w:rPr>
                <w:rFonts w:ascii="Calibri" w:hAnsi="Calibri"/>
                <w:b/>
                <w:bCs/>
                <w:color w:val="000000"/>
              </w:rPr>
            </w:pPr>
            <w:r>
              <w:rPr>
                <w:rFonts w:ascii="Calibri" w:hAnsi="Calibri"/>
                <w:b/>
                <w:bCs/>
                <w:color w:val="000000"/>
                <w:szCs w:val="22"/>
              </w:rPr>
              <w:t>FY18</w:t>
            </w:r>
          </w:p>
        </w:tc>
        <w:tc>
          <w:tcPr>
            <w:tcW w:w="1350" w:type="dxa"/>
            <w:vAlign w:val="bottom"/>
          </w:tcPr>
          <w:p w14:paraId="121FFEEB" w14:textId="5D8A985D" w:rsidR="00D36B50" w:rsidRPr="00BD610A" w:rsidRDefault="00D36B50" w:rsidP="00D36B50">
            <w:pPr>
              <w:jc w:val="center"/>
              <w:rPr>
                <w:rFonts w:cs="Arial"/>
                <w:b/>
                <w:bCs/>
                <w:color w:val="000000"/>
                <w:sz w:val="20"/>
                <w:szCs w:val="20"/>
              </w:rPr>
            </w:pPr>
            <w:r>
              <w:rPr>
                <w:rFonts w:ascii="Calibri" w:hAnsi="Calibri"/>
                <w:b/>
                <w:bCs/>
                <w:color w:val="000000"/>
                <w:szCs w:val="22"/>
              </w:rPr>
              <w:t>FY19</w:t>
            </w:r>
          </w:p>
        </w:tc>
        <w:tc>
          <w:tcPr>
            <w:tcW w:w="2718" w:type="dxa"/>
            <w:shd w:val="clear" w:color="auto" w:fill="auto"/>
            <w:vAlign w:val="bottom"/>
            <w:hideMark/>
          </w:tcPr>
          <w:p w14:paraId="0B7C516C" w14:textId="4C6FB2DA" w:rsidR="00D36B50" w:rsidRPr="00BD610A" w:rsidRDefault="00D36B50" w:rsidP="00D36B50">
            <w:pPr>
              <w:jc w:val="center"/>
              <w:rPr>
                <w:rFonts w:cs="Arial"/>
                <w:b/>
                <w:bCs/>
                <w:color w:val="000000"/>
                <w:sz w:val="20"/>
                <w:szCs w:val="20"/>
              </w:rPr>
            </w:pPr>
          </w:p>
        </w:tc>
      </w:tr>
      <w:tr w:rsidR="00D36B50" w:rsidRPr="00BD610A" w14:paraId="135A8401" w14:textId="77777777" w:rsidTr="00D36B50">
        <w:trPr>
          <w:trHeight w:val="300"/>
        </w:trPr>
        <w:tc>
          <w:tcPr>
            <w:tcW w:w="2602" w:type="dxa"/>
            <w:shd w:val="clear" w:color="auto" w:fill="auto"/>
            <w:vAlign w:val="bottom"/>
            <w:hideMark/>
          </w:tcPr>
          <w:p w14:paraId="79CE8875" w14:textId="77777777" w:rsidR="00D36B50" w:rsidRPr="00BD610A" w:rsidRDefault="00D36B50" w:rsidP="00D36B50">
            <w:pPr>
              <w:rPr>
                <w:rFonts w:cs="Arial"/>
                <w:color w:val="000000"/>
                <w:sz w:val="20"/>
                <w:szCs w:val="20"/>
              </w:rPr>
            </w:pPr>
            <w:r w:rsidRPr="00BD610A">
              <w:rPr>
                <w:rFonts w:cs="Arial"/>
                <w:color w:val="000000"/>
                <w:sz w:val="20"/>
                <w:szCs w:val="20"/>
              </w:rPr>
              <w:t>Head Coach</w:t>
            </w:r>
          </w:p>
        </w:tc>
        <w:tc>
          <w:tcPr>
            <w:tcW w:w="1170" w:type="dxa"/>
            <w:vAlign w:val="bottom"/>
          </w:tcPr>
          <w:p w14:paraId="08338830" w14:textId="32CF54AF"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2693A812" w14:textId="482D2D66"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16C5A0CD" w14:textId="7BEBDDC2"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762EECE5" w14:textId="2D8439D3"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36B686B4" w14:textId="02D170B3" w:rsidR="00D36B50" w:rsidRPr="00BD610A" w:rsidRDefault="00D36B50" w:rsidP="00D36B50">
            <w:pPr>
              <w:jc w:val="center"/>
              <w:rPr>
                <w:rFonts w:cs="Arial"/>
                <w:color w:val="000000"/>
                <w:sz w:val="20"/>
                <w:szCs w:val="20"/>
              </w:rPr>
            </w:pPr>
            <w:r w:rsidRPr="00BD610A">
              <w:rPr>
                <w:rFonts w:cs="Arial"/>
                <w:color w:val="000000"/>
                <w:sz w:val="20"/>
                <w:szCs w:val="20"/>
              </w:rPr>
              <w:t>240</w:t>
            </w:r>
          </w:p>
        </w:tc>
      </w:tr>
      <w:tr w:rsidR="00D36B50" w:rsidRPr="00BD610A" w14:paraId="0A505CBA" w14:textId="77777777" w:rsidTr="00D36B50">
        <w:trPr>
          <w:trHeight w:val="480"/>
        </w:trPr>
        <w:tc>
          <w:tcPr>
            <w:tcW w:w="2602" w:type="dxa"/>
            <w:shd w:val="clear" w:color="auto" w:fill="auto"/>
            <w:vAlign w:val="bottom"/>
            <w:hideMark/>
          </w:tcPr>
          <w:p w14:paraId="1286E153" w14:textId="77777777" w:rsidR="00D36B50" w:rsidRPr="00BD610A" w:rsidRDefault="00D36B50" w:rsidP="00D36B50">
            <w:pPr>
              <w:rPr>
                <w:rFonts w:cs="Arial"/>
                <w:color w:val="000000"/>
                <w:sz w:val="20"/>
                <w:szCs w:val="20"/>
              </w:rPr>
            </w:pPr>
            <w:r w:rsidRPr="00BD610A">
              <w:rPr>
                <w:rFonts w:cs="Arial"/>
                <w:color w:val="000000"/>
                <w:sz w:val="20"/>
                <w:szCs w:val="20"/>
              </w:rPr>
              <w:t>Head Assistant Coach</w:t>
            </w:r>
          </w:p>
        </w:tc>
        <w:tc>
          <w:tcPr>
            <w:tcW w:w="1170" w:type="dxa"/>
            <w:vAlign w:val="bottom"/>
          </w:tcPr>
          <w:p w14:paraId="56AFBABE" w14:textId="56F0911E"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5F0252A4" w14:textId="3BFC3CA8"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1955AD85" w14:textId="43324775"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02C7C011" w14:textId="52D08C6A"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06EE982B" w14:textId="3A02A140" w:rsidR="00D36B50" w:rsidRPr="00BD610A" w:rsidRDefault="00D36B50" w:rsidP="00D36B50">
            <w:pPr>
              <w:jc w:val="center"/>
              <w:rPr>
                <w:rFonts w:cs="Arial"/>
                <w:color w:val="000000"/>
                <w:sz w:val="20"/>
                <w:szCs w:val="20"/>
              </w:rPr>
            </w:pPr>
            <w:r w:rsidRPr="00BD610A">
              <w:rPr>
                <w:rFonts w:cs="Arial"/>
                <w:color w:val="000000"/>
                <w:sz w:val="20"/>
                <w:szCs w:val="20"/>
              </w:rPr>
              <w:t>200</w:t>
            </w:r>
          </w:p>
        </w:tc>
      </w:tr>
      <w:tr w:rsidR="00D36B50" w:rsidRPr="00BD610A" w14:paraId="5BE5AEEA" w14:textId="77777777" w:rsidTr="00D36B50">
        <w:trPr>
          <w:trHeight w:val="300"/>
        </w:trPr>
        <w:tc>
          <w:tcPr>
            <w:tcW w:w="2602" w:type="dxa"/>
            <w:shd w:val="clear" w:color="auto" w:fill="auto"/>
            <w:vAlign w:val="bottom"/>
            <w:hideMark/>
          </w:tcPr>
          <w:p w14:paraId="4801FA66" w14:textId="77777777" w:rsidR="00D36B50" w:rsidRPr="00BD610A" w:rsidRDefault="00D36B50" w:rsidP="00D36B50">
            <w:pPr>
              <w:rPr>
                <w:rFonts w:cs="Arial"/>
                <w:color w:val="000000"/>
                <w:sz w:val="20"/>
                <w:szCs w:val="20"/>
              </w:rPr>
            </w:pPr>
            <w:r w:rsidRPr="00BD610A">
              <w:rPr>
                <w:rFonts w:cs="Arial"/>
                <w:color w:val="000000"/>
                <w:sz w:val="20"/>
                <w:szCs w:val="20"/>
              </w:rPr>
              <w:t>Assistant Coach</w:t>
            </w:r>
          </w:p>
        </w:tc>
        <w:tc>
          <w:tcPr>
            <w:tcW w:w="1170" w:type="dxa"/>
            <w:vAlign w:val="bottom"/>
          </w:tcPr>
          <w:p w14:paraId="2F5F902C" w14:textId="65FC1A0B"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03009864" w14:textId="2E9BF054"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47E12A43" w14:textId="560A5B2A"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188BBEC4" w14:textId="639694F0"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241F329E" w14:textId="5FABFF67" w:rsidR="00D36B50" w:rsidRPr="00BD610A" w:rsidRDefault="00D36B50" w:rsidP="00D36B50">
            <w:pPr>
              <w:jc w:val="center"/>
              <w:rPr>
                <w:rFonts w:cs="Arial"/>
                <w:color w:val="000000"/>
                <w:sz w:val="20"/>
                <w:szCs w:val="20"/>
              </w:rPr>
            </w:pPr>
            <w:r w:rsidRPr="00BD610A">
              <w:rPr>
                <w:rFonts w:cs="Arial"/>
                <w:color w:val="000000"/>
                <w:sz w:val="20"/>
                <w:szCs w:val="20"/>
              </w:rPr>
              <w:t>65</w:t>
            </w:r>
          </w:p>
        </w:tc>
      </w:tr>
      <w:tr w:rsidR="00D36B50" w:rsidRPr="00BD610A" w14:paraId="0E70A26B" w14:textId="77777777" w:rsidTr="00D36B50">
        <w:trPr>
          <w:trHeight w:val="300"/>
        </w:trPr>
        <w:tc>
          <w:tcPr>
            <w:tcW w:w="2602" w:type="dxa"/>
            <w:shd w:val="clear" w:color="auto" w:fill="auto"/>
            <w:vAlign w:val="bottom"/>
            <w:hideMark/>
          </w:tcPr>
          <w:p w14:paraId="157426D8" w14:textId="77777777" w:rsidR="00D36B50" w:rsidRPr="00BD610A" w:rsidRDefault="00D36B50" w:rsidP="00D36B50">
            <w:pPr>
              <w:rPr>
                <w:rFonts w:cs="Arial"/>
                <w:color w:val="000000"/>
                <w:sz w:val="20"/>
                <w:szCs w:val="20"/>
              </w:rPr>
            </w:pPr>
            <w:r w:rsidRPr="00BD610A">
              <w:rPr>
                <w:rFonts w:cs="Arial"/>
                <w:color w:val="000000"/>
                <w:sz w:val="20"/>
                <w:szCs w:val="20"/>
              </w:rPr>
              <w:t>Sophomore Coach</w:t>
            </w:r>
          </w:p>
        </w:tc>
        <w:tc>
          <w:tcPr>
            <w:tcW w:w="1170" w:type="dxa"/>
            <w:vAlign w:val="bottom"/>
          </w:tcPr>
          <w:p w14:paraId="00C84AF2" w14:textId="137FF24A"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45E9043B" w14:textId="002AB0AB"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41CF780F" w14:textId="25D0558B"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6ECE3234" w14:textId="5C2819D5"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4F3DBC61" w14:textId="01B24F74" w:rsidR="00D36B50" w:rsidRPr="00BD610A" w:rsidRDefault="00D36B50" w:rsidP="00D36B50">
            <w:pPr>
              <w:jc w:val="center"/>
              <w:rPr>
                <w:rFonts w:cs="Arial"/>
                <w:color w:val="000000"/>
                <w:sz w:val="20"/>
                <w:szCs w:val="20"/>
              </w:rPr>
            </w:pPr>
            <w:r w:rsidRPr="00BD610A">
              <w:rPr>
                <w:rFonts w:cs="Arial"/>
                <w:color w:val="000000"/>
                <w:sz w:val="20"/>
                <w:szCs w:val="20"/>
              </w:rPr>
              <w:t>160</w:t>
            </w:r>
          </w:p>
        </w:tc>
      </w:tr>
      <w:tr w:rsidR="00D36B50" w:rsidRPr="00BD610A" w14:paraId="47C58718" w14:textId="77777777" w:rsidTr="00D36B50">
        <w:trPr>
          <w:trHeight w:val="300"/>
        </w:trPr>
        <w:tc>
          <w:tcPr>
            <w:tcW w:w="2602" w:type="dxa"/>
            <w:shd w:val="clear" w:color="auto" w:fill="auto"/>
            <w:vAlign w:val="bottom"/>
            <w:hideMark/>
          </w:tcPr>
          <w:p w14:paraId="121399CC" w14:textId="77777777" w:rsidR="00D36B50" w:rsidRPr="00BD610A" w:rsidRDefault="00D36B50" w:rsidP="00D36B50">
            <w:pPr>
              <w:rPr>
                <w:rFonts w:cs="Arial"/>
                <w:color w:val="000000"/>
                <w:sz w:val="20"/>
                <w:szCs w:val="20"/>
              </w:rPr>
            </w:pPr>
            <w:r w:rsidRPr="00BD610A">
              <w:rPr>
                <w:rFonts w:cs="Arial"/>
                <w:color w:val="000000"/>
                <w:sz w:val="20"/>
                <w:szCs w:val="20"/>
              </w:rPr>
              <w:lastRenderedPageBreak/>
              <w:t>Freshman Coach</w:t>
            </w:r>
          </w:p>
        </w:tc>
        <w:tc>
          <w:tcPr>
            <w:tcW w:w="1170" w:type="dxa"/>
            <w:vAlign w:val="bottom"/>
          </w:tcPr>
          <w:p w14:paraId="70152CA9" w14:textId="2E7EAFA4"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13998F6C" w14:textId="1EEFC995"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2D161CAB" w14:textId="589ABD25"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0DE909FD" w14:textId="7CB64E58"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44568F55" w14:textId="5771BC56" w:rsidR="00D36B50" w:rsidRPr="00BD610A" w:rsidRDefault="00D36B50" w:rsidP="00D36B50">
            <w:pPr>
              <w:jc w:val="center"/>
              <w:rPr>
                <w:rFonts w:cs="Arial"/>
                <w:color w:val="000000"/>
                <w:sz w:val="20"/>
                <w:szCs w:val="20"/>
              </w:rPr>
            </w:pPr>
            <w:r w:rsidRPr="00BD610A">
              <w:rPr>
                <w:rFonts w:cs="Arial"/>
                <w:color w:val="000000"/>
                <w:sz w:val="20"/>
                <w:szCs w:val="20"/>
              </w:rPr>
              <w:t>52</w:t>
            </w:r>
          </w:p>
        </w:tc>
      </w:tr>
      <w:tr w:rsidR="00D36B50" w:rsidRPr="00BD610A" w14:paraId="0D5D5638" w14:textId="77777777" w:rsidTr="00D36B50">
        <w:trPr>
          <w:trHeight w:val="300"/>
        </w:trPr>
        <w:tc>
          <w:tcPr>
            <w:tcW w:w="2602" w:type="dxa"/>
            <w:shd w:val="clear" w:color="auto" w:fill="auto"/>
            <w:vAlign w:val="bottom"/>
            <w:hideMark/>
          </w:tcPr>
          <w:p w14:paraId="7FDC8E0A" w14:textId="77777777" w:rsidR="00D36B50" w:rsidRPr="00BD610A" w:rsidRDefault="00D36B50" w:rsidP="00D36B50">
            <w:pPr>
              <w:rPr>
                <w:rFonts w:cs="Arial"/>
                <w:b/>
                <w:bCs/>
                <w:color w:val="000000"/>
                <w:sz w:val="20"/>
                <w:szCs w:val="20"/>
              </w:rPr>
            </w:pPr>
          </w:p>
        </w:tc>
        <w:tc>
          <w:tcPr>
            <w:tcW w:w="1170" w:type="dxa"/>
            <w:vAlign w:val="bottom"/>
          </w:tcPr>
          <w:p w14:paraId="1A13C53B" w14:textId="77777777" w:rsidR="00D36B50" w:rsidRPr="00BD610A" w:rsidRDefault="00D36B50" w:rsidP="00D36B50">
            <w:pPr>
              <w:jc w:val="center"/>
              <w:rPr>
                <w:rFonts w:cs="Arial"/>
                <w:color w:val="000000"/>
                <w:sz w:val="20"/>
                <w:szCs w:val="20"/>
              </w:rPr>
            </w:pPr>
          </w:p>
        </w:tc>
        <w:tc>
          <w:tcPr>
            <w:tcW w:w="1170" w:type="dxa"/>
            <w:vAlign w:val="bottom"/>
          </w:tcPr>
          <w:p w14:paraId="32171020" w14:textId="775F3226"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1E0B13BF" w14:textId="77777777" w:rsidR="00D36B50" w:rsidRPr="00BD610A" w:rsidRDefault="00D36B50" w:rsidP="00D36B50">
            <w:pPr>
              <w:jc w:val="center"/>
              <w:rPr>
                <w:rFonts w:cs="Arial"/>
                <w:color w:val="000000"/>
                <w:sz w:val="20"/>
                <w:szCs w:val="20"/>
              </w:rPr>
            </w:pPr>
          </w:p>
        </w:tc>
        <w:tc>
          <w:tcPr>
            <w:tcW w:w="1350" w:type="dxa"/>
            <w:vAlign w:val="bottom"/>
          </w:tcPr>
          <w:p w14:paraId="316C1EFB" w14:textId="77777777" w:rsidR="00D36B50" w:rsidRPr="00BD610A" w:rsidRDefault="00D36B50" w:rsidP="00D36B50">
            <w:pPr>
              <w:jc w:val="center"/>
              <w:rPr>
                <w:rFonts w:cs="Arial"/>
                <w:b/>
                <w:bCs/>
                <w:color w:val="000000"/>
                <w:sz w:val="20"/>
                <w:szCs w:val="20"/>
              </w:rPr>
            </w:pPr>
          </w:p>
        </w:tc>
        <w:tc>
          <w:tcPr>
            <w:tcW w:w="2718" w:type="dxa"/>
            <w:shd w:val="clear" w:color="auto" w:fill="auto"/>
            <w:vAlign w:val="bottom"/>
            <w:hideMark/>
          </w:tcPr>
          <w:p w14:paraId="2A014268" w14:textId="2D6D0FD0" w:rsidR="00D36B50" w:rsidRPr="00BD610A" w:rsidRDefault="00D36B50" w:rsidP="00D36B50">
            <w:pPr>
              <w:jc w:val="center"/>
              <w:rPr>
                <w:rFonts w:cs="Arial"/>
                <w:b/>
                <w:bCs/>
                <w:color w:val="000000"/>
                <w:sz w:val="20"/>
                <w:szCs w:val="20"/>
              </w:rPr>
            </w:pPr>
          </w:p>
        </w:tc>
      </w:tr>
      <w:tr w:rsidR="00D36B50" w:rsidRPr="00BD610A" w14:paraId="6D6020C4" w14:textId="77777777" w:rsidTr="00D36B50">
        <w:trPr>
          <w:trHeight w:val="300"/>
        </w:trPr>
        <w:tc>
          <w:tcPr>
            <w:tcW w:w="2602" w:type="dxa"/>
            <w:shd w:val="clear" w:color="auto" w:fill="auto"/>
            <w:vAlign w:val="bottom"/>
            <w:hideMark/>
          </w:tcPr>
          <w:p w14:paraId="50C14BEE" w14:textId="77777777" w:rsidR="00D36B50" w:rsidRPr="00BD610A" w:rsidRDefault="00D36B50" w:rsidP="00D36B50">
            <w:pPr>
              <w:rPr>
                <w:rFonts w:cs="Arial"/>
                <w:b/>
                <w:bCs/>
                <w:color w:val="000000"/>
                <w:sz w:val="20"/>
                <w:szCs w:val="20"/>
              </w:rPr>
            </w:pPr>
            <w:r w:rsidRPr="00BD610A">
              <w:rPr>
                <w:rFonts w:cs="Arial"/>
                <w:b/>
                <w:bCs/>
                <w:color w:val="000000"/>
                <w:sz w:val="20"/>
                <w:szCs w:val="20"/>
              </w:rPr>
              <w:t>CROSS COUNTRY</w:t>
            </w:r>
          </w:p>
        </w:tc>
        <w:tc>
          <w:tcPr>
            <w:tcW w:w="1170" w:type="dxa"/>
            <w:vAlign w:val="bottom"/>
          </w:tcPr>
          <w:p w14:paraId="34BCE58E" w14:textId="77777777" w:rsidR="00D36B50" w:rsidRPr="00BD610A" w:rsidRDefault="00D36B50" w:rsidP="00D36B50">
            <w:pPr>
              <w:jc w:val="center"/>
              <w:rPr>
                <w:rFonts w:cs="Arial"/>
                <w:color w:val="000000"/>
                <w:sz w:val="20"/>
                <w:szCs w:val="20"/>
              </w:rPr>
            </w:pPr>
          </w:p>
        </w:tc>
        <w:tc>
          <w:tcPr>
            <w:tcW w:w="1170" w:type="dxa"/>
            <w:vAlign w:val="bottom"/>
          </w:tcPr>
          <w:p w14:paraId="58BD95BD" w14:textId="038231CB"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55BC9DEF" w14:textId="77777777" w:rsidR="00D36B50" w:rsidRPr="00BD610A" w:rsidRDefault="00D36B50" w:rsidP="00D36B50">
            <w:pPr>
              <w:jc w:val="center"/>
              <w:rPr>
                <w:rFonts w:cs="Arial"/>
                <w:color w:val="000000"/>
                <w:sz w:val="20"/>
                <w:szCs w:val="20"/>
              </w:rPr>
            </w:pPr>
          </w:p>
        </w:tc>
        <w:tc>
          <w:tcPr>
            <w:tcW w:w="1350" w:type="dxa"/>
            <w:vAlign w:val="bottom"/>
          </w:tcPr>
          <w:p w14:paraId="777BF5DF" w14:textId="77777777" w:rsidR="00D36B50" w:rsidRPr="00BD610A" w:rsidRDefault="00D36B50" w:rsidP="00D36B50">
            <w:pPr>
              <w:jc w:val="center"/>
              <w:rPr>
                <w:rFonts w:cs="Arial"/>
                <w:b/>
                <w:bCs/>
                <w:color w:val="000000"/>
                <w:sz w:val="20"/>
                <w:szCs w:val="20"/>
              </w:rPr>
            </w:pPr>
          </w:p>
        </w:tc>
        <w:tc>
          <w:tcPr>
            <w:tcW w:w="2718" w:type="dxa"/>
            <w:shd w:val="clear" w:color="auto" w:fill="auto"/>
            <w:vAlign w:val="bottom"/>
            <w:hideMark/>
          </w:tcPr>
          <w:p w14:paraId="4003D070" w14:textId="62BF96C3" w:rsidR="00D36B50" w:rsidRPr="00BD610A" w:rsidRDefault="00D36B50" w:rsidP="00D36B50">
            <w:pPr>
              <w:jc w:val="center"/>
              <w:rPr>
                <w:rFonts w:cs="Arial"/>
                <w:b/>
                <w:bCs/>
                <w:color w:val="000000"/>
                <w:sz w:val="20"/>
                <w:szCs w:val="20"/>
              </w:rPr>
            </w:pPr>
          </w:p>
        </w:tc>
      </w:tr>
      <w:tr w:rsidR="00D36B50" w:rsidRPr="00BD610A" w14:paraId="6BD39A31" w14:textId="77777777" w:rsidTr="00D36B50">
        <w:trPr>
          <w:trHeight w:val="300"/>
        </w:trPr>
        <w:tc>
          <w:tcPr>
            <w:tcW w:w="2602" w:type="dxa"/>
            <w:shd w:val="clear" w:color="auto" w:fill="auto"/>
            <w:vAlign w:val="bottom"/>
            <w:hideMark/>
          </w:tcPr>
          <w:p w14:paraId="1BD5F55E" w14:textId="77777777" w:rsidR="00D36B50" w:rsidRPr="00BD610A" w:rsidRDefault="00D36B50" w:rsidP="00D36B50">
            <w:pPr>
              <w:rPr>
                <w:rFonts w:cs="Arial"/>
                <w:color w:val="000000"/>
                <w:sz w:val="20"/>
                <w:szCs w:val="20"/>
              </w:rPr>
            </w:pPr>
            <w:r w:rsidRPr="00BD610A">
              <w:rPr>
                <w:rFonts w:cs="Arial"/>
                <w:color w:val="000000"/>
                <w:sz w:val="20"/>
                <w:szCs w:val="20"/>
              </w:rPr>
              <w:t>Head Coach</w:t>
            </w:r>
          </w:p>
        </w:tc>
        <w:tc>
          <w:tcPr>
            <w:tcW w:w="1170" w:type="dxa"/>
            <w:vAlign w:val="bottom"/>
          </w:tcPr>
          <w:p w14:paraId="3D9C4A5C" w14:textId="4D24E73E"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673DF93A" w14:textId="4DBF43E3"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27F0E75A" w14:textId="258B69E2"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7E3649A8" w14:textId="2681EFEB"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5FE83F5C" w14:textId="1C96B144" w:rsidR="00D36B50" w:rsidRPr="00BD610A" w:rsidRDefault="00D36B50" w:rsidP="00D36B50">
            <w:pPr>
              <w:jc w:val="center"/>
              <w:rPr>
                <w:rFonts w:cs="Arial"/>
                <w:color w:val="000000"/>
                <w:sz w:val="20"/>
                <w:szCs w:val="20"/>
              </w:rPr>
            </w:pPr>
            <w:r w:rsidRPr="00BD610A">
              <w:rPr>
                <w:rFonts w:cs="Arial"/>
                <w:color w:val="000000"/>
                <w:sz w:val="20"/>
                <w:szCs w:val="20"/>
              </w:rPr>
              <w:t>65</w:t>
            </w:r>
          </w:p>
        </w:tc>
      </w:tr>
      <w:tr w:rsidR="00D36B50" w:rsidRPr="00BD610A" w14:paraId="18F31DBF" w14:textId="77777777" w:rsidTr="00D36B50">
        <w:trPr>
          <w:trHeight w:val="300"/>
        </w:trPr>
        <w:tc>
          <w:tcPr>
            <w:tcW w:w="2602" w:type="dxa"/>
            <w:shd w:val="clear" w:color="auto" w:fill="auto"/>
            <w:vAlign w:val="bottom"/>
            <w:hideMark/>
          </w:tcPr>
          <w:p w14:paraId="2FCF279D" w14:textId="77777777" w:rsidR="00D36B50" w:rsidRPr="00BD610A" w:rsidRDefault="00D36B50" w:rsidP="00D36B50">
            <w:pPr>
              <w:rPr>
                <w:rFonts w:cs="Arial"/>
                <w:color w:val="000000"/>
                <w:sz w:val="20"/>
                <w:szCs w:val="20"/>
              </w:rPr>
            </w:pPr>
            <w:r w:rsidRPr="00BD610A">
              <w:rPr>
                <w:rFonts w:cs="Arial"/>
                <w:color w:val="000000"/>
                <w:sz w:val="20"/>
                <w:szCs w:val="20"/>
              </w:rPr>
              <w:t>Freshman Coach</w:t>
            </w:r>
          </w:p>
        </w:tc>
        <w:tc>
          <w:tcPr>
            <w:tcW w:w="1170" w:type="dxa"/>
            <w:vAlign w:val="bottom"/>
          </w:tcPr>
          <w:p w14:paraId="5F513864" w14:textId="1BC80600"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3E9D010E" w14:textId="2FDD7EAB"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5809A88C" w14:textId="13D1739C"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42FEBDF6" w14:textId="511B4B7E"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0593FA39" w14:textId="1A23846C" w:rsidR="00D36B50" w:rsidRPr="00BD610A" w:rsidRDefault="00D36B50" w:rsidP="00D36B50">
            <w:pPr>
              <w:jc w:val="center"/>
              <w:rPr>
                <w:rFonts w:cs="Arial"/>
                <w:color w:val="000000"/>
                <w:sz w:val="20"/>
                <w:szCs w:val="20"/>
              </w:rPr>
            </w:pPr>
            <w:r w:rsidRPr="00BD610A">
              <w:rPr>
                <w:rFonts w:cs="Arial"/>
                <w:color w:val="000000"/>
                <w:sz w:val="20"/>
                <w:szCs w:val="20"/>
              </w:rPr>
              <w:t>52</w:t>
            </w:r>
          </w:p>
        </w:tc>
      </w:tr>
      <w:tr w:rsidR="00D36B50" w:rsidRPr="00BD610A" w14:paraId="7ACCA8DD" w14:textId="77777777" w:rsidTr="00D36B50">
        <w:trPr>
          <w:trHeight w:val="300"/>
        </w:trPr>
        <w:tc>
          <w:tcPr>
            <w:tcW w:w="2602" w:type="dxa"/>
            <w:shd w:val="clear" w:color="auto" w:fill="auto"/>
            <w:vAlign w:val="bottom"/>
            <w:hideMark/>
          </w:tcPr>
          <w:p w14:paraId="41C8F557" w14:textId="77777777" w:rsidR="00D36B50" w:rsidRPr="00BD610A" w:rsidRDefault="00D36B50" w:rsidP="00D36B50">
            <w:pPr>
              <w:rPr>
                <w:rFonts w:cs="Arial"/>
                <w:b/>
                <w:bCs/>
                <w:color w:val="000000"/>
                <w:sz w:val="20"/>
                <w:szCs w:val="20"/>
              </w:rPr>
            </w:pPr>
          </w:p>
        </w:tc>
        <w:tc>
          <w:tcPr>
            <w:tcW w:w="1170" w:type="dxa"/>
            <w:vAlign w:val="bottom"/>
          </w:tcPr>
          <w:p w14:paraId="2D9A9C11" w14:textId="77777777" w:rsidR="00D36B50" w:rsidRPr="00BD610A" w:rsidRDefault="00D36B50" w:rsidP="00D36B50">
            <w:pPr>
              <w:jc w:val="center"/>
              <w:rPr>
                <w:rFonts w:cs="Arial"/>
                <w:color w:val="000000"/>
                <w:sz w:val="20"/>
                <w:szCs w:val="20"/>
              </w:rPr>
            </w:pPr>
          </w:p>
        </w:tc>
        <w:tc>
          <w:tcPr>
            <w:tcW w:w="1170" w:type="dxa"/>
            <w:vAlign w:val="bottom"/>
          </w:tcPr>
          <w:p w14:paraId="78B29298" w14:textId="49ED3F1A"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7F5FB3DB" w14:textId="77777777" w:rsidR="00D36B50" w:rsidRPr="00BD610A" w:rsidRDefault="00D36B50" w:rsidP="00D36B50">
            <w:pPr>
              <w:jc w:val="center"/>
              <w:rPr>
                <w:rFonts w:cs="Arial"/>
                <w:color w:val="000000"/>
                <w:sz w:val="20"/>
                <w:szCs w:val="20"/>
              </w:rPr>
            </w:pPr>
          </w:p>
        </w:tc>
        <w:tc>
          <w:tcPr>
            <w:tcW w:w="1350" w:type="dxa"/>
            <w:vAlign w:val="bottom"/>
          </w:tcPr>
          <w:p w14:paraId="09306194" w14:textId="77777777" w:rsidR="00D36B50" w:rsidRPr="00BD610A" w:rsidRDefault="00D36B50" w:rsidP="00D36B50">
            <w:pPr>
              <w:jc w:val="center"/>
              <w:rPr>
                <w:rFonts w:cs="Arial"/>
                <w:b/>
                <w:bCs/>
                <w:color w:val="000000"/>
                <w:sz w:val="20"/>
                <w:szCs w:val="20"/>
              </w:rPr>
            </w:pPr>
          </w:p>
        </w:tc>
        <w:tc>
          <w:tcPr>
            <w:tcW w:w="2718" w:type="dxa"/>
            <w:shd w:val="clear" w:color="auto" w:fill="auto"/>
            <w:vAlign w:val="bottom"/>
            <w:hideMark/>
          </w:tcPr>
          <w:p w14:paraId="1583C296" w14:textId="77A89FE0" w:rsidR="00D36B50" w:rsidRPr="00BD610A" w:rsidRDefault="00D36B50" w:rsidP="00D36B50">
            <w:pPr>
              <w:jc w:val="center"/>
              <w:rPr>
                <w:rFonts w:cs="Arial"/>
                <w:b/>
                <w:bCs/>
                <w:color w:val="000000"/>
                <w:sz w:val="20"/>
                <w:szCs w:val="20"/>
              </w:rPr>
            </w:pPr>
          </w:p>
        </w:tc>
      </w:tr>
      <w:tr w:rsidR="00D36B50" w:rsidRPr="00BD610A" w14:paraId="285BA00F" w14:textId="77777777" w:rsidTr="00D36B50">
        <w:trPr>
          <w:trHeight w:val="300"/>
        </w:trPr>
        <w:tc>
          <w:tcPr>
            <w:tcW w:w="2602" w:type="dxa"/>
            <w:shd w:val="clear" w:color="auto" w:fill="auto"/>
            <w:vAlign w:val="bottom"/>
            <w:hideMark/>
          </w:tcPr>
          <w:p w14:paraId="18772537" w14:textId="77777777" w:rsidR="00D36B50" w:rsidRPr="00BD610A" w:rsidRDefault="00D36B50" w:rsidP="00D36B50">
            <w:pPr>
              <w:rPr>
                <w:rFonts w:cs="Arial"/>
                <w:b/>
                <w:bCs/>
                <w:color w:val="000000"/>
                <w:sz w:val="20"/>
                <w:szCs w:val="20"/>
              </w:rPr>
            </w:pPr>
            <w:r w:rsidRPr="00BD610A">
              <w:rPr>
                <w:rFonts w:cs="Arial"/>
                <w:b/>
                <w:bCs/>
                <w:color w:val="000000"/>
                <w:sz w:val="20"/>
                <w:szCs w:val="20"/>
              </w:rPr>
              <w:t>BASKETBALL</w:t>
            </w:r>
          </w:p>
        </w:tc>
        <w:tc>
          <w:tcPr>
            <w:tcW w:w="1170" w:type="dxa"/>
            <w:vAlign w:val="bottom"/>
          </w:tcPr>
          <w:p w14:paraId="0EB08845" w14:textId="77777777" w:rsidR="00D36B50" w:rsidRPr="00BD610A" w:rsidRDefault="00D36B50" w:rsidP="00D36B50">
            <w:pPr>
              <w:jc w:val="center"/>
              <w:rPr>
                <w:rFonts w:cs="Arial"/>
                <w:color w:val="000000"/>
                <w:sz w:val="20"/>
                <w:szCs w:val="20"/>
              </w:rPr>
            </w:pPr>
          </w:p>
        </w:tc>
        <w:tc>
          <w:tcPr>
            <w:tcW w:w="1170" w:type="dxa"/>
            <w:vAlign w:val="bottom"/>
          </w:tcPr>
          <w:p w14:paraId="4F8523E5" w14:textId="1F6206ED"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20152461" w14:textId="77777777" w:rsidR="00D36B50" w:rsidRPr="00BD610A" w:rsidRDefault="00D36B50" w:rsidP="00D36B50">
            <w:pPr>
              <w:jc w:val="center"/>
              <w:rPr>
                <w:rFonts w:cs="Arial"/>
                <w:color w:val="000000"/>
                <w:sz w:val="20"/>
                <w:szCs w:val="20"/>
              </w:rPr>
            </w:pPr>
          </w:p>
        </w:tc>
        <w:tc>
          <w:tcPr>
            <w:tcW w:w="1350" w:type="dxa"/>
            <w:vAlign w:val="bottom"/>
          </w:tcPr>
          <w:p w14:paraId="74534494" w14:textId="77777777" w:rsidR="00D36B50" w:rsidRPr="00BD610A" w:rsidRDefault="00D36B50" w:rsidP="00D36B50">
            <w:pPr>
              <w:jc w:val="center"/>
              <w:rPr>
                <w:rFonts w:cs="Arial"/>
                <w:b/>
                <w:bCs/>
                <w:color w:val="000000"/>
                <w:sz w:val="20"/>
                <w:szCs w:val="20"/>
              </w:rPr>
            </w:pPr>
          </w:p>
        </w:tc>
        <w:tc>
          <w:tcPr>
            <w:tcW w:w="2718" w:type="dxa"/>
            <w:shd w:val="clear" w:color="auto" w:fill="auto"/>
            <w:vAlign w:val="bottom"/>
            <w:hideMark/>
          </w:tcPr>
          <w:p w14:paraId="662158E1" w14:textId="72B82D69" w:rsidR="00D36B50" w:rsidRPr="00BD610A" w:rsidRDefault="00D36B50" w:rsidP="00D36B50">
            <w:pPr>
              <w:jc w:val="center"/>
              <w:rPr>
                <w:rFonts w:cs="Arial"/>
                <w:b/>
                <w:bCs/>
                <w:color w:val="000000"/>
                <w:sz w:val="20"/>
                <w:szCs w:val="20"/>
              </w:rPr>
            </w:pPr>
          </w:p>
        </w:tc>
      </w:tr>
      <w:tr w:rsidR="00D36B50" w:rsidRPr="00BD610A" w14:paraId="22C0E60A" w14:textId="77777777" w:rsidTr="00D36B50">
        <w:trPr>
          <w:trHeight w:val="300"/>
        </w:trPr>
        <w:tc>
          <w:tcPr>
            <w:tcW w:w="2602" w:type="dxa"/>
            <w:shd w:val="clear" w:color="auto" w:fill="auto"/>
            <w:vAlign w:val="bottom"/>
            <w:hideMark/>
          </w:tcPr>
          <w:p w14:paraId="5E181DA3" w14:textId="77777777" w:rsidR="00D36B50" w:rsidRPr="00BD610A" w:rsidRDefault="00D36B50" w:rsidP="00D36B50">
            <w:pPr>
              <w:rPr>
                <w:rFonts w:cs="Arial"/>
                <w:color w:val="000000"/>
                <w:sz w:val="20"/>
                <w:szCs w:val="20"/>
              </w:rPr>
            </w:pPr>
            <w:r w:rsidRPr="00BD610A">
              <w:rPr>
                <w:rFonts w:cs="Arial"/>
                <w:color w:val="000000"/>
                <w:sz w:val="20"/>
                <w:szCs w:val="20"/>
              </w:rPr>
              <w:t>Head Coach</w:t>
            </w:r>
          </w:p>
        </w:tc>
        <w:tc>
          <w:tcPr>
            <w:tcW w:w="1170" w:type="dxa"/>
            <w:vAlign w:val="bottom"/>
          </w:tcPr>
          <w:p w14:paraId="325857AC" w14:textId="639AE49F"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51C16C49" w14:textId="25686E33"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08668F3A" w14:textId="4D73C543"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36B80165" w14:textId="1AE3DF46"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61916AF3" w14:textId="57216AD5" w:rsidR="00D36B50" w:rsidRPr="00BD610A" w:rsidRDefault="00D36B50" w:rsidP="00D36B50">
            <w:pPr>
              <w:jc w:val="center"/>
              <w:rPr>
                <w:rFonts w:cs="Arial"/>
                <w:color w:val="000000"/>
                <w:sz w:val="20"/>
                <w:szCs w:val="20"/>
              </w:rPr>
            </w:pPr>
            <w:r w:rsidRPr="00BD610A">
              <w:rPr>
                <w:rFonts w:cs="Arial"/>
                <w:color w:val="000000"/>
                <w:sz w:val="20"/>
                <w:szCs w:val="20"/>
              </w:rPr>
              <w:t>240</w:t>
            </w:r>
          </w:p>
        </w:tc>
      </w:tr>
      <w:tr w:rsidR="00D36B50" w:rsidRPr="00BD610A" w14:paraId="57BC82F9" w14:textId="77777777" w:rsidTr="00D36B50">
        <w:trPr>
          <w:trHeight w:val="300"/>
        </w:trPr>
        <w:tc>
          <w:tcPr>
            <w:tcW w:w="2602" w:type="dxa"/>
            <w:shd w:val="clear" w:color="auto" w:fill="auto"/>
            <w:vAlign w:val="bottom"/>
            <w:hideMark/>
          </w:tcPr>
          <w:p w14:paraId="5D45C77A" w14:textId="77777777" w:rsidR="00D36B50" w:rsidRPr="00BD610A" w:rsidRDefault="00D36B50" w:rsidP="00D36B50">
            <w:pPr>
              <w:rPr>
                <w:rFonts w:cs="Arial"/>
                <w:color w:val="000000"/>
                <w:sz w:val="20"/>
                <w:szCs w:val="20"/>
              </w:rPr>
            </w:pPr>
            <w:r w:rsidRPr="00BD610A">
              <w:rPr>
                <w:rFonts w:cs="Arial"/>
                <w:color w:val="000000"/>
                <w:sz w:val="20"/>
                <w:szCs w:val="20"/>
              </w:rPr>
              <w:t>Assistant Coach</w:t>
            </w:r>
          </w:p>
        </w:tc>
        <w:tc>
          <w:tcPr>
            <w:tcW w:w="1170" w:type="dxa"/>
            <w:vAlign w:val="bottom"/>
          </w:tcPr>
          <w:p w14:paraId="57FAE48E" w14:textId="4841918F"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0E7CB044" w14:textId="02281D5B"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39D28262" w14:textId="20683901"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29C429C3" w14:textId="42AF9780"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5BE0BCEC" w14:textId="4E61EF7C" w:rsidR="00D36B50" w:rsidRPr="00BD610A" w:rsidRDefault="00D36B50" w:rsidP="00D36B50">
            <w:pPr>
              <w:jc w:val="center"/>
              <w:rPr>
                <w:rFonts w:cs="Arial"/>
                <w:color w:val="000000"/>
                <w:sz w:val="20"/>
                <w:szCs w:val="20"/>
              </w:rPr>
            </w:pPr>
            <w:r w:rsidRPr="00BD610A">
              <w:rPr>
                <w:rFonts w:cs="Arial"/>
                <w:color w:val="000000"/>
                <w:sz w:val="20"/>
                <w:szCs w:val="20"/>
              </w:rPr>
              <w:t>65</w:t>
            </w:r>
          </w:p>
        </w:tc>
      </w:tr>
      <w:tr w:rsidR="00D36B50" w:rsidRPr="00BD610A" w14:paraId="006F0A77" w14:textId="77777777" w:rsidTr="00D36B50">
        <w:trPr>
          <w:trHeight w:val="300"/>
        </w:trPr>
        <w:tc>
          <w:tcPr>
            <w:tcW w:w="2602" w:type="dxa"/>
            <w:shd w:val="clear" w:color="auto" w:fill="auto"/>
            <w:vAlign w:val="bottom"/>
            <w:hideMark/>
          </w:tcPr>
          <w:p w14:paraId="75F9711B" w14:textId="77777777" w:rsidR="00D36B50" w:rsidRPr="00BD610A" w:rsidRDefault="00D36B50" w:rsidP="00D36B50">
            <w:pPr>
              <w:rPr>
                <w:rFonts w:cs="Arial"/>
                <w:color w:val="000000"/>
                <w:sz w:val="20"/>
                <w:szCs w:val="20"/>
              </w:rPr>
            </w:pPr>
            <w:r w:rsidRPr="00BD610A">
              <w:rPr>
                <w:rFonts w:cs="Arial"/>
                <w:color w:val="000000"/>
                <w:sz w:val="20"/>
                <w:szCs w:val="20"/>
              </w:rPr>
              <w:t>Sophomore Coach</w:t>
            </w:r>
          </w:p>
        </w:tc>
        <w:tc>
          <w:tcPr>
            <w:tcW w:w="1170" w:type="dxa"/>
            <w:vAlign w:val="bottom"/>
          </w:tcPr>
          <w:p w14:paraId="717B021D" w14:textId="167A0713"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18296255" w14:textId="4F1EF3C7"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690803B3" w14:textId="5EEC0AC6"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68DB289E" w14:textId="0E6BD010"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7382EA9A" w14:textId="48625D5A" w:rsidR="00D36B50" w:rsidRPr="00BD610A" w:rsidRDefault="00D36B50" w:rsidP="00D36B50">
            <w:pPr>
              <w:jc w:val="center"/>
              <w:rPr>
                <w:rFonts w:cs="Arial"/>
                <w:color w:val="000000"/>
                <w:sz w:val="20"/>
                <w:szCs w:val="20"/>
              </w:rPr>
            </w:pPr>
            <w:r w:rsidRPr="00BD610A">
              <w:rPr>
                <w:rFonts w:cs="Arial"/>
                <w:color w:val="000000"/>
                <w:sz w:val="20"/>
                <w:szCs w:val="20"/>
              </w:rPr>
              <w:t>200</w:t>
            </w:r>
          </w:p>
        </w:tc>
      </w:tr>
      <w:tr w:rsidR="00D36B50" w:rsidRPr="00BD610A" w14:paraId="02C62BCC" w14:textId="77777777" w:rsidTr="00D36B50">
        <w:trPr>
          <w:trHeight w:val="300"/>
        </w:trPr>
        <w:tc>
          <w:tcPr>
            <w:tcW w:w="2602" w:type="dxa"/>
            <w:shd w:val="clear" w:color="auto" w:fill="auto"/>
            <w:vAlign w:val="bottom"/>
            <w:hideMark/>
          </w:tcPr>
          <w:p w14:paraId="3EF115BA" w14:textId="77777777" w:rsidR="00D36B50" w:rsidRPr="00BD610A" w:rsidRDefault="00D36B50" w:rsidP="00D36B50">
            <w:pPr>
              <w:rPr>
                <w:rFonts w:cs="Arial"/>
                <w:color w:val="000000"/>
                <w:sz w:val="20"/>
                <w:szCs w:val="20"/>
              </w:rPr>
            </w:pPr>
            <w:r w:rsidRPr="00BD610A">
              <w:rPr>
                <w:rFonts w:cs="Arial"/>
                <w:color w:val="000000"/>
                <w:sz w:val="20"/>
                <w:szCs w:val="20"/>
              </w:rPr>
              <w:t>Freshman Coach</w:t>
            </w:r>
          </w:p>
        </w:tc>
        <w:tc>
          <w:tcPr>
            <w:tcW w:w="1170" w:type="dxa"/>
            <w:vAlign w:val="bottom"/>
          </w:tcPr>
          <w:p w14:paraId="6C3E46D9" w14:textId="626E1B7F"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5DDB9636" w14:textId="170D1729"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0FAF8C94" w14:textId="4A46791F"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60BF5220" w14:textId="2906DA16"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5CB0B96B" w14:textId="36151D04" w:rsidR="00D36B50" w:rsidRPr="00BD610A" w:rsidRDefault="00D36B50" w:rsidP="00D36B50">
            <w:pPr>
              <w:jc w:val="center"/>
              <w:rPr>
                <w:rFonts w:cs="Arial"/>
                <w:color w:val="000000"/>
                <w:sz w:val="20"/>
                <w:szCs w:val="20"/>
              </w:rPr>
            </w:pPr>
            <w:r w:rsidRPr="00BD610A">
              <w:rPr>
                <w:rFonts w:cs="Arial"/>
                <w:color w:val="000000"/>
                <w:sz w:val="20"/>
                <w:szCs w:val="20"/>
              </w:rPr>
              <w:t>52</w:t>
            </w:r>
          </w:p>
        </w:tc>
      </w:tr>
      <w:tr w:rsidR="00D36B50" w:rsidRPr="00BD610A" w14:paraId="00BD08F9" w14:textId="77777777" w:rsidTr="00D36B50">
        <w:trPr>
          <w:trHeight w:val="300"/>
        </w:trPr>
        <w:tc>
          <w:tcPr>
            <w:tcW w:w="2602" w:type="dxa"/>
            <w:shd w:val="clear" w:color="auto" w:fill="auto"/>
            <w:noWrap/>
            <w:vAlign w:val="bottom"/>
            <w:hideMark/>
          </w:tcPr>
          <w:p w14:paraId="078AD022" w14:textId="77777777" w:rsidR="00D36B50" w:rsidRPr="00BD610A" w:rsidRDefault="00D36B50" w:rsidP="00D36B50">
            <w:pPr>
              <w:rPr>
                <w:rFonts w:ascii="Calibri" w:hAnsi="Calibri"/>
                <w:color w:val="000000"/>
              </w:rPr>
            </w:pPr>
          </w:p>
        </w:tc>
        <w:tc>
          <w:tcPr>
            <w:tcW w:w="1170" w:type="dxa"/>
            <w:vAlign w:val="bottom"/>
          </w:tcPr>
          <w:p w14:paraId="6CFC912F" w14:textId="77777777" w:rsidR="00D36B50" w:rsidRPr="00BD610A" w:rsidRDefault="00D36B50" w:rsidP="00D36B50">
            <w:pPr>
              <w:jc w:val="center"/>
              <w:rPr>
                <w:rFonts w:cs="Arial"/>
                <w:color w:val="000000"/>
                <w:sz w:val="20"/>
                <w:szCs w:val="20"/>
              </w:rPr>
            </w:pPr>
          </w:p>
        </w:tc>
        <w:tc>
          <w:tcPr>
            <w:tcW w:w="1170" w:type="dxa"/>
            <w:vAlign w:val="bottom"/>
          </w:tcPr>
          <w:p w14:paraId="49DCC830" w14:textId="2C30F38F"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6D2B7788" w14:textId="77777777" w:rsidR="00D36B50" w:rsidRPr="00BD610A" w:rsidRDefault="00D36B50" w:rsidP="00D36B50">
            <w:pPr>
              <w:jc w:val="center"/>
              <w:rPr>
                <w:rFonts w:cs="Arial"/>
                <w:color w:val="000000"/>
                <w:sz w:val="20"/>
                <w:szCs w:val="20"/>
              </w:rPr>
            </w:pPr>
          </w:p>
        </w:tc>
        <w:tc>
          <w:tcPr>
            <w:tcW w:w="1350" w:type="dxa"/>
            <w:vAlign w:val="bottom"/>
          </w:tcPr>
          <w:p w14:paraId="75EEB58F" w14:textId="77777777" w:rsidR="00D36B50" w:rsidRPr="00BD610A" w:rsidRDefault="00D36B50" w:rsidP="00D36B50">
            <w:pPr>
              <w:jc w:val="center"/>
              <w:rPr>
                <w:rFonts w:cs="Arial"/>
                <w:color w:val="000000"/>
                <w:sz w:val="20"/>
                <w:szCs w:val="20"/>
              </w:rPr>
            </w:pPr>
          </w:p>
        </w:tc>
        <w:tc>
          <w:tcPr>
            <w:tcW w:w="2718" w:type="dxa"/>
            <w:shd w:val="clear" w:color="auto" w:fill="auto"/>
            <w:noWrap/>
            <w:vAlign w:val="bottom"/>
            <w:hideMark/>
          </w:tcPr>
          <w:p w14:paraId="3795968A" w14:textId="1D600E04" w:rsidR="00D36B50" w:rsidRPr="00BD610A" w:rsidRDefault="00D36B50" w:rsidP="00D36B50">
            <w:pPr>
              <w:jc w:val="center"/>
              <w:rPr>
                <w:rFonts w:cs="Arial"/>
                <w:color w:val="000000"/>
                <w:sz w:val="20"/>
                <w:szCs w:val="20"/>
              </w:rPr>
            </w:pPr>
          </w:p>
        </w:tc>
      </w:tr>
      <w:tr w:rsidR="00D36B50" w:rsidRPr="00BD610A" w14:paraId="13F2832C" w14:textId="77777777" w:rsidTr="00D36B50">
        <w:trPr>
          <w:trHeight w:val="300"/>
        </w:trPr>
        <w:tc>
          <w:tcPr>
            <w:tcW w:w="2602" w:type="dxa"/>
            <w:shd w:val="clear" w:color="auto" w:fill="auto"/>
            <w:vAlign w:val="bottom"/>
            <w:hideMark/>
          </w:tcPr>
          <w:p w14:paraId="6F0DEDF4" w14:textId="77777777" w:rsidR="00D36B50" w:rsidRPr="00BD610A" w:rsidRDefault="00D36B50" w:rsidP="00D36B50">
            <w:pPr>
              <w:rPr>
                <w:rFonts w:cs="Arial"/>
                <w:b/>
                <w:bCs/>
                <w:color w:val="000000"/>
                <w:sz w:val="20"/>
                <w:szCs w:val="20"/>
              </w:rPr>
            </w:pPr>
            <w:r w:rsidRPr="00BD610A">
              <w:rPr>
                <w:rFonts w:cs="Arial"/>
                <w:b/>
                <w:bCs/>
                <w:color w:val="000000"/>
                <w:sz w:val="20"/>
                <w:szCs w:val="20"/>
              </w:rPr>
              <w:t>SWIMMING</w:t>
            </w:r>
          </w:p>
        </w:tc>
        <w:tc>
          <w:tcPr>
            <w:tcW w:w="1170" w:type="dxa"/>
            <w:vAlign w:val="bottom"/>
          </w:tcPr>
          <w:p w14:paraId="210F0821" w14:textId="77777777" w:rsidR="00D36B50" w:rsidRPr="00BD610A" w:rsidRDefault="00D36B50" w:rsidP="00D36B50">
            <w:pPr>
              <w:jc w:val="center"/>
              <w:rPr>
                <w:rFonts w:cs="Arial"/>
                <w:color w:val="000000"/>
                <w:sz w:val="20"/>
                <w:szCs w:val="20"/>
              </w:rPr>
            </w:pPr>
          </w:p>
        </w:tc>
        <w:tc>
          <w:tcPr>
            <w:tcW w:w="1170" w:type="dxa"/>
            <w:vAlign w:val="bottom"/>
          </w:tcPr>
          <w:p w14:paraId="22896AE1" w14:textId="305AA8EB"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668C90B2" w14:textId="77777777" w:rsidR="00D36B50" w:rsidRPr="00BD610A" w:rsidRDefault="00D36B50" w:rsidP="00D36B50">
            <w:pPr>
              <w:jc w:val="center"/>
              <w:rPr>
                <w:rFonts w:cs="Arial"/>
                <w:color w:val="000000"/>
                <w:sz w:val="20"/>
                <w:szCs w:val="20"/>
              </w:rPr>
            </w:pPr>
          </w:p>
        </w:tc>
        <w:tc>
          <w:tcPr>
            <w:tcW w:w="1350" w:type="dxa"/>
            <w:vAlign w:val="bottom"/>
          </w:tcPr>
          <w:p w14:paraId="70D36A0D" w14:textId="77777777" w:rsidR="00D36B50" w:rsidRPr="00BD610A" w:rsidRDefault="00D36B50" w:rsidP="00D36B50">
            <w:pPr>
              <w:jc w:val="center"/>
              <w:rPr>
                <w:rFonts w:cs="Arial"/>
                <w:b/>
                <w:bCs/>
                <w:color w:val="000000"/>
                <w:sz w:val="20"/>
                <w:szCs w:val="20"/>
              </w:rPr>
            </w:pPr>
          </w:p>
        </w:tc>
        <w:tc>
          <w:tcPr>
            <w:tcW w:w="2718" w:type="dxa"/>
            <w:shd w:val="clear" w:color="auto" w:fill="auto"/>
            <w:vAlign w:val="bottom"/>
            <w:hideMark/>
          </w:tcPr>
          <w:p w14:paraId="3997E9D6" w14:textId="55BA8E5F" w:rsidR="00D36B50" w:rsidRPr="00BD610A" w:rsidRDefault="00D36B50" w:rsidP="00D36B50">
            <w:pPr>
              <w:jc w:val="center"/>
              <w:rPr>
                <w:rFonts w:cs="Arial"/>
                <w:b/>
                <w:bCs/>
                <w:color w:val="000000"/>
                <w:sz w:val="20"/>
                <w:szCs w:val="20"/>
              </w:rPr>
            </w:pPr>
          </w:p>
        </w:tc>
      </w:tr>
      <w:tr w:rsidR="00D36B50" w:rsidRPr="00BD610A" w14:paraId="7DE2DB25" w14:textId="77777777" w:rsidTr="00D36B50">
        <w:trPr>
          <w:trHeight w:val="300"/>
        </w:trPr>
        <w:tc>
          <w:tcPr>
            <w:tcW w:w="2602" w:type="dxa"/>
            <w:shd w:val="clear" w:color="auto" w:fill="auto"/>
            <w:vAlign w:val="bottom"/>
            <w:hideMark/>
          </w:tcPr>
          <w:p w14:paraId="599EECF3" w14:textId="77777777" w:rsidR="00D36B50" w:rsidRPr="00BD610A" w:rsidRDefault="00D36B50" w:rsidP="00D36B50">
            <w:pPr>
              <w:rPr>
                <w:rFonts w:cs="Arial"/>
                <w:color w:val="000000"/>
                <w:sz w:val="20"/>
                <w:szCs w:val="20"/>
              </w:rPr>
            </w:pPr>
            <w:r w:rsidRPr="00BD610A">
              <w:rPr>
                <w:rFonts w:cs="Arial"/>
                <w:color w:val="000000"/>
                <w:sz w:val="20"/>
                <w:szCs w:val="20"/>
              </w:rPr>
              <w:t>Head Coach</w:t>
            </w:r>
          </w:p>
        </w:tc>
        <w:tc>
          <w:tcPr>
            <w:tcW w:w="1170" w:type="dxa"/>
            <w:vAlign w:val="bottom"/>
          </w:tcPr>
          <w:p w14:paraId="16DFE734" w14:textId="3521CECC"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0827CF91" w14:textId="58B79BC6"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3431B44B" w14:textId="458020EC"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6432CED0" w14:textId="2F5FD92D"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71DE72B1" w14:textId="78A3E669" w:rsidR="00D36B50" w:rsidRPr="00BD610A" w:rsidRDefault="00D36B50" w:rsidP="00D36B50">
            <w:pPr>
              <w:jc w:val="center"/>
              <w:rPr>
                <w:rFonts w:cs="Arial"/>
                <w:color w:val="000000"/>
                <w:sz w:val="20"/>
                <w:szCs w:val="20"/>
              </w:rPr>
            </w:pPr>
            <w:r w:rsidRPr="00BD610A">
              <w:rPr>
                <w:rFonts w:cs="Arial"/>
                <w:color w:val="000000"/>
                <w:sz w:val="20"/>
                <w:szCs w:val="20"/>
              </w:rPr>
              <w:t>200</w:t>
            </w:r>
          </w:p>
        </w:tc>
      </w:tr>
      <w:tr w:rsidR="00D36B50" w:rsidRPr="00BD610A" w14:paraId="692EC270" w14:textId="77777777" w:rsidTr="00D36B50">
        <w:trPr>
          <w:trHeight w:val="300"/>
        </w:trPr>
        <w:tc>
          <w:tcPr>
            <w:tcW w:w="2602" w:type="dxa"/>
            <w:shd w:val="clear" w:color="auto" w:fill="auto"/>
            <w:vAlign w:val="bottom"/>
            <w:hideMark/>
          </w:tcPr>
          <w:p w14:paraId="02FE1B8C" w14:textId="77777777" w:rsidR="00D36B50" w:rsidRPr="00BD610A" w:rsidRDefault="00D36B50" w:rsidP="00D36B50">
            <w:pPr>
              <w:rPr>
                <w:rFonts w:cs="Arial"/>
                <w:color w:val="000000"/>
                <w:sz w:val="20"/>
                <w:szCs w:val="20"/>
              </w:rPr>
            </w:pPr>
            <w:r w:rsidRPr="00BD610A">
              <w:rPr>
                <w:rFonts w:cs="Arial"/>
                <w:color w:val="000000"/>
                <w:sz w:val="20"/>
                <w:szCs w:val="20"/>
              </w:rPr>
              <w:t>Sophomore Coach</w:t>
            </w:r>
          </w:p>
        </w:tc>
        <w:tc>
          <w:tcPr>
            <w:tcW w:w="1170" w:type="dxa"/>
            <w:vAlign w:val="bottom"/>
          </w:tcPr>
          <w:p w14:paraId="1B4CCDA8" w14:textId="6D074505"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4FD79D03" w14:textId="26B57B6D"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31CDEC27" w14:textId="342D73A6"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647B3CF3" w14:textId="6152D8A2"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43E95355" w14:textId="0CA801CE" w:rsidR="00D36B50" w:rsidRPr="00BD610A" w:rsidRDefault="00D36B50" w:rsidP="00D36B50">
            <w:pPr>
              <w:jc w:val="center"/>
              <w:rPr>
                <w:rFonts w:cs="Arial"/>
                <w:color w:val="000000"/>
                <w:sz w:val="20"/>
                <w:szCs w:val="20"/>
              </w:rPr>
            </w:pPr>
            <w:r w:rsidRPr="00BD610A">
              <w:rPr>
                <w:rFonts w:cs="Arial"/>
                <w:color w:val="000000"/>
                <w:sz w:val="20"/>
                <w:szCs w:val="20"/>
              </w:rPr>
              <w:t>77</w:t>
            </w:r>
          </w:p>
        </w:tc>
      </w:tr>
      <w:tr w:rsidR="00D36B50" w:rsidRPr="00BD610A" w14:paraId="663C58F1" w14:textId="77777777" w:rsidTr="00D36B50">
        <w:trPr>
          <w:trHeight w:val="300"/>
        </w:trPr>
        <w:tc>
          <w:tcPr>
            <w:tcW w:w="2602" w:type="dxa"/>
            <w:shd w:val="clear" w:color="auto" w:fill="auto"/>
            <w:vAlign w:val="bottom"/>
            <w:hideMark/>
          </w:tcPr>
          <w:p w14:paraId="41E6255E" w14:textId="77777777" w:rsidR="00D36B50" w:rsidRPr="00BD610A" w:rsidRDefault="00D36B50" w:rsidP="00D36B50">
            <w:pPr>
              <w:rPr>
                <w:rFonts w:cs="Arial"/>
                <w:b/>
                <w:bCs/>
                <w:color w:val="000000"/>
                <w:sz w:val="20"/>
                <w:szCs w:val="20"/>
              </w:rPr>
            </w:pPr>
          </w:p>
        </w:tc>
        <w:tc>
          <w:tcPr>
            <w:tcW w:w="1170" w:type="dxa"/>
            <w:vAlign w:val="bottom"/>
          </w:tcPr>
          <w:p w14:paraId="2D5B3B4E" w14:textId="77777777" w:rsidR="00D36B50" w:rsidRPr="00BD610A" w:rsidRDefault="00D36B50" w:rsidP="00D36B50">
            <w:pPr>
              <w:jc w:val="center"/>
              <w:rPr>
                <w:rFonts w:cs="Arial"/>
                <w:color w:val="000000"/>
                <w:sz w:val="20"/>
                <w:szCs w:val="20"/>
              </w:rPr>
            </w:pPr>
          </w:p>
        </w:tc>
        <w:tc>
          <w:tcPr>
            <w:tcW w:w="1170" w:type="dxa"/>
            <w:vAlign w:val="bottom"/>
          </w:tcPr>
          <w:p w14:paraId="69836883" w14:textId="6C7A5D53"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42673A2A" w14:textId="77777777" w:rsidR="00D36B50" w:rsidRPr="00BD610A" w:rsidRDefault="00D36B50" w:rsidP="00D36B50">
            <w:pPr>
              <w:jc w:val="center"/>
              <w:rPr>
                <w:rFonts w:cs="Arial"/>
                <w:color w:val="000000"/>
                <w:sz w:val="20"/>
                <w:szCs w:val="20"/>
              </w:rPr>
            </w:pPr>
          </w:p>
        </w:tc>
        <w:tc>
          <w:tcPr>
            <w:tcW w:w="1350" w:type="dxa"/>
            <w:vAlign w:val="bottom"/>
          </w:tcPr>
          <w:p w14:paraId="70A15A9E" w14:textId="77777777" w:rsidR="00D36B50" w:rsidRPr="00BD610A" w:rsidRDefault="00D36B50" w:rsidP="00D36B50">
            <w:pPr>
              <w:jc w:val="center"/>
              <w:rPr>
                <w:rFonts w:cs="Arial"/>
                <w:b/>
                <w:bCs/>
                <w:color w:val="000000"/>
                <w:sz w:val="20"/>
                <w:szCs w:val="20"/>
              </w:rPr>
            </w:pPr>
          </w:p>
        </w:tc>
        <w:tc>
          <w:tcPr>
            <w:tcW w:w="2718" w:type="dxa"/>
            <w:shd w:val="clear" w:color="auto" w:fill="auto"/>
            <w:vAlign w:val="bottom"/>
            <w:hideMark/>
          </w:tcPr>
          <w:p w14:paraId="0D2F2F75" w14:textId="2AF0AE35" w:rsidR="00D36B50" w:rsidRPr="00BD610A" w:rsidRDefault="00D36B50" w:rsidP="00D36B50">
            <w:pPr>
              <w:jc w:val="center"/>
              <w:rPr>
                <w:rFonts w:cs="Arial"/>
                <w:b/>
                <w:bCs/>
                <w:color w:val="000000"/>
                <w:sz w:val="20"/>
                <w:szCs w:val="20"/>
              </w:rPr>
            </w:pPr>
          </w:p>
        </w:tc>
      </w:tr>
      <w:tr w:rsidR="00D36B50" w:rsidRPr="00BD610A" w14:paraId="2611834D" w14:textId="77777777" w:rsidTr="00D36B50">
        <w:trPr>
          <w:trHeight w:val="300"/>
        </w:trPr>
        <w:tc>
          <w:tcPr>
            <w:tcW w:w="2602" w:type="dxa"/>
            <w:shd w:val="clear" w:color="auto" w:fill="auto"/>
            <w:vAlign w:val="bottom"/>
            <w:hideMark/>
          </w:tcPr>
          <w:p w14:paraId="342D13A8" w14:textId="77777777" w:rsidR="00D36B50" w:rsidRPr="00BD610A" w:rsidRDefault="00D36B50" w:rsidP="00D36B50">
            <w:pPr>
              <w:rPr>
                <w:rFonts w:cs="Arial"/>
                <w:b/>
                <w:bCs/>
                <w:color w:val="000000"/>
                <w:sz w:val="20"/>
                <w:szCs w:val="20"/>
              </w:rPr>
            </w:pPr>
            <w:r w:rsidRPr="00BD610A">
              <w:rPr>
                <w:rFonts w:cs="Arial"/>
                <w:b/>
                <w:bCs/>
                <w:color w:val="000000"/>
                <w:sz w:val="20"/>
                <w:szCs w:val="20"/>
              </w:rPr>
              <w:t>WRESTLING</w:t>
            </w:r>
          </w:p>
        </w:tc>
        <w:tc>
          <w:tcPr>
            <w:tcW w:w="1170" w:type="dxa"/>
            <w:vAlign w:val="bottom"/>
          </w:tcPr>
          <w:p w14:paraId="10DB655B" w14:textId="77777777" w:rsidR="00D36B50" w:rsidRPr="00BD610A" w:rsidRDefault="00D36B50" w:rsidP="00D36B50">
            <w:pPr>
              <w:jc w:val="center"/>
              <w:rPr>
                <w:rFonts w:cs="Arial"/>
                <w:color w:val="000000"/>
                <w:sz w:val="20"/>
                <w:szCs w:val="20"/>
              </w:rPr>
            </w:pPr>
          </w:p>
        </w:tc>
        <w:tc>
          <w:tcPr>
            <w:tcW w:w="1170" w:type="dxa"/>
            <w:vAlign w:val="bottom"/>
          </w:tcPr>
          <w:p w14:paraId="3EAA4768" w14:textId="1FFEE672"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31C7AAB2" w14:textId="77777777" w:rsidR="00D36B50" w:rsidRPr="00BD610A" w:rsidRDefault="00D36B50" w:rsidP="00D36B50">
            <w:pPr>
              <w:jc w:val="center"/>
              <w:rPr>
                <w:rFonts w:cs="Arial"/>
                <w:color w:val="000000"/>
                <w:sz w:val="20"/>
                <w:szCs w:val="20"/>
              </w:rPr>
            </w:pPr>
          </w:p>
        </w:tc>
        <w:tc>
          <w:tcPr>
            <w:tcW w:w="1350" w:type="dxa"/>
            <w:vAlign w:val="bottom"/>
          </w:tcPr>
          <w:p w14:paraId="1D8B6597" w14:textId="77777777" w:rsidR="00D36B50" w:rsidRPr="00BD610A" w:rsidRDefault="00D36B50" w:rsidP="00D36B50">
            <w:pPr>
              <w:jc w:val="center"/>
              <w:rPr>
                <w:rFonts w:cs="Arial"/>
                <w:b/>
                <w:bCs/>
                <w:color w:val="000000"/>
                <w:sz w:val="20"/>
                <w:szCs w:val="20"/>
              </w:rPr>
            </w:pPr>
          </w:p>
        </w:tc>
        <w:tc>
          <w:tcPr>
            <w:tcW w:w="2718" w:type="dxa"/>
            <w:shd w:val="clear" w:color="auto" w:fill="auto"/>
            <w:vAlign w:val="bottom"/>
            <w:hideMark/>
          </w:tcPr>
          <w:p w14:paraId="53EC29EE" w14:textId="3FD8B6C8" w:rsidR="00D36B50" w:rsidRPr="00BD610A" w:rsidRDefault="00D36B50" w:rsidP="00D36B50">
            <w:pPr>
              <w:jc w:val="center"/>
              <w:rPr>
                <w:rFonts w:cs="Arial"/>
                <w:b/>
                <w:bCs/>
                <w:color w:val="000000"/>
                <w:sz w:val="20"/>
                <w:szCs w:val="20"/>
              </w:rPr>
            </w:pPr>
          </w:p>
        </w:tc>
      </w:tr>
      <w:tr w:rsidR="00D36B50" w:rsidRPr="00BD610A" w14:paraId="6F36565C" w14:textId="77777777" w:rsidTr="00D36B50">
        <w:trPr>
          <w:trHeight w:val="300"/>
        </w:trPr>
        <w:tc>
          <w:tcPr>
            <w:tcW w:w="2602" w:type="dxa"/>
            <w:shd w:val="clear" w:color="auto" w:fill="auto"/>
            <w:vAlign w:val="bottom"/>
            <w:hideMark/>
          </w:tcPr>
          <w:p w14:paraId="08E6F3C6" w14:textId="77777777" w:rsidR="00D36B50" w:rsidRPr="00BD610A" w:rsidRDefault="00D36B50" w:rsidP="00D36B50">
            <w:pPr>
              <w:rPr>
                <w:rFonts w:cs="Arial"/>
                <w:color w:val="000000"/>
                <w:sz w:val="20"/>
                <w:szCs w:val="20"/>
              </w:rPr>
            </w:pPr>
            <w:r w:rsidRPr="00BD610A">
              <w:rPr>
                <w:rFonts w:cs="Arial"/>
                <w:color w:val="000000"/>
                <w:sz w:val="20"/>
                <w:szCs w:val="20"/>
              </w:rPr>
              <w:t>Head Coach</w:t>
            </w:r>
          </w:p>
        </w:tc>
        <w:tc>
          <w:tcPr>
            <w:tcW w:w="1170" w:type="dxa"/>
            <w:vAlign w:val="bottom"/>
          </w:tcPr>
          <w:p w14:paraId="6C63EEC9" w14:textId="4AEFB3A6"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0E664A94" w14:textId="4BCC018A"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3A0D2E9A" w14:textId="2A23C697"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2FD4383D" w14:textId="7293F28C"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26C1ADD4" w14:textId="3D1198D0" w:rsidR="00D36B50" w:rsidRPr="00BD610A" w:rsidRDefault="00D36B50" w:rsidP="00D36B50">
            <w:pPr>
              <w:jc w:val="center"/>
              <w:rPr>
                <w:rFonts w:cs="Arial"/>
                <w:color w:val="000000"/>
                <w:sz w:val="20"/>
                <w:szCs w:val="20"/>
              </w:rPr>
            </w:pPr>
            <w:r w:rsidRPr="00BD610A">
              <w:rPr>
                <w:rFonts w:cs="Arial"/>
                <w:color w:val="000000"/>
                <w:sz w:val="20"/>
                <w:szCs w:val="20"/>
              </w:rPr>
              <w:t>200</w:t>
            </w:r>
          </w:p>
        </w:tc>
      </w:tr>
      <w:tr w:rsidR="00D36B50" w:rsidRPr="00BD610A" w14:paraId="2FB2FEF6" w14:textId="77777777" w:rsidTr="00D36B50">
        <w:trPr>
          <w:trHeight w:val="300"/>
        </w:trPr>
        <w:tc>
          <w:tcPr>
            <w:tcW w:w="2602" w:type="dxa"/>
            <w:shd w:val="clear" w:color="auto" w:fill="auto"/>
            <w:vAlign w:val="bottom"/>
            <w:hideMark/>
          </w:tcPr>
          <w:p w14:paraId="129BF80B" w14:textId="77777777" w:rsidR="00D36B50" w:rsidRPr="00BD610A" w:rsidRDefault="00D36B50" w:rsidP="00D36B50">
            <w:pPr>
              <w:rPr>
                <w:rFonts w:cs="Arial"/>
                <w:color w:val="000000"/>
                <w:sz w:val="20"/>
                <w:szCs w:val="20"/>
              </w:rPr>
            </w:pPr>
            <w:r w:rsidRPr="00BD610A">
              <w:rPr>
                <w:rFonts w:cs="Arial"/>
                <w:color w:val="000000"/>
                <w:sz w:val="20"/>
                <w:szCs w:val="20"/>
              </w:rPr>
              <w:t>Frosh-Soph Coach</w:t>
            </w:r>
          </w:p>
        </w:tc>
        <w:tc>
          <w:tcPr>
            <w:tcW w:w="1170" w:type="dxa"/>
            <w:vAlign w:val="bottom"/>
          </w:tcPr>
          <w:p w14:paraId="511E5921" w14:textId="68CBB142"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2C733AB3" w14:textId="50CC8530"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2253A171" w14:textId="3BDBF242"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34DEFBE7" w14:textId="4009036B"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7D653BC5" w14:textId="57BB8E4D" w:rsidR="00D36B50" w:rsidRPr="00BD610A" w:rsidRDefault="00D36B50" w:rsidP="00D36B50">
            <w:pPr>
              <w:jc w:val="center"/>
              <w:rPr>
                <w:rFonts w:cs="Arial"/>
                <w:color w:val="000000"/>
                <w:sz w:val="20"/>
                <w:szCs w:val="20"/>
              </w:rPr>
            </w:pPr>
            <w:r w:rsidRPr="00BD610A">
              <w:rPr>
                <w:rFonts w:cs="Arial"/>
                <w:color w:val="000000"/>
                <w:sz w:val="20"/>
                <w:szCs w:val="20"/>
              </w:rPr>
              <w:t>77</w:t>
            </w:r>
          </w:p>
        </w:tc>
      </w:tr>
      <w:tr w:rsidR="00D36B50" w:rsidRPr="00BD610A" w14:paraId="51947473" w14:textId="77777777" w:rsidTr="00D36B50">
        <w:trPr>
          <w:trHeight w:val="525"/>
        </w:trPr>
        <w:tc>
          <w:tcPr>
            <w:tcW w:w="2602" w:type="dxa"/>
            <w:shd w:val="clear" w:color="auto" w:fill="auto"/>
            <w:vAlign w:val="bottom"/>
            <w:hideMark/>
          </w:tcPr>
          <w:p w14:paraId="00EBE9BB" w14:textId="77777777" w:rsidR="00D36B50" w:rsidRPr="00BD610A" w:rsidRDefault="00D36B50" w:rsidP="00D36B50">
            <w:pPr>
              <w:rPr>
                <w:rFonts w:cs="Arial"/>
                <w:color w:val="000000"/>
                <w:sz w:val="20"/>
                <w:szCs w:val="20"/>
              </w:rPr>
            </w:pPr>
            <w:r w:rsidRPr="00BD610A">
              <w:rPr>
                <w:rFonts w:cs="Arial"/>
                <w:color w:val="000000"/>
                <w:sz w:val="20"/>
                <w:szCs w:val="20"/>
              </w:rPr>
              <w:t>Assistant Varsity Coach</w:t>
            </w:r>
          </w:p>
        </w:tc>
        <w:tc>
          <w:tcPr>
            <w:tcW w:w="1170" w:type="dxa"/>
            <w:vAlign w:val="bottom"/>
          </w:tcPr>
          <w:p w14:paraId="15370C37" w14:textId="695C1587"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15EC500E" w14:textId="144E26E6"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0DC82C89" w14:textId="56355CE0"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6CE1C440" w14:textId="1B961D43"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536129FB" w14:textId="5E342DD6" w:rsidR="00D36B50" w:rsidRPr="00BD610A" w:rsidRDefault="00D36B50" w:rsidP="00D36B50">
            <w:pPr>
              <w:jc w:val="center"/>
              <w:rPr>
                <w:rFonts w:cs="Arial"/>
                <w:color w:val="000000"/>
                <w:sz w:val="20"/>
                <w:szCs w:val="20"/>
              </w:rPr>
            </w:pPr>
            <w:r w:rsidRPr="00BD610A">
              <w:rPr>
                <w:rFonts w:cs="Arial"/>
                <w:color w:val="000000"/>
                <w:sz w:val="20"/>
                <w:szCs w:val="20"/>
              </w:rPr>
              <w:t>65</w:t>
            </w:r>
          </w:p>
        </w:tc>
      </w:tr>
      <w:tr w:rsidR="00D36B50" w:rsidRPr="00BD610A" w14:paraId="019F9730" w14:textId="77777777" w:rsidTr="00D36B50">
        <w:trPr>
          <w:trHeight w:val="300"/>
        </w:trPr>
        <w:tc>
          <w:tcPr>
            <w:tcW w:w="2602" w:type="dxa"/>
            <w:shd w:val="clear" w:color="auto" w:fill="auto"/>
            <w:vAlign w:val="bottom"/>
            <w:hideMark/>
          </w:tcPr>
          <w:p w14:paraId="474439B1" w14:textId="77777777" w:rsidR="00D36B50" w:rsidRPr="00BD610A" w:rsidRDefault="00D36B50" w:rsidP="00D36B50">
            <w:pPr>
              <w:rPr>
                <w:rFonts w:cs="Arial"/>
                <w:b/>
                <w:bCs/>
                <w:color w:val="000000"/>
                <w:sz w:val="20"/>
                <w:szCs w:val="20"/>
              </w:rPr>
            </w:pPr>
          </w:p>
        </w:tc>
        <w:tc>
          <w:tcPr>
            <w:tcW w:w="1170" w:type="dxa"/>
            <w:vAlign w:val="bottom"/>
          </w:tcPr>
          <w:p w14:paraId="4F3AE02A" w14:textId="77777777" w:rsidR="00D36B50" w:rsidRPr="00BD610A" w:rsidRDefault="00D36B50" w:rsidP="00D36B50">
            <w:pPr>
              <w:jc w:val="center"/>
              <w:rPr>
                <w:rFonts w:cs="Arial"/>
                <w:color w:val="000000"/>
                <w:sz w:val="20"/>
                <w:szCs w:val="20"/>
              </w:rPr>
            </w:pPr>
          </w:p>
        </w:tc>
        <w:tc>
          <w:tcPr>
            <w:tcW w:w="1170" w:type="dxa"/>
            <w:vAlign w:val="bottom"/>
          </w:tcPr>
          <w:p w14:paraId="7F2614D3" w14:textId="7BDC5878"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700C1BE3" w14:textId="77777777" w:rsidR="00D36B50" w:rsidRPr="00BD610A" w:rsidRDefault="00D36B50" w:rsidP="00D36B50">
            <w:pPr>
              <w:jc w:val="center"/>
              <w:rPr>
                <w:rFonts w:cs="Arial"/>
                <w:color w:val="000000"/>
                <w:sz w:val="20"/>
                <w:szCs w:val="20"/>
              </w:rPr>
            </w:pPr>
          </w:p>
        </w:tc>
        <w:tc>
          <w:tcPr>
            <w:tcW w:w="1350" w:type="dxa"/>
            <w:vAlign w:val="bottom"/>
          </w:tcPr>
          <w:p w14:paraId="33DC3114" w14:textId="77777777" w:rsidR="00D36B50" w:rsidRPr="00BD610A" w:rsidRDefault="00D36B50" w:rsidP="00D36B50">
            <w:pPr>
              <w:jc w:val="center"/>
              <w:rPr>
                <w:rFonts w:cs="Arial"/>
                <w:b/>
                <w:bCs/>
                <w:color w:val="000000"/>
                <w:sz w:val="20"/>
                <w:szCs w:val="20"/>
              </w:rPr>
            </w:pPr>
          </w:p>
        </w:tc>
        <w:tc>
          <w:tcPr>
            <w:tcW w:w="2718" w:type="dxa"/>
            <w:shd w:val="clear" w:color="auto" w:fill="auto"/>
            <w:vAlign w:val="bottom"/>
            <w:hideMark/>
          </w:tcPr>
          <w:p w14:paraId="1B96C210" w14:textId="3675438F" w:rsidR="00D36B50" w:rsidRPr="00BD610A" w:rsidRDefault="00D36B50" w:rsidP="00D36B50">
            <w:pPr>
              <w:jc w:val="center"/>
              <w:rPr>
                <w:rFonts w:cs="Arial"/>
                <w:b/>
                <w:bCs/>
                <w:color w:val="000000"/>
                <w:sz w:val="20"/>
                <w:szCs w:val="20"/>
              </w:rPr>
            </w:pPr>
          </w:p>
        </w:tc>
      </w:tr>
      <w:tr w:rsidR="00D36B50" w:rsidRPr="00BD610A" w14:paraId="72598187" w14:textId="77777777" w:rsidTr="00D36B50">
        <w:trPr>
          <w:trHeight w:val="300"/>
        </w:trPr>
        <w:tc>
          <w:tcPr>
            <w:tcW w:w="2602" w:type="dxa"/>
            <w:shd w:val="clear" w:color="auto" w:fill="auto"/>
            <w:vAlign w:val="bottom"/>
            <w:hideMark/>
          </w:tcPr>
          <w:p w14:paraId="6277C8D4" w14:textId="77777777" w:rsidR="00D36B50" w:rsidRPr="00BD610A" w:rsidRDefault="00D36B50" w:rsidP="00D36B50">
            <w:pPr>
              <w:rPr>
                <w:rFonts w:cs="Arial"/>
                <w:b/>
                <w:bCs/>
                <w:color w:val="000000"/>
                <w:sz w:val="20"/>
                <w:szCs w:val="20"/>
              </w:rPr>
            </w:pPr>
            <w:r w:rsidRPr="00BD610A">
              <w:rPr>
                <w:rFonts w:cs="Arial"/>
                <w:b/>
                <w:bCs/>
                <w:color w:val="000000"/>
                <w:sz w:val="20"/>
                <w:szCs w:val="20"/>
              </w:rPr>
              <w:t>TRACK AND FIELD</w:t>
            </w:r>
          </w:p>
        </w:tc>
        <w:tc>
          <w:tcPr>
            <w:tcW w:w="1170" w:type="dxa"/>
            <w:vAlign w:val="bottom"/>
          </w:tcPr>
          <w:p w14:paraId="16421491" w14:textId="77777777" w:rsidR="00D36B50" w:rsidRPr="00BD610A" w:rsidRDefault="00D36B50" w:rsidP="00D36B50">
            <w:pPr>
              <w:jc w:val="center"/>
              <w:rPr>
                <w:rFonts w:cs="Arial"/>
                <w:color w:val="000000"/>
                <w:sz w:val="20"/>
                <w:szCs w:val="20"/>
              </w:rPr>
            </w:pPr>
          </w:p>
        </w:tc>
        <w:tc>
          <w:tcPr>
            <w:tcW w:w="1170" w:type="dxa"/>
            <w:vAlign w:val="bottom"/>
          </w:tcPr>
          <w:p w14:paraId="79862606" w14:textId="20B68CBE"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0081DF84" w14:textId="77777777" w:rsidR="00D36B50" w:rsidRPr="00BD610A" w:rsidRDefault="00D36B50" w:rsidP="00D36B50">
            <w:pPr>
              <w:jc w:val="center"/>
              <w:rPr>
                <w:rFonts w:cs="Arial"/>
                <w:color w:val="000000"/>
                <w:sz w:val="20"/>
                <w:szCs w:val="20"/>
              </w:rPr>
            </w:pPr>
          </w:p>
        </w:tc>
        <w:tc>
          <w:tcPr>
            <w:tcW w:w="1350" w:type="dxa"/>
            <w:vAlign w:val="bottom"/>
          </w:tcPr>
          <w:p w14:paraId="1F2CA199" w14:textId="77777777" w:rsidR="00D36B50" w:rsidRPr="00BD610A" w:rsidRDefault="00D36B50" w:rsidP="00D36B50">
            <w:pPr>
              <w:jc w:val="center"/>
              <w:rPr>
                <w:rFonts w:cs="Arial"/>
                <w:b/>
                <w:bCs/>
                <w:color w:val="000000"/>
                <w:sz w:val="20"/>
                <w:szCs w:val="20"/>
              </w:rPr>
            </w:pPr>
          </w:p>
        </w:tc>
        <w:tc>
          <w:tcPr>
            <w:tcW w:w="2718" w:type="dxa"/>
            <w:vMerge w:val="restart"/>
            <w:shd w:val="clear" w:color="auto" w:fill="auto"/>
            <w:vAlign w:val="bottom"/>
            <w:hideMark/>
          </w:tcPr>
          <w:p w14:paraId="116888EC" w14:textId="5BE2DD62" w:rsidR="00D36B50" w:rsidRPr="00BD610A" w:rsidRDefault="00D36B50" w:rsidP="00D36B50">
            <w:pPr>
              <w:jc w:val="center"/>
              <w:rPr>
                <w:rFonts w:cs="Arial"/>
                <w:b/>
                <w:bCs/>
                <w:color w:val="000000"/>
                <w:sz w:val="20"/>
                <w:szCs w:val="20"/>
              </w:rPr>
            </w:pPr>
          </w:p>
        </w:tc>
      </w:tr>
      <w:tr w:rsidR="00D36B50" w:rsidRPr="00BD610A" w14:paraId="4CF10AD2" w14:textId="77777777" w:rsidTr="00D36B50">
        <w:trPr>
          <w:trHeight w:val="300"/>
        </w:trPr>
        <w:tc>
          <w:tcPr>
            <w:tcW w:w="2602" w:type="dxa"/>
            <w:shd w:val="clear" w:color="auto" w:fill="auto"/>
            <w:vAlign w:val="bottom"/>
            <w:hideMark/>
          </w:tcPr>
          <w:p w14:paraId="6ECAFB6F" w14:textId="77777777" w:rsidR="00D36B50" w:rsidRPr="00BD610A" w:rsidRDefault="00D36B50" w:rsidP="00D36B50">
            <w:pPr>
              <w:rPr>
                <w:rFonts w:cs="Arial"/>
                <w:color w:val="000000"/>
                <w:sz w:val="20"/>
                <w:szCs w:val="20"/>
              </w:rPr>
            </w:pPr>
            <w:r w:rsidRPr="00BD610A">
              <w:rPr>
                <w:rFonts w:cs="Arial"/>
                <w:color w:val="000000"/>
                <w:sz w:val="20"/>
                <w:szCs w:val="20"/>
              </w:rPr>
              <w:t>(Indoor and Outdoor)</w:t>
            </w:r>
          </w:p>
        </w:tc>
        <w:tc>
          <w:tcPr>
            <w:tcW w:w="1170" w:type="dxa"/>
            <w:vAlign w:val="bottom"/>
          </w:tcPr>
          <w:p w14:paraId="41BC51C5" w14:textId="77777777" w:rsidR="00D36B50" w:rsidRPr="00BD610A" w:rsidRDefault="00D36B50" w:rsidP="00D36B50">
            <w:pPr>
              <w:jc w:val="center"/>
              <w:rPr>
                <w:rFonts w:cs="Arial"/>
                <w:color w:val="000000"/>
                <w:sz w:val="20"/>
                <w:szCs w:val="20"/>
              </w:rPr>
            </w:pPr>
          </w:p>
        </w:tc>
        <w:tc>
          <w:tcPr>
            <w:tcW w:w="1170" w:type="dxa"/>
            <w:vAlign w:val="bottom"/>
          </w:tcPr>
          <w:p w14:paraId="4CBC7036" w14:textId="001BB35B"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0C50F5A7" w14:textId="77777777" w:rsidR="00D36B50" w:rsidRPr="00BD610A" w:rsidRDefault="00D36B50" w:rsidP="00D36B50">
            <w:pPr>
              <w:jc w:val="center"/>
              <w:rPr>
                <w:rFonts w:cs="Arial"/>
                <w:color w:val="000000"/>
                <w:sz w:val="20"/>
                <w:szCs w:val="20"/>
              </w:rPr>
            </w:pPr>
          </w:p>
        </w:tc>
        <w:tc>
          <w:tcPr>
            <w:tcW w:w="1350" w:type="dxa"/>
            <w:vAlign w:val="bottom"/>
          </w:tcPr>
          <w:p w14:paraId="4EDBFF74" w14:textId="77777777" w:rsidR="00D36B50" w:rsidRPr="00BD610A" w:rsidRDefault="00D36B50" w:rsidP="00D36B50">
            <w:pPr>
              <w:jc w:val="center"/>
              <w:rPr>
                <w:rFonts w:cs="Arial"/>
                <w:b/>
                <w:bCs/>
                <w:color w:val="000000"/>
                <w:sz w:val="20"/>
                <w:szCs w:val="20"/>
              </w:rPr>
            </w:pPr>
          </w:p>
        </w:tc>
        <w:tc>
          <w:tcPr>
            <w:tcW w:w="2718" w:type="dxa"/>
            <w:vMerge/>
            <w:vAlign w:val="center"/>
            <w:hideMark/>
          </w:tcPr>
          <w:p w14:paraId="18ECBBE5" w14:textId="1496D2DB" w:rsidR="00D36B50" w:rsidRPr="00BD610A" w:rsidRDefault="00D36B50" w:rsidP="00D36B50">
            <w:pPr>
              <w:jc w:val="center"/>
              <w:rPr>
                <w:rFonts w:cs="Arial"/>
                <w:b/>
                <w:bCs/>
                <w:color w:val="000000"/>
                <w:sz w:val="20"/>
                <w:szCs w:val="20"/>
              </w:rPr>
            </w:pPr>
          </w:p>
        </w:tc>
      </w:tr>
      <w:tr w:rsidR="00D36B50" w:rsidRPr="00BD610A" w14:paraId="6138B3AC" w14:textId="77777777" w:rsidTr="00D36B50">
        <w:trPr>
          <w:trHeight w:val="300"/>
        </w:trPr>
        <w:tc>
          <w:tcPr>
            <w:tcW w:w="2602" w:type="dxa"/>
            <w:shd w:val="clear" w:color="auto" w:fill="auto"/>
            <w:vAlign w:val="bottom"/>
            <w:hideMark/>
          </w:tcPr>
          <w:p w14:paraId="5638F0D5" w14:textId="77777777" w:rsidR="00D36B50" w:rsidRPr="00BD610A" w:rsidRDefault="00D36B50" w:rsidP="00D36B50">
            <w:pPr>
              <w:rPr>
                <w:rFonts w:cs="Arial"/>
                <w:color w:val="000000"/>
                <w:sz w:val="20"/>
                <w:szCs w:val="20"/>
              </w:rPr>
            </w:pPr>
            <w:r w:rsidRPr="00BD610A">
              <w:rPr>
                <w:rFonts w:cs="Arial"/>
                <w:color w:val="000000"/>
                <w:sz w:val="20"/>
                <w:szCs w:val="20"/>
              </w:rPr>
              <w:t>Head Coach</w:t>
            </w:r>
          </w:p>
        </w:tc>
        <w:tc>
          <w:tcPr>
            <w:tcW w:w="1170" w:type="dxa"/>
            <w:vAlign w:val="bottom"/>
          </w:tcPr>
          <w:p w14:paraId="58D03FFE" w14:textId="0CB2D31C"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7D406A5E" w14:textId="7099D6BF"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3618FF53" w14:textId="528EB9B5"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0AD3DF01" w14:textId="20E41C24"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7807E066" w14:textId="7122F766" w:rsidR="00D36B50" w:rsidRPr="00BD610A" w:rsidRDefault="00D36B50" w:rsidP="00D36B50">
            <w:pPr>
              <w:jc w:val="center"/>
              <w:rPr>
                <w:rFonts w:cs="Arial"/>
                <w:color w:val="000000"/>
                <w:sz w:val="20"/>
                <w:szCs w:val="20"/>
              </w:rPr>
            </w:pPr>
            <w:r w:rsidRPr="00BD610A">
              <w:rPr>
                <w:rFonts w:cs="Arial"/>
                <w:color w:val="000000"/>
                <w:sz w:val="20"/>
                <w:szCs w:val="20"/>
              </w:rPr>
              <w:t>200</w:t>
            </w:r>
          </w:p>
        </w:tc>
      </w:tr>
      <w:tr w:rsidR="00D36B50" w:rsidRPr="00BD610A" w14:paraId="0E8274DE" w14:textId="77777777" w:rsidTr="00D36B50">
        <w:trPr>
          <w:trHeight w:val="300"/>
        </w:trPr>
        <w:tc>
          <w:tcPr>
            <w:tcW w:w="2602" w:type="dxa"/>
            <w:shd w:val="clear" w:color="auto" w:fill="auto"/>
            <w:vAlign w:val="bottom"/>
            <w:hideMark/>
          </w:tcPr>
          <w:p w14:paraId="5751A8D2" w14:textId="77777777" w:rsidR="00D36B50" w:rsidRPr="00BD610A" w:rsidRDefault="00D36B50" w:rsidP="00D36B50">
            <w:pPr>
              <w:rPr>
                <w:rFonts w:cs="Arial"/>
                <w:color w:val="000000"/>
                <w:sz w:val="20"/>
                <w:szCs w:val="20"/>
              </w:rPr>
            </w:pPr>
            <w:r w:rsidRPr="00BD610A">
              <w:rPr>
                <w:rFonts w:cs="Arial"/>
                <w:color w:val="000000"/>
                <w:sz w:val="20"/>
                <w:szCs w:val="20"/>
              </w:rPr>
              <w:t>Sophomore Coach</w:t>
            </w:r>
          </w:p>
        </w:tc>
        <w:tc>
          <w:tcPr>
            <w:tcW w:w="1170" w:type="dxa"/>
            <w:vAlign w:val="bottom"/>
          </w:tcPr>
          <w:p w14:paraId="068A20A0" w14:textId="43597E56"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7715AEE7" w14:textId="4833CE9C"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64DD9C59" w14:textId="426951F8"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2316A0C6" w14:textId="3F259D28"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24C401B6" w14:textId="14DFAB47" w:rsidR="00D36B50" w:rsidRPr="00BD610A" w:rsidRDefault="00D36B50" w:rsidP="00D36B50">
            <w:pPr>
              <w:jc w:val="center"/>
              <w:rPr>
                <w:rFonts w:cs="Arial"/>
                <w:color w:val="000000"/>
                <w:sz w:val="20"/>
                <w:szCs w:val="20"/>
              </w:rPr>
            </w:pPr>
            <w:r w:rsidRPr="00BD610A">
              <w:rPr>
                <w:rFonts w:cs="Arial"/>
                <w:color w:val="000000"/>
                <w:sz w:val="20"/>
                <w:szCs w:val="20"/>
              </w:rPr>
              <w:t>77</w:t>
            </w:r>
          </w:p>
        </w:tc>
      </w:tr>
      <w:tr w:rsidR="00D36B50" w:rsidRPr="00BD610A" w14:paraId="56A03B7D" w14:textId="77777777" w:rsidTr="00D36B50">
        <w:trPr>
          <w:trHeight w:val="300"/>
        </w:trPr>
        <w:tc>
          <w:tcPr>
            <w:tcW w:w="2602" w:type="dxa"/>
            <w:shd w:val="clear" w:color="auto" w:fill="auto"/>
            <w:vAlign w:val="bottom"/>
            <w:hideMark/>
          </w:tcPr>
          <w:p w14:paraId="3DCA22A5" w14:textId="77777777" w:rsidR="00D36B50" w:rsidRPr="00BD610A" w:rsidRDefault="00D36B50" w:rsidP="00D36B50">
            <w:pPr>
              <w:rPr>
                <w:rFonts w:cs="Arial"/>
                <w:color w:val="000000"/>
                <w:sz w:val="20"/>
                <w:szCs w:val="20"/>
              </w:rPr>
            </w:pPr>
            <w:r w:rsidRPr="00BD610A">
              <w:rPr>
                <w:rFonts w:cs="Arial"/>
                <w:color w:val="000000"/>
                <w:sz w:val="20"/>
                <w:szCs w:val="20"/>
              </w:rPr>
              <w:t>Freshman Coach</w:t>
            </w:r>
          </w:p>
        </w:tc>
        <w:tc>
          <w:tcPr>
            <w:tcW w:w="1170" w:type="dxa"/>
            <w:vAlign w:val="bottom"/>
          </w:tcPr>
          <w:p w14:paraId="644C2938" w14:textId="5B5086AD"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5E1CF427" w14:textId="7C124774"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3E6809DE" w14:textId="3AF8D9BA"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6530C26F" w14:textId="6E0125D4"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384F55ED" w14:textId="05FB885A" w:rsidR="00D36B50" w:rsidRPr="00BD610A" w:rsidRDefault="00D36B50" w:rsidP="00D36B50">
            <w:pPr>
              <w:jc w:val="center"/>
              <w:rPr>
                <w:rFonts w:cs="Arial"/>
                <w:color w:val="000000"/>
                <w:sz w:val="20"/>
                <w:szCs w:val="20"/>
              </w:rPr>
            </w:pPr>
            <w:r w:rsidRPr="00BD610A">
              <w:rPr>
                <w:rFonts w:cs="Arial"/>
                <w:color w:val="000000"/>
                <w:sz w:val="20"/>
                <w:szCs w:val="20"/>
              </w:rPr>
              <w:t>52</w:t>
            </w:r>
          </w:p>
        </w:tc>
      </w:tr>
      <w:tr w:rsidR="00D36B50" w:rsidRPr="00BD610A" w14:paraId="061E7A83" w14:textId="77777777" w:rsidTr="00D36B50">
        <w:trPr>
          <w:trHeight w:val="300"/>
        </w:trPr>
        <w:tc>
          <w:tcPr>
            <w:tcW w:w="2602" w:type="dxa"/>
            <w:shd w:val="clear" w:color="auto" w:fill="auto"/>
            <w:vAlign w:val="bottom"/>
            <w:hideMark/>
          </w:tcPr>
          <w:p w14:paraId="5C1714CF" w14:textId="77777777" w:rsidR="00D36B50" w:rsidRPr="00BD610A" w:rsidRDefault="00D36B50" w:rsidP="00D36B50">
            <w:pPr>
              <w:rPr>
                <w:rFonts w:cs="Arial"/>
                <w:b/>
                <w:bCs/>
                <w:color w:val="000000"/>
                <w:sz w:val="20"/>
                <w:szCs w:val="20"/>
              </w:rPr>
            </w:pPr>
          </w:p>
        </w:tc>
        <w:tc>
          <w:tcPr>
            <w:tcW w:w="1170" w:type="dxa"/>
            <w:vAlign w:val="bottom"/>
          </w:tcPr>
          <w:p w14:paraId="2EA55EFC" w14:textId="77777777" w:rsidR="00D36B50" w:rsidRPr="00BD610A" w:rsidRDefault="00D36B50" w:rsidP="00D36B50">
            <w:pPr>
              <w:jc w:val="center"/>
              <w:rPr>
                <w:rFonts w:cs="Arial"/>
                <w:color w:val="000000"/>
                <w:sz w:val="20"/>
                <w:szCs w:val="20"/>
              </w:rPr>
            </w:pPr>
          </w:p>
        </w:tc>
        <w:tc>
          <w:tcPr>
            <w:tcW w:w="1170" w:type="dxa"/>
            <w:vAlign w:val="bottom"/>
          </w:tcPr>
          <w:p w14:paraId="07C480AB" w14:textId="58D641C1"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77938DCF" w14:textId="77777777" w:rsidR="00D36B50" w:rsidRPr="00BD610A" w:rsidRDefault="00D36B50" w:rsidP="00D36B50">
            <w:pPr>
              <w:jc w:val="center"/>
              <w:rPr>
                <w:rFonts w:cs="Arial"/>
                <w:color w:val="000000"/>
                <w:sz w:val="20"/>
                <w:szCs w:val="20"/>
              </w:rPr>
            </w:pPr>
          </w:p>
        </w:tc>
        <w:tc>
          <w:tcPr>
            <w:tcW w:w="1350" w:type="dxa"/>
            <w:vAlign w:val="bottom"/>
          </w:tcPr>
          <w:p w14:paraId="07966535" w14:textId="77777777" w:rsidR="00D36B50" w:rsidRPr="00BD610A" w:rsidRDefault="00D36B50" w:rsidP="00D36B50">
            <w:pPr>
              <w:jc w:val="center"/>
              <w:rPr>
                <w:rFonts w:cs="Arial"/>
                <w:b/>
                <w:bCs/>
                <w:color w:val="000000"/>
                <w:sz w:val="20"/>
                <w:szCs w:val="20"/>
              </w:rPr>
            </w:pPr>
          </w:p>
        </w:tc>
        <w:tc>
          <w:tcPr>
            <w:tcW w:w="2718" w:type="dxa"/>
            <w:shd w:val="clear" w:color="auto" w:fill="auto"/>
            <w:vAlign w:val="bottom"/>
            <w:hideMark/>
          </w:tcPr>
          <w:p w14:paraId="72B4333C" w14:textId="33241299" w:rsidR="00D36B50" w:rsidRPr="00BD610A" w:rsidRDefault="00D36B50" w:rsidP="00D36B50">
            <w:pPr>
              <w:jc w:val="center"/>
              <w:rPr>
                <w:rFonts w:cs="Arial"/>
                <w:b/>
                <w:bCs/>
                <w:color w:val="000000"/>
                <w:sz w:val="20"/>
                <w:szCs w:val="20"/>
              </w:rPr>
            </w:pPr>
          </w:p>
        </w:tc>
      </w:tr>
      <w:tr w:rsidR="00D36B50" w:rsidRPr="00BD610A" w14:paraId="22EB3288" w14:textId="77777777" w:rsidTr="00D36B50">
        <w:trPr>
          <w:trHeight w:val="300"/>
        </w:trPr>
        <w:tc>
          <w:tcPr>
            <w:tcW w:w="2602" w:type="dxa"/>
            <w:shd w:val="clear" w:color="auto" w:fill="auto"/>
            <w:vAlign w:val="bottom"/>
            <w:hideMark/>
          </w:tcPr>
          <w:p w14:paraId="5A4EB4DA" w14:textId="77777777" w:rsidR="00D36B50" w:rsidRPr="00BD610A" w:rsidRDefault="00D36B50" w:rsidP="00D36B50">
            <w:pPr>
              <w:rPr>
                <w:rFonts w:cs="Arial"/>
                <w:b/>
                <w:bCs/>
                <w:color w:val="000000"/>
                <w:sz w:val="20"/>
                <w:szCs w:val="20"/>
              </w:rPr>
            </w:pPr>
            <w:r w:rsidRPr="00BD610A">
              <w:rPr>
                <w:rFonts w:cs="Arial"/>
                <w:b/>
                <w:bCs/>
                <w:color w:val="000000"/>
                <w:sz w:val="20"/>
                <w:szCs w:val="20"/>
              </w:rPr>
              <w:t>BASEBALL</w:t>
            </w:r>
          </w:p>
        </w:tc>
        <w:tc>
          <w:tcPr>
            <w:tcW w:w="1170" w:type="dxa"/>
            <w:vAlign w:val="bottom"/>
          </w:tcPr>
          <w:p w14:paraId="5335763F" w14:textId="77777777" w:rsidR="00D36B50" w:rsidRPr="00BD610A" w:rsidRDefault="00D36B50" w:rsidP="00D36B50">
            <w:pPr>
              <w:jc w:val="center"/>
              <w:rPr>
                <w:rFonts w:cs="Arial"/>
                <w:color w:val="000000"/>
                <w:sz w:val="20"/>
                <w:szCs w:val="20"/>
              </w:rPr>
            </w:pPr>
          </w:p>
        </w:tc>
        <w:tc>
          <w:tcPr>
            <w:tcW w:w="1170" w:type="dxa"/>
            <w:vAlign w:val="bottom"/>
          </w:tcPr>
          <w:p w14:paraId="573B22F2" w14:textId="1939A32B"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6A186C3D" w14:textId="77777777" w:rsidR="00D36B50" w:rsidRPr="00BD610A" w:rsidRDefault="00D36B50" w:rsidP="00D36B50">
            <w:pPr>
              <w:jc w:val="center"/>
              <w:rPr>
                <w:rFonts w:cs="Arial"/>
                <w:color w:val="000000"/>
                <w:sz w:val="20"/>
                <w:szCs w:val="20"/>
              </w:rPr>
            </w:pPr>
          </w:p>
        </w:tc>
        <w:tc>
          <w:tcPr>
            <w:tcW w:w="1350" w:type="dxa"/>
            <w:vAlign w:val="bottom"/>
          </w:tcPr>
          <w:p w14:paraId="5A507C7C" w14:textId="77777777" w:rsidR="00D36B50" w:rsidRPr="00BD610A" w:rsidRDefault="00D36B50" w:rsidP="00D36B50">
            <w:pPr>
              <w:jc w:val="center"/>
              <w:rPr>
                <w:rFonts w:cs="Arial"/>
                <w:b/>
                <w:bCs/>
                <w:color w:val="000000"/>
                <w:sz w:val="20"/>
                <w:szCs w:val="20"/>
              </w:rPr>
            </w:pPr>
          </w:p>
        </w:tc>
        <w:tc>
          <w:tcPr>
            <w:tcW w:w="2718" w:type="dxa"/>
            <w:shd w:val="clear" w:color="auto" w:fill="auto"/>
            <w:vAlign w:val="bottom"/>
            <w:hideMark/>
          </w:tcPr>
          <w:p w14:paraId="45FD5679" w14:textId="7D9B89E5" w:rsidR="00D36B50" w:rsidRPr="00BD610A" w:rsidRDefault="00D36B50" w:rsidP="00D36B50">
            <w:pPr>
              <w:jc w:val="center"/>
              <w:rPr>
                <w:rFonts w:cs="Arial"/>
                <w:b/>
                <w:bCs/>
                <w:color w:val="000000"/>
                <w:sz w:val="20"/>
                <w:szCs w:val="20"/>
              </w:rPr>
            </w:pPr>
          </w:p>
        </w:tc>
      </w:tr>
      <w:tr w:rsidR="00D36B50" w:rsidRPr="00BD610A" w14:paraId="27E09E30" w14:textId="77777777" w:rsidTr="00D36B50">
        <w:trPr>
          <w:trHeight w:val="300"/>
        </w:trPr>
        <w:tc>
          <w:tcPr>
            <w:tcW w:w="2602" w:type="dxa"/>
            <w:shd w:val="clear" w:color="auto" w:fill="auto"/>
            <w:vAlign w:val="bottom"/>
            <w:hideMark/>
          </w:tcPr>
          <w:p w14:paraId="33FE4554" w14:textId="77777777" w:rsidR="00D36B50" w:rsidRPr="00BD610A" w:rsidRDefault="00D36B50" w:rsidP="00D36B50">
            <w:pPr>
              <w:rPr>
                <w:rFonts w:cs="Arial"/>
                <w:color w:val="000000"/>
                <w:sz w:val="20"/>
                <w:szCs w:val="20"/>
              </w:rPr>
            </w:pPr>
            <w:r w:rsidRPr="00BD610A">
              <w:rPr>
                <w:rFonts w:cs="Arial"/>
                <w:color w:val="000000"/>
                <w:sz w:val="20"/>
                <w:szCs w:val="20"/>
              </w:rPr>
              <w:t>Head Coach</w:t>
            </w:r>
          </w:p>
        </w:tc>
        <w:tc>
          <w:tcPr>
            <w:tcW w:w="1170" w:type="dxa"/>
            <w:vAlign w:val="bottom"/>
          </w:tcPr>
          <w:p w14:paraId="195DAD59" w14:textId="3B4B8818"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4DA56CF1" w14:textId="45062F9F"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032DF775" w14:textId="38108A4D"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79E19A2B" w14:textId="40FD40BA"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157AECF1" w14:textId="299EE8FF" w:rsidR="00D36B50" w:rsidRPr="00BD610A" w:rsidRDefault="00D36B50" w:rsidP="00D36B50">
            <w:pPr>
              <w:jc w:val="center"/>
              <w:rPr>
                <w:rFonts w:cs="Arial"/>
                <w:color w:val="000000"/>
                <w:sz w:val="20"/>
                <w:szCs w:val="20"/>
              </w:rPr>
            </w:pPr>
            <w:r w:rsidRPr="00BD610A">
              <w:rPr>
                <w:rFonts w:cs="Arial"/>
                <w:color w:val="000000"/>
                <w:sz w:val="20"/>
                <w:szCs w:val="20"/>
              </w:rPr>
              <w:t>200</w:t>
            </w:r>
          </w:p>
        </w:tc>
      </w:tr>
      <w:tr w:rsidR="00D36B50" w:rsidRPr="00BD610A" w14:paraId="39BE57AC" w14:textId="77777777" w:rsidTr="00D36B50">
        <w:trPr>
          <w:trHeight w:val="300"/>
        </w:trPr>
        <w:tc>
          <w:tcPr>
            <w:tcW w:w="2602" w:type="dxa"/>
            <w:shd w:val="clear" w:color="auto" w:fill="auto"/>
            <w:vAlign w:val="bottom"/>
            <w:hideMark/>
          </w:tcPr>
          <w:p w14:paraId="6F21709A" w14:textId="77777777" w:rsidR="00D36B50" w:rsidRPr="00BD610A" w:rsidRDefault="00D36B50" w:rsidP="00D36B50">
            <w:pPr>
              <w:rPr>
                <w:rFonts w:cs="Arial"/>
                <w:color w:val="000000"/>
                <w:sz w:val="20"/>
                <w:szCs w:val="20"/>
              </w:rPr>
            </w:pPr>
            <w:r w:rsidRPr="00BD610A">
              <w:rPr>
                <w:rFonts w:cs="Arial"/>
                <w:color w:val="000000"/>
                <w:sz w:val="20"/>
                <w:szCs w:val="20"/>
              </w:rPr>
              <w:t>Assistant Coach</w:t>
            </w:r>
          </w:p>
        </w:tc>
        <w:tc>
          <w:tcPr>
            <w:tcW w:w="1170" w:type="dxa"/>
            <w:vAlign w:val="bottom"/>
          </w:tcPr>
          <w:p w14:paraId="77D829E2" w14:textId="5BB0D41D"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6F778F1B" w14:textId="39CFE6DB"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362CF81C" w14:textId="457A6B8A"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774FD001" w14:textId="31878726"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7637121A" w14:textId="26DEC017" w:rsidR="00D36B50" w:rsidRPr="00BD610A" w:rsidRDefault="00D36B50" w:rsidP="00D36B50">
            <w:pPr>
              <w:jc w:val="center"/>
              <w:rPr>
                <w:rFonts w:cs="Arial"/>
                <w:color w:val="000000"/>
                <w:sz w:val="20"/>
                <w:szCs w:val="20"/>
              </w:rPr>
            </w:pPr>
            <w:r w:rsidRPr="00BD610A">
              <w:rPr>
                <w:rFonts w:cs="Arial"/>
                <w:color w:val="000000"/>
                <w:sz w:val="20"/>
                <w:szCs w:val="20"/>
              </w:rPr>
              <w:t>65</w:t>
            </w:r>
          </w:p>
        </w:tc>
      </w:tr>
      <w:tr w:rsidR="00D36B50" w:rsidRPr="00BD610A" w14:paraId="301D4AD4" w14:textId="77777777" w:rsidTr="00D36B50">
        <w:trPr>
          <w:trHeight w:val="300"/>
        </w:trPr>
        <w:tc>
          <w:tcPr>
            <w:tcW w:w="2602" w:type="dxa"/>
            <w:shd w:val="clear" w:color="auto" w:fill="auto"/>
            <w:vAlign w:val="bottom"/>
            <w:hideMark/>
          </w:tcPr>
          <w:p w14:paraId="56362E6F" w14:textId="77777777" w:rsidR="00D36B50" w:rsidRPr="00BD610A" w:rsidRDefault="00D36B50" w:rsidP="00D36B50">
            <w:pPr>
              <w:rPr>
                <w:rFonts w:cs="Arial"/>
                <w:color w:val="000000"/>
                <w:sz w:val="20"/>
                <w:szCs w:val="20"/>
              </w:rPr>
            </w:pPr>
            <w:r w:rsidRPr="00BD610A">
              <w:rPr>
                <w:rFonts w:cs="Arial"/>
                <w:color w:val="000000"/>
                <w:sz w:val="20"/>
                <w:szCs w:val="20"/>
              </w:rPr>
              <w:t>Sophomore Coach</w:t>
            </w:r>
          </w:p>
        </w:tc>
        <w:tc>
          <w:tcPr>
            <w:tcW w:w="1170" w:type="dxa"/>
            <w:vAlign w:val="bottom"/>
          </w:tcPr>
          <w:p w14:paraId="37244CAB" w14:textId="29C63CBF"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6FAD281C" w14:textId="3ACBCA7F"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75B8596B" w14:textId="5D39025F"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2C3510F2" w14:textId="3F49A02E"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3C4B4EDD" w14:textId="122F1FE2" w:rsidR="00D36B50" w:rsidRPr="00BD610A" w:rsidRDefault="00D36B50" w:rsidP="00D36B50">
            <w:pPr>
              <w:jc w:val="center"/>
              <w:rPr>
                <w:rFonts w:cs="Arial"/>
                <w:color w:val="000000"/>
                <w:sz w:val="20"/>
                <w:szCs w:val="20"/>
              </w:rPr>
            </w:pPr>
            <w:r w:rsidRPr="00BD610A">
              <w:rPr>
                <w:rFonts w:cs="Arial"/>
                <w:color w:val="000000"/>
                <w:sz w:val="20"/>
                <w:szCs w:val="20"/>
              </w:rPr>
              <w:t>140</w:t>
            </w:r>
          </w:p>
        </w:tc>
      </w:tr>
      <w:tr w:rsidR="00D36B50" w:rsidRPr="00BD610A" w14:paraId="2084F2C8" w14:textId="77777777" w:rsidTr="00D36B50">
        <w:trPr>
          <w:trHeight w:val="300"/>
        </w:trPr>
        <w:tc>
          <w:tcPr>
            <w:tcW w:w="2602" w:type="dxa"/>
            <w:shd w:val="clear" w:color="auto" w:fill="auto"/>
            <w:vAlign w:val="bottom"/>
            <w:hideMark/>
          </w:tcPr>
          <w:p w14:paraId="6ECC78FC" w14:textId="77777777" w:rsidR="00D36B50" w:rsidRPr="00BD610A" w:rsidRDefault="00D36B50" w:rsidP="00D36B50">
            <w:pPr>
              <w:rPr>
                <w:rFonts w:cs="Arial"/>
                <w:color w:val="000000"/>
                <w:sz w:val="20"/>
                <w:szCs w:val="20"/>
              </w:rPr>
            </w:pPr>
            <w:r w:rsidRPr="00BD610A">
              <w:rPr>
                <w:rFonts w:cs="Arial"/>
                <w:color w:val="000000"/>
                <w:sz w:val="20"/>
                <w:szCs w:val="20"/>
              </w:rPr>
              <w:t>Freshman Coach</w:t>
            </w:r>
          </w:p>
        </w:tc>
        <w:tc>
          <w:tcPr>
            <w:tcW w:w="1170" w:type="dxa"/>
            <w:vAlign w:val="bottom"/>
          </w:tcPr>
          <w:p w14:paraId="78EB797A" w14:textId="3515278E"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5BD5601A" w14:textId="069E107F"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630DD275" w14:textId="48853A85"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15B81A18" w14:textId="659F47A2"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244FB2A4" w14:textId="1A21F927" w:rsidR="00D36B50" w:rsidRPr="00BD610A" w:rsidRDefault="00D36B50" w:rsidP="00D36B50">
            <w:pPr>
              <w:jc w:val="center"/>
              <w:rPr>
                <w:rFonts w:cs="Arial"/>
                <w:color w:val="000000"/>
                <w:sz w:val="20"/>
                <w:szCs w:val="20"/>
              </w:rPr>
            </w:pPr>
            <w:r w:rsidRPr="00BD610A">
              <w:rPr>
                <w:rFonts w:cs="Arial"/>
                <w:color w:val="000000"/>
                <w:sz w:val="20"/>
                <w:szCs w:val="20"/>
              </w:rPr>
              <w:t>52</w:t>
            </w:r>
          </w:p>
        </w:tc>
      </w:tr>
      <w:tr w:rsidR="00D36B50" w:rsidRPr="00BD610A" w14:paraId="4FD2F5E8" w14:textId="77777777" w:rsidTr="00D36B50">
        <w:trPr>
          <w:trHeight w:val="300"/>
        </w:trPr>
        <w:tc>
          <w:tcPr>
            <w:tcW w:w="2602" w:type="dxa"/>
            <w:shd w:val="clear" w:color="auto" w:fill="auto"/>
            <w:vAlign w:val="bottom"/>
            <w:hideMark/>
          </w:tcPr>
          <w:p w14:paraId="276294C9" w14:textId="77777777" w:rsidR="00D36B50" w:rsidRPr="00BD610A" w:rsidRDefault="00D36B50" w:rsidP="00D36B50">
            <w:pPr>
              <w:rPr>
                <w:rFonts w:cs="Arial"/>
                <w:b/>
                <w:bCs/>
                <w:color w:val="000000"/>
                <w:sz w:val="20"/>
                <w:szCs w:val="20"/>
              </w:rPr>
            </w:pPr>
          </w:p>
        </w:tc>
        <w:tc>
          <w:tcPr>
            <w:tcW w:w="1170" w:type="dxa"/>
            <w:vAlign w:val="bottom"/>
          </w:tcPr>
          <w:p w14:paraId="296AFA9B" w14:textId="77777777" w:rsidR="00D36B50" w:rsidRPr="00BD610A" w:rsidRDefault="00D36B50" w:rsidP="00D36B50">
            <w:pPr>
              <w:jc w:val="center"/>
              <w:rPr>
                <w:rFonts w:cs="Arial"/>
                <w:color w:val="000000"/>
                <w:sz w:val="20"/>
                <w:szCs w:val="20"/>
              </w:rPr>
            </w:pPr>
          </w:p>
        </w:tc>
        <w:tc>
          <w:tcPr>
            <w:tcW w:w="1170" w:type="dxa"/>
            <w:vAlign w:val="bottom"/>
          </w:tcPr>
          <w:p w14:paraId="2E34AD99" w14:textId="7CA03700"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3B0D169D" w14:textId="77777777" w:rsidR="00D36B50" w:rsidRPr="00BD610A" w:rsidRDefault="00D36B50" w:rsidP="00D36B50">
            <w:pPr>
              <w:jc w:val="center"/>
              <w:rPr>
                <w:rFonts w:cs="Arial"/>
                <w:color w:val="000000"/>
                <w:sz w:val="20"/>
                <w:szCs w:val="20"/>
              </w:rPr>
            </w:pPr>
          </w:p>
        </w:tc>
        <w:tc>
          <w:tcPr>
            <w:tcW w:w="1350" w:type="dxa"/>
            <w:vAlign w:val="bottom"/>
          </w:tcPr>
          <w:p w14:paraId="3BD52104" w14:textId="77777777" w:rsidR="00D36B50" w:rsidRPr="00BD610A" w:rsidRDefault="00D36B50" w:rsidP="00D36B50">
            <w:pPr>
              <w:jc w:val="center"/>
              <w:rPr>
                <w:rFonts w:cs="Arial"/>
                <w:b/>
                <w:bCs/>
                <w:color w:val="000000"/>
                <w:sz w:val="20"/>
                <w:szCs w:val="20"/>
              </w:rPr>
            </w:pPr>
          </w:p>
        </w:tc>
        <w:tc>
          <w:tcPr>
            <w:tcW w:w="2718" w:type="dxa"/>
            <w:shd w:val="clear" w:color="auto" w:fill="auto"/>
            <w:vAlign w:val="bottom"/>
            <w:hideMark/>
          </w:tcPr>
          <w:p w14:paraId="002969F8" w14:textId="113974CC" w:rsidR="00D36B50" w:rsidRPr="00BD610A" w:rsidRDefault="00D36B50" w:rsidP="00D36B50">
            <w:pPr>
              <w:jc w:val="center"/>
              <w:rPr>
                <w:rFonts w:cs="Arial"/>
                <w:b/>
                <w:bCs/>
                <w:color w:val="000000"/>
                <w:sz w:val="20"/>
                <w:szCs w:val="20"/>
              </w:rPr>
            </w:pPr>
          </w:p>
        </w:tc>
      </w:tr>
      <w:tr w:rsidR="00D36B50" w:rsidRPr="00BD610A" w14:paraId="4F4D953F" w14:textId="77777777" w:rsidTr="00D36B50">
        <w:trPr>
          <w:trHeight w:val="300"/>
        </w:trPr>
        <w:tc>
          <w:tcPr>
            <w:tcW w:w="2602" w:type="dxa"/>
            <w:shd w:val="clear" w:color="auto" w:fill="auto"/>
            <w:vAlign w:val="bottom"/>
            <w:hideMark/>
          </w:tcPr>
          <w:p w14:paraId="6B30A291" w14:textId="77777777" w:rsidR="00D36B50" w:rsidRPr="00BD610A" w:rsidRDefault="00D36B50" w:rsidP="00D36B50">
            <w:pPr>
              <w:rPr>
                <w:rFonts w:cs="Arial"/>
                <w:b/>
                <w:bCs/>
                <w:color w:val="000000"/>
                <w:sz w:val="20"/>
                <w:szCs w:val="20"/>
              </w:rPr>
            </w:pPr>
            <w:r w:rsidRPr="00BD610A">
              <w:rPr>
                <w:rFonts w:cs="Arial"/>
                <w:b/>
                <w:bCs/>
                <w:color w:val="000000"/>
                <w:sz w:val="20"/>
                <w:szCs w:val="20"/>
              </w:rPr>
              <w:t>GYMNASTICS</w:t>
            </w:r>
          </w:p>
        </w:tc>
        <w:tc>
          <w:tcPr>
            <w:tcW w:w="1170" w:type="dxa"/>
            <w:vAlign w:val="bottom"/>
          </w:tcPr>
          <w:p w14:paraId="53E4BD72" w14:textId="77777777" w:rsidR="00D36B50" w:rsidRPr="00BD610A" w:rsidRDefault="00D36B50" w:rsidP="00D36B50">
            <w:pPr>
              <w:jc w:val="center"/>
              <w:rPr>
                <w:rFonts w:cs="Arial"/>
                <w:color w:val="000000"/>
                <w:sz w:val="20"/>
                <w:szCs w:val="20"/>
              </w:rPr>
            </w:pPr>
          </w:p>
        </w:tc>
        <w:tc>
          <w:tcPr>
            <w:tcW w:w="1170" w:type="dxa"/>
            <w:vAlign w:val="bottom"/>
          </w:tcPr>
          <w:p w14:paraId="049002DA" w14:textId="081CCCAD"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5183638A" w14:textId="77777777" w:rsidR="00D36B50" w:rsidRPr="00BD610A" w:rsidRDefault="00D36B50" w:rsidP="00D36B50">
            <w:pPr>
              <w:jc w:val="center"/>
              <w:rPr>
                <w:rFonts w:cs="Arial"/>
                <w:color w:val="000000"/>
                <w:sz w:val="20"/>
                <w:szCs w:val="20"/>
              </w:rPr>
            </w:pPr>
          </w:p>
        </w:tc>
        <w:tc>
          <w:tcPr>
            <w:tcW w:w="1350" w:type="dxa"/>
            <w:vAlign w:val="bottom"/>
          </w:tcPr>
          <w:p w14:paraId="5EFD7338" w14:textId="77777777" w:rsidR="00D36B50" w:rsidRPr="00BD610A" w:rsidRDefault="00D36B50" w:rsidP="00D36B50">
            <w:pPr>
              <w:jc w:val="center"/>
              <w:rPr>
                <w:rFonts w:cs="Arial"/>
                <w:b/>
                <w:bCs/>
                <w:color w:val="000000"/>
                <w:sz w:val="20"/>
                <w:szCs w:val="20"/>
              </w:rPr>
            </w:pPr>
          </w:p>
        </w:tc>
        <w:tc>
          <w:tcPr>
            <w:tcW w:w="2718" w:type="dxa"/>
            <w:shd w:val="clear" w:color="auto" w:fill="auto"/>
            <w:vAlign w:val="bottom"/>
            <w:hideMark/>
          </w:tcPr>
          <w:p w14:paraId="388E89EA" w14:textId="6662E86D" w:rsidR="00D36B50" w:rsidRPr="00BD610A" w:rsidRDefault="00D36B50" w:rsidP="00D36B50">
            <w:pPr>
              <w:jc w:val="center"/>
              <w:rPr>
                <w:rFonts w:cs="Arial"/>
                <w:b/>
                <w:bCs/>
                <w:color w:val="000000"/>
                <w:sz w:val="20"/>
                <w:szCs w:val="20"/>
              </w:rPr>
            </w:pPr>
          </w:p>
        </w:tc>
      </w:tr>
      <w:tr w:rsidR="00D36B50" w:rsidRPr="00BD610A" w14:paraId="181F17E7" w14:textId="77777777" w:rsidTr="00D36B50">
        <w:trPr>
          <w:trHeight w:val="300"/>
        </w:trPr>
        <w:tc>
          <w:tcPr>
            <w:tcW w:w="2602" w:type="dxa"/>
            <w:shd w:val="clear" w:color="auto" w:fill="auto"/>
            <w:vAlign w:val="bottom"/>
            <w:hideMark/>
          </w:tcPr>
          <w:p w14:paraId="6E637769" w14:textId="77777777" w:rsidR="00D36B50" w:rsidRPr="00BD610A" w:rsidRDefault="00D36B50" w:rsidP="00D36B50">
            <w:pPr>
              <w:rPr>
                <w:rFonts w:cs="Arial"/>
                <w:color w:val="000000"/>
                <w:sz w:val="20"/>
                <w:szCs w:val="20"/>
              </w:rPr>
            </w:pPr>
            <w:r w:rsidRPr="00BD610A">
              <w:rPr>
                <w:rFonts w:cs="Arial"/>
                <w:color w:val="000000"/>
                <w:sz w:val="20"/>
                <w:szCs w:val="20"/>
              </w:rPr>
              <w:t>Head Coach</w:t>
            </w:r>
          </w:p>
        </w:tc>
        <w:tc>
          <w:tcPr>
            <w:tcW w:w="1170" w:type="dxa"/>
            <w:vAlign w:val="bottom"/>
          </w:tcPr>
          <w:p w14:paraId="2A82E567" w14:textId="079B46F5"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18D40AAC" w14:textId="0944ABE3"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2F1C45AF" w14:textId="0B8C0BEC"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1DD0B51B" w14:textId="46530E3D"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6AAA08C3" w14:textId="4B7F2B67" w:rsidR="00D36B50" w:rsidRPr="00BD610A" w:rsidRDefault="00D36B50" w:rsidP="00D36B50">
            <w:pPr>
              <w:jc w:val="center"/>
              <w:rPr>
                <w:rFonts w:cs="Arial"/>
                <w:color w:val="000000"/>
                <w:sz w:val="20"/>
                <w:szCs w:val="20"/>
              </w:rPr>
            </w:pPr>
            <w:r w:rsidRPr="00BD610A">
              <w:rPr>
                <w:rFonts w:cs="Arial"/>
                <w:color w:val="000000"/>
                <w:sz w:val="20"/>
                <w:szCs w:val="20"/>
              </w:rPr>
              <w:t>200</w:t>
            </w:r>
          </w:p>
        </w:tc>
      </w:tr>
      <w:tr w:rsidR="00D36B50" w:rsidRPr="00BD610A" w14:paraId="1BD5EFAE" w14:textId="77777777" w:rsidTr="00D36B50">
        <w:trPr>
          <w:trHeight w:val="300"/>
        </w:trPr>
        <w:tc>
          <w:tcPr>
            <w:tcW w:w="2602" w:type="dxa"/>
            <w:shd w:val="clear" w:color="auto" w:fill="auto"/>
            <w:vAlign w:val="bottom"/>
            <w:hideMark/>
          </w:tcPr>
          <w:p w14:paraId="7BE4C471" w14:textId="77777777" w:rsidR="00D36B50" w:rsidRPr="00BD610A" w:rsidRDefault="00D36B50" w:rsidP="00D36B50">
            <w:pPr>
              <w:rPr>
                <w:rFonts w:cs="Arial"/>
                <w:b/>
                <w:bCs/>
                <w:color w:val="000000"/>
                <w:sz w:val="20"/>
                <w:szCs w:val="20"/>
              </w:rPr>
            </w:pPr>
          </w:p>
        </w:tc>
        <w:tc>
          <w:tcPr>
            <w:tcW w:w="1170" w:type="dxa"/>
            <w:vAlign w:val="bottom"/>
          </w:tcPr>
          <w:p w14:paraId="05241200" w14:textId="77777777" w:rsidR="00D36B50" w:rsidRPr="00BD610A" w:rsidRDefault="00D36B50" w:rsidP="00D36B50">
            <w:pPr>
              <w:jc w:val="center"/>
              <w:rPr>
                <w:rFonts w:cs="Arial"/>
                <w:color w:val="000000"/>
                <w:sz w:val="20"/>
                <w:szCs w:val="20"/>
              </w:rPr>
            </w:pPr>
          </w:p>
        </w:tc>
        <w:tc>
          <w:tcPr>
            <w:tcW w:w="1170" w:type="dxa"/>
            <w:vAlign w:val="bottom"/>
          </w:tcPr>
          <w:p w14:paraId="2E0DDD65" w14:textId="7AA77442"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5E45F288" w14:textId="77777777" w:rsidR="00D36B50" w:rsidRPr="00BD610A" w:rsidRDefault="00D36B50" w:rsidP="00D36B50">
            <w:pPr>
              <w:jc w:val="center"/>
              <w:rPr>
                <w:rFonts w:cs="Arial"/>
                <w:color w:val="000000"/>
                <w:sz w:val="20"/>
                <w:szCs w:val="20"/>
              </w:rPr>
            </w:pPr>
          </w:p>
        </w:tc>
        <w:tc>
          <w:tcPr>
            <w:tcW w:w="1350" w:type="dxa"/>
            <w:vAlign w:val="bottom"/>
          </w:tcPr>
          <w:p w14:paraId="75AA4654" w14:textId="77777777" w:rsidR="00D36B50" w:rsidRPr="00BD610A" w:rsidRDefault="00D36B50" w:rsidP="00D36B50">
            <w:pPr>
              <w:jc w:val="center"/>
              <w:rPr>
                <w:rFonts w:cs="Arial"/>
                <w:b/>
                <w:bCs/>
                <w:color w:val="000000"/>
                <w:sz w:val="20"/>
                <w:szCs w:val="20"/>
              </w:rPr>
            </w:pPr>
          </w:p>
        </w:tc>
        <w:tc>
          <w:tcPr>
            <w:tcW w:w="2718" w:type="dxa"/>
            <w:shd w:val="clear" w:color="auto" w:fill="auto"/>
            <w:vAlign w:val="bottom"/>
            <w:hideMark/>
          </w:tcPr>
          <w:p w14:paraId="3C76277E" w14:textId="642D1045" w:rsidR="00D36B50" w:rsidRPr="00BD610A" w:rsidRDefault="00D36B50" w:rsidP="00D36B50">
            <w:pPr>
              <w:jc w:val="center"/>
              <w:rPr>
                <w:rFonts w:cs="Arial"/>
                <w:b/>
                <w:bCs/>
                <w:color w:val="000000"/>
                <w:sz w:val="20"/>
                <w:szCs w:val="20"/>
              </w:rPr>
            </w:pPr>
          </w:p>
        </w:tc>
      </w:tr>
      <w:tr w:rsidR="00D36B50" w:rsidRPr="00BD610A" w14:paraId="4E14506A" w14:textId="77777777" w:rsidTr="00D36B50">
        <w:trPr>
          <w:trHeight w:val="300"/>
        </w:trPr>
        <w:tc>
          <w:tcPr>
            <w:tcW w:w="2602" w:type="dxa"/>
            <w:shd w:val="clear" w:color="auto" w:fill="auto"/>
            <w:vAlign w:val="bottom"/>
            <w:hideMark/>
          </w:tcPr>
          <w:p w14:paraId="7958B70E" w14:textId="77777777" w:rsidR="00D36B50" w:rsidRPr="00BD610A" w:rsidRDefault="00D36B50" w:rsidP="00D36B50">
            <w:pPr>
              <w:rPr>
                <w:rFonts w:cs="Arial"/>
                <w:b/>
                <w:bCs/>
                <w:color w:val="000000"/>
                <w:sz w:val="20"/>
                <w:szCs w:val="20"/>
              </w:rPr>
            </w:pPr>
            <w:r w:rsidRPr="00BD610A">
              <w:rPr>
                <w:rFonts w:cs="Arial"/>
                <w:b/>
                <w:bCs/>
                <w:color w:val="000000"/>
                <w:sz w:val="20"/>
                <w:szCs w:val="20"/>
              </w:rPr>
              <w:t>TENNIS</w:t>
            </w:r>
          </w:p>
        </w:tc>
        <w:tc>
          <w:tcPr>
            <w:tcW w:w="1170" w:type="dxa"/>
            <w:vAlign w:val="bottom"/>
          </w:tcPr>
          <w:p w14:paraId="6788DE68" w14:textId="77777777" w:rsidR="00D36B50" w:rsidRPr="00BD610A" w:rsidRDefault="00D36B50" w:rsidP="00D36B50">
            <w:pPr>
              <w:jc w:val="center"/>
              <w:rPr>
                <w:rFonts w:cs="Arial"/>
                <w:color w:val="000000"/>
                <w:sz w:val="20"/>
                <w:szCs w:val="20"/>
              </w:rPr>
            </w:pPr>
          </w:p>
        </w:tc>
        <w:tc>
          <w:tcPr>
            <w:tcW w:w="1170" w:type="dxa"/>
            <w:vAlign w:val="bottom"/>
          </w:tcPr>
          <w:p w14:paraId="6097886B" w14:textId="53D32D97"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65EA4B43" w14:textId="77777777" w:rsidR="00D36B50" w:rsidRPr="00BD610A" w:rsidRDefault="00D36B50" w:rsidP="00D36B50">
            <w:pPr>
              <w:jc w:val="center"/>
              <w:rPr>
                <w:rFonts w:cs="Arial"/>
                <w:color w:val="000000"/>
                <w:sz w:val="20"/>
                <w:szCs w:val="20"/>
              </w:rPr>
            </w:pPr>
          </w:p>
        </w:tc>
        <w:tc>
          <w:tcPr>
            <w:tcW w:w="1350" w:type="dxa"/>
            <w:vAlign w:val="bottom"/>
          </w:tcPr>
          <w:p w14:paraId="0EC9BE9E" w14:textId="77777777" w:rsidR="00D36B50" w:rsidRPr="00BD610A" w:rsidRDefault="00D36B50" w:rsidP="00D36B50">
            <w:pPr>
              <w:jc w:val="center"/>
              <w:rPr>
                <w:rFonts w:cs="Arial"/>
                <w:b/>
                <w:bCs/>
                <w:color w:val="000000"/>
                <w:sz w:val="20"/>
                <w:szCs w:val="20"/>
              </w:rPr>
            </w:pPr>
          </w:p>
        </w:tc>
        <w:tc>
          <w:tcPr>
            <w:tcW w:w="2718" w:type="dxa"/>
            <w:shd w:val="clear" w:color="auto" w:fill="auto"/>
            <w:vAlign w:val="bottom"/>
            <w:hideMark/>
          </w:tcPr>
          <w:p w14:paraId="685633F6" w14:textId="428E37B1" w:rsidR="00D36B50" w:rsidRPr="00BD610A" w:rsidRDefault="00D36B50" w:rsidP="00D36B50">
            <w:pPr>
              <w:jc w:val="center"/>
              <w:rPr>
                <w:rFonts w:cs="Arial"/>
                <w:b/>
                <w:bCs/>
                <w:color w:val="000000"/>
                <w:sz w:val="20"/>
                <w:szCs w:val="20"/>
              </w:rPr>
            </w:pPr>
          </w:p>
        </w:tc>
      </w:tr>
      <w:tr w:rsidR="00D36B50" w:rsidRPr="00BD610A" w14:paraId="209390F5" w14:textId="77777777" w:rsidTr="00D36B50">
        <w:trPr>
          <w:trHeight w:val="300"/>
        </w:trPr>
        <w:tc>
          <w:tcPr>
            <w:tcW w:w="2602" w:type="dxa"/>
            <w:shd w:val="clear" w:color="auto" w:fill="auto"/>
            <w:vAlign w:val="bottom"/>
            <w:hideMark/>
          </w:tcPr>
          <w:p w14:paraId="7C5DC97F" w14:textId="77777777" w:rsidR="00D36B50" w:rsidRPr="00BD610A" w:rsidRDefault="00D36B50" w:rsidP="00D36B50">
            <w:pPr>
              <w:rPr>
                <w:rFonts w:cs="Arial"/>
                <w:color w:val="000000"/>
                <w:sz w:val="20"/>
                <w:szCs w:val="20"/>
              </w:rPr>
            </w:pPr>
            <w:r w:rsidRPr="00BD610A">
              <w:rPr>
                <w:rFonts w:cs="Arial"/>
                <w:color w:val="000000"/>
                <w:sz w:val="20"/>
                <w:szCs w:val="20"/>
              </w:rPr>
              <w:t>Head Coach</w:t>
            </w:r>
          </w:p>
        </w:tc>
        <w:tc>
          <w:tcPr>
            <w:tcW w:w="1170" w:type="dxa"/>
            <w:vAlign w:val="bottom"/>
          </w:tcPr>
          <w:p w14:paraId="29B05400" w14:textId="6AFDECB5"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6D93CE47" w14:textId="08C932D9"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27AED9A3" w14:textId="71395EB2"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2BE46179" w14:textId="3D376FEA"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79DFFA55" w14:textId="1909CF95" w:rsidR="00D36B50" w:rsidRPr="00BD610A" w:rsidRDefault="00D36B50" w:rsidP="00D36B50">
            <w:pPr>
              <w:jc w:val="center"/>
              <w:rPr>
                <w:rFonts w:cs="Arial"/>
                <w:color w:val="000000"/>
                <w:sz w:val="20"/>
                <w:szCs w:val="20"/>
              </w:rPr>
            </w:pPr>
            <w:r w:rsidRPr="00BD610A">
              <w:rPr>
                <w:rFonts w:cs="Arial"/>
                <w:color w:val="000000"/>
                <w:sz w:val="20"/>
                <w:szCs w:val="20"/>
              </w:rPr>
              <w:t>65</w:t>
            </w:r>
          </w:p>
        </w:tc>
      </w:tr>
      <w:tr w:rsidR="00D36B50" w:rsidRPr="00BD610A" w14:paraId="556CD528" w14:textId="77777777" w:rsidTr="00D36B50">
        <w:trPr>
          <w:trHeight w:val="300"/>
        </w:trPr>
        <w:tc>
          <w:tcPr>
            <w:tcW w:w="2602" w:type="dxa"/>
            <w:shd w:val="clear" w:color="auto" w:fill="auto"/>
            <w:vAlign w:val="bottom"/>
            <w:hideMark/>
          </w:tcPr>
          <w:p w14:paraId="582CC711" w14:textId="77777777" w:rsidR="00D36B50" w:rsidRPr="00BD610A" w:rsidRDefault="00D36B50" w:rsidP="00D36B50">
            <w:pPr>
              <w:rPr>
                <w:rFonts w:cs="Arial"/>
                <w:color w:val="000000"/>
                <w:sz w:val="20"/>
                <w:szCs w:val="20"/>
              </w:rPr>
            </w:pPr>
            <w:r w:rsidRPr="00BD610A">
              <w:rPr>
                <w:rFonts w:cs="Arial"/>
                <w:color w:val="000000"/>
                <w:sz w:val="20"/>
                <w:szCs w:val="20"/>
              </w:rPr>
              <w:t>Junior Varsity Coach</w:t>
            </w:r>
          </w:p>
        </w:tc>
        <w:tc>
          <w:tcPr>
            <w:tcW w:w="1170" w:type="dxa"/>
            <w:vAlign w:val="bottom"/>
          </w:tcPr>
          <w:p w14:paraId="674E0EC8" w14:textId="2A6ED570"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4BD3C35A" w14:textId="6C933B12"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22329A12" w14:textId="67239B7E"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7D7F5417" w14:textId="1899AF20"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0A4D601C" w14:textId="024E53E6" w:rsidR="00D36B50" w:rsidRPr="00BD610A" w:rsidRDefault="00D36B50" w:rsidP="00D36B50">
            <w:pPr>
              <w:jc w:val="center"/>
              <w:rPr>
                <w:rFonts w:cs="Arial"/>
                <w:color w:val="000000"/>
                <w:sz w:val="20"/>
                <w:szCs w:val="20"/>
              </w:rPr>
            </w:pPr>
            <w:r w:rsidRPr="00BD610A">
              <w:rPr>
                <w:rFonts w:cs="Arial"/>
                <w:color w:val="000000"/>
                <w:sz w:val="20"/>
                <w:szCs w:val="20"/>
              </w:rPr>
              <w:t>52</w:t>
            </w:r>
          </w:p>
        </w:tc>
      </w:tr>
      <w:tr w:rsidR="00D36B50" w:rsidRPr="00BD610A" w14:paraId="610E956D" w14:textId="77777777" w:rsidTr="00D36B50">
        <w:trPr>
          <w:trHeight w:val="300"/>
        </w:trPr>
        <w:tc>
          <w:tcPr>
            <w:tcW w:w="2602" w:type="dxa"/>
            <w:shd w:val="clear" w:color="auto" w:fill="auto"/>
            <w:vAlign w:val="bottom"/>
            <w:hideMark/>
          </w:tcPr>
          <w:p w14:paraId="4B3A4835" w14:textId="77777777" w:rsidR="00D36B50" w:rsidRPr="00BD610A" w:rsidRDefault="00D36B50" w:rsidP="00D36B50">
            <w:pPr>
              <w:rPr>
                <w:rFonts w:cs="Arial"/>
                <w:b/>
                <w:bCs/>
                <w:color w:val="000000"/>
                <w:sz w:val="20"/>
                <w:szCs w:val="20"/>
              </w:rPr>
            </w:pPr>
          </w:p>
        </w:tc>
        <w:tc>
          <w:tcPr>
            <w:tcW w:w="1170" w:type="dxa"/>
            <w:vAlign w:val="bottom"/>
          </w:tcPr>
          <w:p w14:paraId="08476A76" w14:textId="77777777" w:rsidR="00D36B50" w:rsidRPr="00BD610A" w:rsidRDefault="00D36B50" w:rsidP="00D36B50">
            <w:pPr>
              <w:jc w:val="center"/>
              <w:rPr>
                <w:rFonts w:cs="Arial"/>
                <w:color w:val="000000"/>
                <w:sz w:val="20"/>
                <w:szCs w:val="20"/>
              </w:rPr>
            </w:pPr>
          </w:p>
        </w:tc>
        <w:tc>
          <w:tcPr>
            <w:tcW w:w="1170" w:type="dxa"/>
            <w:vAlign w:val="bottom"/>
          </w:tcPr>
          <w:p w14:paraId="38B1DDF4" w14:textId="389A0891"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15759A9B" w14:textId="77777777" w:rsidR="00D36B50" w:rsidRPr="00BD610A" w:rsidRDefault="00D36B50" w:rsidP="00D36B50">
            <w:pPr>
              <w:jc w:val="center"/>
              <w:rPr>
                <w:rFonts w:cs="Arial"/>
                <w:color w:val="000000"/>
                <w:sz w:val="20"/>
                <w:szCs w:val="20"/>
              </w:rPr>
            </w:pPr>
          </w:p>
        </w:tc>
        <w:tc>
          <w:tcPr>
            <w:tcW w:w="1350" w:type="dxa"/>
            <w:vAlign w:val="bottom"/>
          </w:tcPr>
          <w:p w14:paraId="18189149" w14:textId="77777777" w:rsidR="00D36B50" w:rsidRPr="00BD610A" w:rsidRDefault="00D36B50" w:rsidP="00D36B50">
            <w:pPr>
              <w:jc w:val="center"/>
              <w:rPr>
                <w:rFonts w:cs="Arial"/>
                <w:b/>
                <w:bCs/>
                <w:color w:val="000000"/>
                <w:sz w:val="20"/>
                <w:szCs w:val="20"/>
              </w:rPr>
            </w:pPr>
          </w:p>
        </w:tc>
        <w:tc>
          <w:tcPr>
            <w:tcW w:w="2718" w:type="dxa"/>
            <w:shd w:val="clear" w:color="auto" w:fill="auto"/>
            <w:vAlign w:val="bottom"/>
            <w:hideMark/>
          </w:tcPr>
          <w:p w14:paraId="5BB8F151" w14:textId="0919E873" w:rsidR="00D36B50" w:rsidRPr="00BD610A" w:rsidRDefault="00D36B50" w:rsidP="00D36B50">
            <w:pPr>
              <w:jc w:val="center"/>
              <w:rPr>
                <w:rFonts w:cs="Arial"/>
                <w:b/>
                <w:bCs/>
                <w:color w:val="000000"/>
                <w:sz w:val="20"/>
                <w:szCs w:val="20"/>
              </w:rPr>
            </w:pPr>
          </w:p>
        </w:tc>
      </w:tr>
      <w:tr w:rsidR="00D36B50" w:rsidRPr="00BD610A" w14:paraId="0D4409CB" w14:textId="77777777" w:rsidTr="00D36B50">
        <w:trPr>
          <w:trHeight w:val="300"/>
        </w:trPr>
        <w:tc>
          <w:tcPr>
            <w:tcW w:w="2602" w:type="dxa"/>
            <w:shd w:val="clear" w:color="auto" w:fill="auto"/>
            <w:vAlign w:val="bottom"/>
            <w:hideMark/>
          </w:tcPr>
          <w:p w14:paraId="0787711C" w14:textId="77777777" w:rsidR="00D36B50" w:rsidRPr="00BD610A" w:rsidRDefault="00D36B50" w:rsidP="00D36B50">
            <w:pPr>
              <w:rPr>
                <w:rFonts w:cs="Arial"/>
                <w:b/>
                <w:bCs/>
                <w:color w:val="000000"/>
                <w:sz w:val="20"/>
                <w:szCs w:val="20"/>
              </w:rPr>
            </w:pPr>
            <w:r w:rsidRPr="00BD610A">
              <w:rPr>
                <w:rFonts w:cs="Arial"/>
                <w:b/>
                <w:bCs/>
                <w:color w:val="000000"/>
                <w:sz w:val="20"/>
                <w:szCs w:val="20"/>
              </w:rPr>
              <w:t>GOLF</w:t>
            </w:r>
          </w:p>
        </w:tc>
        <w:tc>
          <w:tcPr>
            <w:tcW w:w="1170" w:type="dxa"/>
            <w:vAlign w:val="bottom"/>
          </w:tcPr>
          <w:p w14:paraId="471514DD" w14:textId="77777777" w:rsidR="00D36B50" w:rsidRPr="00BD610A" w:rsidRDefault="00D36B50" w:rsidP="00D36B50">
            <w:pPr>
              <w:jc w:val="center"/>
              <w:rPr>
                <w:rFonts w:cs="Arial"/>
                <w:color w:val="000000"/>
                <w:sz w:val="20"/>
                <w:szCs w:val="20"/>
              </w:rPr>
            </w:pPr>
          </w:p>
        </w:tc>
        <w:tc>
          <w:tcPr>
            <w:tcW w:w="1170" w:type="dxa"/>
            <w:vAlign w:val="bottom"/>
          </w:tcPr>
          <w:p w14:paraId="0606453C" w14:textId="36CBE4CB"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5CF1E644" w14:textId="77777777" w:rsidR="00D36B50" w:rsidRPr="00BD610A" w:rsidRDefault="00D36B50" w:rsidP="00D36B50">
            <w:pPr>
              <w:jc w:val="center"/>
              <w:rPr>
                <w:rFonts w:cs="Arial"/>
                <w:color w:val="000000"/>
                <w:sz w:val="20"/>
                <w:szCs w:val="20"/>
              </w:rPr>
            </w:pPr>
          </w:p>
        </w:tc>
        <w:tc>
          <w:tcPr>
            <w:tcW w:w="1350" w:type="dxa"/>
            <w:vAlign w:val="bottom"/>
          </w:tcPr>
          <w:p w14:paraId="318041C0" w14:textId="77777777" w:rsidR="00D36B50" w:rsidRPr="00BD610A" w:rsidRDefault="00D36B50" w:rsidP="00D36B50">
            <w:pPr>
              <w:jc w:val="center"/>
              <w:rPr>
                <w:rFonts w:cs="Arial"/>
                <w:b/>
                <w:bCs/>
                <w:color w:val="000000"/>
                <w:sz w:val="20"/>
                <w:szCs w:val="20"/>
              </w:rPr>
            </w:pPr>
          </w:p>
        </w:tc>
        <w:tc>
          <w:tcPr>
            <w:tcW w:w="2718" w:type="dxa"/>
            <w:shd w:val="clear" w:color="auto" w:fill="auto"/>
            <w:vAlign w:val="bottom"/>
            <w:hideMark/>
          </w:tcPr>
          <w:p w14:paraId="471BB6E3" w14:textId="4479E580" w:rsidR="00D36B50" w:rsidRPr="00BD610A" w:rsidRDefault="00D36B50" w:rsidP="00D36B50">
            <w:pPr>
              <w:jc w:val="center"/>
              <w:rPr>
                <w:rFonts w:cs="Arial"/>
                <w:b/>
                <w:bCs/>
                <w:color w:val="000000"/>
                <w:sz w:val="20"/>
                <w:szCs w:val="20"/>
              </w:rPr>
            </w:pPr>
          </w:p>
        </w:tc>
      </w:tr>
      <w:tr w:rsidR="00D36B50" w:rsidRPr="00BD610A" w14:paraId="7B9327D0" w14:textId="77777777" w:rsidTr="00D36B50">
        <w:trPr>
          <w:trHeight w:val="300"/>
        </w:trPr>
        <w:tc>
          <w:tcPr>
            <w:tcW w:w="2602" w:type="dxa"/>
            <w:shd w:val="clear" w:color="auto" w:fill="auto"/>
            <w:vAlign w:val="bottom"/>
            <w:hideMark/>
          </w:tcPr>
          <w:p w14:paraId="063876BC" w14:textId="77777777" w:rsidR="00D36B50" w:rsidRPr="00BD610A" w:rsidRDefault="00D36B50" w:rsidP="00D36B50">
            <w:pPr>
              <w:rPr>
                <w:rFonts w:cs="Arial"/>
                <w:color w:val="000000"/>
                <w:sz w:val="20"/>
                <w:szCs w:val="20"/>
              </w:rPr>
            </w:pPr>
            <w:r w:rsidRPr="00BD610A">
              <w:rPr>
                <w:rFonts w:cs="Arial"/>
                <w:color w:val="000000"/>
                <w:sz w:val="20"/>
                <w:szCs w:val="20"/>
              </w:rPr>
              <w:lastRenderedPageBreak/>
              <w:t>Head Coach</w:t>
            </w:r>
          </w:p>
        </w:tc>
        <w:tc>
          <w:tcPr>
            <w:tcW w:w="1170" w:type="dxa"/>
            <w:vAlign w:val="bottom"/>
          </w:tcPr>
          <w:p w14:paraId="1ADF528A" w14:textId="78FF02ED"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7FF97629" w14:textId="0ECE4951"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79301ACB" w14:textId="6CBF2285"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32923548" w14:textId="3121BB7B"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4580DC60" w14:textId="53C6AF5F" w:rsidR="00D36B50" w:rsidRPr="00BD610A" w:rsidRDefault="00D36B50" w:rsidP="00D36B50">
            <w:pPr>
              <w:jc w:val="center"/>
              <w:rPr>
                <w:rFonts w:cs="Arial"/>
                <w:color w:val="000000"/>
                <w:sz w:val="20"/>
                <w:szCs w:val="20"/>
              </w:rPr>
            </w:pPr>
            <w:r w:rsidRPr="00BD610A">
              <w:rPr>
                <w:rFonts w:cs="Arial"/>
                <w:color w:val="000000"/>
                <w:sz w:val="20"/>
                <w:szCs w:val="20"/>
              </w:rPr>
              <w:t>65</w:t>
            </w:r>
          </w:p>
        </w:tc>
      </w:tr>
      <w:tr w:rsidR="00D36B50" w:rsidRPr="00BD610A" w14:paraId="11A25F01" w14:textId="77777777" w:rsidTr="00D36B50">
        <w:trPr>
          <w:trHeight w:val="300"/>
        </w:trPr>
        <w:tc>
          <w:tcPr>
            <w:tcW w:w="2602" w:type="dxa"/>
            <w:shd w:val="clear" w:color="auto" w:fill="auto"/>
            <w:vAlign w:val="bottom"/>
            <w:hideMark/>
          </w:tcPr>
          <w:p w14:paraId="576B47B4" w14:textId="77777777" w:rsidR="00D36B50" w:rsidRPr="00BD610A" w:rsidRDefault="00D36B50" w:rsidP="00D36B50">
            <w:pPr>
              <w:rPr>
                <w:rFonts w:cs="Arial"/>
                <w:color w:val="000000"/>
                <w:sz w:val="20"/>
                <w:szCs w:val="20"/>
              </w:rPr>
            </w:pPr>
            <w:r w:rsidRPr="00BD610A">
              <w:rPr>
                <w:rFonts w:cs="Arial"/>
                <w:color w:val="000000"/>
                <w:sz w:val="20"/>
                <w:szCs w:val="20"/>
              </w:rPr>
              <w:t>Freshman Coach</w:t>
            </w:r>
          </w:p>
        </w:tc>
        <w:tc>
          <w:tcPr>
            <w:tcW w:w="1170" w:type="dxa"/>
            <w:vAlign w:val="bottom"/>
          </w:tcPr>
          <w:p w14:paraId="12048BEA" w14:textId="6A2024BF"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7890127C" w14:textId="046E2EC2"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603CE874" w14:textId="19B8E15B"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24459F21" w14:textId="6BB0C0F5"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1BAE87F4" w14:textId="01C383B9" w:rsidR="00D36B50" w:rsidRPr="00BD610A" w:rsidRDefault="00D36B50" w:rsidP="00D36B50">
            <w:pPr>
              <w:jc w:val="center"/>
              <w:rPr>
                <w:rFonts w:cs="Arial"/>
                <w:color w:val="000000"/>
                <w:sz w:val="20"/>
                <w:szCs w:val="20"/>
              </w:rPr>
            </w:pPr>
            <w:r w:rsidRPr="00BD610A">
              <w:rPr>
                <w:rFonts w:cs="Arial"/>
                <w:color w:val="000000"/>
                <w:sz w:val="20"/>
                <w:szCs w:val="20"/>
              </w:rPr>
              <w:t>52</w:t>
            </w:r>
          </w:p>
        </w:tc>
      </w:tr>
      <w:tr w:rsidR="00D36B50" w:rsidRPr="00BD610A" w14:paraId="34BA42EC" w14:textId="77777777" w:rsidTr="00D36B50">
        <w:trPr>
          <w:trHeight w:val="300"/>
        </w:trPr>
        <w:tc>
          <w:tcPr>
            <w:tcW w:w="2602" w:type="dxa"/>
            <w:shd w:val="clear" w:color="auto" w:fill="auto"/>
            <w:vAlign w:val="bottom"/>
            <w:hideMark/>
          </w:tcPr>
          <w:p w14:paraId="1D236828" w14:textId="77777777" w:rsidR="00D36B50" w:rsidRPr="00BD610A" w:rsidRDefault="00D36B50" w:rsidP="00D36B50">
            <w:pPr>
              <w:rPr>
                <w:rFonts w:cs="Arial"/>
                <w:color w:val="000000"/>
                <w:sz w:val="20"/>
                <w:szCs w:val="20"/>
              </w:rPr>
            </w:pPr>
          </w:p>
        </w:tc>
        <w:tc>
          <w:tcPr>
            <w:tcW w:w="1170" w:type="dxa"/>
            <w:vAlign w:val="bottom"/>
          </w:tcPr>
          <w:p w14:paraId="4A7F1E2A" w14:textId="77777777" w:rsidR="00D36B50" w:rsidRPr="00BD610A" w:rsidRDefault="00D36B50" w:rsidP="00D36B50">
            <w:pPr>
              <w:jc w:val="center"/>
              <w:rPr>
                <w:rFonts w:cs="Arial"/>
                <w:color w:val="000000"/>
                <w:sz w:val="20"/>
                <w:szCs w:val="20"/>
              </w:rPr>
            </w:pPr>
          </w:p>
        </w:tc>
        <w:tc>
          <w:tcPr>
            <w:tcW w:w="1170" w:type="dxa"/>
            <w:vAlign w:val="bottom"/>
          </w:tcPr>
          <w:p w14:paraId="1988D269" w14:textId="537855C4"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139E526C" w14:textId="77777777" w:rsidR="00D36B50" w:rsidRPr="00BD610A" w:rsidRDefault="00D36B50" w:rsidP="00D36B50">
            <w:pPr>
              <w:jc w:val="center"/>
              <w:rPr>
                <w:rFonts w:cs="Arial"/>
                <w:color w:val="000000"/>
                <w:sz w:val="20"/>
                <w:szCs w:val="20"/>
              </w:rPr>
            </w:pPr>
          </w:p>
        </w:tc>
        <w:tc>
          <w:tcPr>
            <w:tcW w:w="1350" w:type="dxa"/>
            <w:vAlign w:val="bottom"/>
          </w:tcPr>
          <w:p w14:paraId="11C05715" w14:textId="77777777" w:rsidR="00D36B50" w:rsidRPr="00BD610A" w:rsidRDefault="00D36B50" w:rsidP="00D36B50">
            <w:pPr>
              <w:jc w:val="center"/>
              <w:rPr>
                <w:rFonts w:cs="Arial"/>
                <w:color w:val="000000"/>
                <w:sz w:val="20"/>
                <w:szCs w:val="20"/>
              </w:rPr>
            </w:pPr>
          </w:p>
        </w:tc>
        <w:tc>
          <w:tcPr>
            <w:tcW w:w="2718" w:type="dxa"/>
            <w:shd w:val="clear" w:color="auto" w:fill="auto"/>
            <w:vAlign w:val="bottom"/>
            <w:hideMark/>
          </w:tcPr>
          <w:p w14:paraId="3BCCA3F2" w14:textId="7008C2E4" w:rsidR="00D36B50" w:rsidRPr="00BD610A" w:rsidRDefault="00D36B50" w:rsidP="00D36B50">
            <w:pPr>
              <w:jc w:val="center"/>
              <w:rPr>
                <w:rFonts w:cs="Arial"/>
                <w:color w:val="000000"/>
                <w:sz w:val="20"/>
                <w:szCs w:val="20"/>
              </w:rPr>
            </w:pPr>
          </w:p>
        </w:tc>
      </w:tr>
      <w:tr w:rsidR="00D36B50" w:rsidRPr="00BD610A" w14:paraId="1DDC7A56" w14:textId="77777777" w:rsidTr="00D36B50">
        <w:trPr>
          <w:trHeight w:val="300"/>
        </w:trPr>
        <w:tc>
          <w:tcPr>
            <w:tcW w:w="2602" w:type="dxa"/>
            <w:shd w:val="clear" w:color="auto" w:fill="auto"/>
            <w:vAlign w:val="bottom"/>
            <w:hideMark/>
          </w:tcPr>
          <w:p w14:paraId="68A62090" w14:textId="77777777" w:rsidR="00D36B50" w:rsidRPr="00BD610A" w:rsidRDefault="00D36B50" w:rsidP="00D36B50">
            <w:pPr>
              <w:rPr>
                <w:rFonts w:cs="Arial"/>
                <w:b/>
                <w:bCs/>
                <w:color w:val="000000"/>
                <w:sz w:val="20"/>
                <w:szCs w:val="20"/>
              </w:rPr>
            </w:pPr>
            <w:r w:rsidRPr="00BD610A">
              <w:rPr>
                <w:rFonts w:cs="Arial"/>
                <w:b/>
                <w:bCs/>
                <w:color w:val="000000"/>
                <w:sz w:val="20"/>
                <w:szCs w:val="20"/>
              </w:rPr>
              <w:t>BOWLING</w:t>
            </w:r>
          </w:p>
        </w:tc>
        <w:tc>
          <w:tcPr>
            <w:tcW w:w="1170" w:type="dxa"/>
            <w:vAlign w:val="bottom"/>
          </w:tcPr>
          <w:p w14:paraId="002FDE80" w14:textId="77777777" w:rsidR="00D36B50" w:rsidRPr="00BD610A" w:rsidRDefault="00D36B50" w:rsidP="00D36B50">
            <w:pPr>
              <w:jc w:val="center"/>
              <w:rPr>
                <w:rFonts w:cs="Arial"/>
                <w:color w:val="000000"/>
                <w:sz w:val="20"/>
                <w:szCs w:val="20"/>
              </w:rPr>
            </w:pPr>
          </w:p>
        </w:tc>
        <w:tc>
          <w:tcPr>
            <w:tcW w:w="1170" w:type="dxa"/>
            <w:vAlign w:val="bottom"/>
          </w:tcPr>
          <w:p w14:paraId="6DF351B2" w14:textId="09B5028F"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0BA4ED72" w14:textId="77777777" w:rsidR="00D36B50" w:rsidRPr="00BD610A" w:rsidRDefault="00D36B50" w:rsidP="00D36B50">
            <w:pPr>
              <w:jc w:val="center"/>
              <w:rPr>
                <w:rFonts w:cs="Arial"/>
                <w:color w:val="000000"/>
                <w:sz w:val="20"/>
                <w:szCs w:val="20"/>
              </w:rPr>
            </w:pPr>
          </w:p>
        </w:tc>
        <w:tc>
          <w:tcPr>
            <w:tcW w:w="1350" w:type="dxa"/>
            <w:vAlign w:val="bottom"/>
          </w:tcPr>
          <w:p w14:paraId="23383232" w14:textId="77777777" w:rsidR="00D36B50" w:rsidRPr="00BD610A" w:rsidRDefault="00D36B50" w:rsidP="00D36B50">
            <w:pPr>
              <w:jc w:val="center"/>
              <w:rPr>
                <w:rFonts w:cs="Arial"/>
                <w:b/>
                <w:bCs/>
                <w:color w:val="000000"/>
                <w:sz w:val="20"/>
                <w:szCs w:val="20"/>
              </w:rPr>
            </w:pPr>
          </w:p>
        </w:tc>
        <w:tc>
          <w:tcPr>
            <w:tcW w:w="2718" w:type="dxa"/>
            <w:shd w:val="clear" w:color="auto" w:fill="auto"/>
            <w:vAlign w:val="bottom"/>
            <w:hideMark/>
          </w:tcPr>
          <w:p w14:paraId="5135F3F2" w14:textId="2864ED61" w:rsidR="00D36B50" w:rsidRPr="00BD610A" w:rsidRDefault="00D36B50" w:rsidP="00D36B50">
            <w:pPr>
              <w:jc w:val="center"/>
              <w:rPr>
                <w:rFonts w:cs="Arial"/>
                <w:b/>
                <w:bCs/>
                <w:color w:val="000000"/>
                <w:sz w:val="20"/>
                <w:szCs w:val="20"/>
              </w:rPr>
            </w:pPr>
          </w:p>
        </w:tc>
      </w:tr>
      <w:tr w:rsidR="00D36B50" w:rsidRPr="00BD610A" w14:paraId="43D2DB94" w14:textId="77777777" w:rsidTr="00D36B50">
        <w:trPr>
          <w:trHeight w:val="300"/>
        </w:trPr>
        <w:tc>
          <w:tcPr>
            <w:tcW w:w="2602" w:type="dxa"/>
            <w:shd w:val="clear" w:color="auto" w:fill="auto"/>
            <w:vAlign w:val="bottom"/>
            <w:hideMark/>
          </w:tcPr>
          <w:p w14:paraId="2E4DEC8A" w14:textId="77777777" w:rsidR="00D36B50" w:rsidRPr="00BD610A" w:rsidRDefault="00D36B50" w:rsidP="00D36B50">
            <w:pPr>
              <w:rPr>
                <w:rFonts w:cs="Arial"/>
                <w:color w:val="000000"/>
                <w:sz w:val="20"/>
                <w:szCs w:val="20"/>
              </w:rPr>
            </w:pPr>
            <w:r w:rsidRPr="00BD610A">
              <w:rPr>
                <w:rFonts w:cs="Arial"/>
                <w:color w:val="000000"/>
                <w:sz w:val="20"/>
                <w:szCs w:val="20"/>
              </w:rPr>
              <w:t>Head Coach</w:t>
            </w:r>
          </w:p>
        </w:tc>
        <w:tc>
          <w:tcPr>
            <w:tcW w:w="1170" w:type="dxa"/>
            <w:vAlign w:val="bottom"/>
          </w:tcPr>
          <w:p w14:paraId="510143F9" w14:textId="6E2EADE4"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3D14C394" w14:textId="477790F8"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335E8189" w14:textId="2B198286"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633EDF03" w14:textId="037207BC"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4B9C3CBC" w14:textId="0DDE2BA1" w:rsidR="00D36B50" w:rsidRPr="00BD610A" w:rsidRDefault="00D36B50" w:rsidP="00D36B50">
            <w:pPr>
              <w:jc w:val="center"/>
              <w:rPr>
                <w:rFonts w:cs="Arial"/>
                <w:color w:val="000000"/>
                <w:sz w:val="20"/>
                <w:szCs w:val="20"/>
              </w:rPr>
            </w:pPr>
            <w:r w:rsidRPr="00BD610A">
              <w:rPr>
                <w:rFonts w:cs="Arial"/>
                <w:color w:val="000000"/>
                <w:sz w:val="20"/>
                <w:szCs w:val="20"/>
              </w:rPr>
              <w:t>52</w:t>
            </w:r>
          </w:p>
        </w:tc>
      </w:tr>
      <w:tr w:rsidR="00D36B50" w:rsidRPr="00BD610A" w14:paraId="171864E9" w14:textId="77777777" w:rsidTr="00D36B50">
        <w:trPr>
          <w:trHeight w:val="300"/>
        </w:trPr>
        <w:tc>
          <w:tcPr>
            <w:tcW w:w="2602" w:type="dxa"/>
            <w:shd w:val="clear" w:color="auto" w:fill="auto"/>
            <w:vAlign w:val="bottom"/>
            <w:hideMark/>
          </w:tcPr>
          <w:p w14:paraId="0B3E8A18" w14:textId="77777777" w:rsidR="00D36B50" w:rsidRPr="00BD610A" w:rsidRDefault="00D36B50" w:rsidP="00D36B50">
            <w:pPr>
              <w:rPr>
                <w:rFonts w:cs="Arial"/>
                <w:b/>
                <w:bCs/>
                <w:color w:val="000000"/>
                <w:sz w:val="20"/>
                <w:szCs w:val="20"/>
              </w:rPr>
            </w:pPr>
          </w:p>
        </w:tc>
        <w:tc>
          <w:tcPr>
            <w:tcW w:w="1170" w:type="dxa"/>
            <w:vAlign w:val="bottom"/>
          </w:tcPr>
          <w:p w14:paraId="76B9B2FB" w14:textId="77777777" w:rsidR="00D36B50" w:rsidRPr="00BD610A" w:rsidRDefault="00D36B50" w:rsidP="00D36B50">
            <w:pPr>
              <w:jc w:val="center"/>
              <w:rPr>
                <w:rFonts w:cs="Arial"/>
                <w:color w:val="000000"/>
                <w:sz w:val="20"/>
                <w:szCs w:val="20"/>
              </w:rPr>
            </w:pPr>
          </w:p>
        </w:tc>
        <w:tc>
          <w:tcPr>
            <w:tcW w:w="1170" w:type="dxa"/>
            <w:vAlign w:val="bottom"/>
          </w:tcPr>
          <w:p w14:paraId="6E8AE4BB" w14:textId="3899936E"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3307F2EB" w14:textId="77777777" w:rsidR="00D36B50" w:rsidRPr="00BD610A" w:rsidRDefault="00D36B50" w:rsidP="00D36B50">
            <w:pPr>
              <w:jc w:val="center"/>
              <w:rPr>
                <w:rFonts w:cs="Arial"/>
                <w:color w:val="000000"/>
                <w:sz w:val="20"/>
                <w:szCs w:val="20"/>
              </w:rPr>
            </w:pPr>
          </w:p>
        </w:tc>
        <w:tc>
          <w:tcPr>
            <w:tcW w:w="1350" w:type="dxa"/>
            <w:vAlign w:val="bottom"/>
          </w:tcPr>
          <w:p w14:paraId="211945F4" w14:textId="77777777" w:rsidR="00D36B50" w:rsidRPr="00BD610A" w:rsidRDefault="00D36B50" w:rsidP="00D36B50">
            <w:pPr>
              <w:jc w:val="center"/>
              <w:rPr>
                <w:rFonts w:cs="Arial"/>
                <w:b/>
                <w:bCs/>
                <w:color w:val="000000"/>
                <w:sz w:val="20"/>
                <w:szCs w:val="20"/>
              </w:rPr>
            </w:pPr>
          </w:p>
        </w:tc>
        <w:tc>
          <w:tcPr>
            <w:tcW w:w="2718" w:type="dxa"/>
            <w:shd w:val="clear" w:color="auto" w:fill="auto"/>
            <w:vAlign w:val="bottom"/>
            <w:hideMark/>
          </w:tcPr>
          <w:p w14:paraId="52FEE15C" w14:textId="6BBD2ECA" w:rsidR="00D36B50" w:rsidRPr="00BD610A" w:rsidRDefault="00D36B50" w:rsidP="00D36B50">
            <w:pPr>
              <w:jc w:val="center"/>
              <w:rPr>
                <w:rFonts w:cs="Arial"/>
                <w:b/>
                <w:bCs/>
                <w:color w:val="000000"/>
                <w:sz w:val="20"/>
                <w:szCs w:val="20"/>
              </w:rPr>
            </w:pPr>
          </w:p>
        </w:tc>
      </w:tr>
      <w:tr w:rsidR="00D36B50" w:rsidRPr="00BD610A" w14:paraId="7140685D" w14:textId="77777777" w:rsidTr="00D36B50">
        <w:trPr>
          <w:trHeight w:val="300"/>
        </w:trPr>
        <w:tc>
          <w:tcPr>
            <w:tcW w:w="2602" w:type="dxa"/>
            <w:shd w:val="clear" w:color="auto" w:fill="auto"/>
            <w:vAlign w:val="bottom"/>
            <w:hideMark/>
          </w:tcPr>
          <w:p w14:paraId="1DE3F3FF" w14:textId="77777777" w:rsidR="00D36B50" w:rsidRPr="00BD610A" w:rsidRDefault="00D36B50" w:rsidP="00D36B50">
            <w:pPr>
              <w:rPr>
                <w:rFonts w:cs="Arial"/>
                <w:b/>
                <w:bCs/>
                <w:color w:val="000000"/>
                <w:sz w:val="20"/>
                <w:szCs w:val="20"/>
              </w:rPr>
            </w:pPr>
            <w:r w:rsidRPr="00BD610A">
              <w:rPr>
                <w:rFonts w:cs="Arial"/>
                <w:b/>
                <w:bCs/>
                <w:color w:val="000000"/>
                <w:sz w:val="20"/>
                <w:szCs w:val="20"/>
              </w:rPr>
              <w:t>SOCCER</w:t>
            </w:r>
          </w:p>
        </w:tc>
        <w:tc>
          <w:tcPr>
            <w:tcW w:w="1170" w:type="dxa"/>
            <w:vAlign w:val="bottom"/>
          </w:tcPr>
          <w:p w14:paraId="1DF7F33B" w14:textId="77777777" w:rsidR="00D36B50" w:rsidRPr="00BD610A" w:rsidRDefault="00D36B50" w:rsidP="00D36B50">
            <w:pPr>
              <w:jc w:val="center"/>
              <w:rPr>
                <w:rFonts w:cs="Arial"/>
                <w:color w:val="000000"/>
                <w:sz w:val="20"/>
                <w:szCs w:val="20"/>
              </w:rPr>
            </w:pPr>
          </w:p>
        </w:tc>
        <w:tc>
          <w:tcPr>
            <w:tcW w:w="1170" w:type="dxa"/>
            <w:vAlign w:val="bottom"/>
          </w:tcPr>
          <w:p w14:paraId="7EBD3F39" w14:textId="4D144716"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56CA0346" w14:textId="77777777" w:rsidR="00D36B50" w:rsidRPr="00BD610A" w:rsidRDefault="00D36B50" w:rsidP="00D36B50">
            <w:pPr>
              <w:jc w:val="center"/>
              <w:rPr>
                <w:rFonts w:cs="Arial"/>
                <w:color w:val="000000"/>
                <w:sz w:val="20"/>
                <w:szCs w:val="20"/>
              </w:rPr>
            </w:pPr>
          </w:p>
        </w:tc>
        <w:tc>
          <w:tcPr>
            <w:tcW w:w="1350" w:type="dxa"/>
            <w:vAlign w:val="bottom"/>
          </w:tcPr>
          <w:p w14:paraId="6DEDD983" w14:textId="77777777" w:rsidR="00D36B50" w:rsidRPr="00BD610A" w:rsidRDefault="00D36B50" w:rsidP="00D36B50">
            <w:pPr>
              <w:jc w:val="center"/>
              <w:rPr>
                <w:rFonts w:cs="Arial"/>
                <w:b/>
                <w:bCs/>
                <w:color w:val="000000"/>
                <w:sz w:val="20"/>
                <w:szCs w:val="20"/>
              </w:rPr>
            </w:pPr>
          </w:p>
        </w:tc>
        <w:tc>
          <w:tcPr>
            <w:tcW w:w="2718" w:type="dxa"/>
            <w:shd w:val="clear" w:color="auto" w:fill="auto"/>
            <w:vAlign w:val="bottom"/>
            <w:hideMark/>
          </w:tcPr>
          <w:p w14:paraId="1EEC7B3C" w14:textId="79482A71" w:rsidR="00D36B50" w:rsidRPr="00BD610A" w:rsidRDefault="00D36B50" w:rsidP="00D36B50">
            <w:pPr>
              <w:jc w:val="center"/>
              <w:rPr>
                <w:rFonts w:cs="Arial"/>
                <w:b/>
                <w:bCs/>
                <w:color w:val="000000"/>
                <w:sz w:val="20"/>
                <w:szCs w:val="20"/>
              </w:rPr>
            </w:pPr>
          </w:p>
        </w:tc>
      </w:tr>
      <w:tr w:rsidR="00D36B50" w:rsidRPr="00BD610A" w14:paraId="51DDF5AB" w14:textId="77777777" w:rsidTr="00D36B50">
        <w:trPr>
          <w:trHeight w:val="300"/>
        </w:trPr>
        <w:tc>
          <w:tcPr>
            <w:tcW w:w="2602" w:type="dxa"/>
            <w:shd w:val="clear" w:color="auto" w:fill="auto"/>
            <w:vAlign w:val="bottom"/>
            <w:hideMark/>
          </w:tcPr>
          <w:p w14:paraId="4EF0A122" w14:textId="77777777" w:rsidR="00D36B50" w:rsidRPr="00BD610A" w:rsidRDefault="00D36B50" w:rsidP="00D36B50">
            <w:pPr>
              <w:rPr>
                <w:rFonts w:cs="Arial"/>
                <w:color w:val="000000"/>
                <w:sz w:val="20"/>
                <w:szCs w:val="20"/>
              </w:rPr>
            </w:pPr>
            <w:r w:rsidRPr="00BD610A">
              <w:rPr>
                <w:rFonts w:cs="Arial"/>
                <w:color w:val="000000"/>
                <w:sz w:val="20"/>
                <w:szCs w:val="20"/>
              </w:rPr>
              <w:t>Head Coach</w:t>
            </w:r>
          </w:p>
        </w:tc>
        <w:tc>
          <w:tcPr>
            <w:tcW w:w="1170" w:type="dxa"/>
            <w:vAlign w:val="bottom"/>
          </w:tcPr>
          <w:p w14:paraId="0B06219E" w14:textId="0FD2035C"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5F44F937" w14:textId="4C3AE8E9"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60C6C17B" w14:textId="3598E52A"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1DEB9AFA" w14:textId="16DCAE92"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43F9667F" w14:textId="3CA581BD" w:rsidR="00D36B50" w:rsidRPr="00BD610A" w:rsidRDefault="00D36B50" w:rsidP="00D36B50">
            <w:pPr>
              <w:jc w:val="center"/>
              <w:rPr>
                <w:rFonts w:cs="Arial"/>
                <w:color w:val="000000"/>
                <w:sz w:val="20"/>
                <w:szCs w:val="20"/>
              </w:rPr>
            </w:pPr>
            <w:r w:rsidRPr="00BD610A">
              <w:rPr>
                <w:rFonts w:cs="Arial"/>
                <w:color w:val="000000"/>
                <w:sz w:val="20"/>
                <w:szCs w:val="20"/>
              </w:rPr>
              <w:t>200</w:t>
            </w:r>
          </w:p>
        </w:tc>
      </w:tr>
      <w:tr w:rsidR="00D36B50" w:rsidRPr="00BD610A" w14:paraId="6C85A365" w14:textId="77777777" w:rsidTr="00D36B50">
        <w:trPr>
          <w:trHeight w:val="300"/>
        </w:trPr>
        <w:tc>
          <w:tcPr>
            <w:tcW w:w="2602" w:type="dxa"/>
            <w:shd w:val="clear" w:color="auto" w:fill="auto"/>
            <w:vAlign w:val="bottom"/>
            <w:hideMark/>
          </w:tcPr>
          <w:p w14:paraId="4B2691AA" w14:textId="77777777" w:rsidR="00D36B50" w:rsidRPr="00BD610A" w:rsidRDefault="00D36B50" w:rsidP="00D36B50">
            <w:pPr>
              <w:rPr>
                <w:rFonts w:cs="Arial"/>
                <w:color w:val="000000"/>
                <w:sz w:val="20"/>
                <w:szCs w:val="20"/>
              </w:rPr>
            </w:pPr>
            <w:r w:rsidRPr="00BD610A">
              <w:rPr>
                <w:rFonts w:cs="Arial"/>
                <w:color w:val="000000"/>
                <w:sz w:val="20"/>
                <w:szCs w:val="20"/>
              </w:rPr>
              <w:t>Assistant Coach</w:t>
            </w:r>
          </w:p>
        </w:tc>
        <w:tc>
          <w:tcPr>
            <w:tcW w:w="1170" w:type="dxa"/>
            <w:vAlign w:val="bottom"/>
          </w:tcPr>
          <w:p w14:paraId="2AE08B67" w14:textId="06D799E5"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15EB270E" w14:textId="05445E41"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2612BFD8" w14:textId="4CC46035"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477CD044" w14:textId="6A0BBB2A"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38569457" w14:textId="2164F557" w:rsidR="00D36B50" w:rsidRPr="00BD610A" w:rsidRDefault="00D36B50" w:rsidP="00D36B50">
            <w:pPr>
              <w:jc w:val="center"/>
              <w:rPr>
                <w:rFonts w:cs="Arial"/>
                <w:color w:val="000000"/>
                <w:sz w:val="20"/>
                <w:szCs w:val="20"/>
              </w:rPr>
            </w:pPr>
            <w:r w:rsidRPr="00BD610A">
              <w:rPr>
                <w:rFonts w:cs="Arial"/>
                <w:color w:val="000000"/>
                <w:sz w:val="20"/>
                <w:szCs w:val="20"/>
              </w:rPr>
              <w:t>65</w:t>
            </w:r>
          </w:p>
        </w:tc>
      </w:tr>
      <w:tr w:rsidR="00D36B50" w:rsidRPr="00BD610A" w14:paraId="3CC67A0A" w14:textId="77777777" w:rsidTr="00D36B50">
        <w:trPr>
          <w:trHeight w:val="300"/>
        </w:trPr>
        <w:tc>
          <w:tcPr>
            <w:tcW w:w="2602" w:type="dxa"/>
            <w:shd w:val="clear" w:color="auto" w:fill="auto"/>
            <w:vAlign w:val="bottom"/>
            <w:hideMark/>
          </w:tcPr>
          <w:p w14:paraId="5DDA5911" w14:textId="77777777" w:rsidR="00D36B50" w:rsidRPr="00BD610A" w:rsidRDefault="00D36B50" w:rsidP="00D36B50">
            <w:pPr>
              <w:rPr>
                <w:rFonts w:cs="Arial"/>
                <w:color w:val="000000"/>
                <w:sz w:val="20"/>
                <w:szCs w:val="20"/>
              </w:rPr>
            </w:pPr>
            <w:r w:rsidRPr="00BD610A">
              <w:rPr>
                <w:rFonts w:cs="Arial"/>
                <w:color w:val="000000"/>
                <w:sz w:val="20"/>
                <w:szCs w:val="20"/>
              </w:rPr>
              <w:t>Junior Varsity Coach</w:t>
            </w:r>
          </w:p>
        </w:tc>
        <w:tc>
          <w:tcPr>
            <w:tcW w:w="1170" w:type="dxa"/>
            <w:vAlign w:val="bottom"/>
          </w:tcPr>
          <w:p w14:paraId="49F7A1FD" w14:textId="1837A5E2"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0E08CC09" w14:textId="0350B335"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712372D7" w14:textId="3AC4C960"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5623C5CD" w14:textId="602FB9EE"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77F99498" w14:textId="540141C1" w:rsidR="00D36B50" w:rsidRPr="00BD610A" w:rsidRDefault="00D36B50" w:rsidP="00D36B50">
            <w:pPr>
              <w:jc w:val="center"/>
              <w:rPr>
                <w:rFonts w:cs="Arial"/>
                <w:color w:val="000000"/>
                <w:sz w:val="20"/>
                <w:szCs w:val="20"/>
              </w:rPr>
            </w:pPr>
            <w:r w:rsidRPr="00BD610A">
              <w:rPr>
                <w:rFonts w:cs="Arial"/>
                <w:color w:val="000000"/>
                <w:sz w:val="20"/>
                <w:szCs w:val="20"/>
              </w:rPr>
              <w:t>140</w:t>
            </w:r>
          </w:p>
        </w:tc>
      </w:tr>
      <w:tr w:rsidR="00D36B50" w:rsidRPr="00BD610A" w14:paraId="293284DE" w14:textId="77777777" w:rsidTr="00D36B50">
        <w:trPr>
          <w:trHeight w:val="300"/>
        </w:trPr>
        <w:tc>
          <w:tcPr>
            <w:tcW w:w="2602" w:type="dxa"/>
            <w:shd w:val="clear" w:color="auto" w:fill="auto"/>
            <w:vAlign w:val="bottom"/>
            <w:hideMark/>
          </w:tcPr>
          <w:p w14:paraId="25449DFD" w14:textId="77777777" w:rsidR="00D36B50" w:rsidRPr="00BD610A" w:rsidRDefault="00D36B50" w:rsidP="00D36B50">
            <w:pPr>
              <w:rPr>
                <w:rFonts w:cs="Arial"/>
                <w:color w:val="000000"/>
                <w:sz w:val="20"/>
                <w:szCs w:val="20"/>
              </w:rPr>
            </w:pPr>
            <w:r w:rsidRPr="00BD610A">
              <w:rPr>
                <w:rFonts w:cs="Arial"/>
                <w:color w:val="000000"/>
                <w:sz w:val="20"/>
                <w:szCs w:val="20"/>
              </w:rPr>
              <w:t>Freshman Coach</w:t>
            </w:r>
          </w:p>
        </w:tc>
        <w:tc>
          <w:tcPr>
            <w:tcW w:w="1170" w:type="dxa"/>
            <w:vAlign w:val="bottom"/>
          </w:tcPr>
          <w:p w14:paraId="0AD6C2EB" w14:textId="29E391B7"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3FEE5243" w14:textId="3C0E476C"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658DB877" w14:textId="7A8DEBEA"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7B58551B" w14:textId="7000FBC3"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08EA8D11" w14:textId="0E331534" w:rsidR="00D36B50" w:rsidRPr="00BD610A" w:rsidRDefault="00D36B50" w:rsidP="00D36B50">
            <w:pPr>
              <w:jc w:val="center"/>
              <w:rPr>
                <w:rFonts w:cs="Arial"/>
                <w:color w:val="000000"/>
                <w:sz w:val="20"/>
                <w:szCs w:val="20"/>
              </w:rPr>
            </w:pPr>
            <w:r w:rsidRPr="00BD610A">
              <w:rPr>
                <w:rFonts w:cs="Arial"/>
                <w:color w:val="000000"/>
                <w:sz w:val="20"/>
                <w:szCs w:val="20"/>
              </w:rPr>
              <w:t>52</w:t>
            </w:r>
          </w:p>
        </w:tc>
      </w:tr>
      <w:tr w:rsidR="00D36B50" w:rsidRPr="00BD610A" w14:paraId="430B237E" w14:textId="77777777" w:rsidTr="00D36B50">
        <w:trPr>
          <w:trHeight w:val="300"/>
        </w:trPr>
        <w:tc>
          <w:tcPr>
            <w:tcW w:w="2602" w:type="dxa"/>
            <w:shd w:val="clear" w:color="auto" w:fill="auto"/>
            <w:vAlign w:val="bottom"/>
            <w:hideMark/>
          </w:tcPr>
          <w:p w14:paraId="121FFB43" w14:textId="77777777" w:rsidR="00D36B50" w:rsidRPr="00BD610A" w:rsidRDefault="00D36B50" w:rsidP="00D36B50">
            <w:pPr>
              <w:rPr>
                <w:rFonts w:cs="Arial"/>
                <w:b/>
                <w:bCs/>
                <w:color w:val="000000"/>
                <w:sz w:val="20"/>
                <w:szCs w:val="20"/>
              </w:rPr>
            </w:pPr>
          </w:p>
        </w:tc>
        <w:tc>
          <w:tcPr>
            <w:tcW w:w="1170" w:type="dxa"/>
            <w:vAlign w:val="bottom"/>
          </w:tcPr>
          <w:p w14:paraId="67435DD4" w14:textId="77777777" w:rsidR="00D36B50" w:rsidRPr="00BD610A" w:rsidRDefault="00D36B50" w:rsidP="00D36B50">
            <w:pPr>
              <w:jc w:val="center"/>
              <w:rPr>
                <w:rFonts w:cs="Arial"/>
                <w:color w:val="000000"/>
                <w:sz w:val="20"/>
                <w:szCs w:val="20"/>
              </w:rPr>
            </w:pPr>
          </w:p>
        </w:tc>
        <w:tc>
          <w:tcPr>
            <w:tcW w:w="1170" w:type="dxa"/>
            <w:vAlign w:val="bottom"/>
          </w:tcPr>
          <w:p w14:paraId="2986532A" w14:textId="6C006C30"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59DD2142" w14:textId="77777777" w:rsidR="00D36B50" w:rsidRPr="00BD610A" w:rsidRDefault="00D36B50" w:rsidP="00D36B50">
            <w:pPr>
              <w:jc w:val="center"/>
              <w:rPr>
                <w:rFonts w:cs="Arial"/>
                <w:color w:val="000000"/>
                <w:sz w:val="20"/>
                <w:szCs w:val="20"/>
              </w:rPr>
            </w:pPr>
          </w:p>
        </w:tc>
        <w:tc>
          <w:tcPr>
            <w:tcW w:w="1350" w:type="dxa"/>
            <w:vAlign w:val="bottom"/>
          </w:tcPr>
          <w:p w14:paraId="6FD2387A" w14:textId="77777777" w:rsidR="00D36B50" w:rsidRPr="00BD610A" w:rsidRDefault="00D36B50" w:rsidP="00D36B50">
            <w:pPr>
              <w:jc w:val="center"/>
              <w:rPr>
                <w:rFonts w:cs="Arial"/>
                <w:b/>
                <w:bCs/>
                <w:color w:val="000000"/>
                <w:sz w:val="20"/>
                <w:szCs w:val="20"/>
              </w:rPr>
            </w:pPr>
          </w:p>
        </w:tc>
        <w:tc>
          <w:tcPr>
            <w:tcW w:w="2718" w:type="dxa"/>
            <w:shd w:val="clear" w:color="auto" w:fill="auto"/>
            <w:vAlign w:val="bottom"/>
            <w:hideMark/>
          </w:tcPr>
          <w:p w14:paraId="1351C54F" w14:textId="04530586" w:rsidR="00D36B50" w:rsidRPr="00BD610A" w:rsidRDefault="00D36B50" w:rsidP="00D36B50">
            <w:pPr>
              <w:jc w:val="center"/>
              <w:rPr>
                <w:rFonts w:cs="Arial"/>
                <w:b/>
                <w:bCs/>
                <w:color w:val="000000"/>
                <w:sz w:val="20"/>
                <w:szCs w:val="20"/>
              </w:rPr>
            </w:pPr>
          </w:p>
        </w:tc>
      </w:tr>
      <w:tr w:rsidR="00D36B50" w:rsidRPr="00BD610A" w14:paraId="165D90CA" w14:textId="77777777" w:rsidTr="00D36B50">
        <w:trPr>
          <w:trHeight w:val="300"/>
        </w:trPr>
        <w:tc>
          <w:tcPr>
            <w:tcW w:w="2602" w:type="dxa"/>
            <w:shd w:val="clear" w:color="auto" w:fill="auto"/>
            <w:vAlign w:val="bottom"/>
            <w:hideMark/>
          </w:tcPr>
          <w:p w14:paraId="1D5D70AB" w14:textId="77777777" w:rsidR="00D36B50" w:rsidRPr="00BD610A" w:rsidRDefault="00D36B50" w:rsidP="00D36B50">
            <w:pPr>
              <w:rPr>
                <w:rFonts w:cs="Arial"/>
                <w:b/>
                <w:bCs/>
                <w:color w:val="000000"/>
                <w:sz w:val="20"/>
                <w:szCs w:val="20"/>
              </w:rPr>
            </w:pPr>
            <w:r w:rsidRPr="00BD610A">
              <w:rPr>
                <w:rFonts w:cs="Arial"/>
                <w:b/>
                <w:bCs/>
                <w:color w:val="000000"/>
                <w:sz w:val="20"/>
                <w:szCs w:val="20"/>
              </w:rPr>
              <w:t>CHEERLEADING</w:t>
            </w:r>
          </w:p>
        </w:tc>
        <w:tc>
          <w:tcPr>
            <w:tcW w:w="1170" w:type="dxa"/>
            <w:vAlign w:val="bottom"/>
          </w:tcPr>
          <w:p w14:paraId="4F0A6FB5" w14:textId="77777777" w:rsidR="00D36B50" w:rsidRPr="00BD610A" w:rsidRDefault="00D36B50" w:rsidP="00D36B50">
            <w:pPr>
              <w:jc w:val="center"/>
              <w:rPr>
                <w:rFonts w:cs="Arial"/>
                <w:color w:val="000000"/>
                <w:sz w:val="20"/>
                <w:szCs w:val="20"/>
              </w:rPr>
            </w:pPr>
          </w:p>
        </w:tc>
        <w:tc>
          <w:tcPr>
            <w:tcW w:w="1170" w:type="dxa"/>
            <w:vAlign w:val="bottom"/>
          </w:tcPr>
          <w:p w14:paraId="7A6F5631" w14:textId="1E73798A"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6831FB64" w14:textId="77777777" w:rsidR="00D36B50" w:rsidRPr="00BD610A" w:rsidRDefault="00D36B50" w:rsidP="00D36B50">
            <w:pPr>
              <w:jc w:val="center"/>
              <w:rPr>
                <w:rFonts w:cs="Arial"/>
                <w:color w:val="000000"/>
                <w:sz w:val="20"/>
                <w:szCs w:val="20"/>
              </w:rPr>
            </w:pPr>
          </w:p>
        </w:tc>
        <w:tc>
          <w:tcPr>
            <w:tcW w:w="1350" w:type="dxa"/>
            <w:vAlign w:val="bottom"/>
          </w:tcPr>
          <w:p w14:paraId="5D8C14C7" w14:textId="77777777" w:rsidR="00D36B50" w:rsidRPr="00BD610A" w:rsidRDefault="00D36B50" w:rsidP="00D36B50">
            <w:pPr>
              <w:jc w:val="center"/>
              <w:rPr>
                <w:rFonts w:cs="Arial"/>
                <w:b/>
                <w:bCs/>
                <w:color w:val="000000"/>
                <w:sz w:val="20"/>
                <w:szCs w:val="20"/>
              </w:rPr>
            </w:pPr>
          </w:p>
        </w:tc>
        <w:tc>
          <w:tcPr>
            <w:tcW w:w="2718" w:type="dxa"/>
            <w:shd w:val="clear" w:color="auto" w:fill="auto"/>
            <w:vAlign w:val="bottom"/>
            <w:hideMark/>
          </w:tcPr>
          <w:p w14:paraId="60862C47" w14:textId="3C2720C0" w:rsidR="00D36B50" w:rsidRPr="00BD610A" w:rsidRDefault="00D36B50" w:rsidP="00D36B50">
            <w:pPr>
              <w:jc w:val="center"/>
              <w:rPr>
                <w:rFonts w:cs="Arial"/>
                <w:b/>
                <w:bCs/>
                <w:color w:val="000000"/>
                <w:sz w:val="20"/>
                <w:szCs w:val="20"/>
              </w:rPr>
            </w:pPr>
          </w:p>
        </w:tc>
      </w:tr>
      <w:tr w:rsidR="00D36B50" w:rsidRPr="00BD610A" w14:paraId="1543E2B0" w14:textId="77777777" w:rsidTr="00D36B50">
        <w:trPr>
          <w:trHeight w:val="300"/>
        </w:trPr>
        <w:tc>
          <w:tcPr>
            <w:tcW w:w="2602" w:type="dxa"/>
            <w:shd w:val="clear" w:color="auto" w:fill="auto"/>
            <w:vAlign w:val="bottom"/>
            <w:hideMark/>
          </w:tcPr>
          <w:p w14:paraId="1E884590" w14:textId="77777777" w:rsidR="00D36B50" w:rsidRPr="00BD610A" w:rsidRDefault="00D36B50" w:rsidP="00D36B50">
            <w:pPr>
              <w:rPr>
                <w:rFonts w:cs="Arial"/>
                <w:color w:val="000000"/>
                <w:sz w:val="20"/>
                <w:szCs w:val="20"/>
              </w:rPr>
            </w:pPr>
            <w:r w:rsidRPr="00BD610A">
              <w:rPr>
                <w:rFonts w:cs="Arial"/>
                <w:color w:val="000000"/>
                <w:sz w:val="20"/>
                <w:szCs w:val="20"/>
              </w:rPr>
              <w:t>Fall</w:t>
            </w:r>
          </w:p>
        </w:tc>
        <w:tc>
          <w:tcPr>
            <w:tcW w:w="1170" w:type="dxa"/>
            <w:vAlign w:val="bottom"/>
          </w:tcPr>
          <w:p w14:paraId="7F6C4ABA" w14:textId="1A59DF51"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736F6149" w14:textId="5E6C6505"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33F8BF0D" w14:textId="2FD16EA6"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1C0A754C" w14:textId="4B47E14A"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68C629F1" w14:textId="2373CBD5" w:rsidR="00D36B50" w:rsidRPr="00BD610A" w:rsidRDefault="00D36B50" w:rsidP="00D36B50">
            <w:pPr>
              <w:jc w:val="center"/>
              <w:rPr>
                <w:rFonts w:cs="Arial"/>
                <w:color w:val="000000"/>
                <w:sz w:val="20"/>
                <w:szCs w:val="20"/>
              </w:rPr>
            </w:pPr>
            <w:r w:rsidRPr="00BD610A">
              <w:rPr>
                <w:rFonts w:cs="Arial"/>
                <w:color w:val="000000"/>
                <w:sz w:val="20"/>
                <w:szCs w:val="20"/>
              </w:rPr>
              <w:t>32.5</w:t>
            </w:r>
          </w:p>
        </w:tc>
      </w:tr>
      <w:tr w:rsidR="00D36B50" w:rsidRPr="00BD610A" w14:paraId="7547DAFC" w14:textId="77777777" w:rsidTr="00D36B50">
        <w:trPr>
          <w:trHeight w:val="300"/>
        </w:trPr>
        <w:tc>
          <w:tcPr>
            <w:tcW w:w="2602" w:type="dxa"/>
            <w:shd w:val="clear" w:color="auto" w:fill="auto"/>
            <w:vAlign w:val="bottom"/>
            <w:hideMark/>
          </w:tcPr>
          <w:p w14:paraId="685C2F22" w14:textId="77777777" w:rsidR="00D36B50" w:rsidRPr="00BD610A" w:rsidRDefault="00D36B50" w:rsidP="00D36B50">
            <w:pPr>
              <w:rPr>
                <w:rFonts w:cs="Arial"/>
                <w:color w:val="000000"/>
                <w:sz w:val="20"/>
                <w:szCs w:val="20"/>
              </w:rPr>
            </w:pPr>
            <w:r w:rsidRPr="00BD610A">
              <w:rPr>
                <w:rFonts w:cs="Arial"/>
                <w:color w:val="000000"/>
                <w:sz w:val="20"/>
                <w:szCs w:val="20"/>
              </w:rPr>
              <w:t>Winter</w:t>
            </w:r>
          </w:p>
        </w:tc>
        <w:tc>
          <w:tcPr>
            <w:tcW w:w="1170" w:type="dxa"/>
            <w:vAlign w:val="bottom"/>
          </w:tcPr>
          <w:p w14:paraId="3E979CBF" w14:textId="04D8E4FF"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38B6B021" w14:textId="787BC092"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15AE2356" w14:textId="0A91B4B2"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109475DA" w14:textId="7AA56DDA"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548E61B9" w14:textId="6307BC10" w:rsidR="00D36B50" w:rsidRPr="00BD610A" w:rsidRDefault="00D36B50" w:rsidP="00D36B50">
            <w:pPr>
              <w:jc w:val="center"/>
              <w:rPr>
                <w:rFonts w:cs="Arial"/>
                <w:color w:val="000000"/>
                <w:sz w:val="20"/>
                <w:szCs w:val="20"/>
              </w:rPr>
            </w:pPr>
            <w:r w:rsidRPr="00BD610A">
              <w:rPr>
                <w:rFonts w:cs="Arial"/>
                <w:color w:val="000000"/>
                <w:sz w:val="20"/>
                <w:szCs w:val="20"/>
              </w:rPr>
              <w:t>32.5</w:t>
            </w:r>
          </w:p>
        </w:tc>
      </w:tr>
      <w:tr w:rsidR="00D36B50" w:rsidRPr="00BD610A" w14:paraId="50F1AFF8" w14:textId="77777777" w:rsidTr="00D36B50">
        <w:trPr>
          <w:trHeight w:val="300"/>
        </w:trPr>
        <w:tc>
          <w:tcPr>
            <w:tcW w:w="2602" w:type="dxa"/>
            <w:shd w:val="clear" w:color="auto" w:fill="auto"/>
            <w:vAlign w:val="bottom"/>
            <w:hideMark/>
          </w:tcPr>
          <w:p w14:paraId="60A8DB26" w14:textId="77777777" w:rsidR="00D36B50" w:rsidRPr="00BD610A" w:rsidRDefault="00D36B50" w:rsidP="00D36B50">
            <w:pPr>
              <w:rPr>
                <w:rFonts w:cs="Arial"/>
                <w:color w:val="000000"/>
                <w:sz w:val="20"/>
                <w:szCs w:val="20"/>
              </w:rPr>
            </w:pPr>
            <w:r w:rsidRPr="00BD610A">
              <w:rPr>
                <w:rFonts w:cs="Arial"/>
                <w:color w:val="000000"/>
                <w:sz w:val="20"/>
                <w:szCs w:val="20"/>
              </w:rPr>
              <w:t>Competition</w:t>
            </w:r>
          </w:p>
        </w:tc>
        <w:tc>
          <w:tcPr>
            <w:tcW w:w="1170" w:type="dxa"/>
            <w:vAlign w:val="bottom"/>
          </w:tcPr>
          <w:p w14:paraId="17B0FAFD" w14:textId="0FD5B174"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4C0BA6DA" w14:textId="59652107"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33E4D05E" w14:textId="7FF2AB82"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23C275EA" w14:textId="7B0D1E77"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6C1A8874" w14:textId="71215238" w:rsidR="00D36B50" w:rsidRPr="00BD610A" w:rsidRDefault="00D36B50" w:rsidP="00D36B50">
            <w:pPr>
              <w:jc w:val="center"/>
              <w:rPr>
                <w:rFonts w:cs="Arial"/>
                <w:color w:val="000000"/>
                <w:sz w:val="20"/>
                <w:szCs w:val="20"/>
              </w:rPr>
            </w:pPr>
            <w:r w:rsidRPr="00BD610A">
              <w:rPr>
                <w:rFonts w:cs="Arial"/>
                <w:color w:val="000000"/>
                <w:sz w:val="20"/>
                <w:szCs w:val="20"/>
              </w:rPr>
              <w:t>11</w:t>
            </w:r>
          </w:p>
        </w:tc>
      </w:tr>
      <w:tr w:rsidR="00D36B50" w:rsidRPr="00BD610A" w14:paraId="41B3C145" w14:textId="77777777" w:rsidTr="00D36B50">
        <w:trPr>
          <w:trHeight w:val="300"/>
        </w:trPr>
        <w:tc>
          <w:tcPr>
            <w:tcW w:w="2602" w:type="dxa"/>
            <w:shd w:val="clear" w:color="auto" w:fill="auto"/>
            <w:vAlign w:val="bottom"/>
            <w:hideMark/>
          </w:tcPr>
          <w:p w14:paraId="62F8913D" w14:textId="77777777" w:rsidR="00D36B50" w:rsidRPr="00BD610A" w:rsidRDefault="00D36B50" w:rsidP="00D36B50">
            <w:pPr>
              <w:rPr>
                <w:rFonts w:cs="Arial"/>
                <w:b/>
                <w:bCs/>
                <w:color w:val="000000"/>
                <w:sz w:val="20"/>
                <w:szCs w:val="20"/>
              </w:rPr>
            </w:pPr>
          </w:p>
        </w:tc>
        <w:tc>
          <w:tcPr>
            <w:tcW w:w="1170" w:type="dxa"/>
            <w:vAlign w:val="bottom"/>
          </w:tcPr>
          <w:p w14:paraId="4858BA61" w14:textId="77777777" w:rsidR="00D36B50" w:rsidRPr="00BD610A" w:rsidRDefault="00D36B50" w:rsidP="00D36B50">
            <w:pPr>
              <w:jc w:val="center"/>
              <w:rPr>
                <w:rFonts w:cs="Arial"/>
                <w:color w:val="000000"/>
                <w:sz w:val="20"/>
                <w:szCs w:val="20"/>
              </w:rPr>
            </w:pPr>
          </w:p>
        </w:tc>
        <w:tc>
          <w:tcPr>
            <w:tcW w:w="1170" w:type="dxa"/>
            <w:vAlign w:val="bottom"/>
          </w:tcPr>
          <w:p w14:paraId="64C6B4EA" w14:textId="7B996F88"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1B4816EF" w14:textId="77777777" w:rsidR="00D36B50" w:rsidRPr="00BD610A" w:rsidRDefault="00D36B50" w:rsidP="00D36B50">
            <w:pPr>
              <w:jc w:val="center"/>
              <w:rPr>
                <w:rFonts w:cs="Arial"/>
                <w:color w:val="000000"/>
                <w:sz w:val="20"/>
                <w:szCs w:val="20"/>
              </w:rPr>
            </w:pPr>
          </w:p>
        </w:tc>
        <w:tc>
          <w:tcPr>
            <w:tcW w:w="1350" w:type="dxa"/>
            <w:vAlign w:val="bottom"/>
          </w:tcPr>
          <w:p w14:paraId="01EB345C" w14:textId="77777777" w:rsidR="00D36B50" w:rsidRPr="00BD610A" w:rsidRDefault="00D36B50" w:rsidP="00D36B50">
            <w:pPr>
              <w:jc w:val="center"/>
              <w:rPr>
                <w:rFonts w:cs="Arial"/>
                <w:b/>
                <w:bCs/>
                <w:color w:val="000000"/>
                <w:sz w:val="20"/>
                <w:szCs w:val="20"/>
              </w:rPr>
            </w:pPr>
          </w:p>
        </w:tc>
        <w:tc>
          <w:tcPr>
            <w:tcW w:w="2718" w:type="dxa"/>
            <w:shd w:val="clear" w:color="auto" w:fill="auto"/>
            <w:vAlign w:val="bottom"/>
            <w:hideMark/>
          </w:tcPr>
          <w:p w14:paraId="37A4A0A6" w14:textId="3A5B580E" w:rsidR="00D36B50" w:rsidRPr="00BD610A" w:rsidRDefault="00D36B50" w:rsidP="00D36B50">
            <w:pPr>
              <w:jc w:val="center"/>
              <w:rPr>
                <w:rFonts w:cs="Arial"/>
                <w:b/>
                <w:bCs/>
                <w:color w:val="000000"/>
                <w:sz w:val="20"/>
                <w:szCs w:val="20"/>
              </w:rPr>
            </w:pPr>
          </w:p>
        </w:tc>
      </w:tr>
      <w:tr w:rsidR="00D36B50" w:rsidRPr="00BD610A" w14:paraId="69F13294" w14:textId="77777777" w:rsidTr="00D36B50">
        <w:trPr>
          <w:trHeight w:val="300"/>
        </w:trPr>
        <w:tc>
          <w:tcPr>
            <w:tcW w:w="2602" w:type="dxa"/>
            <w:shd w:val="clear" w:color="auto" w:fill="auto"/>
            <w:vAlign w:val="bottom"/>
            <w:hideMark/>
          </w:tcPr>
          <w:p w14:paraId="280A3A0D" w14:textId="77777777" w:rsidR="00D36B50" w:rsidRPr="00BD610A" w:rsidRDefault="00D36B50" w:rsidP="00D36B50">
            <w:pPr>
              <w:rPr>
                <w:rFonts w:cs="Arial"/>
                <w:b/>
                <w:bCs/>
                <w:color w:val="000000"/>
                <w:sz w:val="20"/>
                <w:szCs w:val="20"/>
              </w:rPr>
            </w:pPr>
            <w:r w:rsidRPr="00BD610A">
              <w:rPr>
                <w:rFonts w:cs="Arial"/>
                <w:b/>
                <w:bCs/>
                <w:color w:val="000000"/>
                <w:sz w:val="20"/>
                <w:szCs w:val="20"/>
              </w:rPr>
              <w:t>POM PON</w:t>
            </w:r>
          </w:p>
        </w:tc>
        <w:tc>
          <w:tcPr>
            <w:tcW w:w="1170" w:type="dxa"/>
            <w:vAlign w:val="bottom"/>
          </w:tcPr>
          <w:p w14:paraId="186360F1" w14:textId="77777777" w:rsidR="00D36B50" w:rsidRPr="00BD610A" w:rsidRDefault="00D36B50" w:rsidP="00D36B50">
            <w:pPr>
              <w:jc w:val="center"/>
              <w:rPr>
                <w:rFonts w:cs="Arial"/>
                <w:color w:val="000000"/>
                <w:sz w:val="20"/>
                <w:szCs w:val="20"/>
              </w:rPr>
            </w:pPr>
          </w:p>
        </w:tc>
        <w:tc>
          <w:tcPr>
            <w:tcW w:w="1170" w:type="dxa"/>
            <w:vAlign w:val="bottom"/>
          </w:tcPr>
          <w:p w14:paraId="39DF0DFC" w14:textId="0EF2EC64"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5776FB66" w14:textId="77777777" w:rsidR="00D36B50" w:rsidRPr="00BD610A" w:rsidRDefault="00D36B50" w:rsidP="00D36B50">
            <w:pPr>
              <w:jc w:val="center"/>
              <w:rPr>
                <w:rFonts w:cs="Arial"/>
                <w:color w:val="000000"/>
                <w:sz w:val="20"/>
                <w:szCs w:val="20"/>
              </w:rPr>
            </w:pPr>
          </w:p>
        </w:tc>
        <w:tc>
          <w:tcPr>
            <w:tcW w:w="1350" w:type="dxa"/>
            <w:vAlign w:val="bottom"/>
          </w:tcPr>
          <w:p w14:paraId="56659C4C" w14:textId="77777777" w:rsidR="00D36B50" w:rsidRPr="00BD610A" w:rsidRDefault="00D36B50" w:rsidP="00D36B50">
            <w:pPr>
              <w:jc w:val="center"/>
              <w:rPr>
                <w:rFonts w:cs="Arial"/>
                <w:b/>
                <w:bCs/>
                <w:color w:val="000000"/>
                <w:sz w:val="20"/>
                <w:szCs w:val="20"/>
              </w:rPr>
            </w:pPr>
          </w:p>
        </w:tc>
        <w:tc>
          <w:tcPr>
            <w:tcW w:w="2718" w:type="dxa"/>
            <w:shd w:val="clear" w:color="auto" w:fill="auto"/>
            <w:vAlign w:val="bottom"/>
            <w:hideMark/>
          </w:tcPr>
          <w:p w14:paraId="0A975053" w14:textId="12E0E4C3" w:rsidR="00D36B50" w:rsidRPr="00BD610A" w:rsidRDefault="00D36B50" w:rsidP="00D36B50">
            <w:pPr>
              <w:jc w:val="center"/>
              <w:rPr>
                <w:rFonts w:cs="Arial"/>
                <w:b/>
                <w:bCs/>
                <w:color w:val="000000"/>
                <w:sz w:val="20"/>
                <w:szCs w:val="20"/>
              </w:rPr>
            </w:pPr>
          </w:p>
        </w:tc>
      </w:tr>
      <w:tr w:rsidR="00D36B50" w:rsidRPr="00BD610A" w14:paraId="61D660CE" w14:textId="77777777" w:rsidTr="00D36B50">
        <w:trPr>
          <w:trHeight w:val="300"/>
        </w:trPr>
        <w:tc>
          <w:tcPr>
            <w:tcW w:w="2602" w:type="dxa"/>
            <w:shd w:val="clear" w:color="auto" w:fill="auto"/>
            <w:vAlign w:val="bottom"/>
            <w:hideMark/>
          </w:tcPr>
          <w:p w14:paraId="652E3AF8" w14:textId="77777777" w:rsidR="00D36B50" w:rsidRPr="00BD610A" w:rsidRDefault="00D36B50" w:rsidP="00D36B50">
            <w:pPr>
              <w:rPr>
                <w:rFonts w:cs="Arial"/>
                <w:color w:val="000000"/>
                <w:sz w:val="20"/>
                <w:szCs w:val="20"/>
              </w:rPr>
            </w:pPr>
            <w:r w:rsidRPr="00BD610A">
              <w:rPr>
                <w:rFonts w:cs="Arial"/>
                <w:color w:val="000000"/>
                <w:sz w:val="20"/>
                <w:szCs w:val="20"/>
              </w:rPr>
              <w:t>Fall</w:t>
            </w:r>
          </w:p>
        </w:tc>
        <w:tc>
          <w:tcPr>
            <w:tcW w:w="1170" w:type="dxa"/>
            <w:vAlign w:val="bottom"/>
          </w:tcPr>
          <w:p w14:paraId="614B4D78" w14:textId="14056611"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4D703DB1" w14:textId="378AC243"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29D974FA" w14:textId="4A686D58"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490A9CAA" w14:textId="2B870D2E"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1669545E" w14:textId="2A65080A" w:rsidR="00D36B50" w:rsidRPr="00BD610A" w:rsidRDefault="00D36B50" w:rsidP="00D36B50">
            <w:pPr>
              <w:jc w:val="center"/>
              <w:rPr>
                <w:rFonts w:cs="Arial"/>
                <w:color w:val="000000"/>
                <w:sz w:val="20"/>
                <w:szCs w:val="20"/>
              </w:rPr>
            </w:pPr>
            <w:r w:rsidRPr="00BD610A">
              <w:rPr>
                <w:rFonts w:cs="Arial"/>
                <w:color w:val="000000"/>
                <w:sz w:val="20"/>
                <w:szCs w:val="20"/>
              </w:rPr>
              <w:t>23</w:t>
            </w:r>
          </w:p>
        </w:tc>
      </w:tr>
      <w:tr w:rsidR="00D36B50" w:rsidRPr="00BD610A" w14:paraId="44FF149D" w14:textId="77777777" w:rsidTr="00D36B50">
        <w:trPr>
          <w:trHeight w:val="300"/>
        </w:trPr>
        <w:tc>
          <w:tcPr>
            <w:tcW w:w="2602" w:type="dxa"/>
            <w:shd w:val="clear" w:color="auto" w:fill="auto"/>
            <w:vAlign w:val="bottom"/>
            <w:hideMark/>
          </w:tcPr>
          <w:p w14:paraId="784CA3B0" w14:textId="77777777" w:rsidR="00D36B50" w:rsidRPr="00BD610A" w:rsidRDefault="00D36B50" w:rsidP="00D36B50">
            <w:pPr>
              <w:rPr>
                <w:rFonts w:cs="Arial"/>
                <w:color w:val="000000"/>
                <w:sz w:val="20"/>
                <w:szCs w:val="20"/>
              </w:rPr>
            </w:pPr>
            <w:r w:rsidRPr="00BD610A">
              <w:rPr>
                <w:rFonts w:cs="Arial"/>
                <w:color w:val="000000"/>
                <w:sz w:val="20"/>
                <w:szCs w:val="20"/>
              </w:rPr>
              <w:t>Winter</w:t>
            </w:r>
          </w:p>
        </w:tc>
        <w:tc>
          <w:tcPr>
            <w:tcW w:w="1170" w:type="dxa"/>
            <w:vAlign w:val="bottom"/>
          </w:tcPr>
          <w:p w14:paraId="7985375F" w14:textId="2E29531F"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7D9AFDD1" w14:textId="20E7D93A"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5E5F4CA8" w14:textId="7058999B"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3D9CE2D4" w14:textId="195FD4E6"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090CA413" w14:textId="63D2E9A9" w:rsidR="00D36B50" w:rsidRPr="00BD610A" w:rsidRDefault="00D36B50" w:rsidP="00D36B50">
            <w:pPr>
              <w:jc w:val="center"/>
              <w:rPr>
                <w:rFonts w:cs="Arial"/>
                <w:color w:val="000000"/>
                <w:sz w:val="20"/>
                <w:szCs w:val="20"/>
              </w:rPr>
            </w:pPr>
            <w:r w:rsidRPr="00BD610A">
              <w:rPr>
                <w:rFonts w:cs="Arial"/>
                <w:color w:val="000000"/>
                <w:sz w:val="20"/>
                <w:szCs w:val="20"/>
              </w:rPr>
              <w:t>23</w:t>
            </w:r>
          </w:p>
        </w:tc>
      </w:tr>
      <w:tr w:rsidR="00D36B50" w:rsidRPr="00BD610A" w14:paraId="55B72978" w14:textId="77777777" w:rsidTr="00D36B50">
        <w:trPr>
          <w:trHeight w:val="300"/>
        </w:trPr>
        <w:tc>
          <w:tcPr>
            <w:tcW w:w="2602" w:type="dxa"/>
            <w:shd w:val="clear" w:color="auto" w:fill="auto"/>
            <w:vAlign w:val="bottom"/>
            <w:hideMark/>
          </w:tcPr>
          <w:p w14:paraId="08C6AF38" w14:textId="77777777" w:rsidR="00D36B50" w:rsidRPr="00BD610A" w:rsidRDefault="00D36B50" w:rsidP="00D36B50">
            <w:pPr>
              <w:rPr>
                <w:rFonts w:cs="Arial"/>
                <w:color w:val="000000"/>
                <w:sz w:val="20"/>
                <w:szCs w:val="20"/>
              </w:rPr>
            </w:pPr>
            <w:r w:rsidRPr="00BD610A">
              <w:rPr>
                <w:rFonts w:cs="Arial"/>
                <w:color w:val="000000"/>
                <w:sz w:val="20"/>
                <w:szCs w:val="20"/>
              </w:rPr>
              <w:t>Competition</w:t>
            </w:r>
          </w:p>
        </w:tc>
        <w:tc>
          <w:tcPr>
            <w:tcW w:w="1170" w:type="dxa"/>
            <w:vAlign w:val="bottom"/>
          </w:tcPr>
          <w:p w14:paraId="4865190B" w14:textId="0266A7E7"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5B220622" w14:textId="06AA2549"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5EA0AFF5" w14:textId="526B420D"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6A34E2DC" w14:textId="49B20655"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558B227E" w14:textId="1253ED03" w:rsidR="00D36B50" w:rsidRPr="00BD610A" w:rsidRDefault="00D36B50" w:rsidP="00D36B50">
            <w:pPr>
              <w:jc w:val="center"/>
              <w:rPr>
                <w:rFonts w:cs="Arial"/>
                <w:color w:val="000000"/>
                <w:sz w:val="20"/>
                <w:szCs w:val="20"/>
              </w:rPr>
            </w:pPr>
            <w:r w:rsidRPr="00BD610A">
              <w:rPr>
                <w:rFonts w:cs="Arial"/>
                <w:color w:val="000000"/>
                <w:sz w:val="20"/>
                <w:szCs w:val="20"/>
              </w:rPr>
              <w:t>6</w:t>
            </w:r>
          </w:p>
        </w:tc>
      </w:tr>
      <w:tr w:rsidR="00D36B50" w:rsidRPr="00BD610A" w14:paraId="11E83DEB" w14:textId="77777777" w:rsidTr="00D36B50">
        <w:trPr>
          <w:trHeight w:val="300"/>
        </w:trPr>
        <w:tc>
          <w:tcPr>
            <w:tcW w:w="2602" w:type="dxa"/>
            <w:shd w:val="clear" w:color="auto" w:fill="auto"/>
            <w:vAlign w:val="bottom"/>
            <w:hideMark/>
          </w:tcPr>
          <w:p w14:paraId="6EBEB76F" w14:textId="77777777" w:rsidR="00D36B50" w:rsidRPr="00BD610A" w:rsidRDefault="00D36B50" w:rsidP="00D36B50">
            <w:pPr>
              <w:rPr>
                <w:rFonts w:cs="Arial"/>
                <w:b/>
                <w:bCs/>
                <w:color w:val="000000"/>
                <w:sz w:val="20"/>
                <w:szCs w:val="20"/>
              </w:rPr>
            </w:pPr>
          </w:p>
        </w:tc>
        <w:tc>
          <w:tcPr>
            <w:tcW w:w="1170" w:type="dxa"/>
            <w:vAlign w:val="bottom"/>
          </w:tcPr>
          <w:p w14:paraId="35CDA22F" w14:textId="77777777" w:rsidR="00D36B50" w:rsidRPr="00BD610A" w:rsidRDefault="00D36B50" w:rsidP="00D36B50">
            <w:pPr>
              <w:jc w:val="center"/>
              <w:rPr>
                <w:rFonts w:cs="Arial"/>
                <w:color w:val="000000"/>
                <w:sz w:val="20"/>
                <w:szCs w:val="20"/>
              </w:rPr>
            </w:pPr>
          </w:p>
        </w:tc>
        <w:tc>
          <w:tcPr>
            <w:tcW w:w="1170" w:type="dxa"/>
            <w:vAlign w:val="bottom"/>
          </w:tcPr>
          <w:p w14:paraId="424A96B8" w14:textId="697E8553"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5B23CF66" w14:textId="77777777" w:rsidR="00D36B50" w:rsidRPr="00BD610A" w:rsidRDefault="00D36B50" w:rsidP="00D36B50">
            <w:pPr>
              <w:jc w:val="center"/>
              <w:rPr>
                <w:rFonts w:cs="Arial"/>
                <w:color w:val="000000"/>
                <w:sz w:val="20"/>
                <w:szCs w:val="20"/>
              </w:rPr>
            </w:pPr>
          </w:p>
        </w:tc>
        <w:tc>
          <w:tcPr>
            <w:tcW w:w="1350" w:type="dxa"/>
            <w:vAlign w:val="bottom"/>
          </w:tcPr>
          <w:p w14:paraId="561473EA" w14:textId="77777777" w:rsidR="00D36B50" w:rsidRPr="00BD610A" w:rsidRDefault="00D36B50" w:rsidP="00D36B50">
            <w:pPr>
              <w:jc w:val="center"/>
              <w:rPr>
                <w:rFonts w:cs="Arial"/>
                <w:b/>
                <w:bCs/>
                <w:color w:val="000000"/>
                <w:sz w:val="20"/>
                <w:szCs w:val="20"/>
              </w:rPr>
            </w:pPr>
          </w:p>
        </w:tc>
        <w:tc>
          <w:tcPr>
            <w:tcW w:w="2718" w:type="dxa"/>
            <w:shd w:val="clear" w:color="auto" w:fill="auto"/>
            <w:vAlign w:val="bottom"/>
            <w:hideMark/>
          </w:tcPr>
          <w:p w14:paraId="07D85958" w14:textId="0EE1758F" w:rsidR="00D36B50" w:rsidRPr="00BD610A" w:rsidRDefault="00D36B50" w:rsidP="00D36B50">
            <w:pPr>
              <w:jc w:val="center"/>
              <w:rPr>
                <w:rFonts w:cs="Arial"/>
                <w:b/>
                <w:bCs/>
                <w:color w:val="000000"/>
                <w:sz w:val="20"/>
                <w:szCs w:val="20"/>
              </w:rPr>
            </w:pPr>
          </w:p>
        </w:tc>
      </w:tr>
      <w:tr w:rsidR="00D36B50" w:rsidRPr="00BD610A" w14:paraId="5D81F6A7" w14:textId="77777777" w:rsidTr="00D36B50">
        <w:trPr>
          <w:trHeight w:val="300"/>
        </w:trPr>
        <w:tc>
          <w:tcPr>
            <w:tcW w:w="2602" w:type="dxa"/>
            <w:shd w:val="clear" w:color="auto" w:fill="auto"/>
            <w:vAlign w:val="bottom"/>
            <w:hideMark/>
          </w:tcPr>
          <w:p w14:paraId="159C15A6" w14:textId="77777777" w:rsidR="00D36B50" w:rsidRPr="00BD610A" w:rsidRDefault="00D36B50" w:rsidP="00D36B50">
            <w:pPr>
              <w:rPr>
                <w:rFonts w:cs="Arial"/>
                <w:b/>
                <w:bCs/>
                <w:color w:val="000000"/>
                <w:sz w:val="20"/>
                <w:szCs w:val="20"/>
              </w:rPr>
            </w:pPr>
            <w:r w:rsidRPr="00BD610A">
              <w:rPr>
                <w:rFonts w:cs="Arial"/>
                <w:b/>
                <w:bCs/>
                <w:color w:val="000000"/>
                <w:sz w:val="20"/>
                <w:szCs w:val="20"/>
              </w:rPr>
              <w:t>VOLLEYBALL</w:t>
            </w:r>
          </w:p>
        </w:tc>
        <w:tc>
          <w:tcPr>
            <w:tcW w:w="1170" w:type="dxa"/>
            <w:vAlign w:val="bottom"/>
          </w:tcPr>
          <w:p w14:paraId="539A79CE" w14:textId="77777777" w:rsidR="00D36B50" w:rsidRPr="00BD610A" w:rsidRDefault="00D36B50" w:rsidP="00D36B50">
            <w:pPr>
              <w:jc w:val="center"/>
              <w:rPr>
                <w:rFonts w:cs="Arial"/>
                <w:color w:val="000000"/>
                <w:sz w:val="20"/>
                <w:szCs w:val="20"/>
              </w:rPr>
            </w:pPr>
          </w:p>
        </w:tc>
        <w:tc>
          <w:tcPr>
            <w:tcW w:w="1170" w:type="dxa"/>
            <w:vAlign w:val="bottom"/>
          </w:tcPr>
          <w:p w14:paraId="028A91F6" w14:textId="2CD3C788"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08BDABB5" w14:textId="77777777" w:rsidR="00D36B50" w:rsidRPr="00BD610A" w:rsidRDefault="00D36B50" w:rsidP="00D36B50">
            <w:pPr>
              <w:jc w:val="center"/>
              <w:rPr>
                <w:rFonts w:cs="Arial"/>
                <w:color w:val="000000"/>
                <w:sz w:val="20"/>
                <w:szCs w:val="20"/>
              </w:rPr>
            </w:pPr>
          </w:p>
        </w:tc>
        <w:tc>
          <w:tcPr>
            <w:tcW w:w="1350" w:type="dxa"/>
            <w:vAlign w:val="bottom"/>
          </w:tcPr>
          <w:p w14:paraId="148E8046" w14:textId="77777777" w:rsidR="00D36B50" w:rsidRPr="00BD610A" w:rsidRDefault="00D36B50" w:rsidP="00D36B50">
            <w:pPr>
              <w:jc w:val="center"/>
              <w:rPr>
                <w:rFonts w:cs="Arial"/>
                <w:b/>
                <w:bCs/>
                <w:color w:val="000000"/>
                <w:sz w:val="20"/>
                <w:szCs w:val="20"/>
              </w:rPr>
            </w:pPr>
          </w:p>
        </w:tc>
        <w:tc>
          <w:tcPr>
            <w:tcW w:w="2718" w:type="dxa"/>
            <w:shd w:val="clear" w:color="auto" w:fill="auto"/>
            <w:vAlign w:val="bottom"/>
            <w:hideMark/>
          </w:tcPr>
          <w:p w14:paraId="6F7102B6" w14:textId="75A3B7B2" w:rsidR="00D36B50" w:rsidRPr="00BD610A" w:rsidRDefault="00D36B50" w:rsidP="00D36B50">
            <w:pPr>
              <w:jc w:val="center"/>
              <w:rPr>
                <w:rFonts w:cs="Arial"/>
                <w:b/>
                <w:bCs/>
                <w:color w:val="000000"/>
                <w:sz w:val="20"/>
                <w:szCs w:val="20"/>
              </w:rPr>
            </w:pPr>
          </w:p>
        </w:tc>
      </w:tr>
      <w:tr w:rsidR="00D36B50" w:rsidRPr="00BD610A" w14:paraId="7D729E53" w14:textId="77777777" w:rsidTr="00D36B50">
        <w:trPr>
          <w:trHeight w:val="300"/>
        </w:trPr>
        <w:tc>
          <w:tcPr>
            <w:tcW w:w="2602" w:type="dxa"/>
            <w:shd w:val="clear" w:color="auto" w:fill="auto"/>
            <w:vAlign w:val="bottom"/>
            <w:hideMark/>
          </w:tcPr>
          <w:p w14:paraId="5DE04C4B" w14:textId="77777777" w:rsidR="00D36B50" w:rsidRPr="00BD610A" w:rsidRDefault="00D36B50" w:rsidP="00D36B50">
            <w:pPr>
              <w:rPr>
                <w:rFonts w:cs="Arial"/>
                <w:color w:val="000000"/>
                <w:sz w:val="20"/>
                <w:szCs w:val="20"/>
              </w:rPr>
            </w:pPr>
            <w:r w:rsidRPr="00BD610A">
              <w:rPr>
                <w:rFonts w:cs="Arial"/>
                <w:color w:val="000000"/>
                <w:sz w:val="20"/>
                <w:szCs w:val="20"/>
              </w:rPr>
              <w:t>Head Coach</w:t>
            </w:r>
          </w:p>
        </w:tc>
        <w:tc>
          <w:tcPr>
            <w:tcW w:w="1170" w:type="dxa"/>
            <w:vAlign w:val="bottom"/>
          </w:tcPr>
          <w:p w14:paraId="719CCD7C" w14:textId="37440204"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5441A3CE" w14:textId="683FC606"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5863A973" w14:textId="0B6F9BFC"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3DDC11E8" w14:textId="7ECC2978"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02687C3B" w14:textId="20FEBED0" w:rsidR="00D36B50" w:rsidRPr="00BD610A" w:rsidRDefault="00D36B50" w:rsidP="00D36B50">
            <w:pPr>
              <w:jc w:val="center"/>
              <w:rPr>
                <w:rFonts w:cs="Arial"/>
                <w:color w:val="000000"/>
                <w:sz w:val="20"/>
                <w:szCs w:val="20"/>
              </w:rPr>
            </w:pPr>
            <w:r w:rsidRPr="00BD610A">
              <w:rPr>
                <w:rFonts w:cs="Arial"/>
                <w:color w:val="000000"/>
                <w:sz w:val="20"/>
                <w:szCs w:val="20"/>
              </w:rPr>
              <w:t>200</w:t>
            </w:r>
          </w:p>
        </w:tc>
      </w:tr>
      <w:tr w:rsidR="00D36B50" w:rsidRPr="00BD610A" w14:paraId="2596AA93" w14:textId="77777777" w:rsidTr="00D36B50">
        <w:trPr>
          <w:trHeight w:val="300"/>
        </w:trPr>
        <w:tc>
          <w:tcPr>
            <w:tcW w:w="2602" w:type="dxa"/>
            <w:shd w:val="clear" w:color="auto" w:fill="auto"/>
            <w:vAlign w:val="bottom"/>
            <w:hideMark/>
          </w:tcPr>
          <w:p w14:paraId="3130CD84" w14:textId="77777777" w:rsidR="00D36B50" w:rsidRPr="00BD610A" w:rsidRDefault="00D36B50" w:rsidP="00D36B50">
            <w:pPr>
              <w:rPr>
                <w:rFonts w:cs="Arial"/>
                <w:color w:val="000000"/>
                <w:sz w:val="20"/>
                <w:szCs w:val="20"/>
              </w:rPr>
            </w:pPr>
            <w:r w:rsidRPr="00BD610A">
              <w:rPr>
                <w:rFonts w:cs="Arial"/>
                <w:color w:val="000000"/>
                <w:sz w:val="20"/>
                <w:szCs w:val="20"/>
              </w:rPr>
              <w:t>Sophomore Coach</w:t>
            </w:r>
          </w:p>
        </w:tc>
        <w:tc>
          <w:tcPr>
            <w:tcW w:w="1170" w:type="dxa"/>
            <w:vAlign w:val="bottom"/>
          </w:tcPr>
          <w:p w14:paraId="10939A08" w14:textId="470E16AB"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306F5A93" w14:textId="2784112C"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1DDD87E3" w14:textId="6E3A041D"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48197F8F" w14:textId="5C80A904"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56B2D4B3" w14:textId="398120E2" w:rsidR="00D36B50" w:rsidRPr="00BD610A" w:rsidRDefault="00D36B50" w:rsidP="00D36B50">
            <w:pPr>
              <w:jc w:val="center"/>
              <w:rPr>
                <w:rFonts w:cs="Arial"/>
                <w:color w:val="000000"/>
                <w:sz w:val="20"/>
                <w:szCs w:val="20"/>
              </w:rPr>
            </w:pPr>
            <w:r w:rsidRPr="00BD610A">
              <w:rPr>
                <w:rFonts w:cs="Arial"/>
                <w:color w:val="000000"/>
                <w:sz w:val="20"/>
                <w:szCs w:val="20"/>
              </w:rPr>
              <w:t>140</w:t>
            </w:r>
          </w:p>
        </w:tc>
      </w:tr>
      <w:tr w:rsidR="00D36B50" w:rsidRPr="00BD610A" w14:paraId="2FC5A0F4" w14:textId="77777777" w:rsidTr="00D36B50">
        <w:trPr>
          <w:trHeight w:val="300"/>
        </w:trPr>
        <w:tc>
          <w:tcPr>
            <w:tcW w:w="2602" w:type="dxa"/>
            <w:shd w:val="clear" w:color="auto" w:fill="auto"/>
            <w:vAlign w:val="bottom"/>
            <w:hideMark/>
          </w:tcPr>
          <w:p w14:paraId="201A9130" w14:textId="77777777" w:rsidR="00D36B50" w:rsidRPr="00BD610A" w:rsidRDefault="00D36B50" w:rsidP="00D36B50">
            <w:pPr>
              <w:rPr>
                <w:rFonts w:cs="Arial"/>
                <w:color w:val="000000"/>
                <w:sz w:val="20"/>
                <w:szCs w:val="20"/>
              </w:rPr>
            </w:pPr>
            <w:r w:rsidRPr="00BD610A">
              <w:rPr>
                <w:rFonts w:cs="Arial"/>
                <w:color w:val="000000"/>
                <w:sz w:val="20"/>
                <w:szCs w:val="20"/>
              </w:rPr>
              <w:t>Freshman Coach</w:t>
            </w:r>
          </w:p>
        </w:tc>
        <w:tc>
          <w:tcPr>
            <w:tcW w:w="1170" w:type="dxa"/>
            <w:vAlign w:val="bottom"/>
          </w:tcPr>
          <w:p w14:paraId="62D08E8A" w14:textId="028865FB"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043323CA" w14:textId="0988DE9B"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1F7D5AF2" w14:textId="2243ED84"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3F439E49" w14:textId="2B2912BA"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2716C664" w14:textId="4438F707" w:rsidR="00D36B50" w:rsidRPr="00BD610A" w:rsidRDefault="00D36B50" w:rsidP="00D36B50">
            <w:pPr>
              <w:jc w:val="center"/>
              <w:rPr>
                <w:rFonts w:cs="Arial"/>
                <w:color w:val="000000"/>
                <w:sz w:val="20"/>
                <w:szCs w:val="20"/>
              </w:rPr>
            </w:pPr>
            <w:r w:rsidRPr="00BD610A">
              <w:rPr>
                <w:rFonts w:cs="Arial"/>
                <w:color w:val="000000"/>
                <w:sz w:val="20"/>
                <w:szCs w:val="20"/>
              </w:rPr>
              <w:t>52</w:t>
            </w:r>
          </w:p>
        </w:tc>
      </w:tr>
      <w:tr w:rsidR="00D36B50" w:rsidRPr="00BD610A" w14:paraId="3BC737B9" w14:textId="77777777" w:rsidTr="00D36B50">
        <w:trPr>
          <w:trHeight w:val="300"/>
        </w:trPr>
        <w:tc>
          <w:tcPr>
            <w:tcW w:w="2602" w:type="dxa"/>
            <w:shd w:val="clear" w:color="auto" w:fill="auto"/>
            <w:vAlign w:val="bottom"/>
            <w:hideMark/>
          </w:tcPr>
          <w:p w14:paraId="4BBC7413" w14:textId="77777777" w:rsidR="00D36B50" w:rsidRPr="00BD610A" w:rsidRDefault="00D36B50" w:rsidP="00D36B50">
            <w:pPr>
              <w:rPr>
                <w:rFonts w:cs="Arial"/>
                <w:b/>
                <w:bCs/>
                <w:color w:val="000000"/>
                <w:sz w:val="20"/>
                <w:szCs w:val="20"/>
              </w:rPr>
            </w:pPr>
          </w:p>
        </w:tc>
        <w:tc>
          <w:tcPr>
            <w:tcW w:w="1170" w:type="dxa"/>
            <w:vAlign w:val="bottom"/>
          </w:tcPr>
          <w:p w14:paraId="716A0657" w14:textId="77777777" w:rsidR="00D36B50" w:rsidRPr="00BD610A" w:rsidRDefault="00D36B50" w:rsidP="00D36B50">
            <w:pPr>
              <w:jc w:val="center"/>
              <w:rPr>
                <w:rFonts w:cs="Arial"/>
                <w:color w:val="000000"/>
                <w:sz w:val="20"/>
                <w:szCs w:val="20"/>
              </w:rPr>
            </w:pPr>
          </w:p>
        </w:tc>
        <w:tc>
          <w:tcPr>
            <w:tcW w:w="1170" w:type="dxa"/>
            <w:vAlign w:val="bottom"/>
          </w:tcPr>
          <w:p w14:paraId="04ED98B8" w14:textId="75F920BE"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2A4B5B61" w14:textId="77777777" w:rsidR="00D36B50" w:rsidRPr="00BD610A" w:rsidRDefault="00D36B50" w:rsidP="00D36B50">
            <w:pPr>
              <w:jc w:val="center"/>
              <w:rPr>
                <w:rFonts w:cs="Arial"/>
                <w:color w:val="000000"/>
                <w:sz w:val="20"/>
                <w:szCs w:val="20"/>
              </w:rPr>
            </w:pPr>
          </w:p>
        </w:tc>
        <w:tc>
          <w:tcPr>
            <w:tcW w:w="1350" w:type="dxa"/>
            <w:vAlign w:val="bottom"/>
          </w:tcPr>
          <w:p w14:paraId="730AFB84" w14:textId="77777777" w:rsidR="00D36B50" w:rsidRPr="00BD610A" w:rsidRDefault="00D36B50" w:rsidP="00D36B50">
            <w:pPr>
              <w:jc w:val="center"/>
              <w:rPr>
                <w:rFonts w:cs="Arial"/>
                <w:b/>
                <w:bCs/>
                <w:color w:val="000000"/>
                <w:sz w:val="20"/>
                <w:szCs w:val="20"/>
              </w:rPr>
            </w:pPr>
          </w:p>
        </w:tc>
        <w:tc>
          <w:tcPr>
            <w:tcW w:w="2718" w:type="dxa"/>
            <w:shd w:val="clear" w:color="auto" w:fill="auto"/>
            <w:vAlign w:val="bottom"/>
            <w:hideMark/>
          </w:tcPr>
          <w:p w14:paraId="27FD4EDD" w14:textId="6536373B" w:rsidR="00D36B50" w:rsidRPr="00BD610A" w:rsidRDefault="00D36B50" w:rsidP="00D36B50">
            <w:pPr>
              <w:jc w:val="center"/>
              <w:rPr>
                <w:rFonts w:cs="Arial"/>
                <w:b/>
                <w:bCs/>
                <w:color w:val="000000"/>
                <w:sz w:val="20"/>
                <w:szCs w:val="20"/>
              </w:rPr>
            </w:pPr>
          </w:p>
        </w:tc>
      </w:tr>
      <w:tr w:rsidR="00D36B50" w:rsidRPr="00BD610A" w14:paraId="47273B30" w14:textId="77777777" w:rsidTr="00D36B50">
        <w:trPr>
          <w:trHeight w:val="300"/>
        </w:trPr>
        <w:tc>
          <w:tcPr>
            <w:tcW w:w="2602" w:type="dxa"/>
            <w:shd w:val="clear" w:color="auto" w:fill="auto"/>
            <w:vAlign w:val="bottom"/>
            <w:hideMark/>
          </w:tcPr>
          <w:p w14:paraId="64B179F7" w14:textId="77777777" w:rsidR="00D36B50" w:rsidRPr="00BD610A" w:rsidRDefault="00D36B50" w:rsidP="00D36B50">
            <w:pPr>
              <w:rPr>
                <w:rFonts w:cs="Arial"/>
                <w:b/>
                <w:bCs/>
                <w:color w:val="000000"/>
                <w:sz w:val="20"/>
                <w:szCs w:val="20"/>
              </w:rPr>
            </w:pPr>
            <w:r w:rsidRPr="00BD610A">
              <w:rPr>
                <w:rFonts w:cs="Arial"/>
                <w:b/>
                <w:bCs/>
                <w:color w:val="000000"/>
                <w:sz w:val="20"/>
                <w:szCs w:val="20"/>
              </w:rPr>
              <w:t>SOFTBALL</w:t>
            </w:r>
          </w:p>
        </w:tc>
        <w:tc>
          <w:tcPr>
            <w:tcW w:w="1170" w:type="dxa"/>
            <w:vAlign w:val="bottom"/>
          </w:tcPr>
          <w:p w14:paraId="1DBAD0EA" w14:textId="77777777" w:rsidR="00D36B50" w:rsidRPr="00BD610A" w:rsidRDefault="00D36B50" w:rsidP="00D36B50">
            <w:pPr>
              <w:jc w:val="center"/>
              <w:rPr>
                <w:rFonts w:cs="Arial"/>
                <w:color w:val="000000"/>
                <w:sz w:val="20"/>
                <w:szCs w:val="20"/>
              </w:rPr>
            </w:pPr>
          </w:p>
        </w:tc>
        <w:tc>
          <w:tcPr>
            <w:tcW w:w="1170" w:type="dxa"/>
            <w:vAlign w:val="bottom"/>
          </w:tcPr>
          <w:p w14:paraId="2189F0FB" w14:textId="0B823869"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349E6B7E" w14:textId="77777777" w:rsidR="00D36B50" w:rsidRPr="00BD610A" w:rsidRDefault="00D36B50" w:rsidP="00D36B50">
            <w:pPr>
              <w:jc w:val="center"/>
              <w:rPr>
                <w:rFonts w:cs="Arial"/>
                <w:color w:val="000000"/>
                <w:sz w:val="20"/>
                <w:szCs w:val="20"/>
              </w:rPr>
            </w:pPr>
          </w:p>
        </w:tc>
        <w:tc>
          <w:tcPr>
            <w:tcW w:w="1350" w:type="dxa"/>
            <w:vAlign w:val="bottom"/>
          </w:tcPr>
          <w:p w14:paraId="057A43CD" w14:textId="77777777" w:rsidR="00D36B50" w:rsidRPr="00BD610A" w:rsidRDefault="00D36B50" w:rsidP="00D36B50">
            <w:pPr>
              <w:jc w:val="center"/>
              <w:rPr>
                <w:rFonts w:cs="Arial"/>
                <w:b/>
                <w:bCs/>
                <w:color w:val="000000"/>
                <w:sz w:val="20"/>
                <w:szCs w:val="20"/>
              </w:rPr>
            </w:pPr>
          </w:p>
        </w:tc>
        <w:tc>
          <w:tcPr>
            <w:tcW w:w="2718" w:type="dxa"/>
            <w:shd w:val="clear" w:color="auto" w:fill="auto"/>
            <w:vAlign w:val="bottom"/>
            <w:hideMark/>
          </w:tcPr>
          <w:p w14:paraId="3C8EA39B" w14:textId="358F7B62" w:rsidR="00D36B50" w:rsidRPr="00BD610A" w:rsidRDefault="00D36B50" w:rsidP="00D36B50">
            <w:pPr>
              <w:jc w:val="center"/>
              <w:rPr>
                <w:rFonts w:cs="Arial"/>
                <w:b/>
                <w:bCs/>
                <w:color w:val="000000"/>
                <w:sz w:val="20"/>
                <w:szCs w:val="20"/>
              </w:rPr>
            </w:pPr>
          </w:p>
        </w:tc>
      </w:tr>
      <w:tr w:rsidR="00D36B50" w:rsidRPr="00BD610A" w14:paraId="76325E0E" w14:textId="77777777" w:rsidTr="00D36B50">
        <w:trPr>
          <w:trHeight w:val="300"/>
        </w:trPr>
        <w:tc>
          <w:tcPr>
            <w:tcW w:w="2602" w:type="dxa"/>
            <w:shd w:val="clear" w:color="auto" w:fill="auto"/>
            <w:vAlign w:val="bottom"/>
            <w:hideMark/>
          </w:tcPr>
          <w:p w14:paraId="47167E06" w14:textId="77777777" w:rsidR="00D36B50" w:rsidRPr="00BD610A" w:rsidRDefault="00D36B50" w:rsidP="00D36B50">
            <w:pPr>
              <w:rPr>
                <w:rFonts w:cs="Arial"/>
                <w:color w:val="000000"/>
                <w:sz w:val="20"/>
                <w:szCs w:val="20"/>
              </w:rPr>
            </w:pPr>
            <w:r w:rsidRPr="00BD610A">
              <w:rPr>
                <w:rFonts w:cs="Arial"/>
                <w:color w:val="000000"/>
                <w:sz w:val="20"/>
                <w:szCs w:val="20"/>
              </w:rPr>
              <w:t>Head Coach</w:t>
            </w:r>
          </w:p>
        </w:tc>
        <w:tc>
          <w:tcPr>
            <w:tcW w:w="1170" w:type="dxa"/>
            <w:vAlign w:val="bottom"/>
          </w:tcPr>
          <w:p w14:paraId="0797F629" w14:textId="45BD0914"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34D82ADF" w14:textId="22ED6066"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0A91C121" w14:textId="4403BD0D"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7751ECD6" w14:textId="4E850402"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14AAC41E" w14:textId="4730C3A9" w:rsidR="00D36B50" w:rsidRPr="00BD610A" w:rsidRDefault="00D36B50" w:rsidP="00D36B50">
            <w:pPr>
              <w:jc w:val="center"/>
              <w:rPr>
                <w:rFonts w:cs="Arial"/>
                <w:color w:val="000000"/>
                <w:sz w:val="20"/>
                <w:szCs w:val="20"/>
              </w:rPr>
            </w:pPr>
            <w:r w:rsidRPr="00BD610A">
              <w:rPr>
                <w:rFonts w:cs="Arial"/>
                <w:color w:val="000000"/>
                <w:sz w:val="20"/>
                <w:szCs w:val="20"/>
              </w:rPr>
              <w:t>200</w:t>
            </w:r>
          </w:p>
        </w:tc>
      </w:tr>
      <w:tr w:rsidR="00D36B50" w:rsidRPr="00BD610A" w14:paraId="02716DCB" w14:textId="77777777" w:rsidTr="00D36B50">
        <w:trPr>
          <w:trHeight w:val="300"/>
        </w:trPr>
        <w:tc>
          <w:tcPr>
            <w:tcW w:w="2602" w:type="dxa"/>
            <w:shd w:val="clear" w:color="auto" w:fill="auto"/>
            <w:vAlign w:val="bottom"/>
            <w:hideMark/>
          </w:tcPr>
          <w:p w14:paraId="054F30E8" w14:textId="77777777" w:rsidR="00D36B50" w:rsidRPr="00BD610A" w:rsidRDefault="00D36B50" w:rsidP="00D36B50">
            <w:pPr>
              <w:rPr>
                <w:rFonts w:cs="Arial"/>
                <w:color w:val="000000"/>
                <w:sz w:val="20"/>
                <w:szCs w:val="20"/>
              </w:rPr>
            </w:pPr>
            <w:r w:rsidRPr="00BD610A">
              <w:rPr>
                <w:rFonts w:cs="Arial"/>
                <w:color w:val="000000"/>
                <w:sz w:val="20"/>
                <w:szCs w:val="20"/>
              </w:rPr>
              <w:t>Assistant Coach</w:t>
            </w:r>
          </w:p>
        </w:tc>
        <w:tc>
          <w:tcPr>
            <w:tcW w:w="1170" w:type="dxa"/>
            <w:vAlign w:val="bottom"/>
          </w:tcPr>
          <w:p w14:paraId="6D6A9242" w14:textId="00121545"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41C9C225" w14:textId="6BCB32D9"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71338B01" w14:textId="3BEB3C14"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69A76E74" w14:textId="42468E2A"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6168898A" w14:textId="02E29A7E" w:rsidR="00D36B50" w:rsidRPr="00BD610A" w:rsidRDefault="00D36B50" w:rsidP="00D36B50">
            <w:pPr>
              <w:jc w:val="center"/>
              <w:rPr>
                <w:rFonts w:cs="Arial"/>
                <w:color w:val="000000"/>
                <w:sz w:val="20"/>
                <w:szCs w:val="20"/>
              </w:rPr>
            </w:pPr>
            <w:r w:rsidRPr="00BD610A">
              <w:rPr>
                <w:rFonts w:cs="Arial"/>
                <w:color w:val="000000"/>
                <w:sz w:val="20"/>
                <w:szCs w:val="20"/>
              </w:rPr>
              <w:t>65</w:t>
            </w:r>
          </w:p>
        </w:tc>
      </w:tr>
      <w:tr w:rsidR="00D36B50" w:rsidRPr="00BD610A" w14:paraId="6ACFCE77" w14:textId="77777777" w:rsidTr="00D36B50">
        <w:trPr>
          <w:trHeight w:val="300"/>
        </w:trPr>
        <w:tc>
          <w:tcPr>
            <w:tcW w:w="2602" w:type="dxa"/>
            <w:shd w:val="clear" w:color="auto" w:fill="auto"/>
            <w:vAlign w:val="bottom"/>
            <w:hideMark/>
          </w:tcPr>
          <w:p w14:paraId="548DC57C" w14:textId="77777777" w:rsidR="00D36B50" w:rsidRPr="00BD610A" w:rsidRDefault="00D36B50" w:rsidP="00D36B50">
            <w:pPr>
              <w:rPr>
                <w:rFonts w:cs="Arial"/>
                <w:color w:val="000000"/>
                <w:sz w:val="20"/>
                <w:szCs w:val="20"/>
              </w:rPr>
            </w:pPr>
            <w:r w:rsidRPr="00BD610A">
              <w:rPr>
                <w:rFonts w:cs="Arial"/>
                <w:color w:val="000000"/>
                <w:sz w:val="20"/>
                <w:szCs w:val="20"/>
              </w:rPr>
              <w:t>Sophomore Coach</w:t>
            </w:r>
          </w:p>
        </w:tc>
        <w:tc>
          <w:tcPr>
            <w:tcW w:w="1170" w:type="dxa"/>
            <w:vAlign w:val="bottom"/>
          </w:tcPr>
          <w:p w14:paraId="5CECA9DF" w14:textId="50C6A9BE"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0744C95D" w14:textId="2C79EFAE"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030F48E7" w14:textId="5C81CB73"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19ABA188" w14:textId="56AC9AEC"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7C6C88FA" w14:textId="1BEB6CAF" w:rsidR="00D36B50" w:rsidRPr="00BD610A" w:rsidRDefault="00D36B50" w:rsidP="00D36B50">
            <w:pPr>
              <w:jc w:val="center"/>
              <w:rPr>
                <w:rFonts w:cs="Arial"/>
                <w:color w:val="000000"/>
                <w:sz w:val="20"/>
                <w:szCs w:val="20"/>
              </w:rPr>
            </w:pPr>
            <w:r w:rsidRPr="00BD610A">
              <w:rPr>
                <w:rFonts w:cs="Arial"/>
                <w:color w:val="000000"/>
                <w:sz w:val="20"/>
                <w:szCs w:val="20"/>
              </w:rPr>
              <w:t>140</w:t>
            </w:r>
          </w:p>
        </w:tc>
      </w:tr>
      <w:tr w:rsidR="00D36B50" w:rsidRPr="00BD610A" w14:paraId="06322441" w14:textId="77777777" w:rsidTr="00D36B50">
        <w:trPr>
          <w:trHeight w:val="300"/>
        </w:trPr>
        <w:tc>
          <w:tcPr>
            <w:tcW w:w="2602" w:type="dxa"/>
            <w:shd w:val="clear" w:color="auto" w:fill="auto"/>
            <w:vAlign w:val="bottom"/>
            <w:hideMark/>
          </w:tcPr>
          <w:p w14:paraId="41308E83" w14:textId="77777777" w:rsidR="00D36B50" w:rsidRPr="00BD610A" w:rsidRDefault="00D36B50" w:rsidP="00D36B50">
            <w:pPr>
              <w:rPr>
                <w:rFonts w:cs="Arial"/>
                <w:color w:val="000000"/>
                <w:sz w:val="20"/>
                <w:szCs w:val="20"/>
              </w:rPr>
            </w:pPr>
            <w:r w:rsidRPr="00BD610A">
              <w:rPr>
                <w:rFonts w:cs="Arial"/>
                <w:color w:val="000000"/>
                <w:sz w:val="20"/>
                <w:szCs w:val="20"/>
              </w:rPr>
              <w:t>Freshman Coach</w:t>
            </w:r>
          </w:p>
        </w:tc>
        <w:tc>
          <w:tcPr>
            <w:tcW w:w="1170" w:type="dxa"/>
            <w:vAlign w:val="bottom"/>
          </w:tcPr>
          <w:p w14:paraId="1EC98072" w14:textId="706AC845"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5D42D9AA" w14:textId="7E3DAAAC"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17C1C865" w14:textId="064F6F56"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5EE598F3" w14:textId="288D9A97"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00318118" w14:textId="113EE381" w:rsidR="00D36B50" w:rsidRPr="00BD610A" w:rsidRDefault="00D36B50" w:rsidP="00D36B50">
            <w:pPr>
              <w:jc w:val="center"/>
              <w:rPr>
                <w:rFonts w:cs="Arial"/>
                <w:color w:val="000000"/>
                <w:sz w:val="20"/>
                <w:szCs w:val="20"/>
              </w:rPr>
            </w:pPr>
            <w:r w:rsidRPr="00BD610A">
              <w:rPr>
                <w:rFonts w:cs="Arial"/>
                <w:color w:val="000000"/>
                <w:sz w:val="20"/>
                <w:szCs w:val="20"/>
              </w:rPr>
              <w:t>52</w:t>
            </w:r>
          </w:p>
        </w:tc>
      </w:tr>
      <w:tr w:rsidR="00D36B50" w:rsidRPr="00BD610A" w14:paraId="4CA6E57D" w14:textId="77777777" w:rsidTr="00D36B50">
        <w:trPr>
          <w:trHeight w:val="300"/>
        </w:trPr>
        <w:tc>
          <w:tcPr>
            <w:tcW w:w="2602" w:type="dxa"/>
            <w:shd w:val="clear" w:color="auto" w:fill="auto"/>
            <w:vAlign w:val="bottom"/>
            <w:hideMark/>
          </w:tcPr>
          <w:p w14:paraId="4CA57D5F" w14:textId="77777777" w:rsidR="00D36B50" w:rsidRPr="00BD610A" w:rsidRDefault="00D36B50" w:rsidP="00D36B50">
            <w:pPr>
              <w:rPr>
                <w:rFonts w:cs="Arial"/>
                <w:b/>
                <w:bCs/>
                <w:color w:val="000000"/>
                <w:sz w:val="20"/>
                <w:szCs w:val="20"/>
              </w:rPr>
            </w:pPr>
          </w:p>
        </w:tc>
        <w:tc>
          <w:tcPr>
            <w:tcW w:w="1170" w:type="dxa"/>
            <w:vAlign w:val="bottom"/>
          </w:tcPr>
          <w:p w14:paraId="550C2EF5" w14:textId="77777777" w:rsidR="00D36B50" w:rsidRPr="00BD610A" w:rsidRDefault="00D36B50" w:rsidP="00D36B50">
            <w:pPr>
              <w:jc w:val="center"/>
              <w:rPr>
                <w:rFonts w:cs="Arial"/>
                <w:color w:val="000000"/>
                <w:sz w:val="20"/>
                <w:szCs w:val="20"/>
              </w:rPr>
            </w:pPr>
          </w:p>
        </w:tc>
        <w:tc>
          <w:tcPr>
            <w:tcW w:w="1170" w:type="dxa"/>
            <w:vAlign w:val="bottom"/>
          </w:tcPr>
          <w:p w14:paraId="255DACE0" w14:textId="335167E9"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37C70143" w14:textId="77777777" w:rsidR="00D36B50" w:rsidRPr="00BD610A" w:rsidRDefault="00D36B50" w:rsidP="00D36B50">
            <w:pPr>
              <w:jc w:val="center"/>
              <w:rPr>
                <w:rFonts w:cs="Arial"/>
                <w:color w:val="000000"/>
                <w:sz w:val="20"/>
                <w:szCs w:val="20"/>
              </w:rPr>
            </w:pPr>
          </w:p>
        </w:tc>
        <w:tc>
          <w:tcPr>
            <w:tcW w:w="1350" w:type="dxa"/>
            <w:vAlign w:val="bottom"/>
          </w:tcPr>
          <w:p w14:paraId="38E16D2E" w14:textId="77777777" w:rsidR="00D36B50" w:rsidRPr="00BD610A" w:rsidRDefault="00D36B50" w:rsidP="00D36B50">
            <w:pPr>
              <w:jc w:val="center"/>
              <w:rPr>
                <w:rFonts w:cs="Arial"/>
                <w:b/>
                <w:bCs/>
                <w:color w:val="000000"/>
                <w:sz w:val="20"/>
                <w:szCs w:val="20"/>
              </w:rPr>
            </w:pPr>
          </w:p>
        </w:tc>
        <w:tc>
          <w:tcPr>
            <w:tcW w:w="2718" w:type="dxa"/>
            <w:shd w:val="clear" w:color="auto" w:fill="auto"/>
            <w:vAlign w:val="bottom"/>
            <w:hideMark/>
          </w:tcPr>
          <w:p w14:paraId="688836B0" w14:textId="0ED7FC45" w:rsidR="00D36B50" w:rsidRPr="00BD610A" w:rsidRDefault="00D36B50" w:rsidP="00D36B50">
            <w:pPr>
              <w:jc w:val="center"/>
              <w:rPr>
                <w:rFonts w:cs="Arial"/>
                <w:b/>
                <w:bCs/>
                <w:color w:val="000000"/>
                <w:sz w:val="20"/>
                <w:szCs w:val="20"/>
              </w:rPr>
            </w:pPr>
          </w:p>
        </w:tc>
      </w:tr>
      <w:tr w:rsidR="00D36B50" w:rsidRPr="00BD610A" w14:paraId="61A826F1" w14:textId="77777777" w:rsidTr="00D36B50">
        <w:trPr>
          <w:trHeight w:val="300"/>
        </w:trPr>
        <w:tc>
          <w:tcPr>
            <w:tcW w:w="2602" w:type="dxa"/>
            <w:shd w:val="clear" w:color="auto" w:fill="auto"/>
            <w:vAlign w:val="bottom"/>
            <w:hideMark/>
          </w:tcPr>
          <w:p w14:paraId="39BEC74D" w14:textId="77777777" w:rsidR="00D36B50" w:rsidRPr="00BD610A" w:rsidRDefault="00D36B50" w:rsidP="00D36B50">
            <w:pPr>
              <w:rPr>
                <w:rFonts w:cs="Arial"/>
                <w:b/>
                <w:bCs/>
                <w:color w:val="000000"/>
                <w:sz w:val="20"/>
                <w:szCs w:val="20"/>
              </w:rPr>
            </w:pPr>
            <w:r w:rsidRPr="00BD610A">
              <w:rPr>
                <w:rFonts w:cs="Arial"/>
                <w:b/>
                <w:bCs/>
                <w:color w:val="000000"/>
                <w:sz w:val="20"/>
                <w:szCs w:val="20"/>
              </w:rPr>
              <w:t>WATER POLO</w:t>
            </w:r>
          </w:p>
        </w:tc>
        <w:tc>
          <w:tcPr>
            <w:tcW w:w="1170" w:type="dxa"/>
            <w:vAlign w:val="bottom"/>
          </w:tcPr>
          <w:p w14:paraId="710B7BFF" w14:textId="77777777" w:rsidR="00D36B50" w:rsidRPr="00BD610A" w:rsidRDefault="00D36B50" w:rsidP="00D36B50">
            <w:pPr>
              <w:jc w:val="center"/>
              <w:rPr>
                <w:rFonts w:cs="Arial"/>
                <w:color w:val="000000"/>
                <w:sz w:val="20"/>
                <w:szCs w:val="20"/>
              </w:rPr>
            </w:pPr>
          </w:p>
        </w:tc>
        <w:tc>
          <w:tcPr>
            <w:tcW w:w="1170" w:type="dxa"/>
            <w:vAlign w:val="bottom"/>
          </w:tcPr>
          <w:p w14:paraId="2C0977F4" w14:textId="4F725AA0"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16B57DB1" w14:textId="77777777" w:rsidR="00D36B50" w:rsidRPr="00BD610A" w:rsidRDefault="00D36B50" w:rsidP="00D36B50">
            <w:pPr>
              <w:jc w:val="center"/>
              <w:rPr>
                <w:rFonts w:cs="Arial"/>
                <w:color w:val="000000"/>
                <w:sz w:val="20"/>
                <w:szCs w:val="20"/>
              </w:rPr>
            </w:pPr>
          </w:p>
        </w:tc>
        <w:tc>
          <w:tcPr>
            <w:tcW w:w="1350" w:type="dxa"/>
            <w:vAlign w:val="bottom"/>
          </w:tcPr>
          <w:p w14:paraId="4A276051" w14:textId="77777777" w:rsidR="00D36B50" w:rsidRPr="00BD610A" w:rsidRDefault="00D36B50" w:rsidP="00D36B50">
            <w:pPr>
              <w:jc w:val="center"/>
              <w:rPr>
                <w:rFonts w:cs="Arial"/>
                <w:b/>
                <w:bCs/>
                <w:color w:val="000000"/>
                <w:sz w:val="20"/>
                <w:szCs w:val="20"/>
              </w:rPr>
            </w:pPr>
          </w:p>
        </w:tc>
        <w:tc>
          <w:tcPr>
            <w:tcW w:w="2718" w:type="dxa"/>
            <w:shd w:val="clear" w:color="auto" w:fill="auto"/>
            <w:vAlign w:val="bottom"/>
            <w:hideMark/>
          </w:tcPr>
          <w:p w14:paraId="4BA3B01D" w14:textId="7D1915A0" w:rsidR="00D36B50" w:rsidRPr="00BD610A" w:rsidRDefault="00D36B50" w:rsidP="00D36B50">
            <w:pPr>
              <w:jc w:val="center"/>
              <w:rPr>
                <w:rFonts w:cs="Arial"/>
                <w:b/>
                <w:bCs/>
                <w:color w:val="000000"/>
                <w:sz w:val="20"/>
                <w:szCs w:val="20"/>
              </w:rPr>
            </w:pPr>
          </w:p>
        </w:tc>
      </w:tr>
      <w:tr w:rsidR="00D36B50" w:rsidRPr="00BD610A" w14:paraId="6F4496EE" w14:textId="77777777" w:rsidTr="00D36B50">
        <w:trPr>
          <w:trHeight w:val="300"/>
        </w:trPr>
        <w:tc>
          <w:tcPr>
            <w:tcW w:w="2602" w:type="dxa"/>
            <w:shd w:val="clear" w:color="auto" w:fill="auto"/>
            <w:vAlign w:val="bottom"/>
            <w:hideMark/>
          </w:tcPr>
          <w:p w14:paraId="0AEAE6A9" w14:textId="77777777" w:rsidR="00D36B50" w:rsidRPr="00BD610A" w:rsidRDefault="00D36B50" w:rsidP="00D36B50">
            <w:pPr>
              <w:rPr>
                <w:rFonts w:cs="Arial"/>
                <w:color w:val="000000"/>
                <w:sz w:val="20"/>
                <w:szCs w:val="20"/>
              </w:rPr>
            </w:pPr>
            <w:r w:rsidRPr="00BD610A">
              <w:rPr>
                <w:rFonts w:cs="Arial"/>
                <w:color w:val="000000"/>
                <w:sz w:val="20"/>
                <w:szCs w:val="20"/>
              </w:rPr>
              <w:t>Varsity Coach</w:t>
            </w:r>
          </w:p>
        </w:tc>
        <w:tc>
          <w:tcPr>
            <w:tcW w:w="1170" w:type="dxa"/>
            <w:vAlign w:val="bottom"/>
          </w:tcPr>
          <w:p w14:paraId="157C136D" w14:textId="4B91FC45"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2A8E3791" w14:textId="60A0D79A"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10C050A9" w14:textId="1B5A618B"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11D6FEA6" w14:textId="053F1C23"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3CE3190B" w14:textId="59E87917" w:rsidR="00D36B50" w:rsidRPr="00BD610A" w:rsidRDefault="00D36B50" w:rsidP="00D36B50">
            <w:pPr>
              <w:jc w:val="center"/>
              <w:rPr>
                <w:rFonts w:cs="Arial"/>
                <w:color w:val="000000"/>
                <w:sz w:val="20"/>
                <w:szCs w:val="20"/>
              </w:rPr>
            </w:pPr>
            <w:r w:rsidRPr="00BD610A">
              <w:rPr>
                <w:rFonts w:cs="Arial"/>
                <w:color w:val="000000"/>
                <w:sz w:val="20"/>
                <w:szCs w:val="20"/>
              </w:rPr>
              <w:t>200</w:t>
            </w:r>
          </w:p>
        </w:tc>
      </w:tr>
      <w:tr w:rsidR="00D36B50" w:rsidRPr="00BD610A" w14:paraId="21282436" w14:textId="77777777" w:rsidTr="00D36B50">
        <w:trPr>
          <w:trHeight w:val="300"/>
        </w:trPr>
        <w:tc>
          <w:tcPr>
            <w:tcW w:w="2602" w:type="dxa"/>
            <w:shd w:val="clear" w:color="auto" w:fill="auto"/>
            <w:vAlign w:val="bottom"/>
            <w:hideMark/>
          </w:tcPr>
          <w:p w14:paraId="355F23CB" w14:textId="77777777" w:rsidR="00D36B50" w:rsidRPr="00BD610A" w:rsidRDefault="00D36B50" w:rsidP="00D36B50">
            <w:pPr>
              <w:rPr>
                <w:rFonts w:cs="Arial"/>
                <w:color w:val="000000"/>
                <w:sz w:val="20"/>
                <w:szCs w:val="20"/>
              </w:rPr>
            </w:pPr>
            <w:r w:rsidRPr="00BD610A">
              <w:rPr>
                <w:rFonts w:cs="Arial"/>
                <w:color w:val="000000"/>
                <w:sz w:val="20"/>
                <w:szCs w:val="20"/>
              </w:rPr>
              <w:t>Frosh-Soph Coach</w:t>
            </w:r>
          </w:p>
        </w:tc>
        <w:tc>
          <w:tcPr>
            <w:tcW w:w="1170" w:type="dxa"/>
            <w:vAlign w:val="bottom"/>
          </w:tcPr>
          <w:p w14:paraId="6CB99429" w14:textId="3A87D0FD"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05019C47" w14:textId="54020654"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3B184D86" w14:textId="37087517"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48EDFFB7" w14:textId="1ABA03ED"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2E62D8E9" w14:textId="5D5FF319" w:rsidR="00D36B50" w:rsidRPr="00BD610A" w:rsidRDefault="00D36B50" w:rsidP="00D36B50">
            <w:pPr>
              <w:jc w:val="center"/>
              <w:rPr>
                <w:rFonts w:cs="Arial"/>
                <w:color w:val="000000"/>
                <w:sz w:val="20"/>
                <w:szCs w:val="20"/>
              </w:rPr>
            </w:pPr>
            <w:r w:rsidRPr="00BD610A">
              <w:rPr>
                <w:rFonts w:cs="Arial"/>
                <w:color w:val="000000"/>
                <w:sz w:val="20"/>
                <w:szCs w:val="20"/>
              </w:rPr>
              <w:t>200</w:t>
            </w:r>
          </w:p>
        </w:tc>
      </w:tr>
      <w:tr w:rsidR="00D36B50" w:rsidRPr="00BD610A" w14:paraId="100E7E77" w14:textId="77777777" w:rsidTr="00D36B50">
        <w:trPr>
          <w:trHeight w:val="300"/>
        </w:trPr>
        <w:tc>
          <w:tcPr>
            <w:tcW w:w="2602" w:type="dxa"/>
            <w:shd w:val="clear" w:color="auto" w:fill="auto"/>
            <w:vAlign w:val="bottom"/>
            <w:hideMark/>
          </w:tcPr>
          <w:p w14:paraId="1C01DC9F" w14:textId="77777777" w:rsidR="00D36B50" w:rsidRPr="00BD610A" w:rsidRDefault="00D36B50" w:rsidP="00D36B50">
            <w:pPr>
              <w:rPr>
                <w:rFonts w:cs="Arial"/>
                <w:b/>
                <w:bCs/>
                <w:color w:val="000000"/>
                <w:sz w:val="20"/>
                <w:szCs w:val="20"/>
              </w:rPr>
            </w:pPr>
          </w:p>
        </w:tc>
        <w:tc>
          <w:tcPr>
            <w:tcW w:w="1170" w:type="dxa"/>
            <w:vAlign w:val="bottom"/>
          </w:tcPr>
          <w:p w14:paraId="14F7D058" w14:textId="77777777" w:rsidR="00D36B50" w:rsidRPr="00BD610A" w:rsidRDefault="00D36B50" w:rsidP="00D36B50">
            <w:pPr>
              <w:jc w:val="center"/>
              <w:rPr>
                <w:rFonts w:cs="Arial"/>
                <w:color w:val="000000"/>
                <w:sz w:val="20"/>
                <w:szCs w:val="20"/>
              </w:rPr>
            </w:pPr>
          </w:p>
        </w:tc>
        <w:tc>
          <w:tcPr>
            <w:tcW w:w="1170" w:type="dxa"/>
            <w:vAlign w:val="bottom"/>
          </w:tcPr>
          <w:p w14:paraId="6AC8ECCC" w14:textId="2675EC52"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6C730060" w14:textId="77777777" w:rsidR="00D36B50" w:rsidRPr="00BD610A" w:rsidRDefault="00D36B50" w:rsidP="00D36B50">
            <w:pPr>
              <w:jc w:val="center"/>
              <w:rPr>
                <w:rFonts w:cs="Arial"/>
                <w:color w:val="000000"/>
                <w:sz w:val="20"/>
                <w:szCs w:val="20"/>
              </w:rPr>
            </w:pPr>
          </w:p>
        </w:tc>
        <w:tc>
          <w:tcPr>
            <w:tcW w:w="1350" w:type="dxa"/>
            <w:vAlign w:val="bottom"/>
          </w:tcPr>
          <w:p w14:paraId="2E0AABC5" w14:textId="77777777" w:rsidR="00D36B50" w:rsidRPr="00BD610A" w:rsidRDefault="00D36B50" w:rsidP="00D36B50">
            <w:pPr>
              <w:jc w:val="center"/>
              <w:rPr>
                <w:rFonts w:cs="Arial"/>
                <w:b/>
                <w:bCs/>
                <w:color w:val="000000"/>
                <w:sz w:val="20"/>
                <w:szCs w:val="20"/>
              </w:rPr>
            </w:pPr>
          </w:p>
        </w:tc>
        <w:tc>
          <w:tcPr>
            <w:tcW w:w="2718" w:type="dxa"/>
            <w:shd w:val="clear" w:color="auto" w:fill="auto"/>
            <w:vAlign w:val="bottom"/>
            <w:hideMark/>
          </w:tcPr>
          <w:p w14:paraId="12E2561E" w14:textId="5E07E9ED" w:rsidR="00D36B50" w:rsidRPr="00BD610A" w:rsidRDefault="00D36B50" w:rsidP="00D36B50">
            <w:pPr>
              <w:jc w:val="center"/>
              <w:rPr>
                <w:rFonts w:cs="Arial"/>
                <w:b/>
                <w:bCs/>
                <w:color w:val="000000"/>
                <w:sz w:val="20"/>
                <w:szCs w:val="20"/>
              </w:rPr>
            </w:pPr>
          </w:p>
        </w:tc>
      </w:tr>
      <w:tr w:rsidR="00D36B50" w:rsidRPr="00BD610A" w14:paraId="3DA9FE88" w14:textId="77777777" w:rsidTr="00D36B50">
        <w:trPr>
          <w:trHeight w:val="300"/>
        </w:trPr>
        <w:tc>
          <w:tcPr>
            <w:tcW w:w="2602" w:type="dxa"/>
            <w:shd w:val="clear" w:color="auto" w:fill="auto"/>
            <w:vAlign w:val="bottom"/>
            <w:hideMark/>
          </w:tcPr>
          <w:p w14:paraId="17164C3D" w14:textId="77777777" w:rsidR="00D36B50" w:rsidRPr="00BD610A" w:rsidRDefault="00D36B50" w:rsidP="00D36B50">
            <w:pPr>
              <w:rPr>
                <w:rFonts w:cs="Arial"/>
                <w:b/>
                <w:bCs/>
                <w:color w:val="000000"/>
                <w:sz w:val="20"/>
                <w:szCs w:val="20"/>
              </w:rPr>
            </w:pPr>
            <w:r w:rsidRPr="00BD610A">
              <w:rPr>
                <w:rFonts w:cs="Arial"/>
                <w:b/>
                <w:bCs/>
                <w:color w:val="000000"/>
                <w:sz w:val="20"/>
                <w:szCs w:val="20"/>
              </w:rPr>
              <w:t>LACROSSE</w:t>
            </w:r>
          </w:p>
        </w:tc>
        <w:tc>
          <w:tcPr>
            <w:tcW w:w="1170" w:type="dxa"/>
            <w:vAlign w:val="bottom"/>
          </w:tcPr>
          <w:p w14:paraId="6A8F9D96" w14:textId="77777777" w:rsidR="00D36B50" w:rsidRPr="00BD610A" w:rsidRDefault="00D36B50" w:rsidP="00D36B50">
            <w:pPr>
              <w:jc w:val="center"/>
              <w:rPr>
                <w:rFonts w:cs="Arial"/>
                <w:color w:val="000000"/>
                <w:sz w:val="20"/>
                <w:szCs w:val="20"/>
              </w:rPr>
            </w:pPr>
          </w:p>
        </w:tc>
        <w:tc>
          <w:tcPr>
            <w:tcW w:w="1170" w:type="dxa"/>
            <w:vAlign w:val="bottom"/>
          </w:tcPr>
          <w:p w14:paraId="32A78F78" w14:textId="02008F8C"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2572D672" w14:textId="77777777" w:rsidR="00D36B50" w:rsidRPr="00BD610A" w:rsidRDefault="00D36B50" w:rsidP="00D36B50">
            <w:pPr>
              <w:jc w:val="center"/>
              <w:rPr>
                <w:rFonts w:cs="Arial"/>
                <w:color w:val="000000"/>
                <w:sz w:val="20"/>
                <w:szCs w:val="20"/>
              </w:rPr>
            </w:pPr>
          </w:p>
        </w:tc>
        <w:tc>
          <w:tcPr>
            <w:tcW w:w="1350" w:type="dxa"/>
            <w:vAlign w:val="bottom"/>
          </w:tcPr>
          <w:p w14:paraId="5E1ABA62" w14:textId="77777777" w:rsidR="00D36B50" w:rsidRPr="00BD610A" w:rsidRDefault="00D36B50" w:rsidP="00D36B50">
            <w:pPr>
              <w:jc w:val="center"/>
              <w:rPr>
                <w:rFonts w:cs="Arial"/>
                <w:b/>
                <w:bCs/>
                <w:color w:val="000000"/>
                <w:sz w:val="20"/>
                <w:szCs w:val="20"/>
              </w:rPr>
            </w:pPr>
          </w:p>
        </w:tc>
        <w:tc>
          <w:tcPr>
            <w:tcW w:w="2718" w:type="dxa"/>
            <w:shd w:val="clear" w:color="auto" w:fill="auto"/>
            <w:vAlign w:val="bottom"/>
            <w:hideMark/>
          </w:tcPr>
          <w:p w14:paraId="4199A05E" w14:textId="2DE50AAD" w:rsidR="00D36B50" w:rsidRPr="00BD610A" w:rsidRDefault="00D36B50" w:rsidP="00D36B50">
            <w:pPr>
              <w:jc w:val="center"/>
              <w:rPr>
                <w:rFonts w:cs="Arial"/>
                <w:b/>
                <w:bCs/>
                <w:color w:val="000000"/>
                <w:sz w:val="20"/>
                <w:szCs w:val="20"/>
              </w:rPr>
            </w:pPr>
          </w:p>
        </w:tc>
      </w:tr>
      <w:tr w:rsidR="00D36B50" w:rsidRPr="00BD610A" w14:paraId="430003B5" w14:textId="77777777" w:rsidTr="00D36B50">
        <w:trPr>
          <w:trHeight w:val="300"/>
        </w:trPr>
        <w:tc>
          <w:tcPr>
            <w:tcW w:w="2602" w:type="dxa"/>
            <w:shd w:val="clear" w:color="auto" w:fill="auto"/>
            <w:vAlign w:val="bottom"/>
            <w:hideMark/>
          </w:tcPr>
          <w:p w14:paraId="3D966CB7" w14:textId="77777777" w:rsidR="00D36B50" w:rsidRPr="00BD610A" w:rsidRDefault="00D36B50" w:rsidP="00D36B50">
            <w:pPr>
              <w:rPr>
                <w:rFonts w:cs="Arial"/>
                <w:color w:val="000000"/>
                <w:sz w:val="20"/>
                <w:szCs w:val="20"/>
              </w:rPr>
            </w:pPr>
            <w:r w:rsidRPr="00BD610A">
              <w:rPr>
                <w:rFonts w:cs="Arial"/>
                <w:color w:val="000000"/>
                <w:sz w:val="20"/>
                <w:szCs w:val="20"/>
              </w:rPr>
              <w:t>Head Coach</w:t>
            </w:r>
          </w:p>
        </w:tc>
        <w:tc>
          <w:tcPr>
            <w:tcW w:w="1170" w:type="dxa"/>
            <w:vAlign w:val="bottom"/>
          </w:tcPr>
          <w:p w14:paraId="0E201FDF" w14:textId="07693F4C"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33844256" w14:textId="229D7863"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12562247" w14:textId="4BBFBBFE"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72F59F5A" w14:textId="14EB15F9"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0D6DA92E" w14:textId="50484013" w:rsidR="00D36B50" w:rsidRPr="00BD610A" w:rsidRDefault="00D36B50" w:rsidP="00D36B50">
            <w:pPr>
              <w:jc w:val="center"/>
              <w:rPr>
                <w:rFonts w:cs="Arial"/>
                <w:color w:val="000000"/>
                <w:sz w:val="20"/>
                <w:szCs w:val="20"/>
              </w:rPr>
            </w:pPr>
            <w:r w:rsidRPr="00BD610A">
              <w:rPr>
                <w:rFonts w:cs="Arial"/>
                <w:color w:val="000000"/>
                <w:sz w:val="20"/>
                <w:szCs w:val="20"/>
              </w:rPr>
              <w:t>200</w:t>
            </w:r>
          </w:p>
        </w:tc>
      </w:tr>
      <w:tr w:rsidR="00D36B50" w:rsidRPr="00BD610A" w14:paraId="52870F5F" w14:textId="77777777" w:rsidTr="00D36B50">
        <w:trPr>
          <w:trHeight w:val="300"/>
        </w:trPr>
        <w:tc>
          <w:tcPr>
            <w:tcW w:w="2602" w:type="dxa"/>
            <w:shd w:val="clear" w:color="auto" w:fill="auto"/>
            <w:vAlign w:val="bottom"/>
            <w:hideMark/>
          </w:tcPr>
          <w:p w14:paraId="729B00DB" w14:textId="77777777" w:rsidR="00D36B50" w:rsidRPr="00BD610A" w:rsidRDefault="00D36B50" w:rsidP="00D36B50">
            <w:pPr>
              <w:rPr>
                <w:rFonts w:cs="Arial"/>
                <w:color w:val="000000"/>
                <w:sz w:val="20"/>
                <w:szCs w:val="20"/>
              </w:rPr>
            </w:pPr>
            <w:r w:rsidRPr="00BD610A">
              <w:rPr>
                <w:rFonts w:cs="Arial"/>
                <w:color w:val="000000"/>
                <w:sz w:val="20"/>
                <w:szCs w:val="20"/>
              </w:rPr>
              <w:t>Sophomore Coach</w:t>
            </w:r>
          </w:p>
        </w:tc>
        <w:tc>
          <w:tcPr>
            <w:tcW w:w="1170" w:type="dxa"/>
            <w:vAlign w:val="bottom"/>
          </w:tcPr>
          <w:p w14:paraId="42478BE5" w14:textId="6BAE01BA"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16BC83D6" w14:textId="01736071"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50D983FD" w14:textId="0E46FD7C"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1B5F38B8" w14:textId="7A7D4151"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43A9574D" w14:textId="66541CE6" w:rsidR="00D36B50" w:rsidRPr="00BD610A" w:rsidRDefault="00D36B50" w:rsidP="00D36B50">
            <w:pPr>
              <w:jc w:val="center"/>
              <w:rPr>
                <w:rFonts w:cs="Arial"/>
                <w:color w:val="000000"/>
                <w:sz w:val="20"/>
                <w:szCs w:val="20"/>
              </w:rPr>
            </w:pPr>
            <w:r w:rsidRPr="00BD610A">
              <w:rPr>
                <w:rFonts w:cs="Arial"/>
                <w:color w:val="000000"/>
                <w:sz w:val="20"/>
                <w:szCs w:val="20"/>
              </w:rPr>
              <w:t>70</w:t>
            </w:r>
          </w:p>
        </w:tc>
      </w:tr>
      <w:tr w:rsidR="00D36B50" w:rsidRPr="00BD610A" w14:paraId="4D04CCB1" w14:textId="77777777" w:rsidTr="00D36B50">
        <w:trPr>
          <w:trHeight w:val="300"/>
        </w:trPr>
        <w:tc>
          <w:tcPr>
            <w:tcW w:w="2602" w:type="dxa"/>
            <w:shd w:val="clear" w:color="auto" w:fill="auto"/>
            <w:vAlign w:val="bottom"/>
            <w:hideMark/>
          </w:tcPr>
          <w:p w14:paraId="226586A8" w14:textId="77777777" w:rsidR="00D36B50" w:rsidRPr="00BD610A" w:rsidRDefault="00D36B50" w:rsidP="00D36B50">
            <w:pPr>
              <w:rPr>
                <w:rFonts w:cs="Arial"/>
                <w:b/>
                <w:bCs/>
                <w:color w:val="000000"/>
                <w:sz w:val="20"/>
                <w:szCs w:val="20"/>
              </w:rPr>
            </w:pPr>
          </w:p>
        </w:tc>
        <w:tc>
          <w:tcPr>
            <w:tcW w:w="1170" w:type="dxa"/>
            <w:vAlign w:val="bottom"/>
          </w:tcPr>
          <w:p w14:paraId="097273AC" w14:textId="77777777" w:rsidR="00D36B50" w:rsidRPr="00BD610A" w:rsidRDefault="00D36B50" w:rsidP="00D36B50">
            <w:pPr>
              <w:jc w:val="center"/>
              <w:rPr>
                <w:rFonts w:cs="Arial"/>
                <w:color w:val="000000"/>
                <w:sz w:val="20"/>
                <w:szCs w:val="20"/>
              </w:rPr>
            </w:pPr>
          </w:p>
        </w:tc>
        <w:tc>
          <w:tcPr>
            <w:tcW w:w="1170" w:type="dxa"/>
            <w:vAlign w:val="bottom"/>
          </w:tcPr>
          <w:p w14:paraId="64141938" w14:textId="4DCE968D"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4BE9F30F" w14:textId="77777777" w:rsidR="00D36B50" w:rsidRPr="00BD610A" w:rsidRDefault="00D36B50" w:rsidP="00D36B50">
            <w:pPr>
              <w:jc w:val="center"/>
              <w:rPr>
                <w:rFonts w:cs="Arial"/>
                <w:color w:val="000000"/>
                <w:sz w:val="20"/>
                <w:szCs w:val="20"/>
              </w:rPr>
            </w:pPr>
          </w:p>
        </w:tc>
        <w:tc>
          <w:tcPr>
            <w:tcW w:w="1350" w:type="dxa"/>
            <w:vAlign w:val="bottom"/>
          </w:tcPr>
          <w:p w14:paraId="07FF8185" w14:textId="77777777" w:rsidR="00D36B50" w:rsidRPr="00BD610A" w:rsidRDefault="00D36B50" w:rsidP="00D36B50">
            <w:pPr>
              <w:jc w:val="center"/>
              <w:rPr>
                <w:rFonts w:cs="Arial"/>
                <w:b/>
                <w:bCs/>
                <w:color w:val="000000"/>
                <w:sz w:val="20"/>
                <w:szCs w:val="20"/>
              </w:rPr>
            </w:pPr>
          </w:p>
        </w:tc>
        <w:tc>
          <w:tcPr>
            <w:tcW w:w="2718" w:type="dxa"/>
            <w:shd w:val="clear" w:color="auto" w:fill="auto"/>
            <w:vAlign w:val="bottom"/>
            <w:hideMark/>
          </w:tcPr>
          <w:p w14:paraId="691E5DE3" w14:textId="5755CE5C" w:rsidR="00D36B50" w:rsidRPr="00BD610A" w:rsidRDefault="00D36B50" w:rsidP="00D36B50">
            <w:pPr>
              <w:jc w:val="center"/>
              <w:rPr>
                <w:rFonts w:cs="Arial"/>
                <w:b/>
                <w:bCs/>
                <w:color w:val="000000"/>
                <w:sz w:val="20"/>
                <w:szCs w:val="20"/>
              </w:rPr>
            </w:pPr>
          </w:p>
        </w:tc>
      </w:tr>
      <w:tr w:rsidR="00D36B50" w:rsidRPr="00BD610A" w14:paraId="76350BAD" w14:textId="77777777" w:rsidTr="00D36B50">
        <w:trPr>
          <w:trHeight w:val="525"/>
        </w:trPr>
        <w:tc>
          <w:tcPr>
            <w:tcW w:w="2602" w:type="dxa"/>
            <w:shd w:val="clear" w:color="auto" w:fill="auto"/>
            <w:vAlign w:val="bottom"/>
            <w:hideMark/>
          </w:tcPr>
          <w:p w14:paraId="4C2D8C79" w14:textId="77777777" w:rsidR="00D36B50" w:rsidRPr="00BD610A" w:rsidRDefault="00D36B50" w:rsidP="00D36B50">
            <w:pPr>
              <w:rPr>
                <w:rFonts w:cs="Arial"/>
                <w:b/>
                <w:bCs/>
                <w:color w:val="000000"/>
                <w:sz w:val="20"/>
                <w:szCs w:val="20"/>
              </w:rPr>
            </w:pPr>
            <w:r w:rsidRPr="00BD610A">
              <w:rPr>
                <w:rFonts w:cs="Arial"/>
                <w:b/>
                <w:bCs/>
                <w:color w:val="000000"/>
                <w:sz w:val="20"/>
                <w:szCs w:val="20"/>
              </w:rPr>
              <w:lastRenderedPageBreak/>
              <w:t>ATHLETIC DIRECTOR</w:t>
            </w:r>
          </w:p>
        </w:tc>
        <w:tc>
          <w:tcPr>
            <w:tcW w:w="1170" w:type="dxa"/>
            <w:vAlign w:val="bottom"/>
          </w:tcPr>
          <w:p w14:paraId="6338A24F" w14:textId="0D85227A"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2E2A167C" w14:textId="06CC35CD"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2CB51482" w14:textId="25037B13"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7962C548" w14:textId="27558FEB"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39E08AAE" w14:textId="0872EE19" w:rsidR="00D36B50" w:rsidRPr="00BD610A" w:rsidRDefault="00D36B50" w:rsidP="00D36B50">
            <w:pPr>
              <w:jc w:val="center"/>
              <w:rPr>
                <w:rFonts w:cs="Arial"/>
                <w:color w:val="000000"/>
                <w:sz w:val="20"/>
                <w:szCs w:val="20"/>
              </w:rPr>
            </w:pPr>
            <w:r w:rsidRPr="00BD610A">
              <w:rPr>
                <w:rFonts w:cs="Arial"/>
                <w:color w:val="000000"/>
                <w:sz w:val="20"/>
                <w:szCs w:val="20"/>
              </w:rPr>
              <w:t>200</w:t>
            </w:r>
          </w:p>
        </w:tc>
      </w:tr>
      <w:tr w:rsidR="00D36B50" w:rsidRPr="00BD610A" w14:paraId="568ADB07" w14:textId="77777777" w:rsidTr="00D36B50">
        <w:trPr>
          <w:trHeight w:val="300"/>
        </w:trPr>
        <w:tc>
          <w:tcPr>
            <w:tcW w:w="2602" w:type="dxa"/>
            <w:shd w:val="clear" w:color="auto" w:fill="auto"/>
            <w:vAlign w:val="bottom"/>
            <w:hideMark/>
          </w:tcPr>
          <w:p w14:paraId="6C0DDD36" w14:textId="77777777" w:rsidR="00D36B50" w:rsidRPr="00BD610A" w:rsidRDefault="00D36B50" w:rsidP="00D36B50">
            <w:pPr>
              <w:rPr>
                <w:rFonts w:cs="Arial"/>
                <w:b/>
                <w:bCs/>
                <w:color w:val="000000"/>
                <w:sz w:val="20"/>
                <w:szCs w:val="20"/>
              </w:rPr>
            </w:pPr>
          </w:p>
        </w:tc>
        <w:tc>
          <w:tcPr>
            <w:tcW w:w="1170" w:type="dxa"/>
            <w:vAlign w:val="bottom"/>
          </w:tcPr>
          <w:p w14:paraId="32420232" w14:textId="77777777" w:rsidR="00D36B50" w:rsidRPr="00BD610A" w:rsidRDefault="00D36B50" w:rsidP="00D36B50">
            <w:pPr>
              <w:jc w:val="center"/>
              <w:rPr>
                <w:rFonts w:cs="Arial"/>
                <w:color w:val="000000"/>
                <w:sz w:val="20"/>
                <w:szCs w:val="20"/>
              </w:rPr>
            </w:pPr>
          </w:p>
        </w:tc>
        <w:tc>
          <w:tcPr>
            <w:tcW w:w="1170" w:type="dxa"/>
            <w:vAlign w:val="bottom"/>
          </w:tcPr>
          <w:p w14:paraId="57B63A7C" w14:textId="0EB78A51"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5ED7418A" w14:textId="77777777" w:rsidR="00D36B50" w:rsidRPr="00BD610A" w:rsidRDefault="00D36B50" w:rsidP="00D36B50">
            <w:pPr>
              <w:jc w:val="center"/>
              <w:rPr>
                <w:rFonts w:cs="Arial"/>
                <w:color w:val="000000"/>
                <w:sz w:val="20"/>
                <w:szCs w:val="20"/>
              </w:rPr>
            </w:pPr>
          </w:p>
        </w:tc>
        <w:tc>
          <w:tcPr>
            <w:tcW w:w="1350" w:type="dxa"/>
            <w:vAlign w:val="bottom"/>
          </w:tcPr>
          <w:p w14:paraId="2F7F2CC2" w14:textId="77777777" w:rsidR="00D36B50" w:rsidRPr="00BD610A" w:rsidRDefault="00D36B50" w:rsidP="00D36B50">
            <w:pPr>
              <w:jc w:val="center"/>
              <w:rPr>
                <w:rFonts w:cs="Arial"/>
                <w:color w:val="000000"/>
                <w:sz w:val="20"/>
                <w:szCs w:val="20"/>
              </w:rPr>
            </w:pPr>
          </w:p>
        </w:tc>
        <w:tc>
          <w:tcPr>
            <w:tcW w:w="2718" w:type="dxa"/>
            <w:shd w:val="clear" w:color="auto" w:fill="auto"/>
            <w:vAlign w:val="bottom"/>
            <w:hideMark/>
          </w:tcPr>
          <w:p w14:paraId="02FA4738" w14:textId="6EE388A7" w:rsidR="00D36B50" w:rsidRPr="00BD610A" w:rsidRDefault="00D36B50" w:rsidP="00D36B50">
            <w:pPr>
              <w:jc w:val="center"/>
              <w:rPr>
                <w:rFonts w:cs="Arial"/>
                <w:color w:val="000000"/>
                <w:sz w:val="20"/>
                <w:szCs w:val="20"/>
              </w:rPr>
            </w:pPr>
          </w:p>
        </w:tc>
      </w:tr>
      <w:tr w:rsidR="00D36B50" w:rsidRPr="00BD610A" w14:paraId="1941C4B7" w14:textId="77777777" w:rsidTr="00D36B50">
        <w:trPr>
          <w:trHeight w:val="300"/>
        </w:trPr>
        <w:tc>
          <w:tcPr>
            <w:tcW w:w="2602" w:type="dxa"/>
            <w:shd w:val="clear" w:color="auto" w:fill="auto"/>
            <w:vAlign w:val="bottom"/>
            <w:hideMark/>
          </w:tcPr>
          <w:p w14:paraId="2801716A" w14:textId="77777777" w:rsidR="00D36B50" w:rsidRPr="00BD610A" w:rsidRDefault="00D36B50" w:rsidP="00D36B50">
            <w:pPr>
              <w:rPr>
                <w:rFonts w:cs="Arial"/>
                <w:b/>
                <w:bCs/>
                <w:color w:val="000000"/>
                <w:sz w:val="20"/>
                <w:szCs w:val="20"/>
              </w:rPr>
            </w:pPr>
            <w:r w:rsidRPr="00BD610A">
              <w:rPr>
                <w:rFonts w:cs="Arial"/>
                <w:b/>
                <w:bCs/>
                <w:color w:val="000000"/>
                <w:sz w:val="20"/>
                <w:szCs w:val="20"/>
              </w:rPr>
              <w:t>CHESS</w:t>
            </w:r>
          </w:p>
        </w:tc>
        <w:tc>
          <w:tcPr>
            <w:tcW w:w="1170" w:type="dxa"/>
            <w:vAlign w:val="bottom"/>
          </w:tcPr>
          <w:p w14:paraId="21D7CFB0" w14:textId="478856FF"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4FB8F4C5" w14:textId="295AF78E"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29537834" w14:textId="0152A0C8"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30C60A3C" w14:textId="390E868B"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0237298D" w14:textId="200FFCD9" w:rsidR="00D36B50" w:rsidRPr="00BD610A" w:rsidRDefault="00D36B50" w:rsidP="00D36B50">
            <w:pPr>
              <w:jc w:val="center"/>
              <w:rPr>
                <w:rFonts w:cs="Arial"/>
                <w:color w:val="000000"/>
                <w:sz w:val="20"/>
                <w:szCs w:val="20"/>
              </w:rPr>
            </w:pPr>
            <w:r w:rsidRPr="00BD610A">
              <w:rPr>
                <w:rFonts w:cs="Arial"/>
                <w:color w:val="000000"/>
                <w:sz w:val="20"/>
                <w:szCs w:val="20"/>
              </w:rPr>
              <w:t>20</w:t>
            </w:r>
          </w:p>
        </w:tc>
      </w:tr>
      <w:tr w:rsidR="00D36B50" w:rsidRPr="00BD610A" w14:paraId="47EB37B6" w14:textId="77777777" w:rsidTr="00D36B50">
        <w:trPr>
          <w:trHeight w:val="300"/>
        </w:trPr>
        <w:tc>
          <w:tcPr>
            <w:tcW w:w="2602" w:type="dxa"/>
            <w:shd w:val="clear" w:color="auto" w:fill="auto"/>
            <w:vAlign w:val="bottom"/>
            <w:hideMark/>
          </w:tcPr>
          <w:p w14:paraId="0B2466B2" w14:textId="77777777" w:rsidR="00D36B50" w:rsidRPr="00BD610A" w:rsidRDefault="00D36B50" w:rsidP="00D36B50">
            <w:pPr>
              <w:rPr>
                <w:rFonts w:cs="Arial"/>
                <w:b/>
                <w:bCs/>
                <w:color w:val="000000"/>
                <w:sz w:val="20"/>
                <w:szCs w:val="20"/>
              </w:rPr>
            </w:pPr>
          </w:p>
        </w:tc>
        <w:tc>
          <w:tcPr>
            <w:tcW w:w="1170" w:type="dxa"/>
            <w:vAlign w:val="bottom"/>
          </w:tcPr>
          <w:p w14:paraId="219DC60C" w14:textId="77777777" w:rsidR="00D36B50" w:rsidRPr="00BD610A" w:rsidRDefault="00D36B50" w:rsidP="00D36B50">
            <w:pPr>
              <w:jc w:val="center"/>
              <w:rPr>
                <w:rFonts w:cs="Arial"/>
                <w:color w:val="000000"/>
                <w:sz w:val="20"/>
                <w:szCs w:val="20"/>
              </w:rPr>
            </w:pPr>
          </w:p>
        </w:tc>
        <w:tc>
          <w:tcPr>
            <w:tcW w:w="1170" w:type="dxa"/>
            <w:vAlign w:val="bottom"/>
          </w:tcPr>
          <w:p w14:paraId="7588EC58" w14:textId="6F476941"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15609683" w14:textId="77777777" w:rsidR="00D36B50" w:rsidRPr="00BD610A" w:rsidRDefault="00D36B50" w:rsidP="00D36B50">
            <w:pPr>
              <w:jc w:val="center"/>
              <w:rPr>
                <w:rFonts w:cs="Arial"/>
                <w:color w:val="000000"/>
                <w:sz w:val="20"/>
                <w:szCs w:val="20"/>
              </w:rPr>
            </w:pPr>
          </w:p>
        </w:tc>
        <w:tc>
          <w:tcPr>
            <w:tcW w:w="1350" w:type="dxa"/>
            <w:vAlign w:val="bottom"/>
          </w:tcPr>
          <w:p w14:paraId="23DEB66B" w14:textId="77777777" w:rsidR="00D36B50" w:rsidRPr="00BD610A" w:rsidRDefault="00D36B50" w:rsidP="00D36B50">
            <w:pPr>
              <w:jc w:val="center"/>
              <w:rPr>
                <w:rFonts w:cs="Arial"/>
                <w:color w:val="000000"/>
                <w:sz w:val="20"/>
                <w:szCs w:val="20"/>
              </w:rPr>
            </w:pPr>
          </w:p>
        </w:tc>
        <w:tc>
          <w:tcPr>
            <w:tcW w:w="2718" w:type="dxa"/>
            <w:shd w:val="clear" w:color="auto" w:fill="auto"/>
            <w:vAlign w:val="bottom"/>
            <w:hideMark/>
          </w:tcPr>
          <w:p w14:paraId="357AED37" w14:textId="31969808" w:rsidR="00D36B50" w:rsidRPr="00BD610A" w:rsidRDefault="00D36B50" w:rsidP="00D36B50">
            <w:pPr>
              <w:jc w:val="center"/>
              <w:rPr>
                <w:rFonts w:cs="Arial"/>
                <w:color w:val="000000"/>
                <w:sz w:val="20"/>
                <w:szCs w:val="20"/>
              </w:rPr>
            </w:pPr>
          </w:p>
        </w:tc>
      </w:tr>
      <w:tr w:rsidR="00D36B50" w:rsidRPr="00BD610A" w14:paraId="3A047AF7" w14:textId="77777777" w:rsidTr="00D36B50">
        <w:trPr>
          <w:trHeight w:val="300"/>
        </w:trPr>
        <w:tc>
          <w:tcPr>
            <w:tcW w:w="2602" w:type="dxa"/>
            <w:shd w:val="clear" w:color="auto" w:fill="auto"/>
            <w:vAlign w:val="bottom"/>
            <w:hideMark/>
          </w:tcPr>
          <w:p w14:paraId="25C52E11" w14:textId="77777777" w:rsidR="00D36B50" w:rsidRPr="00BD610A" w:rsidRDefault="00D36B50" w:rsidP="00D36B50">
            <w:pPr>
              <w:rPr>
                <w:rFonts w:cs="Arial"/>
                <w:b/>
                <w:bCs/>
                <w:color w:val="000000"/>
                <w:sz w:val="20"/>
                <w:szCs w:val="20"/>
              </w:rPr>
            </w:pPr>
            <w:r w:rsidRPr="00BD610A">
              <w:rPr>
                <w:rFonts w:cs="Arial"/>
                <w:b/>
                <w:bCs/>
                <w:color w:val="000000"/>
                <w:sz w:val="20"/>
                <w:szCs w:val="20"/>
              </w:rPr>
              <w:t>CHECKERS</w:t>
            </w:r>
          </w:p>
        </w:tc>
        <w:tc>
          <w:tcPr>
            <w:tcW w:w="1170" w:type="dxa"/>
            <w:vAlign w:val="bottom"/>
          </w:tcPr>
          <w:p w14:paraId="3092F9D4" w14:textId="547E42B6"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49296918" w14:textId="3CC36F56"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0D090E18" w14:textId="78F76D47"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1C874DA6" w14:textId="6DD87309"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2F6E6AD0" w14:textId="095ED220" w:rsidR="00D36B50" w:rsidRPr="00BD610A" w:rsidRDefault="00D36B50" w:rsidP="00D36B50">
            <w:pPr>
              <w:jc w:val="center"/>
              <w:rPr>
                <w:rFonts w:cs="Arial"/>
                <w:color w:val="000000"/>
                <w:sz w:val="20"/>
                <w:szCs w:val="20"/>
              </w:rPr>
            </w:pPr>
            <w:r w:rsidRPr="00BD610A">
              <w:rPr>
                <w:rFonts w:cs="Arial"/>
                <w:color w:val="000000"/>
                <w:sz w:val="20"/>
                <w:szCs w:val="20"/>
              </w:rPr>
              <w:t>20</w:t>
            </w:r>
          </w:p>
        </w:tc>
      </w:tr>
      <w:tr w:rsidR="00D36B50" w:rsidRPr="00BD610A" w14:paraId="215657AB" w14:textId="77777777" w:rsidTr="00D36B50">
        <w:trPr>
          <w:trHeight w:val="300"/>
        </w:trPr>
        <w:tc>
          <w:tcPr>
            <w:tcW w:w="2602" w:type="dxa"/>
            <w:shd w:val="clear" w:color="auto" w:fill="auto"/>
            <w:vAlign w:val="bottom"/>
            <w:hideMark/>
          </w:tcPr>
          <w:p w14:paraId="58EE218F" w14:textId="77777777" w:rsidR="00D36B50" w:rsidRPr="00BD610A" w:rsidRDefault="00D36B50" w:rsidP="00D36B50">
            <w:pPr>
              <w:rPr>
                <w:rFonts w:cs="Arial"/>
                <w:b/>
                <w:bCs/>
                <w:color w:val="000000"/>
                <w:sz w:val="20"/>
                <w:szCs w:val="20"/>
              </w:rPr>
            </w:pPr>
          </w:p>
        </w:tc>
        <w:tc>
          <w:tcPr>
            <w:tcW w:w="1170" w:type="dxa"/>
            <w:vAlign w:val="bottom"/>
          </w:tcPr>
          <w:p w14:paraId="0525D4D7" w14:textId="77777777" w:rsidR="00D36B50" w:rsidRPr="00BD610A" w:rsidRDefault="00D36B50" w:rsidP="00D36B50">
            <w:pPr>
              <w:jc w:val="center"/>
              <w:rPr>
                <w:rFonts w:cs="Arial"/>
                <w:color w:val="000000"/>
                <w:sz w:val="20"/>
                <w:szCs w:val="20"/>
              </w:rPr>
            </w:pPr>
          </w:p>
        </w:tc>
        <w:tc>
          <w:tcPr>
            <w:tcW w:w="1170" w:type="dxa"/>
            <w:vAlign w:val="bottom"/>
          </w:tcPr>
          <w:p w14:paraId="3BD97D14" w14:textId="11870DB7"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4C95A389" w14:textId="77777777" w:rsidR="00D36B50" w:rsidRPr="00BD610A" w:rsidRDefault="00D36B50" w:rsidP="00D36B50">
            <w:pPr>
              <w:jc w:val="center"/>
              <w:rPr>
                <w:rFonts w:cs="Arial"/>
                <w:color w:val="000000"/>
                <w:sz w:val="20"/>
                <w:szCs w:val="20"/>
              </w:rPr>
            </w:pPr>
          </w:p>
        </w:tc>
        <w:tc>
          <w:tcPr>
            <w:tcW w:w="1350" w:type="dxa"/>
            <w:vAlign w:val="bottom"/>
          </w:tcPr>
          <w:p w14:paraId="49897CE3" w14:textId="77777777" w:rsidR="00D36B50" w:rsidRPr="00BD610A" w:rsidRDefault="00D36B50" w:rsidP="00D36B50">
            <w:pPr>
              <w:jc w:val="center"/>
              <w:rPr>
                <w:rFonts w:cs="Arial"/>
                <w:color w:val="000000"/>
                <w:sz w:val="20"/>
                <w:szCs w:val="20"/>
              </w:rPr>
            </w:pPr>
          </w:p>
        </w:tc>
        <w:tc>
          <w:tcPr>
            <w:tcW w:w="2718" w:type="dxa"/>
            <w:shd w:val="clear" w:color="auto" w:fill="auto"/>
            <w:vAlign w:val="bottom"/>
            <w:hideMark/>
          </w:tcPr>
          <w:p w14:paraId="23AF90E5" w14:textId="12D706BA" w:rsidR="00D36B50" w:rsidRPr="00BD610A" w:rsidRDefault="00D36B50" w:rsidP="00D36B50">
            <w:pPr>
              <w:jc w:val="center"/>
              <w:rPr>
                <w:rFonts w:cs="Arial"/>
                <w:color w:val="000000"/>
                <w:sz w:val="20"/>
                <w:szCs w:val="20"/>
              </w:rPr>
            </w:pPr>
          </w:p>
        </w:tc>
      </w:tr>
      <w:tr w:rsidR="00D36B50" w:rsidRPr="00BD610A" w14:paraId="0E214320" w14:textId="77777777" w:rsidTr="00D36B50">
        <w:trPr>
          <w:trHeight w:val="300"/>
        </w:trPr>
        <w:tc>
          <w:tcPr>
            <w:tcW w:w="2602" w:type="dxa"/>
            <w:shd w:val="clear" w:color="auto" w:fill="auto"/>
            <w:vAlign w:val="bottom"/>
            <w:hideMark/>
          </w:tcPr>
          <w:p w14:paraId="086DF0A0" w14:textId="77777777" w:rsidR="00D36B50" w:rsidRPr="00BD610A" w:rsidRDefault="00D36B50" w:rsidP="00D36B50">
            <w:pPr>
              <w:rPr>
                <w:rFonts w:cs="Arial"/>
                <w:b/>
                <w:bCs/>
                <w:color w:val="000000"/>
                <w:sz w:val="20"/>
                <w:szCs w:val="20"/>
              </w:rPr>
            </w:pPr>
            <w:r w:rsidRPr="00BD610A">
              <w:rPr>
                <w:rFonts w:cs="Arial"/>
                <w:b/>
                <w:bCs/>
                <w:color w:val="000000"/>
                <w:sz w:val="20"/>
                <w:szCs w:val="20"/>
              </w:rPr>
              <w:t>ICE SKATING</w:t>
            </w:r>
          </w:p>
        </w:tc>
        <w:tc>
          <w:tcPr>
            <w:tcW w:w="1170" w:type="dxa"/>
            <w:vAlign w:val="bottom"/>
          </w:tcPr>
          <w:p w14:paraId="48630640" w14:textId="0AD2244D"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1C3FF58B" w14:textId="1762E7CB"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0FE1E211" w14:textId="2EA77C87"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32691A4F" w14:textId="27859A53"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67AA5F92" w14:textId="01B4C87C" w:rsidR="00D36B50" w:rsidRPr="00BD610A" w:rsidRDefault="00D36B50" w:rsidP="00D36B50">
            <w:pPr>
              <w:jc w:val="center"/>
              <w:rPr>
                <w:rFonts w:cs="Arial"/>
                <w:color w:val="000000"/>
                <w:sz w:val="20"/>
                <w:szCs w:val="20"/>
              </w:rPr>
            </w:pPr>
            <w:r w:rsidRPr="00BD610A">
              <w:rPr>
                <w:rFonts w:cs="Arial"/>
                <w:color w:val="000000"/>
                <w:sz w:val="20"/>
                <w:szCs w:val="20"/>
              </w:rPr>
              <w:t>5</w:t>
            </w:r>
          </w:p>
        </w:tc>
      </w:tr>
      <w:tr w:rsidR="00D36B50" w:rsidRPr="00BD610A" w14:paraId="28EA6E08" w14:textId="77777777" w:rsidTr="00D36B50">
        <w:trPr>
          <w:trHeight w:val="300"/>
        </w:trPr>
        <w:tc>
          <w:tcPr>
            <w:tcW w:w="2602" w:type="dxa"/>
            <w:shd w:val="clear" w:color="auto" w:fill="auto"/>
            <w:vAlign w:val="bottom"/>
            <w:hideMark/>
          </w:tcPr>
          <w:p w14:paraId="2D18E95C" w14:textId="77777777" w:rsidR="00D36B50" w:rsidRPr="00BD610A" w:rsidRDefault="00D36B50" w:rsidP="00D36B50">
            <w:pPr>
              <w:rPr>
                <w:rFonts w:cs="Arial"/>
                <w:b/>
                <w:bCs/>
                <w:color w:val="000000"/>
                <w:sz w:val="20"/>
                <w:szCs w:val="20"/>
              </w:rPr>
            </w:pPr>
          </w:p>
        </w:tc>
        <w:tc>
          <w:tcPr>
            <w:tcW w:w="1170" w:type="dxa"/>
            <w:vAlign w:val="bottom"/>
          </w:tcPr>
          <w:p w14:paraId="3316BC6C" w14:textId="77777777" w:rsidR="00D36B50" w:rsidRPr="00BD610A" w:rsidRDefault="00D36B50" w:rsidP="00D36B50">
            <w:pPr>
              <w:jc w:val="center"/>
              <w:rPr>
                <w:rFonts w:cs="Arial"/>
                <w:color w:val="000000"/>
                <w:sz w:val="20"/>
                <w:szCs w:val="20"/>
              </w:rPr>
            </w:pPr>
          </w:p>
        </w:tc>
        <w:tc>
          <w:tcPr>
            <w:tcW w:w="1170" w:type="dxa"/>
            <w:vAlign w:val="bottom"/>
          </w:tcPr>
          <w:p w14:paraId="23AD512C" w14:textId="19F3A53C"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1DF83E39" w14:textId="77777777" w:rsidR="00D36B50" w:rsidRPr="00BD610A" w:rsidRDefault="00D36B50" w:rsidP="00D36B50">
            <w:pPr>
              <w:jc w:val="center"/>
              <w:rPr>
                <w:rFonts w:cs="Arial"/>
                <w:color w:val="000000"/>
                <w:sz w:val="20"/>
                <w:szCs w:val="20"/>
              </w:rPr>
            </w:pPr>
          </w:p>
        </w:tc>
        <w:tc>
          <w:tcPr>
            <w:tcW w:w="1350" w:type="dxa"/>
            <w:vAlign w:val="bottom"/>
          </w:tcPr>
          <w:p w14:paraId="2F8C3E55" w14:textId="77777777" w:rsidR="00D36B50" w:rsidRPr="00BD610A" w:rsidRDefault="00D36B50" w:rsidP="00D36B50">
            <w:pPr>
              <w:jc w:val="center"/>
              <w:rPr>
                <w:rFonts w:cs="Arial"/>
                <w:color w:val="000000"/>
                <w:sz w:val="20"/>
                <w:szCs w:val="20"/>
              </w:rPr>
            </w:pPr>
          </w:p>
        </w:tc>
        <w:tc>
          <w:tcPr>
            <w:tcW w:w="2718" w:type="dxa"/>
            <w:shd w:val="clear" w:color="auto" w:fill="auto"/>
            <w:vAlign w:val="bottom"/>
            <w:hideMark/>
          </w:tcPr>
          <w:p w14:paraId="5777C5C1" w14:textId="21B2CBC0" w:rsidR="00D36B50" w:rsidRPr="00BD610A" w:rsidRDefault="00D36B50" w:rsidP="00D36B50">
            <w:pPr>
              <w:jc w:val="center"/>
              <w:rPr>
                <w:rFonts w:cs="Arial"/>
                <w:color w:val="000000"/>
                <w:sz w:val="20"/>
                <w:szCs w:val="20"/>
              </w:rPr>
            </w:pPr>
          </w:p>
        </w:tc>
      </w:tr>
      <w:tr w:rsidR="00D36B50" w:rsidRPr="00BD610A" w14:paraId="4316F5A6" w14:textId="77777777" w:rsidTr="00D36B50">
        <w:trPr>
          <w:trHeight w:val="300"/>
        </w:trPr>
        <w:tc>
          <w:tcPr>
            <w:tcW w:w="2602" w:type="dxa"/>
            <w:shd w:val="clear" w:color="auto" w:fill="auto"/>
            <w:vAlign w:val="bottom"/>
            <w:hideMark/>
          </w:tcPr>
          <w:p w14:paraId="448BF87B" w14:textId="77777777" w:rsidR="00D36B50" w:rsidRPr="00BD610A" w:rsidRDefault="00D36B50" w:rsidP="00D36B50">
            <w:pPr>
              <w:rPr>
                <w:rFonts w:cs="Arial"/>
                <w:b/>
                <w:bCs/>
                <w:color w:val="000000"/>
                <w:sz w:val="20"/>
                <w:szCs w:val="20"/>
              </w:rPr>
            </w:pPr>
            <w:r w:rsidRPr="00BD610A">
              <w:rPr>
                <w:rFonts w:cs="Arial"/>
                <w:b/>
                <w:bCs/>
                <w:color w:val="000000"/>
                <w:sz w:val="20"/>
                <w:szCs w:val="20"/>
              </w:rPr>
              <w:t>INTRAMURALS</w:t>
            </w:r>
          </w:p>
        </w:tc>
        <w:tc>
          <w:tcPr>
            <w:tcW w:w="1170" w:type="dxa"/>
            <w:vAlign w:val="bottom"/>
          </w:tcPr>
          <w:p w14:paraId="6E9FFFAC" w14:textId="3AC74BD4"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369CE799" w14:textId="0A475BF8"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02A4958E" w14:textId="38E8623F"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5F27C132" w14:textId="1AD0AA7E"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7F0A2413" w14:textId="0FD7C725" w:rsidR="00D36B50" w:rsidRPr="00BD610A" w:rsidRDefault="00D36B50" w:rsidP="00D36B50">
            <w:pPr>
              <w:jc w:val="center"/>
              <w:rPr>
                <w:rFonts w:cs="Arial"/>
                <w:color w:val="000000"/>
                <w:sz w:val="20"/>
                <w:szCs w:val="20"/>
              </w:rPr>
            </w:pPr>
            <w:r w:rsidRPr="00BD610A">
              <w:rPr>
                <w:rFonts w:cs="Arial"/>
                <w:color w:val="000000"/>
                <w:sz w:val="20"/>
                <w:szCs w:val="20"/>
              </w:rPr>
              <w:t>70</w:t>
            </w:r>
          </w:p>
        </w:tc>
      </w:tr>
      <w:tr w:rsidR="00D36B50" w:rsidRPr="00BD610A" w14:paraId="1CE63788" w14:textId="77777777" w:rsidTr="00D36B50">
        <w:trPr>
          <w:trHeight w:val="300"/>
        </w:trPr>
        <w:tc>
          <w:tcPr>
            <w:tcW w:w="2602" w:type="dxa"/>
            <w:shd w:val="clear" w:color="auto" w:fill="auto"/>
            <w:vAlign w:val="bottom"/>
            <w:hideMark/>
          </w:tcPr>
          <w:p w14:paraId="62DABEBD" w14:textId="77777777" w:rsidR="00D36B50" w:rsidRPr="00BD610A" w:rsidRDefault="00D36B50" w:rsidP="00D36B50">
            <w:pPr>
              <w:rPr>
                <w:rFonts w:cs="Arial"/>
                <w:b/>
                <w:bCs/>
                <w:color w:val="000000"/>
                <w:sz w:val="20"/>
                <w:szCs w:val="20"/>
              </w:rPr>
            </w:pPr>
          </w:p>
        </w:tc>
        <w:tc>
          <w:tcPr>
            <w:tcW w:w="1170" w:type="dxa"/>
            <w:vAlign w:val="bottom"/>
          </w:tcPr>
          <w:p w14:paraId="761E8FB3" w14:textId="77777777" w:rsidR="00D36B50" w:rsidRPr="00BD610A" w:rsidRDefault="00D36B50" w:rsidP="00D36B50">
            <w:pPr>
              <w:jc w:val="center"/>
              <w:rPr>
                <w:rFonts w:cs="Arial"/>
                <w:color w:val="000000"/>
                <w:sz w:val="20"/>
                <w:szCs w:val="20"/>
              </w:rPr>
            </w:pPr>
          </w:p>
        </w:tc>
        <w:tc>
          <w:tcPr>
            <w:tcW w:w="1170" w:type="dxa"/>
            <w:vAlign w:val="bottom"/>
          </w:tcPr>
          <w:p w14:paraId="56E71077" w14:textId="0B206DBD"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4075D521" w14:textId="77777777" w:rsidR="00D36B50" w:rsidRPr="00BD610A" w:rsidRDefault="00D36B50" w:rsidP="00D36B50">
            <w:pPr>
              <w:jc w:val="center"/>
              <w:rPr>
                <w:rFonts w:cs="Arial"/>
                <w:color w:val="000000"/>
                <w:sz w:val="20"/>
                <w:szCs w:val="20"/>
              </w:rPr>
            </w:pPr>
          </w:p>
        </w:tc>
        <w:tc>
          <w:tcPr>
            <w:tcW w:w="1350" w:type="dxa"/>
            <w:vAlign w:val="bottom"/>
          </w:tcPr>
          <w:p w14:paraId="0A11210A" w14:textId="77777777" w:rsidR="00D36B50" w:rsidRPr="00BD610A" w:rsidRDefault="00D36B50" w:rsidP="00D36B50">
            <w:pPr>
              <w:jc w:val="center"/>
              <w:rPr>
                <w:rFonts w:cs="Arial"/>
                <w:color w:val="000000"/>
                <w:sz w:val="20"/>
                <w:szCs w:val="20"/>
              </w:rPr>
            </w:pPr>
          </w:p>
        </w:tc>
        <w:tc>
          <w:tcPr>
            <w:tcW w:w="2718" w:type="dxa"/>
            <w:shd w:val="clear" w:color="auto" w:fill="auto"/>
            <w:vAlign w:val="bottom"/>
            <w:hideMark/>
          </w:tcPr>
          <w:p w14:paraId="037E3C91" w14:textId="5E15A5A3" w:rsidR="00D36B50" w:rsidRPr="00BD610A" w:rsidRDefault="00D36B50" w:rsidP="00D36B50">
            <w:pPr>
              <w:jc w:val="center"/>
              <w:rPr>
                <w:rFonts w:cs="Arial"/>
                <w:color w:val="000000"/>
                <w:sz w:val="20"/>
                <w:szCs w:val="20"/>
              </w:rPr>
            </w:pPr>
          </w:p>
        </w:tc>
      </w:tr>
      <w:tr w:rsidR="00D36B50" w:rsidRPr="00BD610A" w14:paraId="03FB20BA" w14:textId="77777777" w:rsidTr="00D36B50">
        <w:trPr>
          <w:trHeight w:val="525"/>
        </w:trPr>
        <w:tc>
          <w:tcPr>
            <w:tcW w:w="2602" w:type="dxa"/>
            <w:shd w:val="clear" w:color="auto" w:fill="auto"/>
            <w:vAlign w:val="bottom"/>
            <w:hideMark/>
          </w:tcPr>
          <w:p w14:paraId="46ED205E" w14:textId="77777777" w:rsidR="00D36B50" w:rsidRPr="00BD610A" w:rsidRDefault="00D36B50" w:rsidP="00D36B50">
            <w:pPr>
              <w:rPr>
                <w:rFonts w:cs="Arial"/>
                <w:b/>
                <w:bCs/>
                <w:color w:val="000000"/>
                <w:sz w:val="20"/>
                <w:szCs w:val="20"/>
              </w:rPr>
            </w:pPr>
            <w:r w:rsidRPr="00BD610A">
              <w:rPr>
                <w:rFonts w:cs="Arial"/>
                <w:b/>
                <w:bCs/>
                <w:color w:val="000000"/>
                <w:sz w:val="20"/>
                <w:szCs w:val="20"/>
              </w:rPr>
              <w:t>INSTRUMENTAL GROUP</w:t>
            </w:r>
          </w:p>
        </w:tc>
        <w:tc>
          <w:tcPr>
            <w:tcW w:w="1170" w:type="dxa"/>
            <w:vAlign w:val="bottom"/>
          </w:tcPr>
          <w:p w14:paraId="5CD020E0" w14:textId="0AB4E427"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48E89EFE" w14:textId="0D7BAE08"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7212079F" w14:textId="1806CCD0"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3955F46B" w14:textId="14ED6A95"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38BB4963" w14:textId="74FBE25E" w:rsidR="00D36B50" w:rsidRPr="00BD610A" w:rsidRDefault="00D36B50" w:rsidP="00D36B50">
            <w:pPr>
              <w:jc w:val="center"/>
              <w:rPr>
                <w:rFonts w:cs="Arial"/>
                <w:color w:val="000000"/>
                <w:sz w:val="20"/>
                <w:szCs w:val="20"/>
              </w:rPr>
            </w:pPr>
            <w:r w:rsidRPr="00BD610A">
              <w:rPr>
                <w:rFonts w:cs="Arial"/>
                <w:color w:val="000000"/>
                <w:sz w:val="20"/>
                <w:szCs w:val="20"/>
              </w:rPr>
              <w:t>85</w:t>
            </w:r>
          </w:p>
        </w:tc>
      </w:tr>
      <w:tr w:rsidR="00D36B50" w:rsidRPr="00BD610A" w14:paraId="678F66F7" w14:textId="77777777" w:rsidTr="00D36B50">
        <w:trPr>
          <w:trHeight w:val="300"/>
        </w:trPr>
        <w:tc>
          <w:tcPr>
            <w:tcW w:w="2602" w:type="dxa"/>
            <w:shd w:val="clear" w:color="auto" w:fill="auto"/>
            <w:vAlign w:val="bottom"/>
            <w:hideMark/>
          </w:tcPr>
          <w:p w14:paraId="5423372B" w14:textId="77777777" w:rsidR="00D36B50" w:rsidRPr="00BD610A" w:rsidRDefault="00D36B50" w:rsidP="00D36B50">
            <w:pPr>
              <w:rPr>
                <w:rFonts w:cs="Arial"/>
                <w:b/>
                <w:bCs/>
                <w:color w:val="000000"/>
                <w:sz w:val="20"/>
                <w:szCs w:val="20"/>
              </w:rPr>
            </w:pPr>
          </w:p>
        </w:tc>
        <w:tc>
          <w:tcPr>
            <w:tcW w:w="1170" w:type="dxa"/>
            <w:vAlign w:val="bottom"/>
          </w:tcPr>
          <w:p w14:paraId="49CE0142" w14:textId="77777777" w:rsidR="00D36B50" w:rsidRPr="00BD610A" w:rsidRDefault="00D36B50" w:rsidP="00D36B50">
            <w:pPr>
              <w:jc w:val="center"/>
              <w:rPr>
                <w:rFonts w:cs="Arial"/>
                <w:color w:val="000000"/>
                <w:sz w:val="20"/>
                <w:szCs w:val="20"/>
              </w:rPr>
            </w:pPr>
          </w:p>
        </w:tc>
        <w:tc>
          <w:tcPr>
            <w:tcW w:w="1170" w:type="dxa"/>
            <w:vAlign w:val="bottom"/>
          </w:tcPr>
          <w:p w14:paraId="662F15E1" w14:textId="378A2584"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5307D5FC" w14:textId="77777777" w:rsidR="00D36B50" w:rsidRPr="00BD610A" w:rsidRDefault="00D36B50" w:rsidP="00D36B50">
            <w:pPr>
              <w:jc w:val="center"/>
              <w:rPr>
                <w:rFonts w:cs="Arial"/>
                <w:color w:val="000000"/>
                <w:sz w:val="20"/>
                <w:szCs w:val="20"/>
              </w:rPr>
            </w:pPr>
          </w:p>
        </w:tc>
        <w:tc>
          <w:tcPr>
            <w:tcW w:w="1350" w:type="dxa"/>
            <w:vAlign w:val="bottom"/>
          </w:tcPr>
          <w:p w14:paraId="43292D6B" w14:textId="77777777" w:rsidR="00D36B50" w:rsidRPr="00BD610A" w:rsidRDefault="00D36B50" w:rsidP="00D36B50">
            <w:pPr>
              <w:jc w:val="center"/>
              <w:rPr>
                <w:rFonts w:cs="Arial"/>
                <w:color w:val="000000"/>
                <w:sz w:val="20"/>
                <w:szCs w:val="20"/>
              </w:rPr>
            </w:pPr>
          </w:p>
        </w:tc>
        <w:tc>
          <w:tcPr>
            <w:tcW w:w="2718" w:type="dxa"/>
            <w:shd w:val="clear" w:color="auto" w:fill="auto"/>
            <w:vAlign w:val="bottom"/>
            <w:hideMark/>
          </w:tcPr>
          <w:p w14:paraId="6EA914C9" w14:textId="64EB146D" w:rsidR="00D36B50" w:rsidRPr="00BD610A" w:rsidRDefault="00D36B50" w:rsidP="00D36B50">
            <w:pPr>
              <w:jc w:val="center"/>
              <w:rPr>
                <w:rFonts w:cs="Arial"/>
                <w:color w:val="000000"/>
                <w:sz w:val="20"/>
                <w:szCs w:val="20"/>
              </w:rPr>
            </w:pPr>
          </w:p>
        </w:tc>
      </w:tr>
      <w:tr w:rsidR="00D36B50" w:rsidRPr="00BD610A" w14:paraId="1482D372" w14:textId="77777777" w:rsidTr="00D36B50">
        <w:trPr>
          <w:trHeight w:val="300"/>
        </w:trPr>
        <w:tc>
          <w:tcPr>
            <w:tcW w:w="2602" w:type="dxa"/>
            <w:shd w:val="clear" w:color="auto" w:fill="auto"/>
            <w:vAlign w:val="bottom"/>
            <w:hideMark/>
          </w:tcPr>
          <w:p w14:paraId="036E0CFE" w14:textId="77777777" w:rsidR="00D36B50" w:rsidRPr="00BD610A" w:rsidRDefault="00D36B50" w:rsidP="00D36B50">
            <w:pPr>
              <w:rPr>
                <w:rFonts w:cs="Arial"/>
                <w:b/>
                <w:bCs/>
                <w:color w:val="000000"/>
                <w:sz w:val="20"/>
                <w:szCs w:val="20"/>
              </w:rPr>
            </w:pPr>
            <w:r w:rsidRPr="00BD610A">
              <w:rPr>
                <w:rFonts w:cs="Arial"/>
                <w:b/>
                <w:bCs/>
                <w:color w:val="000000"/>
                <w:sz w:val="20"/>
                <w:szCs w:val="20"/>
              </w:rPr>
              <w:t>VOCAL GROUPS</w:t>
            </w:r>
          </w:p>
        </w:tc>
        <w:tc>
          <w:tcPr>
            <w:tcW w:w="1170" w:type="dxa"/>
            <w:vAlign w:val="bottom"/>
          </w:tcPr>
          <w:p w14:paraId="1C9962D9" w14:textId="58A1615E"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12A968C7" w14:textId="7F1325AD"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07A69FE4" w14:textId="3253C033"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749F9130" w14:textId="1332DFCD"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1E509578" w14:textId="028684A7" w:rsidR="00D36B50" w:rsidRPr="00BD610A" w:rsidRDefault="00D36B50" w:rsidP="00D36B50">
            <w:pPr>
              <w:jc w:val="center"/>
              <w:rPr>
                <w:rFonts w:cs="Arial"/>
                <w:color w:val="000000"/>
                <w:sz w:val="20"/>
                <w:szCs w:val="20"/>
              </w:rPr>
            </w:pPr>
            <w:r w:rsidRPr="00BD610A">
              <w:rPr>
                <w:rFonts w:cs="Arial"/>
                <w:color w:val="000000"/>
                <w:sz w:val="20"/>
                <w:szCs w:val="20"/>
              </w:rPr>
              <w:t>50</w:t>
            </w:r>
          </w:p>
        </w:tc>
      </w:tr>
      <w:tr w:rsidR="00D36B50" w:rsidRPr="00BD610A" w14:paraId="7E86CB3F" w14:textId="77777777" w:rsidTr="00D36B50">
        <w:trPr>
          <w:trHeight w:val="300"/>
        </w:trPr>
        <w:tc>
          <w:tcPr>
            <w:tcW w:w="2602" w:type="dxa"/>
            <w:shd w:val="clear" w:color="auto" w:fill="auto"/>
            <w:vAlign w:val="bottom"/>
            <w:hideMark/>
          </w:tcPr>
          <w:p w14:paraId="79F66E63" w14:textId="77777777" w:rsidR="00D36B50" w:rsidRPr="00BD610A" w:rsidRDefault="00D36B50" w:rsidP="00D36B50">
            <w:pPr>
              <w:rPr>
                <w:rFonts w:cs="Arial"/>
                <w:b/>
                <w:bCs/>
                <w:color w:val="000000"/>
                <w:sz w:val="20"/>
                <w:szCs w:val="20"/>
              </w:rPr>
            </w:pPr>
          </w:p>
        </w:tc>
        <w:tc>
          <w:tcPr>
            <w:tcW w:w="1170" w:type="dxa"/>
            <w:vAlign w:val="bottom"/>
          </w:tcPr>
          <w:p w14:paraId="02FF56F5" w14:textId="77777777" w:rsidR="00D36B50" w:rsidRPr="00BD610A" w:rsidRDefault="00D36B50" w:rsidP="00D36B50">
            <w:pPr>
              <w:jc w:val="center"/>
              <w:rPr>
                <w:rFonts w:cs="Arial"/>
                <w:color w:val="000000"/>
                <w:sz w:val="20"/>
                <w:szCs w:val="20"/>
              </w:rPr>
            </w:pPr>
          </w:p>
        </w:tc>
        <w:tc>
          <w:tcPr>
            <w:tcW w:w="1170" w:type="dxa"/>
            <w:vAlign w:val="bottom"/>
          </w:tcPr>
          <w:p w14:paraId="1BBD7DE0" w14:textId="4371E231"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666306D0" w14:textId="77777777" w:rsidR="00D36B50" w:rsidRPr="00BD610A" w:rsidRDefault="00D36B50" w:rsidP="00D36B50">
            <w:pPr>
              <w:jc w:val="center"/>
              <w:rPr>
                <w:rFonts w:cs="Arial"/>
                <w:color w:val="000000"/>
                <w:sz w:val="20"/>
                <w:szCs w:val="20"/>
              </w:rPr>
            </w:pPr>
          </w:p>
        </w:tc>
        <w:tc>
          <w:tcPr>
            <w:tcW w:w="1350" w:type="dxa"/>
            <w:vAlign w:val="bottom"/>
          </w:tcPr>
          <w:p w14:paraId="7F5EE803" w14:textId="77777777" w:rsidR="00D36B50" w:rsidRPr="00BD610A" w:rsidRDefault="00D36B50" w:rsidP="00D36B50">
            <w:pPr>
              <w:jc w:val="center"/>
              <w:rPr>
                <w:rFonts w:cs="Arial"/>
                <w:color w:val="000000"/>
                <w:sz w:val="20"/>
                <w:szCs w:val="20"/>
              </w:rPr>
            </w:pPr>
          </w:p>
        </w:tc>
        <w:tc>
          <w:tcPr>
            <w:tcW w:w="2718" w:type="dxa"/>
            <w:shd w:val="clear" w:color="auto" w:fill="auto"/>
            <w:vAlign w:val="bottom"/>
            <w:hideMark/>
          </w:tcPr>
          <w:p w14:paraId="0009441D" w14:textId="594389CE" w:rsidR="00D36B50" w:rsidRPr="00BD610A" w:rsidRDefault="00D36B50" w:rsidP="00D36B50">
            <w:pPr>
              <w:jc w:val="center"/>
              <w:rPr>
                <w:rFonts w:cs="Arial"/>
                <w:color w:val="000000"/>
                <w:sz w:val="20"/>
                <w:szCs w:val="20"/>
              </w:rPr>
            </w:pPr>
          </w:p>
        </w:tc>
      </w:tr>
      <w:tr w:rsidR="00D36B50" w:rsidRPr="00BD610A" w14:paraId="0A537B7A" w14:textId="77777777" w:rsidTr="00D36B50">
        <w:trPr>
          <w:trHeight w:val="300"/>
        </w:trPr>
        <w:tc>
          <w:tcPr>
            <w:tcW w:w="2602" w:type="dxa"/>
            <w:shd w:val="clear" w:color="auto" w:fill="auto"/>
            <w:vAlign w:val="bottom"/>
            <w:hideMark/>
          </w:tcPr>
          <w:p w14:paraId="1430315E" w14:textId="77777777" w:rsidR="00D36B50" w:rsidRPr="00BD610A" w:rsidRDefault="00D36B50" w:rsidP="00D36B50">
            <w:pPr>
              <w:rPr>
                <w:rFonts w:cs="Arial"/>
                <w:b/>
                <w:bCs/>
                <w:color w:val="000000"/>
                <w:sz w:val="20"/>
                <w:szCs w:val="20"/>
              </w:rPr>
            </w:pPr>
            <w:r w:rsidRPr="00BD610A">
              <w:rPr>
                <w:rFonts w:cs="Arial"/>
                <w:b/>
                <w:bCs/>
                <w:color w:val="000000"/>
                <w:sz w:val="20"/>
                <w:szCs w:val="20"/>
              </w:rPr>
              <w:t>DRAMA</w:t>
            </w:r>
          </w:p>
        </w:tc>
        <w:tc>
          <w:tcPr>
            <w:tcW w:w="1170" w:type="dxa"/>
            <w:vAlign w:val="bottom"/>
          </w:tcPr>
          <w:p w14:paraId="5A037A21" w14:textId="42212BA4"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vAlign w:val="bottom"/>
          </w:tcPr>
          <w:p w14:paraId="4D5D253D" w14:textId="18B7B0B9"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shd w:val="clear" w:color="auto" w:fill="auto"/>
            <w:noWrap/>
            <w:vAlign w:val="bottom"/>
            <w:hideMark/>
          </w:tcPr>
          <w:p w14:paraId="12529362" w14:textId="1E96753C" w:rsidR="00D36B50" w:rsidRPr="00BD610A" w:rsidRDefault="00D36B50" w:rsidP="00D36B50">
            <w:pPr>
              <w:jc w:val="center"/>
              <w:rPr>
                <w:rFonts w:cs="Arial"/>
                <w:color w:val="000000"/>
                <w:sz w:val="20"/>
                <w:szCs w:val="20"/>
              </w:rPr>
            </w:pPr>
            <w:r>
              <w:rPr>
                <w:rFonts w:cs="Arial"/>
                <w:color w:val="000000"/>
                <w:sz w:val="20"/>
                <w:szCs w:val="20"/>
              </w:rPr>
              <w:t>$25.5</w:t>
            </w:r>
            <w:r w:rsidRPr="00BD610A">
              <w:rPr>
                <w:rFonts w:cs="Arial"/>
                <w:color w:val="000000"/>
                <w:sz w:val="20"/>
                <w:szCs w:val="20"/>
              </w:rPr>
              <w:t>7</w:t>
            </w:r>
          </w:p>
        </w:tc>
        <w:tc>
          <w:tcPr>
            <w:tcW w:w="1350" w:type="dxa"/>
            <w:vAlign w:val="bottom"/>
          </w:tcPr>
          <w:p w14:paraId="1A968A06" w14:textId="111A1291" w:rsidR="00D36B50" w:rsidRPr="00BD610A" w:rsidRDefault="00D36B50" w:rsidP="00D36B50">
            <w:pPr>
              <w:jc w:val="center"/>
              <w:rPr>
                <w:rFonts w:cs="Arial"/>
                <w:color w:val="000000"/>
                <w:sz w:val="20"/>
                <w:szCs w:val="20"/>
              </w:rPr>
            </w:pPr>
            <w:r>
              <w:rPr>
                <w:rFonts w:cs="Arial"/>
                <w:color w:val="000000"/>
                <w:sz w:val="20"/>
                <w:szCs w:val="20"/>
              </w:rPr>
              <w:t>$26.21</w:t>
            </w:r>
          </w:p>
        </w:tc>
        <w:tc>
          <w:tcPr>
            <w:tcW w:w="2718" w:type="dxa"/>
            <w:shd w:val="clear" w:color="auto" w:fill="auto"/>
            <w:vAlign w:val="bottom"/>
            <w:hideMark/>
          </w:tcPr>
          <w:p w14:paraId="04ECC523" w14:textId="1FAF7118" w:rsidR="00D36B50" w:rsidRPr="00BD610A" w:rsidRDefault="00D36B50" w:rsidP="00D36B50">
            <w:pPr>
              <w:jc w:val="center"/>
              <w:rPr>
                <w:rFonts w:cs="Arial"/>
                <w:color w:val="000000"/>
                <w:sz w:val="20"/>
                <w:szCs w:val="20"/>
              </w:rPr>
            </w:pPr>
            <w:r w:rsidRPr="00BD610A">
              <w:rPr>
                <w:rFonts w:cs="Arial"/>
                <w:color w:val="000000"/>
                <w:sz w:val="20"/>
                <w:szCs w:val="20"/>
              </w:rPr>
              <w:t>75</w:t>
            </w:r>
          </w:p>
        </w:tc>
      </w:tr>
      <w:tr w:rsidR="00D36B50" w:rsidRPr="00BD610A" w14:paraId="37AE581F" w14:textId="77777777" w:rsidTr="00D36B50">
        <w:trPr>
          <w:trHeight w:val="300"/>
        </w:trPr>
        <w:tc>
          <w:tcPr>
            <w:tcW w:w="2602" w:type="dxa"/>
            <w:shd w:val="clear" w:color="auto" w:fill="auto"/>
            <w:vAlign w:val="bottom"/>
            <w:hideMark/>
          </w:tcPr>
          <w:p w14:paraId="3FB4ADCB" w14:textId="77777777" w:rsidR="00D36B50" w:rsidRPr="00BD610A" w:rsidRDefault="00D36B50" w:rsidP="00D36B50">
            <w:pPr>
              <w:rPr>
                <w:rFonts w:cs="Arial"/>
                <w:b/>
                <w:bCs/>
                <w:color w:val="000000"/>
                <w:sz w:val="20"/>
                <w:szCs w:val="20"/>
              </w:rPr>
            </w:pPr>
          </w:p>
        </w:tc>
        <w:tc>
          <w:tcPr>
            <w:tcW w:w="1170" w:type="dxa"/>
            <w:vAlign w:val="bottom"/>
          </w:tcPr>
          <w:p w14:paraId="5D018C9A" w14:textId="77777777" w:rsidR="00D36B50" w:rsidRPr="00BD610A" w:rsidRDefault="00D36B50" w:rsidP="00D36B50">
            <w:pPr>
              <w:jc w:val="center"/>
              <w:rPr>
                <w:rFonts w:cs="Arial"/>
                <w:color w:val="000000"/>
                <w:sz w:val="20"/>
                <w:szCs w:val="20"/>
              </w:rPr>
            </w:pPr>
          </w:p>
        </w:tc>
        <w:tc>
          <w:tcPr>
            <w:tcW w:w="1170" w:type="dxa"/>
            <w:vAlign w:val="bottom"/>
          </w:tcPr>
          <w:p w14:paraId="56A0BD19" w14:textId="52713B6C"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143479B3" w14:textId="77777777" w:rsidR="00D36B50" w:rsidRPr="00BD610A" w:rsidRDefault="00D36B50" w:rsidP="00D36B50">
            <w:pPr>
              <w:jc w:val="center"/>
              <w:rPr>
                <w:rFonts w:cs="Arial"/>
                <w:color w:val="000000"/>
                <w:sz w:val="20"/>
                <w:szCs w:val="20"/>
              </w:rPr>
            </w:pPr>
          </w:p>
        </w:tc>
        <w:tc>
          <w:tcPr>
            <w:tcW w:w="1350" w:type="dxa"/>
            <w:vAlign w:val="bottom"/>
          </w:tcPr>
          <w:p w14:paraId="71EBBF25" w14:textId="77777777" w:rsidR="00D36B50" w:rsidRPr="00BD610A" w:rsidRDefault="00D36B50" w:rsidP="00D36B50">
            <w:pPr>
              <w:jc w:val="center"/>
              <w:rPr>
                <w:rFonts w:cs="Arial"/>
                <w:color w:val="000000"/>
                <w:sz w:val="20"/>
                <w:szCs w:val="20"/>
              </w:rPr>
            </w:pPr>
          </w:p>
        </w:tc>
        <w:tc>
          <w:tcPr>
            <w:tcW w:w="2718" w:type="dxa"/>
            <w:shd w:val="clear" w:color="auto" w:fill="auto"/>
            <w:vAlign w:val="bottom"/>
            <w:hideMark/>
          </w:tcPr>
          <w:p w14:paraId="3C2D7A01" w14:textId="1118A8FA" w:rsidR="00D36B50" w:rsidRPr="00BD610A" w:rsidRDefault="00D36B50" w:rsidP="00D36B50">
            <w:pPr>
              <w:jc w:val="center"/>
              <w:rPr>
                <w:rFonts w:cs="Arial"/>
                <w:color w:val="000000"/>
                <w:sz w:val="20"/>
                <w:szCs w:val="20"/>
              </w:rPr>
            </w:pPr>
          </w:p>
        </w:tc>
      </w:tr>
      <w:tr w:rsidR="00D36B50" w:rsidRPr="00BD610A" w14:paraId="5F0E9B86" w14:textId="77777777" w:rsidTr="00D36B50">
        <w:trPr>
          <w:trHeight w:val="300"/>
        </w:trPr>
        <w:tc>
          <w:tcPr>
            <w:tcW w:w="2602" w:type="dxa"/>
            <w:shd w:val="clear" w:color="auto" w:fill="auto"/>
            <w:vAlign w:val="bottom"/>
            <w:hideMark/>
          </w:tcPr>
          <w:p w14:paraId="36777C59" w14:textId="77777777" w:rsidR="00D36B50" w:rsidRPr="00BD610A" w:rsidRDefault="00D36B50" w:rsidP="00D36B50">
            <w:pPr>
              <w:rPr>
                <w:rFonts w:cs="Arial"/>
                <w:b/>
                <w:bCs/>
                <w:color w:val="000000"/>
                <w:sz w:val="20"/>
                <w:szCs w:val="20"/>
              </w:rPr>
            </w:pPr>
            <w:r w:rsidRPr="00BD610A">
              <w:rPr>
                <w:rFonts w:cs="Arial"/>
                <w:b/>
                <w:bCs/>
                <w:color w:val="000000"/>
                <w:sz w:val="20"/>
                <w:szCs w:val="20"/>
              </w:rPr>
              <w:t>OTHER CLUBS</w:t>
            </w:r>
          </w:p>
        </w:tc>
        <w:tc>
          <w:tcPr>
            <w:tcW w:w="1170" w:type="dxa"/>
            <w:vAlign w:val="bottom"/>
          </w:tcPr>
          <w:p w14:paraId="6E2C30D5" w14:textId="77777777" w:rsidR="00D36B50" w:rsidRPr="00BD610A" w:rsidRDefault="00D36B50" w:rsidP="00D36B50">
            <w:pPr>
              <w:jc w:val="center"/>
              <w:rPr>
                <w:rFonts w:cs="Arial"/>
                <w:color w:val="000000"/>
                <w:sz w:val="20"/>
                <w:szCs w:val="20"/>
              </w:rPr>
            </w:pPr>
          </w:p>
        </w:tc>
        <w:tc>
          <w:tcPr>
            <w:tcW w:w="1170" w:type="dxa"/>
            <w:vAlign w:val="bottom"/>
          </w:tcPr>
          <w:p w14:paraId="1A3144A6" w14:textId="1F7BDF24"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04DACD4E" w14:textId="77777777" w:rsidR="00D36B50" w:rsidRPr="00BD610A" w:rsidRDefault="00D36B50" w:rsidP="00D36B50">
            <w:pPr>
              <w:jc w:val="center"/>
              <w:rPr>
                <w:rFonts w:cs="Arial"/>
                <w:color w:val="000000"/>
                <w:sz w:val="20"/>
                <w:szCs w:val="20"/>
              </w:rPr>
            </w:pPr>
          </w:p>
        </w:tc>
        <w:tc>
          <w:tcPr>
            <w:tcW w:w="1350" w:type="dxa"/>
            <w:vAlign w:val="bottom"/>
          </w:tcPr>
          <w:p w14:paraId="2CB1EEF4" w14:textId="77777777" w:rsidR="00D36B50" w:rsidRPr="00BD610A" w:rsidRDefault="00D36B50" w:rsidP="00D36B50">
            <w:pPr>
              <w:jc w:val="center"/>
              <w:rPr>
                <w:rFonts w:cs="Arial"/>
                <w:color w:val="000000"/>
                <w:sz w:val="20"/>
                <w:szCs w:val="20"/>
              </w:rPr>
            </w:pPr>
          </w:p>
        </w:tc>
        <w:tc>
          <w:tcPr>
            <w:tcW w:w="2718" w:type="dxa"/>
            <w:vMerge w:val="restart"/>
            <w:shd w:val="clear" w:color="auto" w:fill="auto"/>
            <w:vAlign w:val="bottom"/>
            <w:hideMark/>
          </w:tcPr>
          <w:p w14:paraId="5902E4C1" w14:textId="69640316" w:rsidR="00D36B50" w:rsidRPr="00BD610A" w:rsidRDefault="00D36B50" w:rsidP="00D36B50">
            <w:pPr>
              <w:jc w:val="center"/>
              <w:rPr>
                <w:rFonts w:cs="Arial"/>
                <w:color w:val="000000"/>
                <w:sz w:val="20"/>
                <w:szCs w:val="20"/>
              </w:rPr>
            </w:pPr>
            <w:r w:rsidRPr="00BD610A">
              <w:rPr>
                <w:rFonts w:cs="Arial"/>
                <w:color w:val="000000"/>
                <w:sz w:val="20"/>
                <w:szCs w:val="20"/>
              </w:rPr>
              <w:t>n/a</w:t>
            </w:r>
          </w:p>
        </w:tc>
      </w:tr>
      <w:tr w:rsidR="00D36B50" w:rsidRPr="00BD610A" w14:paraId="44147E35" w14:textId="77777777" w:rsidTr="00D36B50">
        <w:trPr>
          <w:trHeight w:val="300"/>
        </w:trPr>
        <w:tc>
          <w:tcPr>
            <w:tcW w:w="2602" w:type="dxa"/>
            <w:shd w:val="clear" w:color="auto" w:fill="auto"/>
            <w:vAlign w:val="bottom"/>
            <w:hideMark/>
          </w:tcPr>
          <w:p w14:paraId="4E715499" w14:textId="77777777" w:rsidR="00D36B50" w:rsidRPr="00BD610A" w:rsidRDefault="00D36B50" w:rsidP="00D36B50">
            <w:pPr>
              <w:rPr>
                <w:rFonts w:cs="Arial"/>
                <w:color w:val="000000"/>
                <w:sz w:val="20"/>
                <w:szCs w:val="20"/>
              </w:rPr>
            </w:pPr>
            <w:r w:rsidRPr="00BD610A">
              <w:rPr>
                <w:rFonts w:cs="Arial"/>
                <w:color w:val="000000"/>
                <w:sz w:val="20"/>
                <w:szCs w:val="20"/>
              </w:rPr>
              <w:t>(Flat Rate)</w:t>
            </w:r>
          </w:p>
        </w:tc>
        <w:tc>
          <w:tcPr>
            <w:tcW w:w="1170" w:type="dxa"/>
            <w:vAlign w:val="bottom"/>
          </w:tcPr>
          <w:p w14:paraId="11DD7E78" w14:textId="0D93F9EA" w:rsidR="00D36B50" w:rsidRPr="00BD610A" w:rsidRDefault="00D36B50" w:rsidP="00D36B50">
            <w:pPr>
              <w:jc w:val="center"/>
              <w:rPr>
                <w:rFonts w:cs="Arial"/>
                <w:color w:val="000000"/>
                <w:sz w:val="20"/>
                <w:szCs w:val="20"/>
              </w:rPr>
            </w:pPr>
            <w:r w:rsidRPr="00BD610A">
              <w:rPr>
                <w:rFonts w:cs="Arial"/>
                <w:color w:val="000000"/>
                <w:sz w:val="20"/>
                <w:szCs w:val="20"/>
              </w:rPr>
              <w:t>$233.73</w:t>
            </w:r>
          </w:p>
        </w:tc>
        <w:tc>
          <w:tcPr>
            <w:tcW w:w="1170" w:type="dxa"/>
            <w:vAlign w:val="bottom"/>
          </w:tcPr>
          <w:p w14:paraId="3AAA711E" w14:textId="305A4388" w:rsidR="00D36B50" w:rsidRPr="00BD610A" w:rsidRDefault="00D36B50" w:rsidP="00D36B50">
            <w:pPr>
              <w:jc w:val="center"/>
              <w:rPr>
                <w:rFonts w:cs="Arial"/>
                <w:color w:val="000000"/>
                <w:sz w:val="20"/>
                <w:szCs w:val="20"/>
              </w:rPr>
            </w:pPr>
            <w:r w:rsidRPr="00BD610A">
              <w:rPr>
                <w:rFonts w:cs="Arial"/>
                <w:color w:val="000000"/>
                <w:sz w:val="20"/>
                <w:szCs w:val="20"/>
              </w:rPr>
              <w:t>$233.73</w:t>
            </w:r>
          </w:p>
        </w:tc>
        <w:tc>
          <w:tcPr>
            <w:tcW w:w="1170" w:type="dxa"/>
            <w:shd w:val="clear" w:color="auto" w:fill="auto"/>
            <w:noWrap/>
            <w:vAlign w:val="bottom"/>
            <w:hideMark/>
          </w:tcPr>
          <w:p w14:paraId="3EE2D5BA" w14:textId="2D884365" w:rsidR="00D36B50" w:rsidRPr="00BD610A" w:rsidRDefault="00D36B50" w:rsidP="00D36B50">
            <w:pPr>
              <w:jc w:val="center"/>
              <w:rPr>
                <w:rFonts w:cs="Arial"/>
                <w:color w:val="000000"/>
                <w:sz w:val="20"/>
                <w:szCs w:val="20"/>
              </w:rPr>
            </w:pPr>
            <w:r w:rsidRPr="00BD610A">
              <w:rPr>
                <w:rFonts w:cs="Arial"/>
                <w:color w:val="000000"/>
                <w:sz w:val="20"/>
                <w:szCs w:val="20"/>
              </w:rPr>
              <w:t>$2</w:t>
            </w:r>
            <w:r>
              <w:rPr>
                <w:rFonts w:cs="Arial"/>
                <w:color w:val="000000"/>
                <w:sz w:val="20"/>
                <w:szCs w:val="20"/>
              </w:rPr>
              <w:t>28.20</w:t>
            </w:r>
          </w:p>
        </w:tc>
        <w:tc>
          <w:tcPr>
            <w:tcW w:w="1350" w:type="dxa"/>
            <w:vAlign w:val="bottom"/>
          </w:tcPr>
          <w:p w14:paraId="56E56F9D" w14:textId="6DFFC9ED" w:rsidR="00D36B50" w:rsidRPr="00BD610A" w:rsidRDefault="00D36B50" w:rsidP="00D36B50">
            <w:pPr>
              <w:jc w:val="center"/>
              <w:rPr>
                <w:rFonts w:cs="Arial"/>
                <w:color w:val="000000"/>
                <w:sz w:val="20"/>
                <w:szCs w:val="20"/>
              </w:rPr>
            </w:pPr>
            <w:r w:rsidRPr="00BD610A">
              <w:rPr>
                <w:rFonts w:cs="Arial"/>
                <w:color w:val="000000"/>
                <w:sz w:val="20"/>
                <w:szCs w:val="20"/>
              </w:rPr>
              <w:t>$2</w:t>
            </w:r>
            <w:r>
              <w:rPr>
                <w:rFonts w:cs="Arial"/>
                <w:color w:val="000000"/>
                <w:sz w:val="20"/>
                <w:szCs w:val="20"/>
              </w:rPr>
              <w:t>33.91</w:t>
            </w:r>
          </w:p>
        </w:tc>
        <w:tc>
          <w:tcPr>
            <w:tcW w:w="2718" w:type="dxa"/>
            <w:vMerge/>
            <w:vAlign w:val="center"/>
            <w:hideMark/>
          </w:tcPr>
          <w:p w14:paraId="1F2E08CE" w14:textId="2B8CE34A" w:rsidR="00D36B50" w:rsidRPr="00BD610A" w:rsidRDefault="00D36B50" w:rsidP="00D36B50">
            <w:pPr>
              <w:jc w:val="center"/>
              <w:rPr>
                <w:rFonts w:cs="Arial"/>
                <w:color w:val="000000"/>
                <w:sz w:val="20"/>
                <w:szCs w:val="20"/>
              </w:rPr>
            </w:pPr>
          </w:p>
        </w:tc>
      </w:tr>
      <w:tr w:rsidR="00D36B50" w:rsidRPr="00BD610A" w14:paraId="40FB0217" w14:textId="77777777" w:rsidTr="00D36B50">
        <w:trPr>
          <w:trHeight w:val="300"/>
        </w:trPr>
        <w:tc>
          <w:tcPr>
            <w:tcW w:w="2602" w:type="dxa"/>
            <w:shd w:val="clear" w:color="auto" w:fill="auto"/>
            <w:vAlign w:val="bottom"/>
            <w:hideMark/>
          </w:tcPr>
          <w:p w14:paraId="613A9A02" w14:textId="77777777" w:rsidR="00D36B50" w:rsidRPr="00BD610A" w:rsidRDefault="00D36B50" w:rsidP="00D36B50">
            <w:pPr>
              <w:rPr>
                <w:rFonts w:cs="Arial"/>
                <w:b/>
                <w:bCs/>
                <w:color w:val="000000"/>
                <w:sz w:val="20"/>
                <w:szCs w:val="20"/>
              </w:rPr>
            </w:pPr>
          </w:p>
        </w:tc>
        <w:tc>
          <w:tcPr>
            <w:tcW w:w="1170" w:type="dxa"/>
            <w:vAlign w:val="bottom"/>
          </w:tcPr>
          <w:p w14:paraId="1128B035" w14:textId="77777777" w:rsidR="00D36B50" w:rsidRPr="00BD610A" w:rsidRDefault="00D36B50" w:rsidP="00D36B50">
            <w:pPr>
              <w:jc w:val="center"/>
              <w:rPr>
                <w:rFonts w:cs="Arial"/>
                <w:color w:val="000000"/>
                <w:sz w:val="20"/>
                <w:szCs w:val="20"/>
              </w:rPr>
            </w:pPr>
          </w:p>
        </w:tc>
        <w:tc>
          <w:tcPr>
            <w:tcW w:w="1170" w:type="dxa"/>
            <w:vAlign w:val="bottom"/>
          </w:tcPr>
          <w:p w14:paraId="37475B06" w14:textId="79496EB3"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3CEE1933" w14:textId="77777777" w:rsidR="00D36B50" w:rsidRPr="00BD610A" w:rsidRDefault="00D36B50" w:rsidP="00D36B50">
            <w:pPr>
              <w:jc w:val="center"/>
              <w:rPr>
                <w:rFonts w:cs="Arial"/>
                <w:color w:val="000000"/>
                <w:sz w:val="20"/>
                <w:szCs w:val="20"/>
              </w:rPr>
            </w:pPr>
          </w:p>
        </w:tc>
        <w:tc>
          <w:tcPr>
            <w:tcW w:w="1350" w:type="dxa"/>
            <w:vAlign w:val="bottom"/>
          </w:tcPr>
          <w:p w14:paraId="4F8DBE13" w14:textId="77777777" w:rsidR="00D36B50" w:rsidRPr="00BD610A" w:rsidRDefault="00D36B50" w:rsidP="00D36B50">
            <w:pPr>
              <w:jc w:val="center"/>
              <w:rPr>
                <w:rFonts w:cs="Arial"/>
                <w:color w:val="000000"/>
                <w:sz w:val="20"/>
                <w:szCs w:val="20"/>
              </w:rPr>
            </w:pPr>
          </w:p>
        </w:tc>
        <w:tc>
          <w:tcPr>
            <w:tcW w:w="2718" w:type="dxa"/>
            <w:shd w:val="clear" w:color="auto" w:fill="auto"/>
            <w:vAlign w:val="bottom"/>
            <w:hideMark/>
          </w:tcPr>
          <w:p w14:paraId="15498834" w14:textId="10824EF9" w:rsidR="00D36B50" w:rsidRPr="00BD610A" w:rsidRDefault="00D36B50" w:rsidP="00D36B50">
            <w:pPr>
              <w:jc w:val="center"/>
              <w:rPr>
                <w:rFonts w:cs="Arial"/>
                <w:color w:val="000000"/>
                <w:sz w:val="20"/>
                <w:szCs w:val="20"/>
              </w:rPr>
            </w:pPr>
          </w:p>
        </w:tc>
      </w:tr>
      <w:tr w:rsidR="00D36B50" w:rsidRPr="00BD610A" w14:paraId="5BE7B9E7" w14:textId="77777777" w:rsidTr="00D36B50">
        <w:trPr>
          <w:trHeight w:val="300"/>
        </w:trPr>
        <w:tc>
          <w:tcPr>
            <w:tcW w:w="2602" w:type="dxa"/>
            <w:shd w:val="clear" w:color="auto" w:fill="auto"/>
            <w:vAlign w:val="bottom"/>
            <w:hideMark/>
          </w:tcPr>
          <w:p w14:paraId="788C05F7" w14:textId="77777777" w:rsidR="00D36B50" w:rsidRPr="00BD610A" w:rsidRDefault="00D36B50" w:rsidP="00D36B50">
            <w:pPr>
              <w:rPr>
                <w:rFonts w:cs="Arial"/>
                <w:b/>
                <w:bCs/>
                <w:color w:val="000000"/>
                <w:sz w:val="20"/>
                <w:szCs w:val="20"/>
              </w:rPr>
            </w:pPr>
            <w:r w:rsidRPr="00BD610A">
              <w:rPr>
                <w:rFonts w:cs="Arial"/>
                <w:b/>
                <w:bCs/>
                <w:color w:val="000000"/>
                <w:sz w:val="20"/>
                <w:szCs w:val="20"/>
              </w:rPr>
              <w:t>OTHER ACTIVITIES</w:t>
            </w:r>
          </w:p>
          <w:p w14:paraId="2ECDDE3A" w14:textId="77777777" w:rsidR="00D36B50" w:rsidRPr="00BD610A" w:rsidRDefault="00D36B50" w:rsidP="00D36B50">
            <w:pPr>
              <w:rPr>
                <w:rFonts w:cs="Arial"/>
                <w:bCs/>
                <w:color w:val="000000"/>
                <w:sz w:val="20"/>
                <w:szCs w:val="20"/>
              </w:rPr>
            </w:pPr>
            <w:r w:rsidRPr="00BD610A">
              <w:rPr>
                <w:rFonts w:cs="Arial"/>
                <w:bCs/>
                <w:color w:val="000000"/>
                <w:sz w:val="20"/>
                <w:szCs w:val="20"/>
              </w:rPr>
              <w:t>(Approved by Principal)</w:t>
            </w:r>
          </w:p>
        </w:tc>
        <w:tc>
          <w:tcPr>
            <w:tcW w:w="1170" w:type="dxa"/>
            <w:vAlign w:val="bottom"/>
          </w:tcPr>
          <w:p w14:paraId="5594D396" w14:textId="00E7367E" w:rsidR="00D36B50" w:rsidRPr="00BD610A" w:rsidRDefault="00D36B50" w:rsidP="00D36B50">
            <w:pPr>
              <w:jc w:val="center"/>
              <w:rPr>
                <w:rFonts w:cs="Arial"/>
                <w:color w:val="000000"/>
                <w:sz w:val="20"/>
                <w:szCs w:val="20"/>
              </w:rPr>
            </w:pPr>
            <w:r w:rsidRPr="00BD610A">
              <w:rPr>
                <w:rFonts w:cs="Arial"/>
                <w:color w:val="000000"/>
                <w:sz w:val="20"/>
                <w:szCs w:val="20"/>
              </w:rPr>
              <w:t>$703.11</w:t>
            </w:r>
          </w:p>
        </w:tc>
        <w:tc>
          <w:tcPr>
            <w:tcW w:w="1170" w:type="dxa"/>
            <w:vAlign w:val="bottom"/>
          </w:tcPr>
          <w:p w14:paraId="721E175E" w14:textId="60FC9960" w:rsidR="00D36B50" w:rsidRPr="00BD610A" w:rsidRDefault="00D36B50" w:rsidP="00D36B50">
            <w:pPr>
              <w:jc w:val="center"/>
              <w:rPr>
                <w:rFonts w:cs="Arial"/>
                <w:color w:val="000000"/>
                <w:sz w:val="20"/>
                <w:szCs w:val="20"/>
              </w:rPr>
            </w:pPr>
            <w:r w:rsidRPr="00BD610A">
              <w:rPr>
                <w:rFonts w:cs="Arial"/>
                <w:color w:val="000000"/>
                <w:sz w:val="20"/>
                <w:szCs w:val="20"/>
              </w:rPr>
              <w:t>$703.11</w:t>
            </w:r>
          </w:p>
        </w:tc>
        <w:tc>
          <w:tcPr>
            <w:tcW w:w="1170" w:type="dxa"/>
            <w:shd w:val="clear" w:color="auto" w:fill="auto"/>
            <w:noWrap/>
            <w:vAlign w:val="bottom"/>
            <w:hideMark/>
          </w:tcPr>
          <w:p w14:paraId="4AC75F4D" w14:textId="5A03324E" w:rsidR="00D36B50" w:rsidRPr="00BD610A" w:rsidRDefault="00D36B50" w:rsidP="00D36B50">
            <w:pPr>
              <w:jc w:val="center"/>
              <w:rPr>
                <w:rFonts w:cs="Arial"/>
                <w:color w:val="000000"/>
                <w:sz w:val="20"/>
                <w:szCs w:val="20"/>
              </w:rPr>
            </w:pPr>
            <w:r>
              <w:rPr>
                <w:rFonts w:cs="Arial"/>
                <w:color w:val="000000"/>
                <w:sz w:val="20"/>
                <w:szCs w:val="20"/>
              </w:rPr>
              <w:t>$717.17</w:t>
            </w:r>
          </w:p>
        </w:tc>
        <w:tc>
          <w:tcPr>
            <w:tcW w:w="1350" w:type="dxa"/>
            <w:vAlign w:val="bottom"/>
          </w:tcPr>
          <w:p w14:paraId="248543EB" w14:textId="7260E06A" w:rsidR="00D36B50" w:rsidRPr="00BD610A" w:rsidRDefault="00D36B50" w:rsidP="00D36B50">
            <w:pPr>
              <w:jc w:val="center"/>
              <w:rPr>
                <w:rFonts w:cs="Arial"/>
                <w:color w:val="000000"/>
                <w:sz w:val="20"/>
                <w:szCs w:val="20"/>
              </w:rPr>
            </w:pPr>
            <w:r>
              <w:rPr>
                <w:rFonts w:cs="Arial"/>
                <w:color w:val="000000"/>
                <w:sz w:val="20"/>
                <w:szCs w:val="20"/>
              </w:rPr>
              <w:t>$735.10</w:t>
            </w:r>
          </w:p>
        </w:tc>
        <w:tc>
          <w:tcPr>
            <w:tcW w:w="2718" w:type="dxa"/>
            <w:shd w:val="clear" w:color="auto" w:fill="auto"/>
            <w:vAlign w:val="bottom"/>
            <w:hideMark/>
          </w:tcPr>
          <w:p w14:paraId="5D9FF0DA" w14:textId="43B602E0" w:rsidR="00D36B50" w:rsidRPr="00BD610A" w:rsidRDefault="00D36B50" w:rsidP="00D36B50">
            <w:pPr>
              <w:jc w:val="center"/>
              <w:rPr>
                <w:rFonts w:cs="Arial"/>
                <w:color w:val="000000"/>
                <w:sz w:val="20"/>
                <w:szCs w:val="20"/>
              </w:rPr>
            </w:pPr>
            <w:r w:rsidRPr="00BD610A">
              <w:rPr>
                <w:rFonts w:cs="Arial"/>
                <w:color w:val="000000"/>
                <w:sz w:val="20"/>
                <w:szCs w:val="20"/>
              </w:rPr>
              <w:t>n/a</w:t>
            </w:r>
          </w:p>
        </w:tc>
      </w:tr>
      <w:tr w:rsidR="00D36B50" w:rsidRPr="00BD610A" w14:paraId="627CD02A" w14:textId="77777777" w:rsidTr="00D36B50">
        <w:trPr>
          <w:trHeight w:val="525"/>
        </w:trPr>
        <w:tc>
          <w:tcPr>
            <w:tcW w:w="2602" w:type="dxa"/>
            <w:shd w:val="clear" w:color="auto" w:fill="auto"/>
            <w:vAlign w:val="bottom"/>
            <w:hideMark/>
          </w:tcPr>
          <w:p w14:paraId="63D3C389" w14:textId="77777777" w:rsidR="00D36B50" w:rsidRPr="00BD610A" w:rsidRDefault="00D36B50" w:rsidP="00D36B50">
            <w:pPr>
              <w:rPr>
                <w:rFonts w:cs="Arial"/>
                <w:b/>
                <w:color w:val="000000"/>
                <w:sz w:val="20"/>
                <w:szCs w:val="20"/>
              </w:rPr>
            </w:pPr>
          </w:p>
        </w:tc>
        <w:tc>
          <w:tcPr>
            <w:tcW w:w="1170" w:type="dxa"/>
            <w:vAlign w:val="bottom"/>
          </w:tcPr>
          <w:p w14:paraId="35EAA7D3" w14:textId="77777777" w:rsidR="00D36B50" w:rsidRPr="00BD610A" w:rsidRDefault="00D36B50" w:rsidP="00D36B50">
            <w:pPr>
              <w:jc w:val="center"/>
              <w:rPr>
                <w:rFonts w:cs="Arial"/>
                <w:color w:val="000000"/>
                <w:sz w:val="20"/>
                <w:szCs w:val="20"/>
              </w:rPr>
            </w:pPr>
          </w:p>
        </w:tc>
        <w:tc>
          <w:tcPr>
            <w:tcW w:w="1170" w:type="dxa"/>
            <w:vAlign w:val="bottom"/>
          </w:tcPr>
          <w:p w14:paraId="70ED712B" w14:textId="498607EB"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0ECC6909" w14:textId="77777777" w:rsidR="00D36B50" w:rsidRPr="00BD610A" w:rsidRDefault="00D36B50" w:rsidP="00D36B50">
            <w:pPr>
              <w:jc w:val="center"/>
              <w:rPr>
                <w:rFonts w:cs="Arial"/>
                <w:color w:val="000000"/>
                <w:sz w:val="20"/>
                <w:szCs w:val="20"/>
              </w:rPr>
            </w:pPr>
          </w:p>
        </w:tc>
        <w:tc>
          <w:tcPr>
            <w:tcW w:w="1350" w:type="dxa"/>
            <w:vAlign w:val="bottom"/>
          </w:tcPr>
          <w:p w14:paraId="26D6D792" w14:textId="77777777" w:rsidR="00D36B50" w:rsidRPr="00BD610A" w:rsidRDefault="00D36B50" w:rsidP="00D36B50">
            <w:pPr>
              <w:jc w:val="center"/>
              <w:rPr>
                <w:rFonts w:cs="Arial"/>
                <w:color w:val="000000"/>
                <w:sz w:val="20"/>
                <w:szCs w:val="20"/>
              </w:rPr>
            </w:pPr>
          </w:p>
        </w:tc>
        <w:tc>
          <w:tcPr>
            <w:tcW w:w="2718" w:type="dxa"/>
            <w:vAlign w:val="center"/>
            <w:hideMark/>
          </w:tcPr>
          <w:p w14:paraId="52E62741" w14:textId="68C4E32A" w:rsidR="00D36B50" w:rsidRPr="00BD610A" w:rsidRDefault="00D36B50" w:rsidP="00D36B50">
            <w:pPr>
              <w:jc w:val="center"/>
              <w:rPr>
                <w:rFonts w:cs="Arial"/>
                <w:color w:val="000000"/>
                <w:sz w:val="20"/>
                <w:szCs w:val="20"/>
              </w:rPr>
            </w:pPr>
          </w:p>
        </w:tc>
      </w:tr>
      <w:tr w:rsidR="00D36B50" w:rsidRPr="00BD610A" w14:paraId="67AEDA0D" w14:textId="77777777" w:rsidTr="00D36B50">
        <w:trPr>
          <w:trHeight w:val="300"/>
        </w:trPr>
        <w:tc>
          <w:tcPr>
            <w:tcW w:w="2602" w:type="dxa"/>
            <w:shd w:val="clear" w:color="auto" w:fill="auto"/>
            <w:vAlign w:val="bottom"/>
            <w:hideMark/>
          </w:tcPr>
          <w:p w14:paraId="694AB625" w14:textId="77777777" w:rsidR="00D36B50" w:rsidRPr="00BD610A" w:rsidRDefault="00D36B50" w:rsidP="00D36B50">
            <w:pPr>
              <w:rPr>
                <w:rFonts w:cs="Arial"/>
                <w:b/>
                <w:color w:val="000000"/>
                <w:sz w:val="20"/>
                <w:szCs w:val="20"/>
              </w:rPr>
            </w:pPr>
            <w:r w:rsidRPr="00BD610A">
              <w:rPr>
                <w:rFonts w:cs="Arial"/>
                <w:b/>
                <w:color w:val="000000"/>
                <w:sz w:val="20"/>
                <w:szCs w:val="20"/>
              </w:rPr>
              <w:t>CROWD CONTROL</w:t>
            </w:r>
          </w:p>
          <w:p w14:paraId="723A8FF1" w14:textId="77777777" w:rsidR="00D36B50" w:rsidRPr="00BD610A" w:rsidRDefault="00D36B50" w:rsidP="00D36B50">
            <w:pPr>
              <w:rPr>
                <w:rFonts w:cs="Arial"/>
                <w:b/>
                <w:bCs/>
                <w:color w:val="000000"/>
                <w:sz w:val="20"/>
                <w:szCs w:val="20"/>
              </w:rPr>
            </w:pPr>
            <w:r w:rsidRPr="00BD610A">
              <w:rPr>
                <w:rFonts w:cs="Arial"/>
                <w:color w:val="000000"/>
                <w:sz w:val="20"/>
                <w:szCs w:val="20"/>
              </w:rPr>
              <w:t>(Approved Sports Teams Only-Per Session Rate)</w:t>
            </w:r>
          </w:p>
        </w:tc>
        <w:tc>
          <w:tcPr>
            <w:tcW w:w="1170" w:type="dxa"/>
            <w:vAlign w:val="bottom"/>
          </w:tcPr>
          <w:p w14:paraId="3F492E53" w14:textId="77777777" w:rsidR="00D36B50" w:rsidRPr="00BD610A" w:rsidRDefault="00D36B50" w:rsidP="00D36B50">
            <w:pPr>
              <w:jc w:val="center"/>
              <w:rPr>
                <w:rFonts w:cs="Arial"/>
                <w:color w:val="000000"/>
                <w:sz w:val="20"/>
                <w:szCs w:val="20"/>
              </w:rPr>
            </w:pPr>
          </w:p>
        </w:tc>
        <w:tc>
          <w:tcPr>
            <w:tcW w:w="1170" w:type="dxa"/>
            <w:vAlign w:val="bottom"/>
          </w:tcPr>
          <w:p w14:paraId="155C8A56" w14:textId="0635213F"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099DDE26" w14:textId="77777777" w:rsidR="00D36B50" w:rsidRPr="00BD610A" w:rsidRDefault="00D36B50" w:rsidP="00D36B50">
            <w:pPr>
              <w:jc w:val="center"/>
              <w:rPr>
                <w:rFonts w:cs="Arial"/>
                <w:color w:val="000000"/>
                <w:sz w:val="20"/>
                <w:szCs w:val="20"/>
              </w:rPr>
            </w:pPr>
          </w:p>
        </w:tc>
        <w:tc>
          <w:tcPr>
            <w:tcW w:w="1350" w:type="dxa"/>
            <w:vAlign w:val="bottom"/>
          </w:tcPr>
          <w:p w14:paraId="2195B8A3" w14:textId="77777777" w:rsidR="00D36B50" w:rsidRPr="00BD610A" w:rsidRDefault="00D36B50" w:rsidP="00D36B50">
            <w:pPr>
              <w:jc w:val="center"/>
              <w:rPr>
                <w:rFonts w:cs="Arial"/>
                <w:b/>
                <w:bCs/>
                <w:color w:val="000000"/>
                <w:sz w:val="20"/>
                <w:szCs w:val="20"/>
              </w:rPr>
            </w:pPr>
          </w:p>
        </w:tc>
        <w:tc>
          <w:tcPr>
            <w:tcW w:w="2718" w:type="dxa"/>
            <w:shd w:val="clear" w:color="auto" w:fill="auto"/>
            <w:vAlign w:val="bottom"/>
            <w:hideMark/>
          </w:tcPr>
          <w:p w14:paraId="08600BBC" w14:textId="468A5BE8" w:rsidR="00D36B50" w:rsidRPr="00BD610A" w:rsidRDefault="00D36B50" w:rsidP="00D36B50">
            <w:pPr>
              <w:jc w:val="center"/>
              <w:rPr>
                <w:rFonts w:cs="Arial"/>
                <w:b/>
                <w:bCs/>
                <w:color w:val="000000"/>
                <w:sz w:val="20"/>
                <w:szCs w:val="20"/>
              </w:rPr>
            </w:pPr>
          </w:p>
        </w:tc>
      </w:tr>
      <w:tr w:rsidR="00D36B50" w:rsidRPr="00BD610A" w14:paraId="1BAA5FDA" w14:textId="77777777" w:rsidTr="00D36B50">
        <w:trPr>
          <w:trHeight w:val="300"/>
        </w:trPr>
        <w:tc>
          <w:tcPr>
            <w:tcW w:w="2602" w:type="dxa"/>
            <w:shd w:val="clear" w:color="auto" w:fill="auto"/>
            <w:vAlign w:val="bottom"/>
            <w:hideMark/>
          </w:tcPr>
          <w:p w14:paraId="39F00BC0" w14:textId="77777777" w:rsidR="00D36B50" w:rsidRPr="00BD610A" w:rsidRDefault="00D36B50" w:rsidP="00D36B50">
            <w:pPr>
              <w:rPr>
                <w:rFonts w:cs="Arial"/>
                <w:color w:val="000000"/>
                <w:sz w:val="20"/>
                <w:szCs w:val="20"/>
              </w:rPr>
            </w:pPr>
            <w:r w:rsidRPr="00BD610A">
              <w:rPr>
                <w:rFonts w:cs="Arial"/>
                <w:color w:val="000000"/>
                <w:sz w:val="20"/>
                <w:szCs w:val="20"/>
              </w:rPr>
              <w:t>Monday–Friday</w:t>
            </w:r>
          </w:p>
        </w:tc>
        <w:tc>
          <w:tcPr>
            <w:tcW w:w="1170" w:type="dxa"/>
            <w:vAlign w:val="bottom"/>
          </w:tcPr>
          <w:p w14:paraId="3ED9F6FA" w14:textId="412220E4" w:rsidR="00D36B50" w:rsidRPr="00BD610A" w:rsidRDefault="00D36B50" w:rsidP="00D36B50">
            <w:pPr>
              <w:jc w:val="center"/>
              <w:rPr>
                <w:rFonts w:cs="Arial"/>
                <w:color w:val="000000"/>
                <w:sz w:val="20"/>
                <w:szCs w:val="20"/>
              </w:rPr>
            </w:pPr>
            <w:r w:rsidRPr="00BD610A">
              <w:rPr>
                <w:rFonts w:cs="Arial"/>
                <w:color w:val="000000"/>
                <w:sz w:val="20"/>
                <w:szCs w:val="20"/>
              </w:rPr>
              <w:t>$23.37</w:t>
            </w:r>
          </w:p>
        </w:tc>
        <w:tc>
          <w:tcPr>
            <w:tcW w:w="1170" w:type="dxa"/>
            <w:vAlign w:val="bottom"/>
          </w:tcPr>
          <w:p w14:paraId="4FB7C031" w14:textId="75830815" w:rsidR="00D36B50" w:rsidRPr="00BD610A" w:rsidRDefault="00D36B50" w:rsidP="00D36B50">
            <w:pPr>
              <w:jc w:val="center"/>
              <w:rPr>
                <w:rFonts w:cs="Arial"/>
                <w:color w:val="000000"/>
                <w:sz w:val="20"/>
                <w:szCs w:val="20"/>
              </w:rPr>
            </w:pPr>
            <w:r w:rsidRPr="00BD610A">
              <w:rPr>
                <w:rFonts w:cs="Arial"/>
                <w:color w:val="000000"/>
                <w:sz w:val="20"/>
                <w:szCs w:val="20"/>
              </w:rPr>
              <w:t>$23.37</w:t>
            </w:r>
          </w:p>
        </w:tc>
        <w:tc>
          <w:tcPr>
            <w:tcW w:w="1170" w:type="dxa"/>
            <w:shd w:val="clear" w:color="auto" w:fill="auto"/>
            <w:noWrap/>
            <w:vAlign w:val="bottom"/>
            <w:hideMark/>
          </w:tcPr>
          <w:p w14:paraId="4BE4D819" w14:textId="325CE962" w:rsidR="00D36B50" w:rsidRPr="00BD610A" w:rsidRDefault="00D36B50" w:rsidP="00D36B50">
            <w:pPr>
              <w:jc w:val="center"/>
              <w:rPr>
                <w:rFonts w:cs="Arial"/>
                <w:color w:val="000000"/>
                <w:sz w:val="20"/>
                <w:szCs w:val="20"/>
              </w:rPr>
            </w:pPr>
            <w:r>
              <w:rPr>
                <w:rFonts w:cs="Arial"/>
                <w:color w:val="000000"/>
                <w:sz w:val="20"/>
                <w:szCs w:val="20"/>
              </w:rPr>
              <w:t>$23.84</w:t>
            </w:r>
          </w:p>
        </w:tc>
        <w:tc>
          <w:tcPr>
            <w:tcW w:w="1350" w:type="dxa"/>
            <w:vAlign w:val="bottom"/>
          </w:tcPr>
          <w:p w14:paraId="2E69BAB1" w14:textId="04751657" w:rsidR="00D36B50" w:rsidRPr="00BD610A" w:rsidRDefault="00D36B50" w:rsidP="00D36B50">
            <w:pPr>
              <w:jc w:val="center"/>
              <w:rPr>
                <w:rFonts w:cs="Arial"/>
                <w:b/>
                <w:bCs/>
                <w:color w:val="000000"/>
                <w:sz w:val="20"/>
                <w:szCs w:val="20"/>
              </w:rPr>
            </w:pPr>
            <w:r>
              <w:rPr>
                <w:rFonts w:cs="Arial"/>
                <w:color w:val="000000"/>
                <w:sz w:val="20"/>
                <w:szCs w:val="20"/>
              </w:rPr>
              <w:t>$24.43</w:t>
            </w:r>
          </w:p>
        </w:tc>
        <w:tc>
          <w:tcPr>
            <w:tcW w:w="2718" w:type="dxa"/>
            <w:shd w:val="clear" w:color="auto" w:fill="auto"/>
            <w:vAlign w:val="bottom"/>
            <w:hideMark/>
          </w:tcPr>
          <w:p w14:paraId="25432335" w14:textId="77ED6397" w:rsidR="00D36B50" w:rsidRPr="00BD610A" w:rsidRDefault="00D36B50" w:rsidP="00D36B50">
            <w:pPr>
              <w:jc w:val="center"/>
              <w:rPr>
                <w:rFonts w:cs="Arial"/>
                <w:b/>
                <w:bCs/>
                <w:color w:val="000000"/>
                <w:sz w:val="20"/>
                <w:szCs w:val="20"/>
              </w:rPr>
            </w:pPr>
          </w:p>
        </w:tc>
      </w:tr>
      <w:tr w:rsidR="00D36B50" w:rsidRPr="00BD610A" w14:paraId="679A3600" w14:textId="77777777" w:rsidTr="00D36B50">
        <w:trPr>
          <w:trHeight w:val="300"/>
        </w:trPr>
        <w:tc>
          <w:tcPr>
            <w:tcW w:w="2602" w:type="dxa"/>
            <w:shd w:val="clear" w:color="auto" w:fill="auto"/>
            <w:vAlign w:val="bottom"/>
            <w:hideMark/>
          </w:tcPr>
          <w:p w14:paraId="722BFF7D" w14:textId="77777777" w:rsidR="00D36B50" w:rsidRPr="00BD610A" w:rsidRDefault="00D36B50" w:rsidP="00D36B50">
            <w:pPr>
              <w:rPr>
                <w:rFonts w:cs="Arial"/>
                <w:color w:val="000000"/>
                <w:sz w:val="20"/>
                <w:szCs w:val="20"/>
              </w:rPr>
            </w:pPr>
            <w:r w:rsidRPr="00BD610A">
              <w:rPr>
                <w:rFonts w:cs="Arial"/>
                <w:color w:val="000000"/>
                <w:sz w:val="20"/>
                <w:szCs w:val="20"/>
              </w:rPr>
              <w:t>Saturday</w:t>
            </w:r>
          </w:p>
        </w:tc>
        <w:tc>
          <w:tcPr>
            <w:tcW w:w="1170" w:type="dxa"/>
            <w:vAlign w:val="bottom"/>
          </w:tcPr>
          <w:p w14:paraId="444C4134" w14:textId="5554AF9B" w:rsidR="00D36B50" w:rsidRPr="00BD610A" w:rsidRDefault="00D36B50" w:rsidP="00D36B50">
            <w:pPr>
              <w:jc w:val="center"/>
              <w:rPr>
                <w:rFonts w:cs="Arial"/>
                <w:color w:val="000000"/>
                <w:sz w:val="20"/>
                <w:szCs w:val="20"/>
              </w:rPr>
            </w:pPr>
            <w:r w:rsidRPr="00BD610A">
              <w:rPr>
                <w:rFonts w:cs="Arial"/>
                <w:color w:val="000000"/>
                <w:sz w:val="20"/>
                <w:szCs w:val="20"/>
              </w:rPr>
              <w:t>$35.06</w:t>
            </w:r>
          </w:p>
        </w:tc>
        <w:tc>
          <w:tcPr>
            <w:tcW w:w="1170" w:type="dxa"/>
            <w:vAlign w:val="bottom"/>
          </w:tcPr>
          <w:p w14:paraId="73703399" w14:textId="4AE4BDA5" w:rsidR="00D36B50" w:rsidRPr="00BD610A" w:rsidRDefault="00D36B50" w:rsidP="00D36B50">
            <w:pPr>
              <w:jc w:val="center"/>
              <w:rPr>
                <w:rFonts w:cs="Arial"/>
                <w:color w:val="000000"/>
                <w:sz w:val="20"/>
                <w:szCs w:val="20"/>
              </w:rPr>
            </w:pPr>
            <w:r w:rsidRPr="00BD610A">
              <w:rPr>
                <w:rFonts w:cs="Arial"/>
                <w:color w:val="000000"/>
                <w:sz w:val="20"/>
                <w:szCs w:val="20"/>
              </w:rPr>
              <w:t>$35.06</w:t>
            </w:r>
          </w:p>
        </w:tc>
        <w:tc>
          <w:tcPr>
            <w:tcW w:w="1170" w:type="dxa"/>
            <w:shd w:val="clear" w:color="auto" w:fill="auto"/>
            <w:noWrap/>
            <w:vAlign w:val="bottom"/>
            <w:hideMark/>
          </w:tcPr>
          <w:p w14:paraId="0ABFB4AA" w14:textId="1EB85C6B" w:rsidR="00D36B50" w:rsidRPr="00BD610A" w:rsidRDefault="00D36B50" w:rsidP="00D36B50">
            <w:pPr>
              <w:jc w:val="center"/>
              <w:rPr>
                <w:rFonts w:cs="Arial"/>
                <w:color w:val="000000"/>
                <w:sz w:val="20"/>
                <w:szCs w:val="20"/>
              </w:rPr>
            </w:pPr>
            <w:r>
              <w:rPr>
                <w:rFonts w:cs="Arial"/>
                <w:color w:val="000000"/>
                <w:sz w:val="20"/>
                <w:szCs w:val="20"/>
              </w:rPr>
              <w:t>$35.7</w:t>
            </w:r>
            <w:r w:rsidRPr="00BD610A">
              <w:rPr>
                <w:rFonts w:cs="Arial"/>
                <w:color w:val="000000"/>
                <w:sz w:val="20"/>
                <w:szCs w:val="20"/>
              </w:rPr>
              <w:t>6</w:t>
            </w:r>
          </w:p>
        </w:tc>
        <w:tc>
          <w:tcPr>
            <w:tcW w:w="1350" w:type="dxa"/>
            <w:vAlign w:val="bottom"/>
          </w:tcPr>
          <w:p w14:paraId="1468729A" w14:textId="192CB857" w:rsidR="00D36B50" w:rsidRPr="00BD610A" w:rsidRDefault="00D36B50" w:rsidP="00D36B50">
            <w:pPr>
              <w:jc w:val="center"/>
              <w:rPr>
                <w:rFonts w:cs="Arial"/>
                <w:color w:val="000000"/>
                <w:sz w:val="20"/>
                <w:szCs w:val="20"/>
              </w:rPr>
            </w:pPr>
            <w:r>
              <w:rPr>
                <w:rFonts w:cs="Arial"/>
                <w:color w:val="000000"/>
                <w:sz w:val="20"/>
                <w:szCs w:val="20"/>
              </w:rPr>
              <w:t>$36.6</w:t>
            </w:r>
            <w:r w:rsidRPr="00BD610A">
              <w:rPr>
                <w:rFonts w:cs="Arial"/>
                <w:color w:val="000000"/>
                <w:sz w:val="20"/>
                <w:szCs w:val="20"/>
              </w:rPr>
              <w:t>6</w:t>
            </w:r>
          </w:p>
        </w:tc>
        <w:tc>
          <w:tcPr>
            <w:tcW w:w="2718" w:type="dxa"/>
            <w:shd w:val="clear" w:color="auto" w:fill="auto"/>
            <w:vAlign w:val="bottom"/>
            <w:hideMark/>
          </w:tcPr>
          <w:p w14:paraId="778294FA" w14:textId="05723677" w:rsidR="00D36B50" w:rsidRPr="00BD610A" w:rsidRDefault="00D36B50" w:rsidP="00D36B50">
            <w:pPr>
              <w:jc w:val="center"/>
              <w:rPr>
                <w:rFonts w:cs="Arial"/>
                <w:color w:val="000000"/>
                <w:sz w:val="20"/>
                <w:szCs w:val="20"/>
              </w:rPr>
            </w:pPr>
            <w:r w:rsidRPr="00BD610A">
              <w:rPr>
                <w:rFonts w:cs="Arial"/>
                <w:color w:val="000000"/>
                <w:sz w:val="20"/>
                <w:szCs w:val="20"/>
              </w:rPr>
              <w:t>n/a</w:t>
            </w:r>
          </w:p>
        </w:tc>
      </w:tr>
      <w:tr w:rsidR="00D36B50" w:rsidRPr="00BD610A" w14:paraId="5587618F" w14:textId="77777777" w:rsidTr="00D36B50">
        <w:trPr>
          <w:trHeight w:val="300"/>
        </w:trPr>
        <w:tc>
          <w:tcPr>
            <w:tcW w:w="2602" w:type="dxa"/>
            <w:shd w:val="clear" w:color="auto" w:fill="auto"/>
            <w:vAlign w:val="bottom"/>
            <w:hideMark/>
          </w:tcPr>
          <w:p w14:paraId="22168F85" w14:textId="77777777" w:rsidR="00D36B50" w:rsidRPr="00BD610A" w:rsidRDefault="00D36B50" w:rsidP="00D36B50">
            <w:pPr>
              <w:rPr>
                <w:rFonts w:cs="Arial"/>
                <w:color w:val="000000"/>
                <w:sz w:val="20"/>
                <w:szCs w:val="20"/>
              </w:rPr>
            </w:pPr>
          </w:p>
        </w:tc>
        <w:tc>
          <w:tcPr>
            <w:tcW w:w="1170" w:type="dxa"/>
            <w:vAlign w:val="bottom"/>
          </w:tcPr>
          <w:p w14:paraId="6A025574" w14:textId="77777777" w:rsidR="00D36B50" w:rsidRPr="00BD610A" w:rsidRDefault="00D36B50" w:rsidP="00D36B50">
            <w:pPr>
              <w:jc w:val="center"/>
              <w:rPr>
                <w:rFonts w:cs="Arial"/>
                <w:color w:val="000000"/>
                <w:sz w:val="20"/>
                <w:szCs w:val="20"/>
              </w:rPr>
            </w:pPr>
          </w:p>
        </w:tc>
        <w:tc>
          <w:tcPr>
            <w:tcW w:w="1170" w:type="dxa"/>
            <w:vAlign w:val="bottom"/>
          </w:tcPr>
          <w:p w14:paraId="4F705402" w14:textId="3C6E2EB3" w:rsidR="00D36B50" w:rsidRPr="00BD610A" w:rsidRDefault="00D36B50" w:rsidP="00D36B50">
            <w:pPr>
              <w:jc w:val="center"/>
              <w:rPr>
                <w:rFonts w:cs="Arial"/>
                <w:color w:val="000000"/>
                <w:sz w:val="20"/>
                <w:szCs w:val="20"/>
              </w:rPr>
            </w:pPr>
          </w:p>
        </w:tc>
        <w:tc>
          <w:tcPr>
            <w:tcW w:w="1170" w:type="dxa"/>
            <w:shd w:val="clear" w:color="auto" w:fill="auto"/>
            <w:noWrap/>
            <w:vAlign w:val="bottom"/>
            <w:hideMark/>
          </w:tcPr>
          <w:p w14:paraId="7AA58ADF" w14:textId="77777777" w:rsidR="00D36B50" w:rsidRPr="00BD610A" w:rsidRDefault="00D36B50" w:rsidP="00D36B50">
            <w:pPr>
              <w:jc w:val="center"/>
              <w:rPr>
                <w:rFonts w:cs="Arial"/>
                <w:color w:val="000000"/>
                <w:sz w:val="20"/>
                <w:szCs w:val="20"/>
              </w:rPr>
            </w:pPr>
          </w:p>
        </w:tc>
        <w:tc>
          <w:tcPr>
            <w:tcW w:w="1350" w:type="dxa"/>
            <w:vAlign w:val="bottom"/>
          </w:tcPr>
          <w:p w14:paraId="75BDDA52" w14:textId="77777777" w:rsidR="00D36B50" w:rsidRPr="00BD610A" w:rsidRDefault="00D36B50" w:rsidP="00D36B50">
            <w:pPr>
              <w:jc w:val="center"/>
              <w:rPr>
                <w:rFonts w:cs="Arial"/>
                <w:color w:val="000000"/>
                <w:sz w:val="20"/>
                <w:szCs w:val="20"/>
              </w:rPr>
            </w:pPr>
          </w:p>
        </w:tc>
        <w:tc>
          <w:tcPr>
            <w:tcW w:w="2718" w:type="dxa"/>
            <w:shd w:val="clear" w:color="auto" w:fill="auto"/>
            <w:vAlign w:val="bottom"/>
            <w:hideMark/>
          </w:tcPr>
          <w:p w14:paraId="3BCD7ED4" w14:textId="5EA3AED0" w:rsidR="00D36B50" w:rsidRPr="00BD610A" w:rsidRDefault="00D36B50" w:rsidP="00D36B50">
            <w:pPr>
              <w:jc w:val="center"/>
              <w:rPr>
                <w:rFonts w:cs="Arial"/>
                <w:color w:val="000000"/>
                <w:sz w:val="20"/>
                <w:szCs w:val="20"/>
              </w:rPr>
            </w:pPr>
            <w:r w:rsidRPr="00BD610A">
              <w:rPr>
                <w:rFonts w:cs="Arial"/>
                <w:color w:val="000000"/>
                <w:sz w:val="20"/>
                <w:szCs w:val="20"/>
              </w:rPr>
              <w:t>n/a</w:t>
            </w:r>
          </w:p>
        </w:tc>
      </w:tr>
    </w:tbl>
    <w:p w14:paraId="45B67CEC" w14:textId="77777777" w:rsidR="000B5C86" w:rsidRPr="00BD610A" w:rsidRDefault="000B5C86" w:rsidP="00115087">
      <w:pPr>
        <w:pStyle w:val="BodyText2"/>
        <w:spacing w:before="0" w:after="0"/>
        <w:ind w:left="1440" w:hanging="720"/>
        <w:rPr>
          <w:b/>
        </w:rPr>
      </w:pPr>
    </w:p>
    <w:p w14:paraId="04E338A3" w14:textId="77777777" w:rsidR="000B5C86" w:rsidRPr="00BD610A" w:rsidRDefault="000B5C86" w:rsidP="00115087">
      <w:pPr>
        <w:pStyle w:val="BodyText2"/>
        <w:spacing w:before="0" w:after="0"/>
        <w:ind w:left="1440" w:hanging="720"/>
        <w:rPr>
          <w:b/>
        </w:rPr>
      </w:pPr>
    </w:p>
    <w:p w14:paraId="1C0082F5" w14:textId="77777777" w:rsidR="000B5C86" w:rsidRPr="00BD610A" w:rsidRDefault="000B5C86" w:rsidP="00115087">
      <w:pPr>
        <w:pStyle w:val="BodyText2"/>
        <w:spacing w:before="0" w:after="0"/>
        <w:ind w:left="1440" w:hanging="720"/>
        <w:rPr>
          <w:b/>
        </w:rPr>
      </w:pPr>
    </w:p>
    <w:p w14:paraId="5AACBE41" w14:textId="77777777" w:rsidR="00115087" w:rsidRPr="00BD610A" w:rsidRDefault="00115087" w:rsidP="00115087">
      <w:pPr>
        <w:pStyle w:val="BodyText2"/>
        <w:spacing w:before="0" w:after="0"/>
        <w:ind w:left="1440" w:hanging="720"/>
      </w:pPr>
      <w:r w:rsidRPr="00BD610A">
        <w:t>ii.</w:t>
      </w:r>
      <w:r w:rsidRPr="00BD610A">
        <w:tab/>
        <w:t>Elementary School Sports, Clubs and Other Extracurricular Activities.</w:t>
      </w:r>
    </w:p>
    <w:tbl>
      <w:tblPr>
        <w:tblW w:w="9802"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1170"/>
        <w:gridCol w:w="1170"/>
        <w:gridCol w:w="1440"/>
        <w:gridCol w:w="1080"/>
        <w:gridCol w:w="2430"/>
      </w:tblGrid>
      <w:tr w:rsidR="00D36B50" w:rsidRPr="00BD610A" w14:paraId="6FFDC83B" w14:textId="77777777" w:rsidTr="00D36B50">
        <w:trPr>
          <w:trHeight w:val="300"/>
          <w:tblHeader/>
        </w:trPr>
        <w:tc>
          <w:tcPr>
            <w:tcW w:w="2512" w:type="dxa"/>
            <w:tcBorders>
              <w:top w:val="nil"/>
              <w:left w:val="nil"/>
              <w:bottom w:val="nil"/>
              <w:right w:val="nil"/>
            </w:tcBorders>
            <w:shd w:val="clear" w:color="auto" w:fill="auto"/>
            <w:vAlign w:val="bottom"/>
            <w:hideMark/>
          </w:tcPr>
          <w:p w14:paraId="300BA7DE" w14:textId="77777777" w:rsidR="00D36B50" w:rsidRPr="00BD610A" w:rsidRDefault="00D36B50" w:rsidP="00D36B50">
            <w:pPr>
              <w:rPr>
                <w:rFonts w:cs="Arial"/>
                <w:b/>
                <w:bCs/>
                <w:color w:val="000000"/>
                <w:sz w:val="20"/>
                <w:szCs w:val="20"/>
              </w:rPr>
            </w:pPr>
          </w:p>
          <w:p w14:paraId="4A33CAD6" w14:textId="77777777" w:rsidR="00D36B50" w:rsidRPr="00BD610A" w:rsidRDefault="00D36B50" w:rsidP="00D36B50">
            <w:pPr>
              <w:rPr>
                <w:rFonts w:cs="Arial"/>
                <w:b/>
                <w:bCs/>
                <w:color w:val="000000"/>
                <w:sz w:val="20"/>
                <w:szCs w:val="20"/>
              </w:rPr>
            </w:pPr>
            <w:r w:rsidRPr="00BD610A">
              <w:rPr>
                <w:rFonts w:cs="Arial"/>
                <w:b/>
                <w:bCs/>
                <w:color w:val="000000"/>
                <w:sz w:val="20"/>
                <w:szCs w:val="20"/>
              </w:rPr>
              <w:t>ACTIVITY</w:t>
            </w:r>
          </w:p>
          <w:p w14:paraId="3FF94FC1" w14:textId="77777777" w:rsidR="00D36B50" w:rsidRPr="00BD610A" w:rsidRDefault="00D36B50" w:rsidP="00D36B50">
            <w:pPr>
              <w:rPr>
                <w:rFonts w:cs="Arial"/>
                <w:bCs/>
                <w:color w:val="000000"/>
                <w:sz w:val="20"/>
                <w:szCs w:val="20"/>
              </w:rPr>
            </w:pPr>
            <w:r w:rsidRPr="00BD610A">
              <w:rPr>
                <w:rFonts w:cs="Arial"/>
                <w:bCs/>
                <w:color w:val="000000"/>
                <w:sz w:val="20"/>
                <w:szCs w:val="20"/>
              </w:rPr>
              <w:t>Position</w:t>
            </w:r>
          </w:p>
        </w:tc>
        <w:tc>
          <w:tcPr>
            <w:tcW w:w="1170" w:type="dxa"/>
            <w:tcBorders>
              <w:top w:val="nil"/>
              <w:left w:val="nil"/>
              <w:bottom w:val="nil"/>
              <w:right w:val="nil"/>
            </w:tcBorders>
            <w:vAlign w:val="bottom"/>
          </w:tcPr>
          <w:p w14:paraId="078C0C9B" w14:textId="77777777" w:rsidR="00D36B50" w:rsidRPr="00BD610A" w:rsidRDefault="00D36B50" w:rsidP="00D36B50">
            <w:pPr>
              <w:jc w:val="center"/>
              <w:rPr>
                <w:rFonts w:ascii="Calibri" w:hAnsi="Calibri"/>
                <w:b/>
                <w:color w:val="000000"/>
              </w:rPr>
            </w:pPr>
          </w:p>
        </w:tc>
        <w:tc>
          <w:tcPr>
            <w:tcW w:w="1170" w:type="dxa"/>
            <w:tcBorders>
              <w:top w:val="nil"/>
              <w:left w:val="nil"/>
              <w:bottom w:val="nil"/>
              <w:right w:val="nil"/>
            </w:tcBorders>
            <w:vAlign w:val="bottom"/>
          </w:tcPr>
          <w:p w14:paraId="1DAD56F1" w14:textId="31CFAF7D" w:rsidR="00D36B50" w:rsidRPr="00BD610A" w:rsidRDefault="00D36B50" w:rsidP="00D36B50">
            <w:pPr>
              <w:jc w:val="center"/>
              <w:rPr>
                <w:rFonts w:ascii="Calibri" w:hAnsi="Calibri"/>
                <w:b/>
                <w:color w:val="000000"/>
              </w:rPr>
            </w:pPr>
          </w:p>
        </w:tc>
        <w:tc>
          <w:tcPr>
            <w:tcW w:w="1440" w:type="dxa"/>
            <w:tcBorders>
              <w:top w:val="nil"/>
              <w:left w:val="nil"/>
              <w:bottom w:val="nil"/>
              <w:right w:val="nil"/>
            </w:tcBorders>
            <w:shd w:val="clear" w:color="auto" w:fill="auto"/>
            <w:noWrap/>
            <w:vAlign w:val="bottom"/>
            <w:hideMark/>
          </w:tcPr>
          <w:p w14:paraId="67FE76B0" w14:textId="77777777" w:rsidR="00D36B50" w:rsidRPr="00BD610A" w:rsidRDefault="00D36B50" w:rsidP="00D36B50">
            <w:pPr>
              <w:jc w:val="center"/>
              <w:rPr>
                <w:rFonts w:ascii="Calibri" w:hAnsi="Calibri"/>
                <w:b/>
                <w:color w:val="000000"/>
              </w:rPr>
            </w:pPr>
          </w:p>
        </w:tc>
        <w:tc>
          <w:tcPr>
            <w:tcW w:w="1080" w:type="dxa"/>
            <w:tcBorders>
              <w:top w:val="nil"/>
              <w:left w:val="nil"/>
              <w:bottom w:val="nil"/>
              <w:right w:val="nil"/>
            </w:tcBorders>
            <w:shd w:val="clear" w:color="auto" w:fill="auto"/>
            <w:noWrap/>
            <w:vAlign w:val="bottom"/>
            <w:hideMark/>
          </w:tcPr>
          <w:p w14:paraId="281C3D64" w14:textId="77777777" w:rsidR="00D36B50" w:rsidRPr="00BD610A" w:rsidRDefault="00D36B50" w:rsidP="00D36B50">
            <w:pPr>
              <w:jc w:val="center"/>
              <w:rPr>
                <w:rFonts w:ascii="Calibri" w:hAnsi="Calibri"/>
                <w:b/>
                <w:color w:val="000000"/>
              </w:rPr>
            </w:pPr>
          </w:p>
        </w:tc>
        <w:tc>
          <w:tcPr>
            <w:tcW w:w="2430" w:type="dxa"/>
            <w:tcBorders>
              <w:top w:val="nil"/>
              <w:left w:val="nil"/>
              <w:bottom w:val="nil"/>
              <w:right w:val="nil"/>
            </w:tcBorders>
            <w:shd w:val="clear" w:color="auto" w:fill="auto"/>
            <w:vAlign w:val="bottom"/>
            <w:hideMark/>
          </w:tcPr>
          <w:p w14:paraId="5E6BFE0B" w14:textId="77777777" w:rsidR="00D36B50" w:rsidRPr="00BD610A" w:rsidRDefault="00D36B50" w:rsidP="00D36B50">
            <w:pPr>
              <w:jc w:val="center"/>
              <w:rPr>
                <w:rFonts w:cs="Arial"/>
                <w:b/>
                <w:bCs/>
                <w:color w:val="000000"/>
                <w:sz w:val="20"/>
                <w:szCs w:val="20"/>
              </w:rPr>
            </w:pPr>
            <w:r w:rsidRPr="00BD610A">
              <w:rPr>
                <w:rFonts w:cs="Arial"/>
                <w:b/>
                <w:bCs/>
                <w:color w:val="000000"/>
                <w:sz w:val="20"/>
                <w:szCs w:val="20"/>
              </w:rPr>
              <w:t>MAXIMUM HOURS</w:t>
            </w:r>
          </w:p>
        </w:tc>
      </w:tr>
      <w:tr w:rsidR="00D36B50" w:rsidRPr="00BD610A" w14:paraId="0FAD3E08" w14:textId="77777777" w:rsidTr="00D36B50">
        <w:trPr>
          <w:trHeight w:val="300"/>
          <w:tblHeader/>
        </w:trPr>
        <w:tc>
          <w:tcPr>
            <w:tcW w:w="2512" w:type="dxa"/>
            <w:tcBorders>
              <w:top w:val="nil"/>
              <w:left w:val="nil"/>
              <w:bottom w:val="nil"/>
              <w:right w:val="nil"/>
            </w:tcBorders>
            <w:shd w:val="clear" w:color="auto" w:fill="auto"/>
            <w:vAlign w:val="bottom"/>
            <w:hideMark/>
          </w:tcPr>
          <w:p w14:paraId="75F77046" w14:textId="77777777" w:rsidR="00D36B50" w:rsidRPr="00BD610A" w:rsidRDefault="00D36B50" w:rsidP="00D36B50">
            <w:pPr>
              <w:jc w:val="center"/>
              <w:rPr>
                <w:rFonts w:cs="Arial"/>
                <w:b/>
                <w:bCs/>
                <w:color w:val="000000"/>
                <w:sz w:val="20"/>
                <w:szCs w:val="20"/>
              </w:rPr>
            </w:pPr>
          </w:p>
        </w:tc>
        <w:tc>
          <w:tcPr>
            <w:tcW w:w="1170" w:type="dxa"/>
            <w:tcBorders>
              <w:top w:val="nil"/>
              <w:left w:val="nil"/>
              <w:bottom w:val="nil"/>
              <w:right w:val="nil"/>
            </w:tcBorders>
            <w:vAlign w:val="bottom"/>
          </w:tcPr>
          <w:p w14:paraId="10D8C579" w14:textId="6B69D18F" w:rsidR="00D36B50" w:rsidRPr="00BD610A" w:rsidRDefault="00D36B50" w:rsidP="00D36B50">
            <w:pPr>
              <w:jc w:val="center"/>
              <w:rPr>
                <w:rFonts w:ascii="Calibri" w:hAnsi="Calibri"/>
                <w:b/>
                <w:color w:val="000000"/>
                <w:szCs w:val="22"/>
              </w:rPr>
            </w:pPr>
            <w:r>
              <w:rPr>
                <w:rFonts w:ascii="Calibri" w:hAnsi="Calibri"/>
                <w:b/>
                <w:color w:val="000000"/>
                <w:szCs w:val="22"/>
              </w:rPr>
              <w:t>FY16</w:t>
            </w:r>
          </w:p>
        </w:tc>
        <w:tc>
          <w:tcPr>
            <w:tcW w:w="1170" w:type="dxa"/>
            <w:tcBorders>
              <w:top w:val="nil"/>
              <w:left w:val="nil"/>
              <w:bottom w:val="nil"/>
              <w:right w:val="nil"/>
            </w:tcBorders>
            <w:vAlign w:val="bottom"/>
          </w:tcPr>
          <w:p w14:paraId="2F5CD80E" w14:textId="75482FFC" w:rsidR="00D36B50" w:rsidRPr="00BD610A" w:rsidRDefault="00D36B50" w:rsidP="00D36B50">
            <w:pPr>
              <w:jc w:val="center"/>
              <w:rPr>
                <w:rFonts w:ascii="Calibri" w:hAnsi="Calibri"/>
                <w:b/>
                <w:color w:val="000000"/>
                <w:szCs w:val="22"/>
              </w:rPr>
            </w:pPr>
            <w:r>
              <w:rPr>
                <w:rFonts w:ascii="Calibri" w:hAnsi="Calibri"/>
                <w:b/>
                <w:color w:val="000000"/>
                <w:szCs w:val="22"/>
              </w:rPr>
              <w:t>FY17</w:t>
            </w:r>
          </w:p>
        </w:tc>
        <w:tc>
          <w:tcPr>
            <w:tcW w:w="1440" w:type="dxa"/>
            <w:tcBorders>
              <w:top w:val="nil"/>
              <w:left w:val="nil"/>
              <w:bottom w:val="nil"/>
              <w:right w:val="nil"/>
            </w:tcBorders>
            <w:shd w:val="clear" w:color="auto" w:fill="auto"/>
            <w:noWrap/>
            <w:vAlign w:val="bottom"/>
            <w:hideMark/>
          </w:tcPr>
          <w:p w14:paraId="49A30F16" w14:textId="782B6737" w:rsidR="00D36B50" w:rsidRPr="00BD610A" w:rsidRDefault="00D36B50" w:rsidP="00D36B50">
            <w:pPr>
              <w:jc w:val="center"/>
              <w:rPr>
                <w:rFonts w:ascii="Calibri" w:hAnsi="Calibri"/>
                <w:b/>
                <w:color w:val="000000"/>
              </w:rPr>
            </w:pPr>
            <w:r>
              <w:rPr>
                <w:rFonts w:ascii="Calibri" w:hAnsi="Calibri"/>
                <w:b/>
                <w:color w:val="000000"/>
                <w:szCs w:val="22"/>
              </w:rPr>
              <w:t>FY18</w:t>
            </w:r>
          </w:p>
        </w:tc>
        <w:tc>
          <w:tcPr>
            <w:tcW w:w="1080" w:type="dxa"/>
            <w:tcBorders>
              <w:top w:val="nil"/>
              <w:left w:val="nil"/>
              <w:bottom w:val="nil"/>
              <w:right w:val="nil"/>
            </w:tcBorders>
            <w:shd w:val="clear" w:color="auto" w:fill="auto"/>
            <w:noWrap/>
            <w:vAlign w:val="bottom"/>
            <w:hideMark/>
          </w:tcPr>
          <w:p w14:paraId="0F868BDF" w14:textId="53D6E795" w:rsidR="00D36B50" w:rsidRPr="00BD610A" w:rsidRDefault="00D36B50" w:rsidP="00D36B50">
            <w:pPr>
              <w:jc w:val="center"/>
              <w:rPr>
                <w:rFonts w:ascii="Calibri" w:hAnsi="Calibri"/>
                <w:b/>
                <w:color w:val="000000"/>
              </w:rPr>
            </w:pPr>
            <w:r>
              <w:rPr>
                <w:rFonts w:ascii="Calibri" w:hAnsi="Calibri"/>
                <w:b/>
                <w:color w:val="000000"/>
                <w:szCs w:val="22"/>
              </w:rPr>
              <w:t>FY19</w:t>
            </w:r>
          </w:p>
        </w:tc>
        <w:tc>
          <w:tcPr>
            <w:tcW w:w="2430" w:type="dxa"/>
            <w:tcBorders>
              <w:top w:val="nil"/>
              <w:left w:val="nil"/>
              <w:bottom w:val="nil"/>
              <w:right w:val="nil"/>
            </w:tcBorders>
            <w:shd w:val="clear" w:color="auto" w:fill="auto"/>
            <w:vAlign w:val="bottom"/>
            <w:hideMark/>
          </w:tcPr>
          <w:p w14:paraId="37B0AB6D" w14:textId="77777777" w:rsidR="00D36B50" w:rsidRPr="00BD610A" w:rsidRDefault="00D36B50" w:rsidP="00D36B50">
            <w:pPr>
              <w:jc w:val="center"/>
              <w:rPr>
                <w:rFonts w:cs="Arial"/>
                <w:b/>
                <w:bCs/>
                <w:color w:val="000000"/>
                <w:sz w:val="20"/>
                <w:szCs w:val="20"/>
              </w:rPr>
            </w:pPr>
          </w:p>
        </w:tc>
      </w:tr>
      <w:tr w:rsidR="00D36B50" w:rsidRPr="00BD610A" w14:paraId="2730B940" w14:textId="77777777" w:rsidTr="00D36B50">
        <w:trPr>
          <w:trHeight w:val="300"/>
          <w:tblHeader/>
        </w:trPr>
        <w:tc>
          <w:tcPr>
            <w:tcW w:w="2512" w:type="dxa"/>
            <w:tcBorders>
              <w:top w:val="nil"/>
              <w:left w:val="nil"/>
              <w:bottom w:val="nil"/>
              <w:right w:val="nil"/>
            </w:tcBorders>
            <w:shd w:val="clear" w:color="auto" w:fill="auto"/>
            <w:vAlign w:val="bottom"/>
            <w:hideMark/>
          </w:tcPr>
          <w:p w14:paraId="04316CB0" w14:textId="77777777" w:rsidR="00D36B50" w:rsidRPr="00BD610A" w:rsidRDefault="00D36B50" w:rsidP="00D36B50">
            <w:pPr>
              <w:rPr>
                <w:rFonts w:cs="Arial"/>
                <w:b/>
                <w:bCs/>
                <w:color w:val="000000"/>
                <w:sz w:val="20"/>
                <w:szCs w:val="20"/>
              </w:rPr>
            </w:pPr>
            <w:r w:rsidRPr="00BD610A">
              <w:rPr>
                <w:rFonts w:cs="Arial"/>
                <w:b/>
                <w:bCs/>
                <w:color w:val="000000"/>
                <w:sz w:val="20"/>
                <w:szCs w:val="20"/>
              </w:rPr>
              <w:t>BASKETBALL</w:t>
            </w:r>
          </w:p>
        </w:tc>
        <w:tc>
          <w:tcPr>
            <w:tcW w:w="1170" w:type="dxa"/>
            <w:tcBorders>
              <w:top w:val="nil"/>
              <w:left w:val="nil"/>
              <w:bottom w:val="nil"/>
              <w:right w:val="nil"/>
            </w:tcBorders>
            <w:vAlign w:val="bottom"/>
          </w:tcPr>
          <w:p w14:paraId="481C7BCA" w14:textId="77777777" w:rsidR="00D36B50" w:rsidRPr="00BD610A" w:rsidRDefault="00D36B50" w:rsidP="00D36B50">
            <w:pPr>
              <w:jc w:val="center"/>
              <w:rPr>
                <w:rFonts w:ascii="Calibri" w:hAnsi="Calibri"/>
                <w:color w:val="000000"/>
              </w:rPr>
            </w:pPr>
          </w:p>
        </w:tc>
        <w:tc>
          <w:tcPr>
            <w:tcW w:w="1170" w:type="dxa"/>
            <w:tcBorders>
              <w:top w:val="nil"/>
              <w:left w:val="nil"/>
              <w:bottom w:val="nil"/>
              <w:right w:val="nil"/>
            </w:tcBorders>
            <w:vAlign w:val="bottom"/>
          </w:tcPr>
          <w:p w14:paraId="0813785D" w14:textId="671C6A07" w:rsidR="00D36B50" w:rsidRPr="00BD610A" w:rsidRDefault="00D36B50" w:rsidP="00D36B50">
            <w:pPr>
              <w:jc w:val="center"/>
              <w:rPr>
                <w:rFonts w:ascii="Calibri" w:hAnsi="Calibri"/>
                <w:color w:val="000000"/>
              </w:rPr>
            </w:pPr>
          </w:p>
        </w:tc>
        <w:tc>
          <w:tcPr>
            <w:tcW w:w="1440" w:type="dxa"/>
            <w:tcBorders>
              <w:top w:val="nil"/>
              <w:left w:val="nil"/>
              <w:bottom w:val="nil"/>
              <w:right w:val="nil"/>
            </w:tcBorders>
            <w:shd w:val="clear" w:color="auto" w:fill="auto"/>
            <w:noWrap/>
            <w:vAlign w:val="bottom"/>
            <w:hideMark/>
          </w:tcPr>
          <w:p w14:paraId="1DDEA762" w14:textId="77777777" w:rsidR="00D36B50" w:rsidRPr="00BD610A" w:rsidRDefault="00D36B50" w:rsidP="00D36B50">
            <w:pPr>
              <w:rPr>
                <w:rFonts w:ascii="Calibri" w:hAnsi="Calibri"/>
                <w:color w:val="000000"/>
              </w:rPr>
            </w:pPr>
          </w:p>
        </w:tc>
        <w:tc>
          <w:tcPr>
            <w:tcW w:w="1080" w:type="dxa"/>
            <w:tcBorders>
              <w:top w:val="nil"/>
              <w:left w:val="nil"/>
              <w:bottom w:val="nil"/>
              <w:right w:val="nil"/>
            </w:tcBorders>
            <w:shd w:val="clear" w:color="auto" w:fill="auto"/>
            <w:noWrap/>
            <w:vAlign w:val="bottom"/>
            <w:hideMark/>
          </w:tcPr>
          <w:p w14:paraId="01C82A68" w14:textId="77777777" w:rsidR="00D36B50" w:rsidRPr="00BD610A" w:rsidRDefault="00D36B50" w:rsidP="00D36B50">
            <w:pPr>
              <w:rPr>
                <w:rFonts w:ascii="Calibri" w:hAnsi="Calibri"/>
                <w:color w:val="000000"/>
              </w:rPr>
            </w:pPr>
          </w:p>
        </w:tc>
        <w:tc>
          <w:tcPr>
            <w:tcW w:w="2430" w:type="dxa"/>
            <w:tcBorders>
              <w:top w:val="nil"/>
              <w:left w:val="nil"/>
              <w:bottom w:val="nil"/>
              <w:right w:val="nil"/>
            </w:tcBorders>
            <w:shd w:val="clear" w:color="auto" w:fill="auto"/>
            <w:vAlign w:val="bottom"/>
            <w:hideMark/>
          </w:tcPr>
          <w:p w14:paraId="770F760D" w14:textId="77777777" w:rsidR="00D36B50" w:rsidRPr="00BD610A" w:rsidRDefault="00D36B50" w:rsidP="00D36B50">
            <w:pPr>
              <w:jc w:val="center"/>
              <w:rPr>
                <w:rFonts w:cs="Arial"/>
                <w:b/>
                <w:bCs/>
                <w:color w:val="000000"/>
                <w:sz w:val="20"/>
                <w:szCs w:val="20"/>
              </w:rPr>
            </w:pPr>
          </w:p>
        </w:tc>
      </w:tr>
      <w:tr w:rsidR="00D36B50" w:rsidRPr="00BD610A" w14:paraId="757E0ADB" w14:textId="77777777" w:rsidTr="00D36B50">
        <w:trPr>
          <w:trHeight w:val="300"/>
          <w:tblHeader/>
        </w:trPr>
        <w:tc>
          <w:tcPr>
            <w:tcW w:w="2512" w:type="dxa"/>
            <w:tcBorders>
              <w:top w:val="nil"/>
              <w:left w:val="nil"/>
              <w:bottom w:val="nil"/>
              <w:right w:val="nil"/>
            </w:tcBorders>
            <w:shd w:val="clear" w:color="auto" w:fill="auto"/>
            <w:vAlign w:val="bottom"/>
            <w:hideMark/>
          </w:tcPr>
          <w:p w14:paraId="133FA5A4" w14:textId="77777777" w:rsidR="00D36B50" w:rsidRPr="00BD610A" w:rsidRDefault="00D36B50" w:rsidP="00D36B50">
            <w:pPr>
              <w:rPr>
                <w:rFonts w:cs="Arial"/>
                <w:color w:val="000000"/>
                <w:sz w:val="20"/>
                <w:szCs w:val="20"/>
              </w:rPr>
            </w:pPr>
            <w:r w:rsidRPr="00BD610A">
              <w:rPr>
                <w:rFonts w:cs="Arial"/>
                <w:color w:val="000000"/>
                <w:sz w:val="20"/>
                <w:szCs w:val="20"/>
              </w:rPr>
              <w:t>5</w:t>
            </w:r>
            <w:r w:rsidRPr="00BD610A">
              <w:rPr>
                <w:rFonts w:cs="Arial"/>
                <w:color w:val="000000"/>
                <w:sz w:val="20"/>
                <w:szCs w:val="20"/>
                <w:vertAlign w:val="superscript"/>
              </w:rPr>
              <w:t>th</w:t>
            </w:r>
            <w:r w:rsidRPr="00BD610A">
              <w:rPr>
                <w:rFonts w:cs="Arial"/>
                <w:color w:val="000000"/>
                <w:sz w:val="20"/>
                <w:szCs w:val="20"/>
              </w:rPr>
              <w:t xml:space="preserve"> and 6</w:t>
            </w:r>
            <w:r w:rsidRPr="00BD610A">
              <w:rPr>
                <w:rFonts w:cs="Arial"/>
                <w:color w:val="000000"/>
                <w:sz w:val="20"/>
                <w:szCs w:val="20"/>
                <w:vertAlign w:val="superscript"/>
              </w:rPr>
              <w:t>th</w:t>
            </w:r>
            <w:r w:rsidRPr="00BD610A">
              <w:rPr>
                <w:rFonts w:cs="Arial"/>
                <w:color w:val="000000"/>
                <w:sz w:val="20"/>
                <w:szCs w:val="20"/>
              </w:rPr>
              <w:t xml:space="preserve"> Grade Coach</w:t>
            </w:r>
          </w:p>
        </w:tc>
        <w:tc>
          <w:tcPr>
            <w:tcW w:w="1170" w:type="dxa"/>
            <w:tcBorders>
              <w:top w:val="nil"/>
              <w:left w:val="nil"/>
              <w:bottom w:val="nil"/>
              <w:right w:val="nil"/>
            </w:tcBorders>
            <w:vAlign w:val="bottom"/>
          </w:tcPr>
          <w:p w14:paraId="498DFD80" w14:textId="61FFF0E2"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272D8722" w14:textId="07C5C7C8"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38EF7497" w14:textId="08043034"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555890D5" w14:textId="69313D87"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41B91C43" w14:textId="77777777" w:rsidR="00D36B50" w:rsidRPr="00BD610A" w:rsidRDefault="00D36B50" w:rsidP="00D36B50">
            <w:pPr>
              <w:jc w:val="center"/>
              <w:rPr>
                <w:rFonts w:cs="Arial"/>
                <w:color w:val="000000"/>
                <w:sz w:val="20"/>
                <w:szCs w:val="20"/>
              </w:rPr>
            </w:pPr>
            <w:r w:rsidRPr="00BD610A">
              <w:rPr>
                <w:rFonts w:cs="Arial"/>
                <w:color w:val="000000"/>
                <w:sz w:val="20"/>
                <w:szCs w:val="20"/>
              </w:rPr>
              <w:t>20</w:t>
            </w:r>
          </w:p>
        </w:tc>
      </w:tr>
      <w:tr w:rsidR="00D36B50" w:rsidRPr="00BD610A" w14:paraId="0959D959" w14:textId="77777777" w:rsidTr="00D36B50">
        <w:trPr>
          <w:trHeight w:val="300"/>
          <w:tblHeader/>
        </w:trPr>
        <w:tc>
          <w:tcPr>
            <w:tcW w:w="2512" w:type="dxa"/>
            <w:tcBorders>
              <w:top w:val="nil"/>
              <w:left w:val="nil"/>
              <w:bottom w:val="nil"/>
              <w:right w:val="nil"/>
            </w:tcBorders>
            <w:shd w:val="clear" w:color="auto" w:fill="auto"/>
            <w:vAlign w:val="bottom"/>
            <w:hideMark/>
          </w:tcPr>
          <w:p w14:paraId="7F736F90" w14:textId="77777777" w:rsidR="00D36B50" w:rsidRPr="00BD610A" w:rsidRDefault="00D36B50" w:rsidP="00D36B50">
            <w:pPr>
              <w:rPr>
                <w:rFonts w:cs="Arial"/>
                <w:color w:val="000000"/>
                <w:sz w:val="20"/>
                <w:szCs w:val="20"/>
              </w:rPr>
            </w:pPr>
            <w:r w:rsidRPr="00BD610A">
              <w:rPr>
                <w:rFonts w:cs="Arial"/>
                <w:color w:val="000000"/>
                <w:sz w:val="20"/>
                <w:szCs w:val="20"/>
              </w:rPr>
              <w:t>7</w:t>
            </w:r>
            <w:r w:rsidRPr="00BD610A">
              <w:rPr>
                <w:rFonts w:cs="Arial"/>
                <w:color w:val="000000"/>
                <w:sz w:val="20"/>
                <w:szCs w:val="20"/>
                <w:vertAlign w:val="superscript"/>
              </w:rPr>
              <w:t>th</w:t>
            </w:r>
            <w:r w:rsidRPr="00BD610A">
              <w:rPr>
                <w:rFonts w:cs="Arial"/>
                <w:color w:val="000000"/>
                <w:sz w:val="20"/>
                <w:szCs w:val="20"/>
              </w:rPr>
              <w:t xml:space="preserve"> and 8</w:t>
            </w:r>
            <w:r w:rsidRPr="00BD610A">
              <w:rPr>
                <w:rFonts w:cs="Arial"/>
                <w:color w:val="000000"/>
                <w:sz w:val="20"/>
                <w:szCs w:val="20"/>
                <w:vertAlign w:val="superscript"/>
              </w:rPr>
              <w:t>th</w:t>
            </w:r>
            <w:r w:rsidRPr="00BD610A">
              <w:rPr>
                <w:rFonts w:cs="Arial"/>
                <w:color w:val="000000"/>
                <w:sz w:val="20"/>
                <w:szCs w:val="20"/>
              </w:rPr>
              <w:t xml:space="preserve"> Grade Coach</w:t>
            </w:r>
          </w:p>
        </w:tc>
        <w:tc>
          <w:tcPr>
            <w:tcW w:w="1170" w:type="dxa"/>
            <w:tcBorders>
              <w:top w:val="nil"/>
              <w:left w:val="nil"/>
              <w:bottom w:val="nil"/>
              <w:right w:val="nil"/>
            </w:tcBorders>
            <w:vAlign w:val="bottom"/>
          </w:tcPr>
          <w:p w14:paraId="0F7ED947" w14:textId="23944AE9"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319621FE" w14:textId="2E8B63CB"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320A1E0D" w14:textId="37255237"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492F94D1" w14:textId="1B5C03DC"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416CE354" w14:textId="77777777" w:rsidR="00D36B50" w:rsidRPr="00BD610A" w:rsidRDefault="00D36B50" w:rsidP="00D36B50">
            <w:pPr>
              <w:jc w:val="center"/>
              <w:rPr>
                <w:rFonts w:cs="Arial"/>
                <w:color w:val="000000"/>
                <w:sz w:val="20"/>
                <w:szCs w:val="20"/>
              </w:rPr>
            </w:pPr>
            <w:r w:rsidRPr="00BD610A">
              <w:rPr>
                <w:rFonts w:cs="Arial"/>
                <w:color w:val="000000"/>
                <w:sz w:val="20"/>
                <w:szCs w:val="20"/>
              </w:rPr>
              <w:t>30</w:t>
            </w:r>
          </w:p>
        </w:tc>
      </w:tr>
      <w:tr w:rsidR="00D36B50" w:rsidRPr="00BD610A" w14:paraId="6FB3333F" w14:textId="77777777" w:rsidTr="00D36B50">
        <w:trPr>
          <w:trHeight w:val="300"/>
          <w:tblHeader/>
        </w:trPr>
        <w:tc>
          <w:tcPr>
            <w:tcW w:w="2512" w:type="dxa"/>
            <w:tcBorders>
              <w:top w:val="nil"/>
              <w:left w:val="nil"/>
              <w:bottom w:val="nil"/>
              <w:right w:val="nil"/>
            </w:tcBorders>
            <w:shd w:val="clear" w:color="auto" w:fill="auto"/>
            <w:vAlign w:val="bottom"/>
            <w:hideMark/>
          </w:tcPr>
          <w:p w14:paraId="56F3D7EA" w14:textId="77777777" w:rsidR="00D36B50" w:rsidRPr="00BD610A" w:rsidRDefault="00D36B50" w:rsidP="00D36B50">
            <w:pPr>
              <w:rPr>
                <w:rFonts w:cs="Arial"/>
                <w:b/>
                <w:bCs/>
                <w:color w:val="000000"/>
                <w:sz w:val="20"/>
                <w:szCs w:val="20"/>
              </w:rPr>
            </w:pPr>
          </w:p>
        </w:tc>
        <w:tc>
          <w:tcPr>
            <w:tcW w:w="1170" w:type="dxa"/>
            <w:tcBorders>
              <w:top w:val="nil"/>
              <w:left w:val="nil"/>
              <w:bottom w:val="nil"/>
              <w:right w:val="nil"/>
            </w:tcBorders>
            <w:vAlign w:val="bottom"/>
          </w:tcPr>
          <w:p w14:paraId="245141D3" w14:textId="77777777" w:rsidR="00D36B50" w:rsidRPr="00BD610A" w:rsidRDefault="00D36B50" w:rsidP="00D36B50">
            <w:pPr>
              <w:jc w:val="center"/>
              <w:rPr>
                <w:rFonts w:cs="Arial"/>
                <w:color w:val="000000"/>
                <w:sz w:val="20"/>
                <w:szCs w:val="20"/>
              </w:rPr>
            </w:pPr>
          </w:p>
        </w:tc>
        <w:tc>
          <w:tcPr>
            <w:tcW w:w="1170" w:type="dxa"/>
            <w:tcBorders>
              <w:top w:val="nil"/>
              <w:left w:val="nil"/>
              <w:bottom w:val="nil"/>
              <w:right w:val="nil"/>
            </w:tcBorders>
            <w:vAlign w:val="bottom"/>
          </w:tcPr>
          <w:p w14:paraId="6ED6DD39" w14:textId="10624081" w:rsidR="00D36B50" w:rsidRPr="00BD610A" w:rsidRDefault="00D36B50" w:rsidP="00D36B50">
            <w:pPr>
              <w:jc w:val="center"/>
              <w:rPr>
                <w:rFonts w:cs="Arial"/>
                <w:color w:val="000000"/>
                <w:sz w:val="20"/>
                <w:szCs w:val="20"/>
              </w:rPr>
            </w:pPr>
          </w:p>
        </w:tc>
        <w:tc>
          <w:tcPr>
            <w:tcW w:w="1440" w:type="dxa"/>
            <w:tcBorders>
              <w:top w:val="nil"/>
              <w:left w:val="nil"/>
              <w:bottom w:val="nil"/>
              <w:right w:val="nil"/>
            </w:tcBorders>
            <w:shd w:val="clear" w:color="auto" w:fill="auto"/>
            <w:noWrap/>
            <w:vAlign w:val="bottom"/>
            <w:hideMark/>
          </w:tcPr>
          <w:p w14:paraId="4CF04276" w14:textId="77777777" w:rsidR="00D36B50" w:rsidRPr="00BD610A" w:rsidRDefault="00D36B50" w:rsidP="00D36B50">
            <w:pPr>
              <w:jc w:val="center"/>
              <w:rPr>
                <w:rFonts w:cs="Arial"/>
                <w:color w:val="000000"/>
                <w:sz w:val="20"/>
                <w:szCs w:val="20"/>
              </w:rPr>
            </w:pPr>
          </w:p>
        </w:tc>
        <w:tc>
          <w:tcPr>
            <w:tcW w:w="1080" w:type="dxa"/>
            <w:tcBorders>
              <w:top w:val="nil"/>
              <w:left w:val="nil"/>
              <w:bottom w:val="nil"/>
              <w:right w:val="nil"/>
            </w:tcBorders>
            <w:shd w:val="clear" w:color="auto" w:fill="auto"/>
            <w:noWrap/>
            <w:vAlign w:val="bottom"/>
            <w:hideMark/>
          </w:tcPr>
          <w:p w14:paraId="38327AFD" w14:textId="77777777" w:rsidR="00D36B50" w:rsidRPr="00BD610A" w:rsidRDefault="00D36B50" w:rsidP="00D36B50">
            <w:pPr>
              <w:jc w:val="center"/>
              <w:rPr>
                <w:rFonts w:cs="Arial"/>
                <w:color w:val="000000"/>
                <w:sz w:val="20"/>
                <w:szCs w:val="20"/>
              </w:rPr>
            </w:pPr>
          </w:p>
        </w:tc>
        <w:tc>
          <w:tcPr>
            <w:tcW w:w="2430" w:type="dxa"/>
            <w:tcBorders>
              <w:top w:val="nil"/>
              <w:left w:val="nil"/>
              <w:bottom w:val="nil"/>
              <w:right w:val="nil"/>
            </w:tcBorders>
            <w:shd w:val="clear" w:color="auto" w:fill="auto"/>
            <w:vAlign w:val="bottom"/>
            <w:hideMark/>
          </w:tcPr>
          <w:p w14:paraId="03A518C0" w14:textId="77777777" w:rsidR="00D36B50" w:rsidRPr="00BD610A" w:rsidRDefault="00D36B50" w:rsidP="00D36B50">
            <w:pPr>
              <w:jc w:val="center"/>
              <w:rPr>
                <w:rFonts w:cs="Arial"/>
                <w:b/>
                <w:bCs/>
                <w:color w:val="000000"/>
                <w:sz w:val="20"/>
                <w:szCs w:val="20"/>
              </w:rPr>
            </w:pPr>
          </w:p>
        </w:tc>
      </w:tr>
      <w:tr w:rsidR="00D36B50" w:rsidRPr="00BD610A" w14:paraId="79451272" w14:textId="77777777" w:rsidTr="00D36B50">
        <w:trPr>
          <w:trHeight w:val="300"/>
          <w:tblHeader/>
        </w:trPr>
        <w:tc>
          <w:tcPr>
            <w:tcW w:w="2512" w:type="dxa"/>
            <w:tcBorders>
              <w:top w:val="nil"/>
              <w:left w:val="nil"/>
              <w:bottom w:val="nil"/>
              <w:right w:val="nil"/>
            </w:tcBorders>
            <w:shd w:val="clear" w:color="auto" w:fill="auto"/>
            <w:vAlign w:val="bottom"/>
            <w:hideMark/>
          </w:tcPr>
          <w:p w14:paraId="48C1EC40" w14:textId="77777777" w:rsidR="00D36B50" w:rsidRPr="00BD610A" w:rsidRDefault="00D36B50" w:rsidP="00D36B50">
            <w:pPr>
              <w:rPr>
                <w:rFonts w:cs="Arial"/>
                <w:b/>
                <w:bCs/>
                <w:color w:val="000000"/>
                <w:sz w:val="20"/>
                <w:szCs w:val="20"/>
              </w:rPr>
            </w:pPr>
            <w:r w:rsidRPr="00BD610A">
              <w:rPr>
                <w:rFonts w:cs="Arial"/>
                <w:b/>
                <w:bCs/>
                <w:color w:val="000000"/>
                <w:sz w:val="20"/>
                <w:szCs w:val="20"/>
              </w:rPr>
              <w:t>CHEERLEADING</w:t>
            </w:r>
          </w:p>
        </w:tc>
        <w:tc>
          <w:tcPr>
            <w:tcW w:w="1170" w:type="dxa"/>
            <w:tcBorders>
              <w:top w:val="nil"/>
              <w:left w:val="nil"/>
              <w:bottom w:val="nil"/>
              <w:right w:val="nil"/>
            </w:tcBorders>
            <w:vAlign w:val="bottom"/>
          </w:tcPr>
          <w:p w14:paraId="0E0997B3" w14:textId="77777777" w:rsidR="00D36B50" w:rsidRPr="00BD610A" w:rsidRDefault="00D36B50" w:rsidP="00D36B50">
            <w:pPr>
              <w:jc w:val="center"/>
              <w:rPr>
                <w:rFonts w:cs="Arial"/>
                <w:color w:val="000000"/>
                <w:sz w:val="20"/>
                <w:szCs w:val="20"/>
              </w:rPr>
            </w:pPr>
          </w:p>
        </w:tc>
        <w:tc>
          <w:tcPr>
            <w:tcW w:w="1170" w:type="dxa"/>
            <w:tcBorders>
              <w:top w:val="nil"/>
              <w:left w:val="nil"/>
              <w:bottom w:val="nil"/>
              <w:right w:val="nil"/>
            </w:tcBorders>
            <w:vAlign w:val="bottom"/>
          </w:tcPr>
          <w:p w14:paraId="2D55FAAC" w14:textId="5C56EE87" w:rsidR="00D36B50" w:rsidRPr="00BD610A" w:rsidRDefault="00D36B50" w:rsidP="00D36B50">
            <w:pPr>
              <w:jc w:val="center"/>
              <w:rPr>
                <w:rFonts w:cs="Arial"/>
                <w:color w:val="000000"/>
                <w:sz w:val="20"/>
                <w:szCs w:val="20"/>
              </w:rPr>
            </w:pPr>
          </w:p>
        </w:tc>
        <w:tc>
          <w:tcPr>
            <w:tcW w:w="1440" w:type="dxa"/>
            <w:tcBorders>
              <w:top w:val="nil"/>
              <w:left w:val="nil"/>
              <w:bottom w:val="nil"/>
              <w:right w:val="nil"/>
            </w:tcBorders>
            <w:shd w:val="clear" w:color="auto" w:fill="auto"/>
            <w:noWrap/>
            <w:vAlign w:val="bottom"/>
            <w:hideMark/>
          </w:tcPr>
          <w:p w14:paraId="26FFD715" w14:textId="77777777" w:rsidR="00D36B50" w:rsidRPr="00BD610A" w:rsidRDefault="00D36B50" w:rsidP="00D36B50">
            <w:pPr>
              <w:jc w:val="center"/>
              <w:rPr>
                <w:rFonts w:cs="Arial"/>
                <w:color w:val="000000"/>
                <w:sz w:val="20"/>
                <w:szCs w:val="20"/>
              </w:rPr>
            </w:pPr>
          </w:p>
        </w:tc>
        <w:tc>
          <w:tcPr>
            <w:tcW w:w="1080" w:type="dxa"/>
            <w:tcBorders>
              <w:top w:val="nil"/>
              <w:left w:val="nil"/>
              <w:bottom w:val="nil"/>
              <w:right w:val="nil"/>
            </w:tcBorders>
            <w:shd w:val="clear" w:color="auto" w:fill="auto"/>
            <w:noWrap/>
            <w:vAlign w:val="bottom"/>
            <w:hideMark/>
          </w:tcPr>
          <w:p w14:paraId="3FEAF5E7" w14:textId="77777777" w:rsidR="00D36B50" w:rsidRPr="00BD610A" w:rsidRDefault="00D36B50" w:rsidP="00D36B50">
            <w:pPr>
              <w:jc w:val="center"/>
              <w:rPr>
                <w:rFonts w:cs="Arial"/>
                <w:color w:val="000000"/>
                <w:sz w:val="20"/>
                <w:szCs w:val="20"/>
              </w:rPr>
            </w:pPr>
          </w:p>
        </w:tc>
        <w:tc>
          <w:tcPr>
            <w:tcW w:w="2430" w:type="dxa"/>
            <w:tcBorders>
              <w:top w:val="nil"/>
              <w:left w:val="nil"/>
              <w:bottom w:val="nil"/>
              <w:right w:val="nil"/>
            </w:tcBorders>
            <w:shd w:val="clear" w:color="auto" w:fill="auto"/>
            <w:vAlign w:val="bottom"/>
            <w:hideMark/>
          </w:tcPr>
          <w:p w14:paraId="33E87E61" w14:textId="77777777" w:rsidR="00D36B50" w:rsidRPr="00BD610A" w:rsidRDefault="00D36B50" w:rsidP="00D36B50">
            <w:pPr>
              <w:jc w:val="center"/>
              <w:rPr>
                <w:rFonts w:cs="Arial"/>
                <w:b/>
                <w:bCs/>
                <w:color w:val="000000"/>
                <w:sz w:val="20"/>
                <w:szCs w:val="20"/>
              </w:rPr>
            </w:pPr>
          </w:p>
        </w:tc>
      </w:tr>
      <w:tr w:rsidR="00D36B50" w:rsidRPr="00BD610A" w14:paraId="49DD9C8D" w14:textId="77777777" w:rsidTr="00D36B50">
        <w:trPr>
          <w:trHeight w:val="300"/>
          <w:tblHeader/>
        </w:trPr>
        <w:tc>
          <w:tcPr>
            <w:tcW w:w="2512" w:type="dxa"/>
            <w:tcBorders>
              <w:top w:val="nil"/>
              <w:left w:val="nil"/>
              <w:bottom w:val="nil"/>
              <w:right w:val="nil"/>
            </w:tcBorders>
            <w:shd w:val="clear" w:color="auto" w:fill="auto"/>
            <w:vAlign w:val="bottom"/>
            <w:hideMark/>
          </w:tcPr>
          <w:p w14:paraId="69E19CFE" w14:textId="77777777" w:rsidR="00D36B50" w:rsidRPr="00BD610A" w:rsidRDefault="00D36B50" w:rsidP="00D36B50">
            <w:pPr>
              <w:rPr>
                <w:rFonts w:cs="Arial"/>
                <w:color w:val="000000"/>
                <w:sz w:val="20"/>
                <w:szCs w:val="20"/>
              </w:rPr>
            </w:pPr>
            <w:r w:rsidRPr="00BD610A">
              <w:rPr>
                <w:rFonts w:cs="Arial"/>
                <w:color w:val="000000"/>
                <w:sz w:val="20"/>
                <w:szCs w:val="20"/>
              </w:rPr>
              <w:t>5</w:t>
            </w:r>
            <w:r w:rsidRPr="00BD610A">
              <w:rPr>
                <w:rFonts w:cs="Arial"/>
                <w:color w:val="000000"/>
                <w:sz w:val="20"/>
                <w:szCs w:val="20"/>
                <w:vertAlign w:val="superscript"/>
              </w:rPr>
              <w:t>th</w:t>
            </w:r>
            <w:r w:rsidRPr="00BD610A">
              <w:rPr>
                <w:rFonts w:cs="Arial"/>
                <w:color w:val="000000"/>
                <w:sz w:val="20"/>
                <w:szCs w:val="20"/>
              </w:rPr>
              <w:t xml:space="preserve"> and 6</w:t>
            </w:r>
            <w:r w:rsidRPr="00BD610A">
              <w:rPr>
                <w:rFonts w:cs="Arial"/>
                <w:color w:val="000000"/>
                <w:sz w:val="20"/>
                <w:szCs w:val="20"/>
                <w:vertAlign w:val="superscript"/>
              </w:rPr>
              <w:t>th</w:t>
            </w:r>
            <w:r w:rsidRPr="00BD610A">
              <w:rPr>
                <w:rFonts w:cs="Arial"/>
                <w:color w:val="000000"/>
                <w:sz w:val="20"/>
                <w:szCs w:val="20"/>
              </w:rPr>
              <w:t xml:space="preserve"> Grade Coach</w:t>
            </w:r>
          </w:p>
        </w:tc>
        <w:tc>
          <w:tcPr>
            <w:tcW w:w="1170" w:type="dxa"/>
            <w:tcBorders>
              <w:top w:val="nil"/>
              <w:left w:val="nil"/>
              <w:bottom w:val="nil"/>
              <w:right w:val="nil"/>
            </w:tcBorders>
            <w:vAlign w:val="bottom"/>
          </w:tcPr>
          <w:p w14:paraId="18822DA0" w14:textId="456C21AD"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491D6C8B" w14:textId="31764AFF"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24140BC2" w14:textId="6E0A4C78"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3013D297" w14:textId="40A43884"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0382BEC7" w14:textId="77777777" w:rsidR="00D36B50" w:rsidRPr="00BD610A" w:rsidRDefault="00D36B50" w:rsidP="00D36B50">
            <w:pPr>
              <w:jc w:val="center"/>
              <w:rPr>
                <w:rFonts w:cs="Arial"/>
                <w:color w:val="000000"/>
                <w:sz w:val="20"/>
                <w:szCs w:val="20"/>
              </w:rPr>
            </w:pPr>
            <w:r w:rsidRPr="00BD610A">
              <w:rPr>
                <w:rFonts w:cs="Arial"/>
                <w:color w:val="000000"/>
                <w:sz w:val="20"/>
                <w:szCs w:val="20"/>
              </w:rPr>
              <w:t>17</w:t>
            </w:r>
          </w:p>
        </w:tc>
      </w:tr>
      <w:tr w:rsidR="00D36B50" w:rsidRPr="00BD610A" w14:paraId="2F86E115" w14:textId="77777777" w:rsidTr="00D36B50">
        <w:trPr>
          <w:trHeight w:val="300"/>
          <w:tblHeader/>
        </w:trPr>
        <w:tc>
          <w:tcPr>
            <w:tcW w:w="2512" w:type="dxa"/>
            <w:tcBorders>
              <w:top w:val="nil"/>
              <w:left w:val="nil"/>
              <w:bottom w:val="nil"/>
              <w:right w:val="nil"/>
            </w:tcBorders>
            <w:shd w:val="clear" w:color="auto" w:fill="auto"/>
            <w:vAlign w:val="bottom"/>
            <w:hideMark/>
          </w:tcPr>
          <w:p w14:paraId="55CBB945" w14:textId="77777777" w:rsidR="00D36B50" w:rsidRPr="00BD610A" w:rsidRDefault="00D36B50" w:rsidP="00D36B50">
            <w:pPr>
              <w:rPr>
                <w:rFonts w:cs="Arial"/>
                <w:color w:val="000000"/>
                <w:sz w:val="20"/>
                <w:szCs w:val="20"/>
              </w:rPr>
            </w:pPr>
            <w:r w:rsidRPr="00BD610A">
              <w:rPr>
                <w:rFonts w:cs="Arial"/>
                <w:color w:val="000000"/>
                <w:sz w:val="20"/>
                <w:szCs w:val="20"/>
              </w:rPr>
              <w:t>7</w:t>
            </w:r>
            <w:r w:rsidRPr="00BD610A">
              <w:rPr>
                <w:rFonts w:cs="Arial"/>
                <w:color w:val="000000"/>
                <w:sz w:val="20"/>
                <w:szCs w:val="20"/>
                <w:vertAlign w:val="superscript"/>
              </w:rPr>
              <w:t>th</w:t>
            </w:r>
            <w:r w:rsidRPr="00BD610A">
              <w:rPr>
                <w:rFonts w:cs="Arial"/>
                <w:color w:val="000000"/>
                <w:sz w:val="20"/>
                <w:szCs w:val="20"/>
              </w:rPr>
              <w:t xml:space="preserve"> and 8</w:t>
            </w:r>
            <w:r w:rsidRPr="00BD610A">
              <w:rPr>
                <w:rFonts w:cs="Arial"/>
                <w:color w:val="000000"/>
                <w:sz w:val="20"/>
                <w:szCs w:val="20"/>
                <w:vertAlign w:val="superscript"/>
              </w:rPr>
              <w:t>th</w:t>
            </w:r>
            <w:r w:rsidRPr="00BD610A">
              <w:rPr>
                <w:rFonts w:cs="Arial"/>
                <w:color w:val="000000"/>
                <w:sz w:val="20"/>
                <w:szCs w:val="20"/>
              </w:rPr>
              <w:t xml:space="preserve"> Grade Coach</w:t>
            </w:r>
          </w:p>
        </w:tc>
        <w:tc>
          <w:tcPr>
            <w:tcW w:w="1170" w:type="dxa"/>
            <w:tcBorders>
              <w:top w:val="nil"/>
              <w:left w:val="nil"/>
              <w:bottom w:val="nil"/>
              <w:right w:val="nil"/>
            </w:tcBorders>
            <w:vAlign w:val="bottom"/>
          </w:tcPr>
          <w:p w14:paraId="57AF7B4E" w14:textId="164D3A3D"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2BF40BEC" w14:textId="7BE32A5A"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2ED80BDE" w14:textId="2FE579B9"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314C2030" w14:textId="47B24D7A"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507B916D" w14:textId="77777777" w:rsidR="00D36B50" w:rsidRPr="00BD610A" w:rsidRDefault="00D36B50" w:rsidP="00D36B50">
            <w:pPr>
              <w:jc w:val="center"/>
              <w:rPr>
                <w:rFonts w:cs="Arial"/>
                <w:color w:val="000000"/>
                <w:sz w:val="20"/>
                <w:szCs w:val="20"/>
              </w:rPr>
            </w:pPr>
            <w:r w:rsidRPr="00BD610A">
              <w:rPr>
                <w:rFonts w:cs="Arial"/>
                <w:color w:val="000000"/>
                <w:sz w:val="20"/>
                <w:szCs w:val="20"/>
              </w:rPr>
              <w:t>25</w:t>
            </w:r>
          </w:p>
        </w:tc>
      </w:tr>
      <w:tr w:rsidR="00D36B50" w:rsidRPr="00BD610A" w14:paraId="785018C2" w14:textId="77777777" w:rsidTr="00D36B50">
        <w:trPr>
          <w:trHeight w:val="300"/>
          <w:tblHeader/>
        </w:trPr>
        <w:tc>
          <w:tcPr>
            <w:tcW w:w="2512" w:type="dxa"/>
            <w:tcBorders>
              <w:top w:val="nil"/>
              <w:left w:val="nil"/>
              <w:bottom w:val="nil"/>
              <w:right w:val="nil"/>
            </w:tcBorders>
            <w:shd w:val="clear" w:color="auto" w:fill="auto"/>
            <w:vAlign w:val="bottom"/>
            <w:hideMark/>
          </w:tcPr>
          <w:p w14:paraId="6475BE57" w14:textId="77777777" w:rsidR="00D36B50" w:rsidRPr="00BD610A" w:rsidRDefault="00D36B50" w:rsidP="00D36B50">
            <w:pPr>
              <w:rPr>
                <w:rFonts w:cs="Arial"/>
                <w:b/>
                <w:bCs/>
                <w:color w:val="000000"/>
                <w:sz w:val="20"/>
                <w:szCs w:val="20"/>
              </w:rPr>
            </w:pPr>
          </w:p>
        </w:tc>
        <w:tc>
          <w:tcPr>
            <w:tcW w:w="1170" w:type="dxa"/>
            <w:tcBorders>
              <w:top w:val="nil"/>
              <w:left w:val="nil"/>
              <w:bottom w:val="nil"/>
              <w:right w:val="nil"/>
            </w:tcBorders>
            <w:vAlign w:val="bottom"/>
          </w:tcPr>
          <w:p w14:paraId="41DF92BA" w14:textId="77777777" w:rsidR="00D36B50" w:rsidRPr="00BD610A" w:rsidRDefault="00D36B50" w:rsidP="00D36B50">
            <w:pPr>
              <w:jc w:val="center"/>
              <w:rPr>
                <w:rFonts w:cs="Arial"/>
                <w:color w:val="000000"/>
                <w:sz w:val="20"/>
                <w:szCs w:val="20"/>
              </w:rPr>
            </w:pPr>
          </w:p>
        </w:tc>
        <w:tc>
          <w:tcPr>
            <w:tcW w:w="1170" w:type="dxa"/>
            <w:tcBorders>
              <w:top w:val="nil"/>
              <w:left w:val="nil"/>
              <w:bottom w:val="nil"/>
              <w:right w:val="nil"/>
            </w:tcBorders>
            <w:vAlign w:val="bottom"/>
          </w:tcPr>
          <w:p w14:paraId="06BAA085" w14:textId="021A313D" w:rsidR="00D36B50" w:rsidRPr="00BD610A" w:rsidRDefault="00D36B50" w:rsidP="00D36B50">
            <w:pPr>
              <w:jc w:val="center"/>
              <w:rPr>
                <w:rFonts w:cs="Arial"/>
                <w:color w:val="000000"/>
                <w:sz w:val="20"/>
                <w:szCs w:val="20"/>
              </w:rPr>
            </w:pPr>
          </w:p>
        </w:tc>
        <w:tc>
          <w:tcPr>
            <w:tcW w:w="1440" w:type="dxa"/>
            <w:tcBorders>
              <w:top w:val="nil"/>
              <w:left w:val="nil"/>
              <w:bottom w:val="nil"/>
              <w:right w:val="nil"/>
            </w:tcBorders>
            <w:shd w:val="clear" w:color="auto" w:fill="auto"/>
            <w:noWrap/>
            <w:vAlign w:val="bottom"/>
            <w:hideMark/>
          </w:tcPr>
          <w:p w14:paraId="5CD2765C" w14:textId="77777777" w:rsidR="00D36B50" w:rsidRPr="00BD610A" w:rsidRDefault="00D36B50" w:rsidP="00D36B50">
            <w:pPr>
              <w:jc w:val="center"/>
              <w:rPr>
                <w:rFonts w:cs="Arial"/>
                <w:color w:val="000000"/>
                <w:sz w:val="20"/>
                <w:szCs w:val="20"/>
              </w:rPr>
            </w:pPr>
          </w:p>
        </w:tc>
        <w:tc>
          <w:tcPr>
            <w:tcW w:w="1080" w:type="dxa"/>
            <w:tcBorders>
              <w:top w:val="nil"/>
              <w:left w:val="nil"/>
              <w:bottom w:val="nil"/>
              <w:right w:val="nil"/>
            </w:tcBorders>
            <w:shd w:val="clear" w:color="auto" w:fill="auto"/>
            <w:noWrap/>
            <w:vAlign w:val="bottom"/>
            <w:hideMark/>
          </w:tcPr>
          <w:p w14:paraId="11137F04" w14:textId="77777777" w:rsidR="00D36B50" w:rsidRPr="00BD610A" w:rsidRDefault="00D36B50" w:rsidP="00D36B50">
            <w:pPr>
              <w:jc w:val="center"/>
              <w:rPr>
                <w:rFonts w:cs="Arial"/>
                <w:color w:val="000000"/>
                <w:sz w:val="20"/>
                <w:szCs w:val="20"/>
              </w:rPr>
            </w:pPr>
          </w:p>
        </w:tc>
        <w:tc>
          <w:tcPr>
            <w:tcW w:w="2430" w:type="dxa"/>
            <w:tcBorders>
              <w:top w:val="nil"/>
              <w:left w:val="nil"/>
              <w:bottom w:val="nil"/>
              <w:right w:val="nil"/>
            </w:tcBorders>
            <w:shd w:val="clear" w:color="auto" w:fill="auto"/>
            <w:vAlign w:val="bottom"/>
            <w:hideMark/>
          </w:tcPr>
          <w:p w14:paraId="33FC7CE4" w14:textId="77777777" w:rsidR="00D36B50" w:rsidRPr="00BD610A" w:rsidRDefault="00D36B50" w:rsidP="00D36B50">
            <w:pPr>
              <w:jc w:val="center"/>
              <w:rPr>
                <w:rFonts w:cs="Arial"/>
                <w:b/>
                <w:bCs/>
                <w:color w:val="000000"/>
                <w:sz w:val="20"/>
                <w:szCs w:val="20"/>
              </w:rPr>
            </w:pPr>
          </w:p>
        </w:tc>
      </w:tr>
      <w:tr w:rsidR="00D36B50" w:rsidRPr="00BD610A" w14:paraId="6009585D" w14:textId="77777777" w:rsidTr="00D36B50">
        <w:trPr>
          <w:trHeight w:val="300"/>
          <w:tblHeader/>
        </w:trPr>
        <w:tc>
          <w:tcPr>
            <w:tcW w:w="2512" w:type="dxa"/>
            <w:tcBorders>
              <w:top w:val="nil"/>
              <w:left w:val="nil"/>
              <w:bottom w:val="nil"/>
              <w:right w:val="nil"/>
            </w:tcBorders>
            <w:shd w:val="clear" w:color="auto" w:fill="auto"/>
            <w:vAlign w:val="bottom"/>
            <w:hideMark/>
          </w:tcPr>
          <w:p w14:paraId="33D2B3D4" w14:textId="77777777" w:rsidR="00D36B50" w:rsidRPr="00BD610A" w:rsidRDefault="00D36B50" w:rsidP="00D36B50">
            <w:pPr>
              <w:rPr>
                <w:rFonts w:cs="Arial"/>
                <w:b/>
                <w:bCs/>
                <w:color w:val="000000"/>
                <w:sz w:val="20"/>
                <w:szCs w:val="20"/>
              </w:rPr>
            </w:pPr>
            <w:r w:rsidRPr="00BD610A">
              <w:rPr>
                <w:rFonts w:cs="Arial"/>
                <w:b/>
                <w:bCs/>
                <w:color w:val="000000"/>
                <w:sz w:val="20"/>
                <w:szCs w:val="20"/>
              </w:rPr>
              <w:t>CHESS</w:t>
            </w:r>
          </w:p>
        </w:tc>
        <w:tc>
          <w:tcPr>
            <w:tcW w:w="1170" w:type="dxa"/>
            <w:tcBorders>
              <w:top w:val="nil"/>
              <w:left w:val="nil"/>
              <w:bottom w:val="nil"/>
              <w:right w:val="nil"/>
            </w:tcBorders>
            <w:vAlign w:val="bottom"/>
          </w:tcPr>
          <w:p w14:paraId="3BD962FD" w14:textId="77777777" w:rsidR="00D36B50" w:rsidRPr="00BD610A" w:rsidRDefault="00D36B50" w:rsidP="00D36B50">
            <w:pPr>
              <w:jc w:val="center"/>
              <w:rPr>
                <w:rFonts w:cs="Arial"/>
                <w:color w:val="000000"/>
                <w:sz w:val="20"/>
                <w:szCs w:val="20"/>
              </w:rPr>
            </w:pPr>
          </w:p>
        </w:tc>
        <w:tc>
          <w:tcPr>
            <w:tcW w:w="1170" w:type="dxa"/>
            <w:tcBorders>
              <w:top w:val="nil"/>
              <w:left w:val="nil"/>
              <w:bottom w:val="nil"/>
              <w:right w:val="nil"/>
            </w:tcBorders>
            <w:vAlign w:val="bottom"/>
          </w:tcPr>
          <w:p w14:paraId="3D9945AB" w14:textId="390CD1CC" w:rsidR="00D36B50" w:rsidRPr="00BD610A" w:rsidRDefault="00D36B50" w:rsidP="00D36B50">
            <w:pPr>
              <w:jc w:val="center"/>
              <w:rPr>
                <w:rFonts w:cs="Arial"/>
                <w:color w:val="000000"/>
                <w:sz w:val="20"/>
                <w:szCs w:val="20"/>
              </w:rPr>
            </w:pPr>
          </w:p>
        </w:tc>
        <w:tc>
          <w:tcPr>
            <w:tcW w:w="1440" w:type="dxa"/>
            <w:tcBorders>
              <w:top w:val="nil"/>
              <w:left w:val="nil"/>
              <w:bottom w:val="nil"/>
              <w:right w:val="nil"/>
            </w:tcBorders>
            <w:shd w:val="clear" w:color="auto" w:fill="auto"/>
            <w:noWrap/>
            <w:vAlign w:val="bottom"/>
            <w:hideMark/>
          </w:tcPr>
          <w:p w14:paraId="61EBBC94" w14:textId="77777777" w:rsidR="00D36B50" w:rsidRPr="00BD610A" w:rsidRDefault="00D36B50" w:rsidP="00D36B50">
            <w:pPr>
              <w:jc w:val="center"/>
              <w:rPr>
                <w:rFonts w:cs="Arial"/>
                <w:color w:val="000000"/>
                <w:sz w:val="20"/>
                <w:szCs w:val="20"/>
              </w:rPr>
            </w:pPr>
          </w:p>
        </w:tc>
        <w:tc>
          <w:tcPr>
            <w:tcW w:w="1080" w:type="dxa"/>
            <w:tcBorders>
              <w:top w:val="nil"/>
              <w:left w:val="nil"/>
              <w:bottom w:val="nil"/>
              <w:right w:val="nil"/>
            </w:tcBorders>
            <w:shd w:val="clear" w:color="auto" w:fill="auto"/>
            <w:noWrap/>
            <w:vAlign w:val="bottom"/>
            <w:hideMark/>
          </w:tcPr>
          <w:p w14:paraId="2BAE66F0" w14:textId="77777777" w:rsidR="00D36B50" w:rsidRPr="00BD610A" w:rsidRDefault="00D36B50" w:rsidP="00D36B50">
            <w:pPr>
              <w:jc w:val="center"/>
              <w:rPr>
                <w:rFonts w:cs="Arial"/>
                <w:color w:val="000000"/>
                <w:sz w:val="20"/>
                <w:szCs w:val="20"/>
              </w:rPr>
            </w:pPr>
          </w:p>
        </w:tc>
        <w:tc>
          <w:tcPr>
            <w:tcW w:w="2430" w:type="dxa"/>
            <w:tcBorders>
              <w:top w:val="nil"/>
              <w:left w:val="nil"/>
              <w:bottom w:val="nil"/>
              <w:right w:val="nil"/>
            </w:tcBorders>
            <w:shd w:val="clear" w:color="auto" w:fill="auto"/>
            <w:vAlign w:val="bottom"/>
            <w:hideMark/>
          </w:tcPr>
          <w:p w14:paraId="5CAFD19D" w14:textId="77777777" w:rsidR="00D36B50" w:rsidRPr="00BD610A" w:rsidRDefault="00D36B50" w:rsidP="00D36B50">
            <w:pPr>
              <w:jc w:val="center"/>
              <w:rPr>
                <w:rFonts w:cs="Arial"/>
                <w:b/>
                <w:bCs/>
                <w:color w:val="000000"/>
                <w:sz w:val="20"/>
                <w:szCs w:val="20"/>
              </w:rPr>
            </w:pPr>
          </w:p>
        </w:tc>
      </w:tr>
      <w:tr w:rsidR="00D36B50" w:rsidRPr="00BD610A" w14:paraId="60BD989D" w14:textId="77777777" w:rsidTr="00D36B50">
        <w:trPr>
          <w:trHeight w:val="300"/>
          <w:tblHeader/>
        </w:trPr>
        <w:tc>
          <w:tcPr>
            <w:tcW w:w="2512" w:type="dxa"/>
            <w:tcBorders>
              <w:top w:val="nil"/>
              <w:left w:val="nil"/>
              <w:bottom w:val="nil"/>
              <w:right w:val="nil"/>
            </w:tcBorders>
            <w:shd w:val="clear" w:color="auto" w:fill="auto"/>
            <w:vAlign w:val="bottom"/>
            <w:hideMark/>
          </w:tcPr>
          <w:p w14:paraId="618FC9F1" w14:textId="77777777" w:rsidR="00D36B50" w:rsidRPr="00BD610A" w:rsidRDefault="00D36B50" w:rsidP="00D36B50">
            <w:pPr>
              <w:rPr>
                <w:rFonts w:cs="Arial"/>
                <w:color w:val="000000"/>
                <w:sz w:val="20"/>
                <w:szCs w:val="20"/>
              </w:rPr>
            </w:pPr>
            <w:r w:rsidRPr="00BD610A">
              <w:rPr>
                <w:rFonts w:cs="Arial"/>
                <w:color w:val="000000"/>
                <w:sz w:val="20"/>
                <w:szCs w:val="20"/>
              </w:rPr>
              <w:t>5</w:t>
            </w:r>
            <w:r w:rsidRPr="00BD610A">
              <w:rPr>
                <w:rFonts w:cs="Arial"/>
                <w:color w:val="000000"/>
                <w:sz w:val="20"/>
                <w:szCs w:val="20"/>
                <w:vertAlign w:val="superscript"/>
              </w:rPr>
              <w:t>th</w:t>
            </w:r>
            <w:r w:rsidRPr="00BD610A">
              <w:rPr>
                <w:rFonts w:cs="Arial"/>
                <w:color w:val="000000"/>
                <w:sz w:val="20"/>
                <w:szCs w:val="20"/>
              </w:rPr>
              <w:t xml:space="preserve"> and 6</w:t>
            </w:r>
            <w:r w:rsidRPr="00BD610A">
              <w:rPr>
                <w:rFonts w:cs="Arial"/>
                <w:color w:val="000000"/>
                <w:sz w:val="20"/>
                <w:szCs w:val="20"/>
                <w:vertAlign w:val="superscript"/>
              </w:rPr>
              <w:t>th</w:t>
            </w:r>
            <w:r w:rsidRPr="00BD610A">
              <w:rPr>
                <w:rFonts w:cs="Arial"/>
                <w:color w:val="000000"/>
                <w:sz w:val="20"/>
                <w:szCs w:val="20"/>
              </w:rPr>
              <w:t xml:space="preserve"> Grade Coach</w:t>
            </w:r>
          </w:p>
        </w:tc>
        <w:tc>
          <w:tcPr>
            <w:tcW w:w="1170" w:type="dxa"/>
            <w:tcBorders>
              <w:top w:val="nil"/>
              <w:left w:val="nil"/>
              <w:bottom w:val="nil"/>
              <w:right w:val="nil"/>
            </w:tcBorders>
            <w:vAlign w:val="bottom"/>
          </w:tcPr>
          <w:p w14:paraId="1F4F3805" w14:textId="48EDD8A0"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30555AED" w14:textId="721DF445"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788E9D5C" w14:textId="2B74FFC7"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1237CA3C" w14:textId="0EACDA5E"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0156245C" w14:textId="77777777" w:rsidR="00D36B50" w:rsidRPr="00BD610A" w:rsidRDefault="00D36B50" w:rsidP="00D36B50">
            <w:pPr>
              <w:jc w:val="center"/>
              <w:rPr>
                <w:rFonts w:cs="Arial"/>
                <w:color w:val="000000"/>
                <w:sz w:val="20"/>
                <w:szCs w:val="20"/>
              </w:rPr>
            </w:pPr>
            <w:r w:rsidRPr="00BD610A">
              <w:rPr>
                <w:rFonts w:cs="Arial"/>
                <w:color w:val="000000"/>
                <w:sz w:val="20"/>
                <w:szCs w:val="20"/>
              </w:rPr>
              <w:t>17</w:t>
            </w:r>
          </w:p>
        </w:tc>
      </w:tr>
      <w:tr w:rsidR="00D36B50" w:rsidRPr="00BD610A" w14:paraId="2F091613" w14:textId="77777777" w:rsidTr="00D36B50">
        <w:trPr>
          <w:trHeight w:val="300"/>
          <w:tblHeader/>
        </w:trPr>
        <w:tc>
          <w:tcPr>
            <w:tcW w:w="2512" w:type="dxa"/>
            <w:tcBorders>
              <w:top w:val="nil"/>
              <w:left w:val="nil"/>
              <w:bottom w:val="nil"/>
              <w:right w:val="nil"/>
            </w:tcBorders>
            <w:shd w:val="clear" w:color="auto" w:fill="auto"/>
            <w:vAlign w:val="bottom"/>
            <w:hideMark/>
          </w:tcPr>
          <w:p w14:paraId="6494ABE8" w14:textId="77777777" w:rsidR="00D36B50" w:rsidRPr="00BD610A" w:rsidRDefault="00D36B50" w:rsidP="00D36B50">
            <w:pPr>
              <w:rPr>
                <w:rFonts w:cs="Arial"/>
                <w:color w:val="000000"/>
                <w:sz w:val="20"/>
                <w:szCs w:val="20"/>
              </w:rPr>
            </w:pPr>
            <w:r w:rsidRPr="00BD610A">
              <w:rPr>
                <w:rFonts w:cs="Arial"/>
                <w:color w:val="000000"/>
                <w:sz w:val="20"/>
                <w:szCs w:val="20"/>
              </w:rPr>
              <w:t>7</w:t>
            </w:r>
            <w:r w:rsidRPr="00BD610A">
              <w:rPr>
                <w:rFonts w:cs="Arial"/>
                <w:color w:val="000000"/>
                <w:sz w:val="20"/>
                <w:szCs w:val="20"/>
                <w:vertAlign w:val="superscript"/>
              </w:rPr>
              <w:t>th</w:t>
            </w:r>
            <w:r w:rsidRPr="00BD610A">
              <w:rPr>
                <w:rFonts w:cs="Arial"/>
                <w:color w:val="000000"/>
                <w:sz w:val="20"/>
                <w:szCs w:val="20"/>
              </w:rPr>
              <w:t xml:space="preserve"> and 8</w:t>
            </w:r>
            <w:r w:rsidRPr="00BD610A">
              <w:rPr>
                <w:rFonts w:cs="Arial"/>
                <w:color w:val="000000"/>
                <w:sz w:val="20"/>
                <w:szCs w:val="20"/>
                <w:vertAlign w:val="superscript"/>
              </w:rPr>
              <w:t>th</w:t>
            </w:r>
            <w:r w:rsidRPr="00BD610A">
              <w:rPr>
                <w:rFonts w:cs="Arial"/>
                <w:color w:val="000000"/>
                <w:sz w:val="20"/>
                <w:szCs w:val="20"/>
              </w:rPr>
              <w:t xml:space="preserve"> Grade Coach</w:t>
            </w:r>
          </w:p>
        </w:tc>
        <w:tc>
          <w:tcPr>
            <w:tcW w:w="1170" w:type="dxa"/>
            <w:tcBorders>
              <w:top w:val="nil"/>
              <w:left w:val="nil"/>
              <w:bottom w:val="nil"/>
              <w:right w:val="nil"/>
            </w:tcBorders>
            <w:vAlign w:val="bottom"/>
          </w:tcPr>
          <w:p w14:paraId="47A06D88" w14:textId="3675F9C3"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43D5B514" w14:textId="5B4EA759"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5E12D130" w14:textId="312D7F62"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12F014C1" w14:textId="7C8358A7"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1F58DC53" w14:textId="77777777" w:rsidR="00D36B50" w:rsidRPr="00BD610A" w:rsidRDefault="00D36B50" w:rsidP="00D36B50">
            <w:pPr>
              <w:jc w:val="center"/>
              <w:rPr>
                <w:rFonts w:cs="Arial"/>
                <w:color w:val="000000"/>
                <w:sz w:val="20"/>
                <w:szCs w:val="20"/>
              </w:rPr>
            </w:pPr>
            <w:r w:rsidRPr="00BD610A">
              <w:rPr>
                <w:rFonts w:cs="Arial"/>
                <w:color w:val="000000"/>
                <w:sz w:val="20"/>
                <w:szCs w:val="20"/>
              </w:rPr>
              <w:t>25</w:t>
            </w:r>
          </w:p>
        </w:tc>
      </w:tr>
      <w:tr w:rsidR="00D36B50" w:rsidRPr="00BD610A" w14:paraId="6405EC40" w14:textId="77777777" w:rsidTr="00D36B50">
        <w:trPr>
          <w:trHeight w:val="300"/>
          <w:tblHeader/>
        </w:trPr>
        <w:tc>
          <w:tcPr>
            <w:tcW w:w="2512" w:type="dxa"/>
            <w:tcBorders>
              <w:top w:val="nil"/>
              <w:left w:val="nil"/>
              <w:bottom w:val="nil"/>
              <w:right w:val="nil"/>
            </w:tcBorders>
            <w:shd w:val="clear" w:color="auto" w:fill="auto"/>
            <w:vAlign w:val="bottom"/>
            <w:hideMark/>
          </w:tcPr>
          <w:p w14:paraId="0AA09A0B" w14:textId="77777777" w:rsidR="00D36B50" w:rsidRPr="00BD610A" w:rsidRDefault="00D36B50" w:rsidP="00D36B50">
            <w:pPr>
              <w:rPr>
                <w:rFonts w:cs="Arial"/>
                <w:b/>
                <w:bCs/>
                <w:color w:val="000000"/>
                <w:sz w:val="20"/>
                <w:szCs w:val="20"/>
              </w:rPr>
            </w:pPr>
          </w:p>
        </w:tc>
        <w:tc>
          <w:tcPr>
            <w:tcW w:w="1170" w:type="dxa"/>
            <w:tcBorders>
              <w:top w:val="nil"/>
              <w:left w:val="nil"/>
              <w:bottom w:val="nil"/>
              <w:right w:val="nil"/>
            </w:tcBorders>
            <w:vAlign w:val="bottom"/>
          </w:tcPr>
          <w:p w14:paraId="636DBCAC" w14:textId="77777777" w:rsidR="00D36B50" w:rsidRPr="00BD610A" w:rsidRDefault="00D36B50" w:rsidP="00D36B50">
            <w:pPr>
              <w:jc w:val="center"/>
              <w:rPr>
                <w:rFonts w:cs="Arial"/>
                <w:color w:val="000000"/>
                <w:sz w:val="20"/>
                <w:szCs w:val="20"/>
              </w:rPr>
            </w:pPr>
          </w:p>
        </w:tc>
        <w:tc>
          <w:tcPr>
            <w:tcW w:w="1170" w:type="dxa"/>
            <w:tcBorders>
              <w:top w:val="nil"/>
              <w:left w:val="nil"/>
              <w:bottom w:val="nil"/>
              <w:right w:val="nil"/>
            </w:tcBorders>
            <w:vAlign w:val="bottom"/>
          </w:tcPr>
          <w:p w14:paraId="5E15F3BF" w14:textId="7096C76E" w:rsidR="00D36B50" w:rsidRPr="00BD610A" w:rsidRDefault="00D36B50" w:rsidP="00D36B50">
            <w:pPr>
              <w:jc w:val="center"/>
              <w:rPr>
                <w:rFonts w:cs="Arial"/>
                <w:color w:val="000000"/>
                <w:sz w:val="20"/>
                <w:szCs w:val="20"/>
              </w:rPr>
            </w:pPr>
          </w:p>
        </w:tc>
        <w:tc>
          <w:tcPr>
            <w:tcW w:w="1440" w:type="dxa"/>
            <w:tcBorders>
              <w:top w:val="nil"/>
              <w:left w:val="nil"/>
              <w:bottom w:val="nil"/>
              <w:right w:val="nil"/>
            </w:tcBorders>
            <w:shd w:val="clear" w:color="auto" w:fill="auto"/>
            <w:noWrap/>
            <w:vAlign w:val="bottom"/>
            <w:hideMark/>
          </w:tcPr>
          <w:p w14:paraId="5EE6432E" w14:textId="77777777" w:rsidR="00D36B50" w:rsidRPr="00BD610A" w:rsidRDefault="00D36B50" w:rsidP="00D36B50">
            <w:pPr>
              <w:jc w:val="center"/>
              <w:rPr>
                <w:rFonts w:cs="Arial"/>
                <w:color w:val="000000"/>
                <w:sz w:val="20"/>
                <w:szCs w:val="20"/>
              </w:rPr>
            </w:pPr>
          </w:p>
        </w:tc>
        <w:tc>
          <w:tcPr>
            <w:tcW w:w="1080" w:type="dxa"/>
            <w:tcBorders>
              <w:top w:val="nil"/>
              <w:left w:val="nil"/>
              <w:bottom w:val="nil"/>
              <w:right w:val="nil"/>
            </w:tcBorders>
            <w:shd w:val="clear" w:color="auto" w:fill="auto"/>
            <w:noWrap/>
            <w:vAlign w:val="bottom"/>
            <w:hideMark/>
          </w:tcPr>
          <w:p w14:paraId="42AC31DF" w14:textId="77777777" w:rsidR="00D36B50" w:rsidRPr="00BD610A" w:rsidRDefault="00D36B50" w:rsidP="00D36B50">
            <w:pPr>
              <w:jc w:val="center"/>
              <w:rPr>
                <w:rFonts w:cs="Arial"/>
                <w:color w:val="000000"/>
                <w:sz w:val="20"/>
                <w:szCs w:val="20"/>
              </w:rPr>
            </w:pPr>
          </w:p>
        </w:tc>
        <w:tc>
          <w:tcPr>
            <w:tcW w:w="2430" w:type="dxa"/>
            <w:tcBorders>
              <w:top w:val="nil"/>
              <w:left w:val="nil"/>
              <w:bottom w:val="nil"/>
              <w:right w:val="nil"/>
            </w:tcBorders>
            <w:shd w:val="clear" w:color="auto" w:fill="auto"/>
            <w:vAlign w:val="bottom"/>
            <w:hideMark/>
          </w:tcPr>
          <w:p w14:paraId="63022302" w14:textId="77777777" w:rsidR="00D36B50" w:rsidRPr="00BD610A" w:rsidRDefault="00D36B50" w:rsidP="00D36B50">
            <w:pPr>
              <w:jc w:val="center"/>
              <w:rPr>
                <w:rFonts w:cs="Arial"/>
                <w:b/>
                <w:bCs/>
                <w:color w:val="000000"/>
                <w:sz w:val="20"/>
                <w:szCs w:val="20"/>
              </w:rPr>
            </w:pPr>
          </w:p>
        </w:tc>
      </w:tr>
      <w:tr w:rsidR="00D36B50" w:rsidRPr="00BD610A" w14:paraId="18A399AF" w14:textId="77777777" w:rsidTr="00D36B50">
        <w:trPr>
          <w:trHeight w:val="300"/>
          <w:tblHeader/>
        </w:trPr>
        <w:tc>
          <w:tcPr>
            <w:tcW w:w="2512" w:type="dxa"/>
            <w:tcBorders>
              <w:top w:val="nil"/>
              <w:left w:val="nil"/>
              <w:bottom w:val="nil"/>
              <w:right w:val="nil"/>
            </w:tcBorders>
            <w:shd w:val="clear" w:color="auto" w:fill="auto"/>
            <w:vAlign w:val="bottom"/>
            <w:hideMark/>
          </w:tcPr>
          <w:p w14:paraId="52453C00" w14:textId="77777777" w:rsidR="00D36B50" w:rsidRPr="00BD610A" w:rsidRDefault="00D36B50" w:rsidP="00D36B50">
            <w:pPr>
              <w:rPr>
                <w:rFonts w:cs="Arial"/>
                <w:b/>
                <w:bCs/>
                <w:color w:val="000000"/>
                <w:sz w:val="20"/>
                <w:szCs w:val="20"/>
              </w:rPr>
            </w:pPr>
            <w:r w:rsidRPr="00BD610A">
              <w:rPr>
                <w:rFonts w:cs="Arial"/>
                <w:b/>
                <w:bCs/>
                <w:color w:val="000000"/>
                <w:sz w:val="20"/>
                <w:szCs w:val="20"/>
              </w:rPr>
              <w:t>CROSS COUNTRY</w:t>
            </w:r>
          </w:p>
        </w:tc>
        <w:tc>
          <w:tcPr>
            <w:tcW w:w="1170" w:type="dxa"/>
            <w:tcBorders>
              <w:top w:val="nil"/>
              <w:left w:val="nil"/>
              <w:bottom w:val="nil"/>
              <w:right w:val="nil"/>
            </w:tcBorders>
            <w:vAlign w:val="bottom"/>
          </w:tcPr>
          <w:p w14:paraId="0EE6E608" w14:textId="77777777" w:rsidR="00D36B50" w:rsidRPr="00BD610A" w:rsidRDefault="00D36B50" w:rsidP="00D36B50">
            <w:pPr>
              <w:jc w:val="center"/>
              <w:rPr>
                <w:rFonts w:cs="Arial"/>
                <w:color w:val="000000"/>
                <w:sz w:val="20"/>
                <w:szCs w:val="20"/>
              </w:rPr>
            </w:pPr>
          </w:p>
        </w:tc>
        <w:tc>
          <w:tcPr>
            <w:tcW w:w="1170" w:type="dxa"/>
            <w:tcBorders>
              <w:top w:val="nil"/>
              <w:left w:val="nil"/>
              <w:bottom w:val="nil"/>
              <w:right w:val="nil"/>
            </w:tcBorders>
            <w:vAlign w:val="bottom"/>
          </w:tcPr>
          <w:p w14:paraId="04D2DF50" w14:textId="03EBFA1D" w:rsidR="00D36B50" w:rsidRPr="00BD610A" w:rsidRDefault="00D36B50" w:rsidP="00D36B50">
            <w:pPr>
              <w:jc w:val="center"/>
              <w:rPr>
                <w:rFonts w:cs="Arial"/>
                <w:color w:val="000000"/>
                <w:sz w:val="20"/>
                <w:szCs w:val="20"/>
              </w:rPr>
            </w:pPr>
          </w:p>
        </w:tc>
        <w:tc>
          <w:tcPr>
            <w:tcW w:w="1440" w:type="dxa"/>
            <w:tcBorders>
              <w:top w:val="nil"/>
              <w:left w:val="nil"/>
              <w:bottom w:val="nil"/>
              <w:right w:val="nil"/>
            </w:tcBorders>
            <w:shd w:val="clear" w:color="auto" w:fill="auto"/>
            <w:noWrap/>
            <w:vAlign w:val="bottom"/>
            <w:hideMark/>
          </w:tcPr>
          <w:p w14:paraId="50543F2C" w14:textId="77777777" w:rsidR="00D36B50" w:rsidRPr="00BD610A" w:rsidRDefault="00D36B50" w:rsidP="00D36B50">
            <w:pPr>
              <w:jc w:val="center"/>
              <w:rPr>
                <w:rFonts w:cs="Arial"/>
                <w:color w:val="000000"/>
                <w:sz w:val="20"/>
                <w:szCs w:val="20"/>
              </w:rPr>
            </w:pPr>
          </w:p>
        </w:tc>
        <w:tc>
          <w:tcPr>
            <w:tcW w:w="1080" w:type="dxa"/>
            <w:tcBorders>
              <w:top w:val="nil"/>
              <w:left w:val="nil"/>
              <w:bottom w:val="nil"/>
              <w:right w:val="nil"/>
            </w:tcBorders>
            <w:shd w:val="clear" w:color="auto" w:fill="auto"/>
            <w:noWrap/>
            <w:vAlign w:val="bottom"/>
            <w:hideMark/>
          </w:tcPr>
          <w:p w14:paraId="4B086D66" w14:textId="77777777" w:rsidR="00D36B50" w:rsidRPr="00BD610A" w:rsidRDefault="00D36B50" w:rsidP="00D36B50">
            <w:pPr>
              <w:jc w:val="center"/>
              <w:rPr>
                <w:rFonts w:cs="Arial"/>
                <w:color w:val="000000"/>
                <w:sz w:val="20"/>
                <w:szCs w:val="20"/>
              </w:rPr>
            </w:pPr>
          </w:p>
        </w:tc>
        <w:tc>
          <w:tcPr>
            <w:tcW w:w="2430" w:type="dxa"/>
            <w:tcBorders>
              <w:top w:val="nil"/>
              <w:left w:val="nil"/>
              <w:bottom w:val="nil"/>
              <w:right w:val="nil"/>
            </w:tcBorders>
            <w:shd w:val="clear" w:color="auto" w:fill="auto"/>
            <w:vAlign w:val="bottom"/>
            <w:hideMark/>
          </w:tcPr>
          <w:p w14:paraId="1D59C9E8" w14:textId="77777777" w:rsidR="00D36B50" w:rsidRPr="00BD610A" w:rsidRDefault="00D36B50" w:rsidP="00D36B50">
            <w:pPr>
              <w:jc w:val="center"/>
              <w:rPr>
                <w:rFonts w:cs="Arial"/>
                <w:b/>
                <w:bCs/>
                <w:color w:val="000000"/>
                <w:sz w:val="20"/>
                <w:szCs w:val="20"/>
              </w:rPr>
            </w:pPr>
          </w:p>
        </w:tc>
      </w:tr>
      <w:tr w:rsidR="00D36B50" w:rsidRPr="00BD610A" w14:paraId="673E72AE" w14:textId="77777777" w:rsidTr="00D36B50">
        <w:trPr>
          <w:trHeight w:val="300"/>
          <w:tblHeader/>
        </w:trPr>
        <w:tc>
          <w:tcPr>
            <w:tcW w:w="2512" w:type="dxa"/>
            <w:tcBorders>
              <w:top w:val="nil"/>
              <w:left w:val="nil"/>
              <w:bottom w:val="nil"/>
              <w:right w:val="nil"/>
            </w:tcBorders>
            <w:shd w:val="clear" w:color="auto" w:fill="auto"/>
            <w:vAlign w:val="bottom"/>
            <w:hideMark/>
          </w:tcPr>
          <w:p w14:paraId="574B7E3A" w14:textId="77777777" w:rsidR="00D36B50" w:rsidRPr="00BD610A" w:rsidRDefault="00D36B50" w:rsidP="00D36B50">
            <w:pPr>
              <w:rPr>
                <w:rFonts w:cs="Arial"/>
                <w:color w:val="000000"/>
                <w:sz w:val="20"/>
                <w:szCs w:val="20"/>
              </w:rPr>
            </w:pPr>
            <w:r w:rsidRPr="00BD610A">
              <w:rPr>
                <w:rFonts w:cs="Arial"/>
                <w:color w:val="000000"/>
                <w:sz w:val="20"/>
                <w:szCs w:val="20"/>
              </w:rPr>
              <w:t>5</w:t>
            </w:r>
            <w:r w:rsidRPr="00BD610A">
              <w:rPr>
                <w:rFonts w:cs="Arial"/>
                <w:color w:val="000000"/>
                <w:sz w:val="20"/>
                <w:szCs w:val="20"/>
                <w:vertAlign w:val="superscript"/>
              </w:rPr>
              <w:t>th</w:t>
            </w:r>
            <w:r w:rsidRPr="00BD610A">
              <w:rPr>
                <w:rFonts w:cs="Arial"/>
                <w:color w:val="000000"/>
                <w:sz w:val="20"/>
                <w:szCs w:val="20"/>
              </w:rPr>
              <w:t xml:space="preserve"> and 6</w:t>
            </w:r>
            <w:r w:rsidRPr="00BD610A">
              <w:rPr>
                <w:rFonts w:cs="Arial"/>
                <w:color w:val="000000"/>
                <w:sz w:val="20"/>
                <w:szCs w:val="20"/>
                <w:vertAlign w:val="superscript"/>
              </w:rPr>
              <w:t>th</w:t>
            </w:r>
            <w:r w:rsidRPr="00BD610A">
              <w:rPr>
                <w:rFonts w:cs="Arial"/>
                <w:color w:val="000000"/>
                <w:sz w:val="20"/>
                <w:szCs w:val="20"/>
              </w:rPr>
              <w:t xml:space="preserve"> Grade Coach</w:t>
            </w:r>
          </w:p>
        </w:tc>
        <w:tc>
          <w:tcPr>
            <w:tcW w:w="1170" w:type="dxa"/>
            <w:tcBorders>
              <w:top w:val="nil"/>
              <w:left w:val="nil"/>
              <w:bottom w:val="nil"/>
              <w:right w:val="nil"/>
            </w:tcBorders>
            <w:vAlign w:val="bottom"/>
          </w:tcPr>
          <w:p w14:paraId="45AC5688" w14:textId="0F05AD9D"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73DE244A" w14:textId="65D168BF"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6FCD29A8" w14:textId="446BDE73"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2CC3F384" w14:textId="6948F3C2"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7461CE90" w14:textId="77777777" w:rsidR="00D36B50" w:rsidRPr="00BD610A" w:rsidRDefault="00D36B50" w:rsidP="00D36B50">
            <w:pPr>
              <w:jc w:val="center"/>
              <w:rPr>
                <w:rFonts w:cs="Arial"/>
                <w:color w:val="000000"/>
                <w:sz w:val="20"/>
                <w:szCs w:val="20"/>
              </w:rPr>
            </w:pPr>
            <w:r w:rsidRPr="00BD610A">
              <w:rPr>
                <w:rFonts w:cs="Arial"/>
                <w:color w:val="000000"/>
                <w:sz w:val="20"/>
                <w:szCs w:val="20"/>
              </w:rPr>
              <w:t>17</w:t>
            </w:r>
          </w:p>
        </w:tc>
      </w:tr>
      <w:tr w:rsidR="00D36B50" w:rsidRPr="00BD610A" w14:paraId="5429C9BC" w14:textId="77777777" w:rsidTr="00D36B50">
        <w:trPr>
          <w:trHeight w:val="300"/>
          <w:tblHeader/>
        </w:trPr>
        <w:tc>
          <w:tcPr>
            <w:tcW w:w="2512" w:type="dxa"/>
            <w:tcBorders>
              <w:top w:val="nil"/>
              <w:left w:val="nil"/>
              <w:bottom w:val="nil"/>
              <w:right w:val="nil"/>
            </w:tcBorders>
            <w:shd w:val="clear" w:color="auto" w:fill="auto"/>
            <w:vAlign w:val="bottom"/>
            <w:hideMark/>
          </w:tcPr>
          <w:p w14:paraId="61C26D87" w14:textId="77777777" w:rsidR="00D36B50" w:rsidRPr="00BD610A" w:rsidRDefault="00D36B50" w:rsidP="00D36B50">
            <w:pPr>
              <w:rPr>
                <w:rFonts w:cs="Arial"/>
                <w:color w:val="000000"/>
                <w:sz w:val="20"/>
                <w:szCs w:val="20"/>
              </w:rPr>
            </w:pPr>
            <w:r w:rsidRPr="00BD610A">
              <w:rPr>
                <w:rFonts w:cs="Arial"/>
                <w:color w:val="000000"/>
                <w:sz w:val="20"/>
                <w:szCs w:val="20"/>
              </w:rPr>
              <w:t>7</w:t>
            </w:r>
            <w:r w:rsidRPr="00BD610A">
              <w:rPr>
                <w:rFonts w:cs="Arial"/>
                <w:color w:val="000000"/>
                <w:sz w:val="20"/>
                <w:szCs w:val="20"/>
                <w:vertAlign w:val="superscript"/>
              </w:rPr>
              <w:t>th</w:t>
            </w:r>
            <w:r w:rsidRPr="00BD610A">
              <w:rPr>
                <w:rFonts w:cs="Arial"/>
                <w:color w:val="000000"/>
                <w:sz w:val="20"/>
                <w:szCs w:val="20"/>
              </w:rPr>
              <w:t xml:space="preserve"> and 8</w:t>
            </w:r>
            <w:r w:rsidRPr="00BD610A">
              <w:rPr>
                <w:rFonts w:cs="Arial"/>
                <w:color w:val="000000"/>
                <w:sz w:val="20"/>
                <w:szCs w:val="20"/>
                <w:vertAlign w:val="superscript"/>
              </w:rPr>
              <w:t>th</w:t>
            </w:r>
            <w:r w:rsidRPr="00BD610A">
              <w:rPr>
                <w:rFonts w:cs="Arial"/>
                <w:color w:val="000000"/>
                <w:sz w:val="20"/>
                <w:szCs w:val="20"/>
              </w:rPr>
              <w:t xml:space="preserve"> Grade Coach</w:t>
            </w:r>
          </w:p>
        </w:tc>
        <w:tc>
          <w:tcPr>
            <w:tcW w:w="1170" w:type="dxa"/>
            <w:tcBorders>
              <w:top w:val="nil"/>
              <w:left w:val="nil"/>
              <w:bottom w:val="nil"/>
              <w:right w:val="nil"/>
            </w:tcBorders>
            <w:vAlign w:val="bottom"/>
          </w:tcPr>
          <w:p w14:paraId="7D3CC8A0" w14:textId="092B4C82"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593C1F23" w14:textId="1D67CECD"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7FE69647" w14:textId="5C552090"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4C2013C2" w14:textId="4B3EF5C1"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05A2DDF6" w14:textId="77777777" w:rsidR="00D36B50" w:rsidRPr="00BD610A" w:rsidRDefault="00D36B50" w:rsidP="00D36B50">
            <w:pPr>
              <w:jc w:val="center"/>
              <w:rPr>
                <w:rFonts w:cs="Arial"/>
                <w:color w:val="000000"/>
                <w:sz w:val="20"/>
                <w:szCs w:val="20"/>
              </w:rPr>
            </w:pPr>
            <w:r w:rsidRPr="00BD610A">
              <w:rPr>
                <w:rFonts w:cs="Arial"/>
                <w:color w:val="000000"/>
                <w:sz w:val="20"/>
                <w:szCs w:val="20"/>
              </w:rPr>
              <w:t>25</w:t>
            </w:r>
          </w:p>
        </w:tc>
      </w:tr>
      <w:tr w:rsidR="00D36B50" w:rsidRPr="00BD610A" w14:paraId="41F9D706" w14:textId="77777777" w:rsidTr="00D36B50">
        <w:trPr>
          <w:trHeight w:val="300"/>
          <w:tblHeader/>
        </w:trPr>
        <w:tc>
          <w:tcPr>
            <w:tcW w:w="2512" w:type="dxa"/>
            <w:tcBorders>
              <w:top w:val="nil"/>
              <w:left w:val="nil"/>
              <w:bottom w:val="nil"/>
              <w:right w:val="nil"/>
            </w:tcBorders>
            <w:shd w:val="clear" w:color="auto" w:fill="auto"/>
            <w:vAlign w:val="bottom"/>
            <w:hideMark/>
          </w:tcPr>
          <w:p w14:paraId="622D00F2" w14:textId="77777777" w:rsidR="00D36B50" w:rsidRPr="00BD610A" w:rsidRDefault="00D36B50" w:rsidP="00D36B50">
            <w:pPr>
              <w:rPr>
                <w:rFonts w:cs="Arial"/>
                <w:b/>
                <w:bCs/>
                <w:color w:val="000000"/>
                <w:sz w:val="20"/>
                <w:szCs w:val="20"/>
              </w:rPr>
            </w:pPr>
          </w:p>
        </w:tc>
        <w:tc>
          <w:tcPr>
            <w:tcW w:w="1170" w:type="dxa"/>
            <w:tcBorders>
              <w:top w:val="nil"/>
              <w:left w:val="nil"/>
              <w:bottom w:val="nil"/>
              <w:right w:val="nil"/>
            </w:tcBorders>
            <w:vAlign w:val="bottom"/>
          </w:tcPr>
          <w:p w14:paraId="620236E1" w14:textId="77777777" w:rsidR="00D36B50" w:rsidRPr="00BD610A" w:rsidRDefault="00D36B50" w:rsidP="00D36B50">
            <w:pPr>
              <w:jc w:val="center"/>
              <w:rPr>
                <w:rFonts w:cs="Arial"/>
                <w:color w:val="000000"/>
                <w:sz w:val="20"/>
                <w:szCs w:val="20"/>
              </w:rPr>
            </w:pPr>
          </w:p>
        </w:tc>
        <w:tc>
          <w:tcPr>
            <w:tcW w:w="1170" w:type="dxa"/>
            <w:tcBorders>
              <w:top w:val="nil"/>
              <w:left w:val="nil"/>
              <w:bottom w:val="nil"/>
              <w:right w:val="nil"/>
            </w:tcBorders>
            <w:vAlign w:val="bottom"/>
          </w:tcPr>
          <w:p w14:paraId="38A356FC" w14:textId="1FE9A8EC" w:rsidR="00D36B50" w:rsidRPr="00BD610A" w:rsidRDefault="00D36B50" w:rsidP="00D36B50">
            <w:pPr>
              <w:jc w:val="center"/>
              <w:rPr>
                <w:rFonts w:cs="Arial"/>
                <w:color w:val="000000"/>
                <w:sz w:val="20"/>
                <w:szCs w:val="20"/>
              </w:rPr>
            </w:pPr>
          </w:p>
        </w:tc>
        <w:tc>
          <w:tcPr>
            <w:tcW w:w="1440" w:type="dxa"/>
            <w:tcBorders>
              <w:top w:val="nil"/>
              <w:left w:val="nil"/>
              <w:bottom w:val="nil"/>
              <w:right w:val="nil"/>
            </w:tcBorders>
            <w:shd w:val="clear" w:color="auto" w:fill="auto"/>
            <w:noWrap/>
            <w:vAlign w:val="bottom"/>
            <w:hideMark/>
          </w:tcPr>
          <w:p w14:paraId="151FE13A" w14:textId="77777777" w:rsidR="00D36B50" w:rsidRPr="00BD610A" w:rsidRDefault="00D36B50" w:rsidP="00D36B50">
            <w:pPr>
              <w:jc w:val="center"/>
              <w:rPr>
                <w:rFonts w:cs="Arial"/>
                <w:color w:val="000000"/>
                <w:sz w:val="20"/>
                <w:szCs w:val="20"/>
              </w:rPr>
            </w:pPr>
          </w:p>
        </w:tc>
        <w:tc>
          <w:tcPr>
            <w:tcW w:w="1080" w:type="dxa"/>
            <w:tcBorders>
              <w:top w:val="nil"/>
              <w:left w:val="nil"/>
              <w:bottom w:val="nil"/>
              <w:right w:val="nil"/>
            </w:tcBorders>
            <w:shd w:val="clear" w:color="auto" w:fill="auto"/>
            <w:noWrap/>
            <w:vAlign w:val="bottom"/>
            <w:hideMark/>
          </w:tcPr>
          <w:p w14:paraId="03102FC9" w14:textId="77777777" w:rsidR="00D36B50" w:rsidRPr="00BD610A" w:rsidRDefault="00D36B50" w:rsidP="00D36B50">
            <w:pPr>
              <w:jc w:val="center"/>
              <w:rPr>
                <w:rFonts w:cs="Arial"/>
                <w:color w:val="000000"/>
                <w:sz w:val="20"/>
                <w:szCs w:val="20"/>
              </w:rPr>
            </w:pPr>
          </w:p>
        </w:tc>
        <w:tc>
          <w:tcPr>
            <w:tcW w:w="2430" w:type="dxa"/>
            <w:tcBorders>
              <w:top w:val="nil"/>
              <w:left w:val="nil"/>
              <w:bottom w:val="nil"/>
              <w:right w:val="nil"/>
            </w:tcBorders>
            <w:shd w:val="clear" w:color="auto" w:fill="auto"/>
            <w:vAlign w:val="bottom"/>
            <w:hideMark/>
          </w:tcPr>
          <w:p w14:paraId="1F05F0F6" w14:textId="77777777" w:rsidR="00D36B50" w:rsidRPr="00BD610A" w:rsidRDefault="00D36B50" w:rsidP="00D36B50">
            <w:pPr>
              <w:jc w:val="center"/>
              <w:rPr>
                <w:rFonts w:cs="Arial"/>
                <w:b/>
                <w:bCs/>
                <w:color w:val="000000"/>
                <w:sz w:val="20"/>
                <w:szCs w:val="20"/>
              </w:rPr>
            </w:pPr>
          </w:p>
        </w:tc>
      </w:tr>
      <w:tr w:rsidR="00D36B50" w:rsidRPr="00BD610A" w14:paraId="7CBEC755" w14:textId="77777777" w:rsidTr="00D36B50">
        <w:trPr>
          <w:trHeight w:val="300"/>
          <w:tblHeader/>
        </w:trPr>
        <w:tc>
          <w:tcPr>
            <w:tcW w:w="2512" w:type="dxa"/>
            <w:tcBorders>
              <w:top w:val="nil"/>
              <w:left w:val="nil"/>
              <w:bottom w:val="nil"/>
              <w:right w:val="nil"/>
            </w:tcBorders>
            <w:shd w:val="clear" w:color="auto" w:fill="auto"/>
            <w:vAlign w:val="bottom"/>
            <w:hideMark/>
          </w:tcPr>
          <w:p w14:paraId="28BAE0DD" w14:textId="77777777" w:rsidR="00D36B50" w:rsidRPr="00BD610A" w:rsidRDefault="00D36B50" w:rsidP="00D36B50">
            <w:pPr>
              <w:rPr>
                <w:rFonts w:cs="Arial"/>
                <w:b/>
                <w:bCs/>
                <w:color w:val="000000"/>
                <w:sz w:val="20"/>
                <w:szCs w:val="20"/>
              </w:rPr>
            </w:pPr>
            <w:r w:rsidRPr="00BD610A">
              <w:rPr>
                <w:rFonts w:cs="Arial"/>
                <w:b/>
                <w:bCs/>
                <w:color w:val="000000"/>
                <w:sz w:val="20"/>
                <w:szCs w:val="20"/>
              </w:rPr>
              <w:t>DOUBLE DUTCH</w:t>
            </w:r>
          </w:p>
        </w:tc>
        <w:tc>
          <w:tcPr>
            <w:tcW w:w="1170" w:type="dxa"/>
            <w:tcBorders>
              <w:top w:val="nil"/>
              <w:left w:val="nil"/>
              <w:bottom w:val="nil"/>
              <w:right w:val="nil"/>
            </w:tcBorders>
            <w:vAlign w:val="bottom"/>
          </w:tcPr>
          <w:p w14:paraId="484D02FA" w14:textId="77777777" w:rsidR="00D36B50" w:rsidRPr="00BD610A" w:rsidRDefault="00D36B50" w:rsidP="00D36B50">
            <w:pPr>
              <w:jc w:val="center"/>
              <w:rPr>
                <w:rFonts w:cs="Arial"/>
                <w:color w:val="000000"/>
                <w:sz w:val="20"/>
                <w:szCs w:val="20"/>
              </w:rPr>
            </w:pPr>
          </w:p>
        </w:tc>
        <w:tc>
          <w:tcPr>
            <w:tcW w:w="1170" w:type="dxa"/>
            <w:tcBorders>
              <w:top w:val="nil"/>
              <w:left w:val="nil"/>
              <w:bottom w:val="nil"/>
              <w:right w:val="nil"/>
            </w:tcBorders>
            <w:vAlign w:val="bottom"/>
          </w:tcPr>
          <w:p w14:paraId="38E53280" w14:textId="0A004B14" w:rsidR="00D36B50" w:rsidRPr="00BD610A" w:rsidRDefault="00D36B50" w:rsidP="00D36B50">
            <w:pPr>
              <w:jc w:val="center"/>
              <w:rPr>
                <w:rFonts w:cs="Arial"/>
                <w:color w:val="000000"/>
                <w:sz w:val="20"/>
                <w:szCs w:val="20"/>
              </w:rPr>
            </w:pPr>
          </w:p>
        </w:tc>
        <w:tc>
          <w:tcPr>
            <w:tcW w:w="1440" w:type="dxa"/>
            <w:tcBorders>
              <w:top w:val="nil"/>
              <w:left w:val="nil"/>
              <w:bottom w:val="nil"/>
              <w:right w:val="nil"/>
            </w:tcBorders>
            <w:shd w:val="clear" w:color="auto" w:fill="auto"/>
            <w:noWrap/>
            <w:vAlign w:val="bottom"/>
            <w:hideMark/>
          </w:tcPr>
          <w:p w14:paraId="5F6C7845" w14:textId="77777777" w:rsidR="00D36B50" w:rsidRPr="00BD610A" w:rsidRDefault="00D36B50" w:rsidP="00D36B50">
            <w:pPr>
              <w:jc w:val="center"/>
              <w:rPr>
                <w:rFonts w:cs="Arial"/>
                <w:color w:val="000000"/>
                <w:sz w:val="20"/>
                <w:szCs w:val="20"/>
              </w:rPr>
            </w:pPr>
          </w:p>
        </w:tc>
        <w:tc>
          <w:tcPr>
            <w:tcW w:w="1080" w:type="dxa"/>
            <w:tcBorders>
              <w:top w:val="nil"/>
              <w:left w:val="nil"/>
              <w:bottom w:val="nil"/>
              <w:right w:val="nil"/>
            </w:tcBorders>
            <w:shd w:val="clear" w:color="auto" w:fill="auto"/>
            <w:noWrap/>
            <w:vAlign w:val="bottom"/>
            <w:hideMark/>
          </w:tcPr>
          <w:p w14:paraId="5F4EDA83" w14:textId="77777777" w:rsidR="00D36B50" w:rsidRPr="00BD610A" w:rsidRDefault="00D36B50" w:rsidP="00D36B50">
            <w:pPr>
              <w:jc w:val="center"/>
              <w:rPr>
                <w:rFonts w:cs="Arial"/>
                <w:color w:val="000000"/>
                <w:sz w:val="20"/>
                <w:szCs w:val="20"/>
              </w:rPr>
            </w:pPr>
          </w:p>
        </w:tc>
        <w:tc>
          <w:tcPr>
            <w:tcW w:w="2430" w:type="dxa"/>
            <w:tcBorders>
              <w:top w:val="nil"/>
              <w:left w:val="nil"/>
              <w:bottom w:val="nil"/>
              <w:right w:val="nil"/>
            </w:tcBorders>
            <w:shd w:val="clear" w:color="auto" w:fill="auto"/>
            <w:vAlign w:val="bottom"/>
            <w:hideMark/>
          </w:tcPr>
          <w:p w14:paraId="6F21BF8F" w14:textId="77777777" w:rsidR="00D36B50" w:rsidRPr="00BD610A" w:rsidRDefault="00D36B50" w:rsidP="00D36B50">
            <w:pPr>
              <w:jc w:val="center"/>
              <w:rPr>
                <w:rFonts w:cs="Arial"/>
                <w:b/>
                <w:bCs/>
                <w:color w:val="000000"/>
                <w:sz w:val="20"/>
                <w:szCs w:val="20"/>
              </w:rPr>
            </w:pPr>
          </w:p>
        </w:tc>
      </w:tr>
      <w:tr w:rsidR="00D36B50" w:rsidRPr="00BD610A" w14:paraId="2CAAA831" w14:textId="77777777" w:rsidTr="00D36B50">
        <w:trPr>
          <w:trHeight w:val="300"/>
          <w:tblHeader/>
        </w:trPr>
        <w:tc>
          <w:tcPr>
            <w:tcW w:w="2512" w:type="dxa"/>
            <w:tcBorders>
              <w:top w:val="nil"/>
              <w:left w:val="nil"/>
              <w:bottom w:val="nil"/>
              <w:right w:val="nil"/>
            </w:tcBorders>
            <w:shd w:val="clear" w:color="auto" w:fill="auto"/>
            <w:vAlign w:val="bottom"/>
            <w:hideMark/>
          </w:tcPr>
          <w:p w14:paraId="3DF207C8" w14:textId="77777777" w:rsidR="00D36B50" w:rsidRPr="00BD610A" w:rsidRDefault="00D36B50" w:rsidP="00D36B50">
            <w:pPr>
              <w:rPr>
                <w:rFonts w:cs="Arial"/>
                <w:color w:val="000000"/>
                <w:sz w:val="20"/>
                <w:szCs w:val="20"/>
              </w:rPr>
            </w:pPr>
            <w:r w:rsidRPr="00BD610A">
              <w:rPr>
                <w:rFonts w:cs="Arial"/>
                <w:color w:val="000000"/>
                <w:sz w:val="20"/>
                <w:szCs w:val="20"/>
              </w:rPr>
              <w:t>5</w:t>
            </w:r>
            <w:r w:rsidRPr="00BD610A">
              <w:rPr>
                <w:rFonts w:cs="Arial"/>
                <w:color w:val="000000"/>
                <w:sz w:val="20"/>
                <w:szCs w:val="20"/>
                <w:vertAlign w:val="superscript"/>
              </w:rPr>
              <w:t>th</w:t>
            </w:r>
            <w:r w:rsidRPr="00BD610A">
              <w:rPr>
                <w:rFonts w:cs="Arial"/>
                <w:color w:val="000000"/>
                <w:sz w:val="20"/>
                <w:szCs w:val="20"/>
              </w:rPr>
              <w:t xml:space="preserve"> and 6</w:t>
            </w:r>
            <w:r w:rsidRPr="00BD610A">
              <w:rPr>
                <w:rFonts w:cs="Arial"/>
                <w:color w:val="000000"/>
                <w:sz w:val="20"/>
                <w:szCs w:val="20"/>
                <w:vertAlign w:val="superscript"/>
              </w:rPr>
              <w:t>th</w:t>
            </w:r>
            <w:r w:rsidRPr="00BD610A">
              <w:rPr>
                <w:rFonts w:cs="Arial"/>
                <w:color w:val="000000"/>
                <w:sz w:val="20"/>
                <w:szCs w:val="20"/>
              </w:rPr>
              <w:t xml:space="preserve"> Grade Coach</w:t>
            </w:r>
          </w:p>
        </w:tc>
        <w:tc>
          <w:tcPr>
            <w:tcW w:w="1170" w:type="dxa"/>
            <w:tcBorders>
              <w:top w:val="nil"/>
              <w:left w:val="nil"/>
              <w:bottom w:val="nil"/>
              <w:right w:val="nil"/>
            </w:tcBorders>
            <w:vAlign w:val="bottom"/>
          </w:tcPr>
          <w:p w14:paraId="0EBCC3E9" w14:textId="69910F9B"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643BA2C3" w14:textId="008A728C"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60689EAB" w14:textId="25D0FAE2"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289BF517" w14:textId="6955DB98"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02164D93" w14:textId="77777777" w:rsidR="00D36B50" w:rsidRPr="00BD610A" w:rsidRDefault="00D36B50" w:rsidP="00D36B50">
            <w:pPr>
              <w:jc w:val="center"/>
              <w:rPr>
                <w:rFonts w:cs="Arial"/>
                <w:color w:val="000000"/>
                <w:sz w:val="20"/>
                <w:szCs w:val="20"/>
              </w:rPr>
            </w:pPr>
            <w:r w:rsidRPr="00BD610A">
              <w:rPr>
                <w:rFonts w:cs="Arial"/>
                <w:color w:val="000000"/>
                <w:sz w:val="20"/>
                <w:szCs w:val="20"/>
              </w:rPr>
              <w:t>17</w:t>
            </w:r>
          </w:p>
        </w:tc>
      </w:tr>
      <w:tr w:rsidR="00D36B50" w:rsidRPr="00BD610A" w14:paraId="6CC7977A" w14:textId="77777777" w:rsidTr="00D36B50">
        <w:trPr>
          <w:trHeight w:val="300"/>
          <w:tblHeader/>
        </w:trPr>
        <w:tc>
          <w:tcPr>
            <w:tcW w:w="2512" w:type="dxa"/>
            <w:tcBorders>
              <w:top w:val="nil"/>
              <w:left w:val="nil"/>
              <w:bottom w:val="nil"/>
              <w:right w:val="nil"/>
            </w:tcBorders>
            <w:shd w:val="clear" w:color="auto" w:fill="auto"/>
            <w:vAlign w:val="bottom"/>
            <w:hideMark/>
          </w:tcPr>
          <w:p w14:paraId="2A032497" w14:textId="77777777" w:rsidR="00D36B50" w:rsidRPr="00BD610A" w:rsidRDefault="00D36B50" w:rsidP="00D36B50">
            <w:pPr>
              <w:rPr>
                <w:rFonts w:cs="Arial"/>
                <w:color w:val="000000"/>
                <w:sz w:val="20"/>
                <w:szCs w:val="20"/>
              </w:rPr>
            </w:pPr>
            <w:r w:rsidRPr="00BD610A">
              <w:rPr>
                <w:rFonts w:cs="Arial"/>
                <w:color w:val="000000"/>
                <w:sz w:val="20"/>
                <w:szCs w:val="20"/>
              </w:rPr>
              <w:t>7</w:t>
            </w:r>
            <w:r w:rsidRPr="00BD610A">
              <w:rPr>
                <w:rFonts w:cs="Arial"/>
                <w:color w:val="000000"/>
                <w:sz w:val="20"/>
                <w:szCs w:val="20"/>
                <w:vertAlign w:val="superscript"/>
              </w:rPr>
              <w:t>th</w:t>
            </w:r>
            <w:r w:rsidRPr="00BD610A">
              <w:rPr>
                <w:rFonts w:cs="Arial"/>
                <w:color w:val="000000"/>
                <w:sz w:val="20"/>
                <w:szCs w:val="20"/>
              </w:rPr>
              <w:t xml:space="preserve"> and 8</w:t>
            </w:r>
            <w:r w:rsidRPr="00BD610A">
              <w:rPr>
                <w:rFonts w:cs="Arial"/>
                <w:color w:val="000000"/>
                <w:sz w:val="20"/>
                <w:szCs w:val="20"/>
                <w:vertAlign w:val="superscript"/>
              </w:rPr>
              <w:t>th</w:t>
            </w:r>
            <w:r w:rsidRPr="00BD610A">
              <w:rPr>
                <w:rFonts w:cs="Arial"/>
                <w:color w:val="000000"/>
                <w:sz w:val="20"/>
                <w:szCs w:val="20"/>
              </w:rPr>
              <w:t xml:space="preserve"> Grade Coach</w:t>
            </w:r>
          </w:p>
        </w:tc>
        <w:tc>
          <w:tcPr>
            <w:tcW w:w="1170" w:type="dxa"/>
            <w:tcBorders>
              <w:top w:val="nil"/>
              <w:left w:val="nil"/>
              <w:bottom w:val="nil"/>
              <w:right w:val="nil"/>
            </w:tcBorders>
            <w:vAlign w:val="bottom"/>
          </w:tcPr>
          <w:p w14:paraId="77AA9BAE" w14:textId="3DA259C0"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524AC111" w14:textId="4D42BF73"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616F1FA9" w14:textId="5FE85C8F"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7F1E6F42" w14:textId="0A544042"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4D9F2126" w14:textId="77777777" w:rsidR="00D36B50" w:rsidRPr="00BD610A" w:rsidRDefault="00D36B50" w:rsidP="00D36B50">
            <w:pPr>
              <w:jc w:val="center"/>
              <w:rPr>
                <w:rFonts w:cs="Arial"/>
                <w:color w:val="000000"/>
                <w:sz w:val="20"/>
                <w:szCs w:val="20"/>
              </w:rPr>
            </w:pPr>
            <w:r w:rsidRPr="00BD610A">
              <w:rPr>
                <w:rFonts w:cs="Arial"/>
                <w:color w:val="000000"/>
                <w:sz w:val="20"/>
                <w:szCs w:val="20"/>
              </w:rPr>
              <w:t>25</w:t>
            </w:r>
          </w:p>
        </w:tc>
      </w:tr>
      <w:tr w:rsidR="00D36B50" w:rsidRPr="00BD610A" w14:paraId="161B0EF2" w14:textId="77777777" w:rsidTr="00D36B50">
        <w:trPr>
          <w:trHeight w:val="300"/>
          <w:tblHeader/>
        </w:trPr>
        <w:tc>
          <w:tcPr>
            <w:tcW w:w="2512" w:type="dxa"/>
            <w:tcBorders>
              <w:top w:val="nil"/>
              <w:left w:val="nil"/>
              <w:bottom w:val="nil"/>
              <w:right w:val="nil"/>
            </w:tcBorders>
            <w:shd w:val="clear" w:color="auto" w:fill="auto"/>
            <w:vAlign w:val="bottom"/>
            <w:hideMark/>
          </w:tcPr>
          <w:p w14:paraId="400B1A02" w14:textId="77777777" w:rsidR="00D36B50" w:rsidRPr="00BD610A" w:rsidRDefault="00D36B50" w:rsidP="00D36B50">
            <w:pPr>
              <w:rPr>
                <w:rFonts w:cs="Arial"/>
                <w:b/>
                <w:bCs/>
                <w:color w:val="000000"/>
                <w:sz w:val="20"/>
                <w:szCs w:val="20"/>
              </w:rPr>
            </w:pPr>
          </w:p>
        </w:tc>
        <w:tc>
          <w:tcPr>
            <w:tcW w:w="1170" w:type="dxa"/>
            <w:tcBorders>
              <w:top w:val="nil"/>
              <w:left w:val="nil"/>
              <w:bottom w:val="nil"/>
              <w:right w:val="nil"/>
            </w:tcBorders>
            <w:vAlign w:val="bottom"/>
          </w:tcPr>
          <w:p w14:paraId="541E8745" w14:textId="77777777" w:rsidR="00D36B50" w:rsidRPr="00BD610A" w:rsidRDefault="00D36B50" w:rsidP="00D36B50">
            <w:pPr>
              <w:jc w:val="center"/>
              <w:rPr>
                <w:rFonts w:cs="Arial"/>
                <w:color w:val="000000"/>
                <w:sz w:val="20"/>
                <w:szCs w:val="20"/>
              </w:rPr>
            </w:pPr>
          </w:p>
        </w:tc>
        <w:tc>
          <w:tcPr>
            <w:tcW w:w="1170" w:type="dxa"/>
            <w:tcBorders>
              <w:top w:val="nil"/>
              <w:left w:val="nil"/>
              <w:bottom w:val="nil"/>
              <w:right w:val="nil"/>
            </w:tcBorders>
            <w:vAlign w:val="bottom"/>
          </w:tcPr>
          <w:p w14:paraId="0833DCE2" w14:textId="67236675" w:rsidR="00D36B50" w:rsidRPr="00BD610A" w:rsidRDefault="00D36B50" w:rsidP="00D36B50">
            <w:pPr>
              <w:jc w:val="center"/>
              <w:rPr>
                <w:rFonts w:cs="Arial"/>
                <w:color w:val="000000"/>
                <w:sz w:val="20"/>
                <w:szCs w:val="20"/>
              </w:rPr>
            </w:pPr>
          </w:p>
        </w:tc>
        <w:tc>
          <w:tcPr>
            <w:tcW w:w="1440" w:type="dxa"/>
            <w:tcBorders>
              <w:top w:val="nil"/>
              <w:left w:val="nil"/>
              <w:bottom w:val="nil"/>
              <w:right w:val="nil"/>
            </w:tcBorders>
            <w:shd w:val="clear" w:color="auto" w:fill="auto"/>
            <w:noWrap/>
            <w:vAlign w:val="bottom"/>
            <w:hideMark/>
          </w:tcPr>
          <w:p w14:paraId="41D8D6F9" w14:textId="77777777" w:rsidR="00D36B50" w:rsidRPr="00BD610A" w:rsidRDefault="00D36B50" w:rsidP="00D36B50">
            <w:pPr>
              <w:jc w:val="center"/>
              <w:rPr>
                <w:rFonts w:cs="Arial"/>
                <w:color w:val="000000"/>
                <w:sz w:val="20"/>
                <w:szCs w:val="20"/>
              </w:rPr>
            </w:pPr>
          </w:p>
        </w:tc>
        <w:tc>
          <w:tcPr>
            <w:tcW w:w="1080" w:type="dxa"/>
            <w:tcBorders>
              <w:top w:val="nil"/>
              <w:left w:val="nil"/>
              <w:bottom w:val="nil"/>
              <w:right w:val="nil"/>
            </w:tcBorders>
            <w:shd w:val="clear" w:color="auto" w:fill="auto"/>
            <w:noWrap/>
            <w:vAlign w:val="bottom"/>
            <w:hideMark/>
          </w:tcPr>
          <w:p w14:paraId="36BBD378" w14:textId="77777777" w:rsidR="00D36B50" w:rsidRPr="00BD610A" w:rsidRDefault="00D36B50" w:rsidP="00D36B50">
            <w:pPr>
              <w:jc w:val="center"/>
              <w:rPr>
                <w:rFonts w:cs="Arial"/>
                <w:color w:val="000000"/>
                <w:sz w:val="20"/>
                <w:szCs w:val="20"/>
              </w:rPr>
            </w:pPr>
          </w:p>
        </w:tc>
        <w:tc>
          <w:tcPr>
            <w:tcW w:w="2430" w:type="dxa"/>
            <w:tcBorders>
              <w:top w:val="nil"/>
              <w:left w:val="nil"/>
              <w:bottom w:val="nil"/>
              <w:right w:val="nil"/>
            </w:tcBorders>
            <w:shd w:val="clear" w:color="auto" w:fill="auto"/>
            <w:vAlign w:val="bottom"/>
            <w:hideMark/>
          </w:tcPr>
          <w:p w14:paraId="5EAC613B" w14:textId="77777777" w:rsidR="00D36B50" w:rsidRPr="00BD610A" w:rsidRDefault="00D36B50" w:rsidP="00D36B50">
            <w:pPr>
              <w:jc w:val="center"/>
              <w:rPr>
                <w:rFonts w:cs="Arial"/>
                <w:b/>
                <w:bCs/>
                <w:color w:val="000000"/>
                <w:sz w:val="20"/>
                <w:szCs w:val="20"/>
              </w:rPr>
            </w:pPr>
          </w:p>
        </w:tc>
      </w:tr>
      <w:tr w:rsidR="00D36B50" w:rsidRPr="00BD610A" w14:paraId="67C2706C" w14:textId="77777777" w:rsidTr="00D36B50">
        <w:trPr>
          <w:trHeight w:val="300"/>
          <w:tblHeader/>
        </w:trPr>
        <w:tc>
          <w:tcPr>
            <w:tcW w:w="2512" w:type="dxa"/>
            <w:tcBorders>
              <w:top w:val="nil"/>
              <w:left w:val="nil"/>
              <w:bottom w:val="nil"/>
              <w:right w:val="nil"/>
            </w:tcBorders>
            <w:shd w:val="clear" w:color="auto" w:fill="auto"/>
            <w:vAlign w:val="bottom"/>
            <w:hideMark/>
          </w:tcPr>
          <w:p w14:paraId="27190CB8" w14:textId="77777777" w:rsidR="00D36B50" w:rsidRPr="00BD610A" w:rsidRDefault="00D36B50" w:rsidP="00D36B50">
            <w:pPr>
              <w:rPr>
                <w:rFonts w:cs="Arial"/>
                <w:b/>
                <w:bCs/>
                <w:color w:val="000000"/>
                <w:sz w:val="20"/>
                <w:szCs w:val="20"/>
              </w:rPr>
            </w:pPr>
            <w:r w:rsidRPr="00BD610A">
              <w:rPr>
                <w:rFonts w:cs="Arial"/>
                <w:b/>
                <w:bCs/>
                <w:color w:val="000000"/>
                <w:sz w:val="20"/>
                <w:szCs w:val="20"/>
              </w:rPr>
              <w:t>FLAG FOOTBALL</w:t>
            </w:r>
          </w:p>
        </w:tc>
        <w:tc>
          <w:tcPr>
            <w:tcW w:w="1170" w:type="dxa"/>
            <w:tcBorders>
              <w:top w:val="nil"/>
              <w:left w:val="nil"/>
              <w:bottom w:val="nil"/>
              <w:right w:val="nil"/>
            </w:tcBorders>
            <w:vAlign w:val="bottom"/>
          </w:tcPr>
          <w:p w14:paraId="347E4C83" w14:textId="77777777" w:rsidR="00D36B50" w:rsidRPr="00BD610A" w:rsidRDefault="00D36B50" w:rsidP="00D36B50">
            <w:pPr>
              <w:jc w:val="center"/>
              <w:rPr>
                <w:rFonts w:cs="Arial"/>
                <w:color w:val="000000"/>
                <w:sz w:val="20"/>
                <w:szCs w:val="20"/>
              </w:rPr>
            </w:pPr>
          </w:p>
        </w:tc>
        <w:tc>
          <w:tcPr>
            <w:tcW w:w="1170" w:type="dxa"/>
            <w:tcBorders>
              <w:top w:val="nil"/>
              <w:left w:val="nil"/>
              <w:bottom w:val="nil"/>
              <w:right w:val="nil"/>
            </w:tcBorders>
            <w:vAlign w:val="bottom"/>
          </w:tcPr>
          <w:p w14:paraId="43022513" w14:textId="32384A11" w:rsidR="00D36B50" w:rsidRPr="00BD610A" w:rsidRDefault="00D36B50" w:rsidP="00D36B50">
            <w:pPr>
              <w:jc w:val="center"/>
              <w:rPr>
                <w:rFonts w:cs="Arial"/>
                <w:color w:val="000000"/>
                <w:sz w:val="20"/>
                <w:szCs w:val="20"/>
              </w:rPr>
            </w:pPr>
          </w:p>
        </w:tc>
        <w:tc>
          <w:tcPr>
            <w:tcW w:w="1440" w:type="dxa"/>
            <w:tcBorders>
              <w:top w:val="nil"/>
              <w:left w:val="nil"/>
              <w:bottom w:val="nil"/>
              <w:right w:val="nil"/>
            </w:tcBorders>
            <w:shd w:val="clear" w:color="auto" w:fill="auto"/>
            <w:noWrap/>
            <w:vAlign w:val="bottom"/>
            <w:hideMark/>
          </w:tcPr>
          <w:p w14:paraId="18852B60" w14:textId="77777777" w:rsidR="00D36B50" w:rsidRPr="00BD610A" w:rsidRDefault="00D36B50" w:rsidP="00D36B50">
            <w:pPr>
              <w:jc w:val="center"/>
              <w:rPr>
                <w:rFonts w:cs="Arial"/>
                <w:color w:val="000000"/>
                <w:sz w:val="20"/>
                <w:szCs w:val="20"/>
              </w:rPr>
            </w:pPr>
          </w:p>
        </w:tc>
        <w:tc>
          <w:tcPr>
            <w:tcW w:w="1080" w:type="dxa"/>
            <w:tcBorders>
              <w:top w:val="nil"/>
              <w:left w:val="nil"/>
              <w:bottom w:val="nil"/>
              <w:right w:val="nil"/>
            </w:tcBorders>
            <w:shd w:val="clear" w:color="auto" w:fill="auto"/>
            <w:noWrap/>
            <w:vAlign w:val="bottom"/>
            <w:hideMark/>
          </w:tcPr>
          <w:p w14:paraId="47DDCCBA" w14:textId="77777777" w:rsidR="00D36B50" w:rsidRPr="00BD610A" w:rsidRDefault="00D36B50" w:rsidP="00D36B50">
            <w:pPr>
              <w:jc w:val="center"/>
              <w:rPr>
                <w:rFonts w:cs="Arial"/>
                <w:color w:val="000000"/>
                <w:sz w:val="20"/>
                <w:szCs w:val="20"/>
              </w:rPr>
            </w:pPr>
          </w:p>
        </w:tc>
        <w:tc>
          <w:tcPr>
            <w:tcW w:w="2430" w:type="dxa"/>
            <w:tcBorders>
              <w:top w:val="nil"/>
              <w:left w:val="nil"/>
              <w:bottom w:val="nil"/>
              <w:right w:val="nil"/>
            </w:tcBorders>
            <w:shd w:val="clear" w:color="auto" w:fill="auto"/>
            <w:vAlign w:val="bottom"/>
            <w:hideMark/>
          </w:tcPr>
          <w:p w14:paraId="2303E705" w14:textId="77777777" w:rsidR="00D36B50" w:rsidRPr="00BD610A" w:rsidRDefault="00D36B50" w:rsidP="00D36B50">
            <w:pPr>
              <w:jc w:val="center"/>
              <w:rPr>
                <w:rFonts w:cs="Arial"/>
                <w:b/>
                <w:bCs/>
                <w:color w:val="000000"/>
                <w:sz w:val="20"/>
                <w:szCs w:val="20"/>
              </w:rPr>
            </w:pPr>
          </w:p>
        </w:tc>
      </w:tr>
      <w:tr w:rsidR="00D36B50" w:rsidRPr="00BD610A" w14:paraId="54FFD2F3" w14:textId="77777777" w:rsidTr="00D36B50">
        <w:trPr>
          <w:trHeight w:val="300"/>
          <w:tblHeader/>
        </w:trPr>
        <w:tc>
          <w:tcPr>
            <w:tcW w:w="2512" w:type="dxa"/>
            <w:tcBorders>
              <w:top w:val="nil"/>
              <w:left w:val="nil"/>
              <w:bottom w:val="nil"/>
              <w:right w:val="nil"/>
            </w:tcBorders>
            <w:shd w:val="clear" w:color="auto" w:fill="auto"/>
            <w:vAlign w:val="bottom"/>
            <w:hideMark/>
          </w:tcPr>
          <w:p w14:paraId="295FD59F" w14:textId="77777777" w:rsidR="00D36B50" w:rsidRPr="00BD610A" w:rsidRDefault="00D36B50" w:rsidP="00D36B50">
            <w:pPr>
              <w:rPr>
                <w:rFonts w:cs="Arial"/>
                <w:color w:val="000000"/>
                <w:sz w:val="20"/>
                <w:szCs w:val="20"/>
              </w:rPr>
            </w:pPr>
            <w:r w:rsidRPr="00BD610A">
              <w:rPr>
                <w:rFonts w:cs="Arial"/>
                <w:color w:val="000000"/>
                <w:sz w:val="20"/>
                <w:szCs w:val="20"/>
              </w:rPr>
              <w:t>5</w:t>
            </w:r>
            <w:r w:rsidRPr="00BD610A">
              <w:rPr>
                <w:rFonts w:cs="Arial"/>
                <w:color w:val="000000"/>
                <w:sz w:val="20"/>
                <w:szCs w:val="20"/>
                <w:vertAlign w:val="superscript"/>
              </w:rPr>
              <w:t>th</w:t>
            </w:r>
            <w:r w:rsidRPr="00BD610A">
              <w:rPr>
                <w:rFonts w:cs="Arial"/>
                <w:color w:val="000000"/>
                <w:sz w:val="20"/>
                <w:szCs w:val="20"/>
              </w:rPr>
              <w:t xml:space="preserve"> and 6</w:t>
            </w:r>
            <w:r w:rsidRPr="00BD610A">
              <w:rPr>
                <w:rFonts w:cs="Arial"/>
                <w:color w:val="000000"/>
                <w:sz w:val="20"/>
                <w:szCs w:val="20"/>
                <w:vertAlign w:val="superscript"/>
              </w:rPr>
              <w:t>th</w:t>
            </w:r>
            <w:r w:rsidRPr="00BD610A">
              <w:rPr>
                <w:rFonts w:cs="Arial"/>
                <w:color w:val="000000"/>
                <w:sz w:val="20"/>
                <w:szCs w:val="20"/>
              </w:rPr>
              <w:t xml:space="preserve"> Grade Coach</w:t>
            </w:r>
          </w:p>
        </w:tc>
        <w:tc>
          <w:tcPr>
            <w:tcW w:w="1170" w:type="dxa"/>
            <w:tcBorders>
              <w:top w:val="nil"/>
              <w:left w:val="nil"/>
              <w:bottom w:val="nil"/>
              <w:right w:val="nil"/>
            </w:tcBorders>
            <w:vAlign w:val="bottom"/>
          </w:tcPr>
          <w:p w14:paraId="6FA2DD74" w14:textId="0E050A31"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126874C4" w14:textId="1EC22727"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10987C23" w14:textId="49AE135E"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44DF0E3A" w14:textId="011A97B4"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3C3193CC" w14:textId="77777777" w:rsidR="00D36B50" w:rsidRPr="00BD610A" w:rsidRDefault="00D36B50" w:rsidP="00D36B50">
            <w:pPr>
              <w:jc w:val="center"/>
              <w:rPr>
                <w:rFonts w:cs="Arial"/>
                <w:color w:val="000000"/>
                <w:sz w:val="20"/>
                <w:szCs w:val="20"/>
              </w:rPr>
            </w:pPr>
            <w:r w:rsidRPr="00BD610A">
              <w:rPr>
                <w:rFonts w:cs="Arial"/>
                <w:color w:val="000000"/>
                <w:sz w:val="20"/>
                <w:szCs w:val="20"/>
              </w:rPr>
              <w:t>17</w:t>
            </w:r>
          </w:p>
        </w:tc>
      </w:tr>
      <w:tr w:rsidR="00D36B50" w:rsidRPr="00BD610A" w14:paraId="13BF622F" w14:textId="77777777" w:rsidTr="00D36B50">
        <w:trPr>
          <w:trHeight w:val="300"/>
          <w:tblHeader/>
        </w:trPr>
        <w:tc>
          <w:tcPr>
            <w:tcW w:w="2512" w:type="dxa"/>
            <w:tcBorders>
              <w:top w:val="nil"/>
              <w:left w:val="nil"/>
              <w:bottom w:val="nil"/>
              <w:right w:val="nil"/>
            </w:tcBorders>
            <w:shd w:val="clear" w:color="auto" w:fill="auto"/>
            <w:vAlign w:val="bottom"/>
            <w:hideMark/>
          </w:tcPr>
          <w:p w14:paraId="754C85F2" w14:textId="77777777" w:rsidR="00D36B50" w:rsidRPr="00BD610A" w:rsidRDefault="00D36B50" w:rsidP="00D36B50">
            <w:pPr>
              <w:rPr>
                <w:rFonts w:cs="Arial"/>
                <w:color w:val="000000"/>
                <w:sz w:val="20"/>
                <w:szCs w:val="20"/>
              </w:rPr>
            </w:pPr>
            <w:r w:rsidRPr="00BD610A">
              <w:rPr>
                <w:rFonts w:cs="Arial"/>
                <w:color w:val="000000"/>
                <w:sz w:val="20"/>
                <w:szCs w:val="20"/>
              </w:rPr>
              <w:t>7</w:t>
            </w:r>
            <w:r w:rsidRPr="00BD610A">
              <w:rPr>
                <w:rFonts w:cs="Arial"/>
                <w:color w:val="000000"/>
                <w:sz w:val="20"/>
                <w:szCs w:val="20"/>
                <w:vertAlign w:val="superscript"/>
              </w:rPr>
              <w:t>th</w:t>
            </w:r>
            <w:r w:rsidRPr="00BD610A">
              <w:rPr>
                <w:rFonts w:cs="Arial"/>
                <w:color w:val="000000"/>
                <w:sz w:val="20"/>
                <w:szCs w:val="20"/>
              </w:rPr>
              <w:t xml:space="preserve"> and 8</w:t>
            </w:r>
            <w:r w:rsidRPr="00BD610A">
              <w:rPr>
                <w:rFonts w:cs="Arial"/>
                <w:color w:val="000000"/>
                <w:sz w:val="20"/>
                <w:szCs w:val="20"/>
                <w:vertAlign w:val="superscript"/>
              </w:rPr>
              <w:t>th</w:t>
            </w:r>
            <w:r w:rsidRPr="00BD610A">
              <w:rPr>
                <w:rFonts w:cs="Arial"/>
                <w:color w:val="000000"/>
                <w:sz w:val="20"/>
                <w:szCs w:val="20"/>
              </w:rPr>
              <w:t xml:space="preserve"> Grade Coach</w:t>
            </w:r>
          </w:p>
        </w:tc>
        <w:tc>
          <w:tcPr>
            <w:tcW w:w="1170" w:type="dxa"/>
            <w:tcBorders>
              <w:top w:val="nil"/>
              <w:left w:val="nil"/>
              <w:bottom w:val="nil"/>
              <w:right w:val="nil"/>
            </w:tcBorders>
            <w:vAlign w:val="bottom"/>
          </w:tcPr>
          <w:p w14:paraId="3A9C100D" w14:textId="03952BAC"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572CB296" w14:textId="3352EECD"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1E43326C" w14:textId="062A1C3E"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12F22BF5" w14:textId="08490A5D"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6F8D1DDC" w14:textId="77777777" w:rsidR="00D36B50" w:rsidRPr="00BD610A" w:rsidRDefault="00D36B50" w:rsidP="00D36B50">
            <w:pPr>
              <w:jc w:val="center"/>
              <w:rPr>
                <w:rFonts w:cs="Arial"/>
                <w:color w:val="000000"/>
                <w:sz w:val="20"/>
                <w:szCs w:val="20"/>
              </w:rPr>
            </w:pPr>
            <w:r w:rsidRPr="00BD610A">
              <w:rPr>
                <w:rFonts w:cs="Arial"/>
                <w:color w:val="000000"/>
                <w:sz w:val="20"/>
                <w:szCs w:val="20"/>
              </w:rPr>
              <w:t>25</w:t>
            </w:r>
          </w:p>
        </w:tc>
      </w:tr>
      <w:tr w:rsidR="00D36B50" w:rsidRPr="00BD610A" w14:paraId="48632A64" w14:textId="77777777" w:rsidTr="00D36B50">
        <w:trPr>
          <w:trHeight w:val="300"/>
          <w:tblHeader/>
        </w:trPr>
        <w:tc>
          <w:tcPr>
            <w:tcW w:w="2512" w:type="dxa"/>
            <w:tcBorders>
              <w:top w:val="nil"/>
              <w:left w:val="nil"/>
              <w:bottom w:val="nil"/>
              <w:right w:val="nil"/>
            </w:tcBorders>
            <w:shd w:val="clear" w:color="auto" w:fill="auto"/>
            <w:vAlign w:val="bottom"/>
            <w:hideMark/>
          </w:tcPr>
          <w:p w14:paraId="30264FDC" w14:textId="77777777" w:rsidR="00D36B50" w:rsidRPr="00BD610A" w:rsidRDefault="00D36B50" w:rsidP="00D36B50">
            <w:pPr>
              <w:rPr>
                <w:rFonts w:cs="Arial"/>
                <w:b/>
                <w:bCs/>
                <w:color w:val="000000"/>
                <w:sz w:val="20"/>
                <w:szCs w:val="20"/>
              </w:rPr>
            </w:pPr>
          </w:p>
        </w:tc>
        <w:tc>
          <w:tcPr>
            <w:tcW w:w="1170" w:type="dxa"/>
            <w:tcBorders>
              <w:top w:val="nil"/>
              <w:left w:val="nil"/>
              <w:bottom w:val="nil"/>
              <w:right w:val="nil"/>
            </w:tcBorders>
            <w:vAlign w:val="bottom"/>
          </w:tcPr>
          <w:p w14:paraId="4B2F13FF" w14:textId="77777777" w:rsidR="00D36B50" w:rsidRPr="00BD610A" w:rsidRDefault="00D36B50" w:rsidP="00D36B50">
            <w:pPr>
              <w:jc w:val="center"/>
              <w:rPr>
                <w:rFonts w:cs="Arial"/>
                <w:color w:val="000000"/>
                <w:sz w:val="20"/>
                <w:szCs w:val="20"/>
              </w:rPr>
            </w:pPr>
          </w:p>
        </w:tc>
        <w:tc>
          <w:tcPr>
            <w:tcW w:w="1170" w:type="dxa"/>
            <w:tcBorders>
              <w:top w:val="nil"/>
              <w:left w:val="nil"/>
              <w:bottom w:val="nil"/>
              <w:right w:val="nil"/>
            </w:tcBorders>
            <w:vAlign w:val="bottom"/>
          </w:tcPr>
          <w:p w14:paraId="7783B68B" w14:textId="102088DC" w:rsidR="00D36B50" w:rsidRPr="00BD610A" w:rsidRDefault="00D36B50" w:rsidP="00D36B50">
            <w:pPr>
              <w:jc w:val="center"/>
              <w:rPr>
                <w:rFonts w:cs="Arial"/>
                <w:color w:val="000000"/>
                <w:sz w:val="20"/>
                <w:szCs w:val="20"/>
              </w:rPr>
            </w:pPr>
          </w:p>
        </w:tc>
        <w:tc>
          <w:tcPr>
            <w:tcW w:w="1440" w:type="dxa"/>
            <w:tcBorders>
              <w:top w:val="nil"/>
              <w:left w:val="nil"/>
              <w:bottom w:val="nil"/>
              <w:right w:val="nil"/>
            </w:tcBorders>
            <w:shd w:val="clear" w:color="auto" w:fill="auto"/>
            <w:noWrap/>
            <w:vAlign w:val="bottom"/>
            <w:hideMark/>
          </w:tcPr>
          <w:p w14:paraId="4D9B3143" w14:textId="77777777" w:rsidR="00D36B50" w:rsidRPr="00BD610A" w:rsidRDefault="00D36B50" w:rsidP="00D36B50">
            <w:pPr>
              <w:jc w:val="center"/>
              <w:rPr>
                <w:rFonts w:cs="Arial"/>
                <w:color w:val="000000"/>
                <w:sz w:val="20"/>
                <w:szCs w:val="20"/>
              </w:rPr>
            </w:pPr>
          </w:p>
        </w:tc>
        <w:tc>
          <w:tcPr>
            <w:tcW w:w="1080" w:type="dxa"/>
            <w:tcBorders>
              <w:top w:val="nil"/>
              <w:left w:val="nil"/>
              <w:bottom w:val="nil"/>
              <w:right w:val="nil"/>
            </w:tcBorders>
            <w:shd w:val="clear" w:color="auto" w:fill="auto"/>
            <w:noWrap/>
            <w:vAlign w:val="bottom"/>
            <w:hideMark/>
          </w:tcPr>
          <w:p w14:paraId="55BDC6D5" w14:textId="77777777" w:rsidR="00D36B50" w:rsidRPr="00BD610A" w:rsidRDefault="00D36B50" w:rsidP="00D36B50">
            <w:pPr>
              <w:jc w:val="center"/>
              <w:rPr>
                <w:rFonts w:cs="Arial"/>
                <w:color w:val="000000"/>
                <w:sz w:val="20"/>
                <w:szCs w:val="20"/>
              </w:rPr>
            </w:pPr>
          </w:p>
        </w:tc>
        <w:tc>
          <w:tcPr>
            <w:tcW w:w="2430" w:type="dxa"/>
            <w:tcBorders>
              <w:top w:val="nil"/>
              <w:left w:val="nil"/>
              <w:bottom w:val="nil"/>
              <w:right w:val="nil"/>
            </w:tcBorders>
            <w:shd w:val="clear" w:color="auto" w:fill="auto"/>
            <w:vAlign w:val="bottom"/>
            <w:hideMark/>
          </w:tcPr>
          <w:p w14:paraId="6C81BE01" w14:textId="77777777" w:rsidR="00D36B50" w:rsidRPr="00BD610A" w:rsidRDefault="00D36B50" w:rsidP="00D36B50">
            <w:pPr>
              <w:jc w:val="center"/>
              <w:rPr>
                <w:rFonts w:cs="Arial"/>
                <w:b/>
                <w:bCs/>
                <w:color w:val="000000"/>
                <w:sz w:val="20"/>
                <w:szCs w:val="20"/>
              </w:rPr>
            </w:pPr>
          </w:p>
        </w:tc>
      </w:tr>
      <w:tr w:rsidR="00D36B50" w:rsidRPr="00BD610A" w14:paraId="12C65DA2" w14:textId="77777777" w:rsidTr="00D36B50">
        <w:trPr>
          <w:trHeight w:val="300"/>
          <w:tblHeader/>
        </w:trPr>
        <w:tc>
          <w:tcPr>
            <w:tcW w:w="2512" w:type="dxa"/>
            <w:tcBorders>
              <w:top w:val="nil"/>
              <w:left w:val="nil"/>
              <w:bottom w:val="nil"/>
              <w:right w:val="nil"/>
            </w:tcBorders>
            <w:shd w:val="clear" w:color="auto" w:fill="auto"/>
            <w:vAlign w:val="bottom"/>
            <w:hideMark/>
          </w:tcPr>
          <w:p w14:paraId="1F5E2C40" w14:textId="77777777" w:rsidR="00D36B50" w:rsidRPr="00BD610A" w:rsidRDefault="00D36B50" w:rsidP="00D36B50">
            <w:pPr>
              <w:rPr>
                <w:rFonts w:cs="Arial"/>
                <w:b/>
                <w:bCs/>
                <w:color w:val="000000"/>
                <w:sz w:val="20"/>
                <w:szCs w:val="20"/>
              </w:rPr>
            </w:pPr>
            <w:r w:rsidRPr="00BD610A">
              <w:rPr>
                <w:rFonts w:cs="Arial"/>
                <w:b/>
                <w:bCs/>
                <w:color w:val="000000"/>
                <w:sz w:val="20"/>
                <w:szCs w:val="20"/>
              </w:rPr>
              <w:t>TACKLE FOOTBALL</w:t>
            </w:r>
          </w:p>
        </w:tc>
        <w:tc>
          <w:tcPr>
            <w:tcW w:w="1170" w:type="dxa"/>
            <w:tcBorders>
              <w:top w:val="nil"/>
              <w:left w:val="nil"/>
              <w:bottom w:val="nil"/>
              <w:right w:val="nil"/>
            </w:tcBorders>
            <w:vAlign w:val="bottom"/>
          </w:tcPr>
          <w:p w14:paraId="086A6517" w14:textId="77777777" w:rsidR="00D36B50" w:rsidRPr="00BD610A" w:rsidRDefault="00D36B50" w:rsidP="00D36B50">
            <w:pPr>
              <w:jc w:val="center"/>
              <w:rPr>
                <w:rFonts w:cs="Arial"/>
                <w:color w:val="000000"/>
                <w:sz w:val="20"/>
                <w:szCs w:val="20"/>
              </w:rPr>
            </w:pPr>
          </w:p>
        </w:tc>
        <w:tc>
          <w:tcPr>
            <w:tcW w:w="1170" w:type="dxa"/>
            <w:tcBorders>
              <w:top w:val="nil"/>
              <w:left w:val="nil"/>
              <w:bottom w:val="nil"/>
              <w:right w:val="nil"/>
            </w:tcBorders>
            <w:vAlign w:val="bottom"/>
          </w:tcPr>
          <w:p w14:paraId="5A134A60" w14:textId="681F00B1" w:rsidR="00D36B50" w:rsidRPr="00BD610A" w:rsidRDefault="00D36B50" w:rsidP="00D36B50">
            <w:pPr>
              <w:jc w:val="center"/>
              <w:rPr>
                <w:rFonts w:cs="Arial"/>
                <w:color w:val="000000"/>
                <w:sz w:val="20"/>
                <w:szCs w:val="20"/>
              </w:rPr>
            </w:pPr>
          </w:p>
        </w:tc>
        <w:tc>
          <w:tcPr>
            <w:tcW w:w="1440" w:type="dxa"/>
            <w:tcBorders>
              <w:top w:val="nil"/>
              <w:left w:val="nil"/>
              <w:bottom w:val="nil"/>
              <w:right w:val="nil"/>
            </w:tcBorders>
            <w:shd w:val="clear" w:color="auto" w:fill="auto"/>
            <w:noWrap/>
            <w:vAlign w:val="bottom"/>
            <w:hideMark/>
          </w:tcPr>
          <w:p w14:paraId="3F592055" w14:textId="77777777" w:rsidR="00D36B50" w:rsidRPr="00BD610A" w:rsidRDefault="00D36B50" w:rsidP="00D36B50">
            <w:pPr>
              <w:jc w:val="center"/>
              <w:rPr>
                <w:rFonts w:cs="Arial"/>
                <w:color w:val="000000"/>
                <w:sz w:val="20"/>
                <w:szCs w:val="20"/>
              </w:rPr>
            </w:pPr>
          </w:p>
        </w:tc>
        <w:tc>
          <w:tcPr>
            <w:tcW w:w="1080" w:type="dxa"/>
            <w:tcBorders>
              <w:top w:val="nil"/>
              <w:left w:val="nil"/>
              <w:bottom w:val="nil"/>
              <w:right w:val="nil"/>
            </w:tcBorders>
            <w:shd w:val="clear" w:color="auto" w:fill="auto"/>
            <w:noWrap/>
            <w:vAlign w:val="bottom"/>
            <w:hideMark/>
          </w:tcPr>
          <w:p w14:paraId="593A42DB" w14:textId="77777777" w:rsidR="00D36B50" w:rsidRPr="00BD610A" w:rsidRDefault="00D36B50" w:rsidP="00D36B50">
            <w:pPr>
              <w:jc w:val="center"/>
              <w:rPr>
                <w:rFonts w:cs="Arial"/>
                <w:color w:val="000000"/>
                <w:sz w:val="20"/>
                <w:szCs w:val="20"/>
              </w:rPr>
            </w:pPr>
          </w:p>
        </w:tc>
        <w:tc>
          <w:tcPr>
            <w:tcW w:w="2430" w:type="dxa"/>
            <w:tcBorders>
              <w:top w:val="nil"/>
              <w:left w:val="nil"/>
              <w:bottom w:val="nil"/>
              <w:right w:val="nil"/>
            </w:tcBorders>
            <w:shd w:val="clear" w:color="auto" w:fill="auto"/>
            <w:vAlign w:val="bottom"/>
            <w:hideMark/>
          </w:tcPr>
          <w:p w14:paraId="2B23AD91" w14:textId="77777777" w:rsidR="00D36B50" w:rsidRPr="00BD610A" w:rsidRDefault="00D36B50" w:rsidP="00D36B50">
            <w:pPr>
              <w:jc w:val="center"/>
              <w:rPr>
                <w:rFonts w:cs="Arial"/>
                <w:b/>
                <w:bCs/>
                <w:color w:val="000000"/>
                <w:sz w:val="20"/>
                <w:szCs w:val="20"/>
              </w:rPr>
            </w:pPr>
          </w:p>
        </w:tc>
      </w:tr>
      <w:tr w:rsidR="00D36B50" w:rsidRPr="00BD610A" w14:paraId="6296B943" w14:textId="77777777" w:rsidTr="00D36B50">
        <w:trPr>
          <w:trHeight w:val="302"/>
          <w:tblHeader/>
        </w:trPr>
        <w:tc>
          <w:tcPr>
            <w:tcW w:w="2512" w:type="dxa"/>
            <w:tcBorders>
              <w:top w:val="nil"/>
              <w:left w:val="nil"/>
              <w:bottom w:val="nil"/>
              <w:right w:val="nil"/>
            </w:tcBorders>
            <w:shd w:val="clear" w:color="auto" w:fill="auto"/>
            <w:vAlign w:val="bottom"/>
            <w:hideMark/>
          </w:tcPr>
          <w:p w14:paraId="5F02CE0A" w14:textId="77777777" w:rsidR="00D36B50" w:rsidRPr="00BD610A" w:rsidRDefault="00D36B50" w:rsidP="00D36B50">
            <w:pPr>
              <w:rPr>
                <w:rFonts w:cs="Arial"/>
                <w:color w:val="000000"/>
                <w:sz w:val="20"/>
                <w:szCs w:val="20"/>
              </w:rPr>
            </w:pPr>
            <w:r w:rsidRPr="00BD610A">
              <w:rPr>
                <w:rFonts w:cs="Arial"/>
                <w:color w:val="000000"/>
                <w:sz w:val="20"/>
                <w:szCs w:val="20"/>
              </w:rPr>
              <w:t>Director</w:t>
            </w:r>
          </w:p>
        </w:tc>
        <w:tc>
          <w:tcPr>
            <w:tcW w:w="1170" w:type="dxa"/>
            <w:tcBorders>
              <w:top w:val="nil"/>
              <w:left w:val="nil"/>
              <w:bottom w:val="nil"/>
              <w:right w:val="nil"/>
            </w:tcBorders>
            <w:vAlign w:val="bottom"/>
          </w:tcPr>
          <w:p w14:paraId="5757E9EC" w14:textId="1CA441F2"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2EB5E1E2" w14:textId="049CC2CD"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72361430" w14:textId="02E29B91"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1FB1793D" w14:textId="48FE2A70"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7684E01D" w14:textId="77777777" w:rsidR="00D36B50" w:rsidRPr="00BD610A" w:rsidRDefault="00D36B50" w:rsidP="00D36B50">
            <w:pPr>
              <w:jc w:val="center"/>
              <w:rPr>
                <w:rFonts w:cs="Arial"/>
                <w:color w:val="000000"/>
                <w:sz w:val="20"/>
                <w:szCs w:val="20"/>
              </w:rPr>
            </w:pPr>
            <w:r w:rsidRPr="00BD610A">
              <w:rPr>
                <w:rFonts w:cs="Arial"/>
                <w:color w:val="000000"/>
                <w:sz w:val="20"/>
                <w:szCs w:val="20"/>
              </w:rPr>
              <w:t>110</w:t>
            </w:r>
          </w:p>
        </w:tc>
      </w:tr>
      <w:tr w:rsidR="00D36B50" w:rsidRPr="00BD610A" w14:paraId="47336999" w14:textId="77777777" w:rsidTr="00D36B50">
        <w:trPr>
          <w:trHeight w:val="302"/>
          <w:tblHeader/>
        </w:trPr>
        <w:tc>
          <w:tcPr>
            <w:tcW w:w="2512" w:type="dxa"/>
            <w:tcBorders>
              <w:top w:val="nil"/>
              <w:left w:val="nil"/>
              <w:bottom w:val="nil"/>
              <w:right w:val="nil"/>
            </w:tcBorders>
            <w:shd w:val="clear" w:color="auto" w:fill="auto"/>
            <w:vAlign w:val="bottom"/>
            <w:hideMark/>
          </w:tcPr>
          <w:p w14:paraId="4B4E1B94" w14:textId="77777777" w:rsidR="00D36B50" w:rsidRPr="00BD610A" w:rsidRDefault="00D36B50" w:rsidP="00D36B50">
            <w:pPr>
              <w:rPr>
                <w:rFonts w:cs="Arial"/>
                <w:color w:val="000000"/>
                <w:sz w:val="20"/>
                <w:szCs w:val="20"/>
              </w:rPr>
            </w:pPr>
            <w:r w:rsidRPr="00BD610A">
              <w:rPr>
                <w:rFonts w:cs="Arial"/>
                <w:color w:val="000000"/>
                <w:sz w:val="20"/>
                <w:szCs w:val="20"/>
              </w:rPr>
              <w:t>5</w:t>
            </w:r>
            <w:r w:rsidRPr="00BD610A">
              <w:rPr>
                <w:rFonts w:cs="Arial"/>
                <w:color w:val="000000"/>
                <w:sz w:val="20"/>
                <w:szCs w:val="20"/>
                <w:vertAlign w:val="superscript"/>
              </w:rPr>
              <w:t>th</w:t>
            </w:r>
            <w:r w:rsidRPr="00BD610A">
              <w:rPr>
                <w:rFonts w:cs="Arial"/>
                <w:color w:val="000000"/>
                <w:sz w:val="20"/>
                <w:szCs w:val="20"/>
              </w:rPr>
              <w:t xml:space="preserve"> and 6</w:t>
            </w:r>
            <w:r w:rsidRPr="00BD610A">
              <w:rPr>
                <w:rFonts w:cs="Arial"/>
                <w:color w:val="000000"/>
                <w:sz w:val="20"/>
                <w:szCs w:val="20"/>
                <w:vertAlign w:val="superscript"/>
              </w:rPr>
              <w:t>th</w:t>
            </w:r>
            <w:r w:rsidRPr="00BD610A">
              <w:rPr>
                <w:rFonts w:cs="Arial"/>
                <w:color w:val="000000"/>
                <w:sz w:val="20"/>
                <w:szCs w:val="20"/>
              </w:rPr>
              <w:t xml:space="preserve"> Grade Head Coach</w:t>
            </w:r>
          </w:p>
        </w:tc>
        <w:tc>
          <w:tcPr>
            <w:tcW w:w="1170" w:type="dxa"/>
            <w:tcBorders>
              <w:top w:val="nil"/>
              <w:left w:val="nil"/>
              <w:bottom w:val="nil"/>
              <w:right w:val="nil"/>
            </w:tcBorders>
            <w:vAlign w:val="bottom"/>
          </w:tcPr>
          <w:p w14:paraId="77D5AE4F" w14:textId="233D3AD7"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3A7DD2E8" w14:textId="4E2EE147"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16DC847F" w14:textId="4E2F9EA0"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24D3AFFD" w14:textId="5C8E8329"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68134B0F" w14:textId="77777777" w:rsidR="00D36B50" w:rsidRPr="00BD610A" w:rsidRDefault="00D36B50" w:rsidP="00D36B50">
            <w:pPr>
              <w:jc w:val="center"/>
              <w:rPr>
                <w:rFonts w:cs="Arial"/>
                <w:color w:val="000000"/>
                <w:sz w:val="20"/>
                <w:szCs w:val="20"/>
              </w:rPr>
            </w:pPr>
            <w:r w:rsidRPr="00BD610A">
              <w:rPr>
                <w:rFonts w:cs="Arial"/>
                <w:color w:val="000000"/>
                <w:sz w:val="20"/>
                <w:szCs w:val="20"/>
              </w:rPr>
              <w:t>50</w:t>
            </w:r>
          </w:p>
        </w:tc>
      </w:tr>
      <w:tr w:rsidR="00D36B50" w:rsidRPr="00BD610A" w14:paraId="2C04950C" w14:textId="77777777" w:rsidTr="00D36B50">
        <w:trPr>
          <w:trHeight w:val="302"/>
          <w:tblHeader/>
        </w:trPr>
        <w:tc>
          <w:tcPr>
            <w:tcW w:w="2512" w:type="dxa"/>
            <w:tcBorders>
              <w:top w:val="nil"/>
              <w:left w:val="nil"/>
              <w:bottom w:val="nil"/>
              <w:right w:val="nil"/>
            </w:tcBorders>
            <w:shd w:val="clear" w:color="auto" w:fill="auto"/>
            <w:vAlign w:val="bottom"/>
            <w:hideMark/>
          </w:tcPr>
          <w:p w14:paraId="1A66E2AF" w14:textId="77777777" w:rsidR="00D36B50" w:rsidRPr="00BD610A" w:rsidRDefault="00D36B50" w:rsidP="00D36B50">
            <w:pPr>
              <w:rPr>
                <w:rFonts w:cs="Arial"/>
                <w:color w:val="000000"/>
                <w:sz w:val="20"/>
                <w:szCs w:val="20"/>
              </w:rPr>
            </w:pPr>
            <w:r w:rsidRPr="00BD610A">
              <w:rPr>
                <w:rFonts w:cs="Arial"/>
                <w:color w:val="000000"/>
                <w:sz w:val="20"/>
                <w:szCs w:val="20"/>
              </w:rPr>
              <w:t>5</w:t>
            </w:r>
            <w:r w:rsidRPr="00BD610A">
              <w:rPr>
                <w:rFonts w:cs="Arial"/>
                <w:color w:val="000000"/>
                <w:sz w:val="20"/>
                <w:szCs w:val="20"/>
                <w:vertAlign w:val="superscript"/>
              </w:rPr>
              <w:t>th</w:t>
            </w:r>
            <w:r w:rsidRPr="00BD610A">
              <w:rPr>
                <w:rFonts w:cs="Arial"/>
                <w:color w:val="000000"/>
                <w:sz w:val="20"/>
                <w:szCs w:val="20"/>
              </w:rPr>
              <w:t xml:space="preserve"> and 6</w:t>
            </w:r>
            <w:r w:rsidRPr="00BD610A">
              <w:rPr>
                <w:rFonts w:cs="Arial"/>
                <w:color w:val="000000"/>
                <w:sz w:val="20"/>
                <w:szCs w:val="20"/>
                <w:vertAlign w:val="superscript"/>
              </w:rPr>
              <w:t>th</w:t>
            </w:r>
            <w:r w:rsidRPr="00BD610A">
              <w:rPr>
                <w:rFonts w:cs="Arial"/>
                <w:color w:val="000000"/>
                <w:sz w:val="20"/>
                <w:szCs w:val="20"/>
              </w:rPr>
              <w:t xml:space="preserve"> Grade Assistant Coach</w:t>
            </w:r>
          </w:p>
        </w:tc>
        <w:tc>
          <w:tcPr>
            <w:tcW w:w="1170" w:type="dxa"/>
            <w:tcBorders>
              <w:top w:val="nil"/>
              <w:left w:val="nil"/>
              <w:bottom w:val="nil"/>
              <w:right w:val="nil"/>
            </w:tcBorders>
            <w:vAlign w:val="bottom"/>
          </w:tcPr>
          <w:p w14:paraId="4DAD863C" w14:textId="6236E0C7"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0D690AA2" w14:textId="1264A570"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0E0223E3" w14:textId="2E94BB1B"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03277F6E" w14:textId="5400A54F"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1D5048C6" w14:textId="77777777" w:rsidR="00D36B50" w:rsidRPr="00BD610A" w:rsidRDefault="00D36B50" w:rsidP="00D36B50">
            <w:pPr>
              <w:jc w:val="center"/>
              <w:rPr>
                <w:rFonts w:cs="Arial"/>
                <w:color w:val="000000"/>
                <w:sz w:val="20"/>
                <w:szCs w:val="20"/>
              </w:rPr>
            </w:pPr>
            <w:r w:rsidRPr="00BD610A">
              <w:rPr>
                <w:rFonts w:cs="Arial"/>
                <w:color w:val="000000"/>
                <w:sz w:val="20"/>
                <w:szCs w:val="20"/>
              </w:rPr>
              <w:t>50</w:t>
            </w:r>
          </w:p>
        </w:tc>
      </w:tr>
      <w:tr w:rsidR="00D36B50" w:rsidRPr="00BD610A" w14:paraId="32B399DE" w14:textId="77777777" w:rsidTr="00D36B50">
        <w:trPr>
          <w:trHeight w:val="302"/>
          <w:tblHeader/>
        </w:trPr>
        <w:tc>
          <w:tcPr>
            <w:tcW w:w="2512" w:type="dxa"/>
            <w:tcBorders>
              <w:top w:val="nil"/>
              <w:left w:val="nil"/>
              <w:bottom w:val="nil"/>
              <w:right w:val="nil"/>
            </w:tcBorders>
            <w:shd w:val="clear" w:color="auto" w:fill="auto"/>
            <w:vAlign w:val="bottom"/>
            <w:hideMark/>
          </w:tcPr>
          <w:p w14:paraId="46D6B1EB" w14:textId="77777777" w:rsidR="00D36B50" w:rsidRPr="00BD610A" w:rsidRDefault="00D36B50" w:rsidP="00D36B50">
            <w:pPr>
              <w:rPr>
                <w:rFonts w:cs="Arial"/>
                <w:color w:val="000000"/>
                <w:sz w:val="20"/>
                <w:szCs w:val="20"/>
              </w:rPr>
            </w:pPr>
            <w:r w:rsidRPr="00BD610A">
              <w:rPr>
                <w:rFonts w:cs="Arial"/>
                <w:color w:val="000000"/>
                <w:sz w:val="20"/>
                <w:szCs w:val="20"/>
              </w:rPr>
              <w:t>7</w:t>
            </w:r>
            <w:r w:rsidRPr="00BD610A">
              <w:rPr>
                <w:rFonts w:cs="Arial"/>
                <w:color w:val="000000"/>
                <w:sz w:val="20"/>
                <w:szCs w:val="20"/>
                <w:vertAlign w:val="superscript"/>
              </w:rPr>
              <w:t>th</w:t>
            </w:r>
            <w:r w:rsidRPr="00BD610A">
              <w:rPr>
                <w:rFonts w:cs="Arial"/>
                <w:color w:val="000000"/>
                <w:sz w:val="20"/>
                <w:szCs w:val="20"/>
              </w:rPr>
              <w:t xml:space="preserve"> and 8</w:t>
            </w:r>
            <w:r w:rsidRPr="00BD610A">
              <w:rPr>
                <w:rFonts w:cs="Arial"/>
                <w:color w:val="000000"/>
                <w:sz w:val="20"/>
                <w:szCs w:val="20"/>
                <w:vertAlign w:val="superscript"/>
              </w:rPr>
              <w:t>th</w:t>
            </w:r>
            <w:r w:rsidRPr="00BD610A">
              <w:rPr>
                <w:rFonts w:cs="Arial"/>
                <w:color w:val="000000"/>
                <w:sz w:val="20"/>
                <w:szCs w:val="20"/>
              </w:rPr>
              <w:t xml:space="preserve"> Grade Head Coach</w:t>
            </w:r>
          </w:p>
        </w:tc>
        <w:tc>
          <w:tcPr>
            <w:tcW w:w="1170" w:type="dxa"/>
            <w:tcBorders>
              <w:top w:val="nil"/>
              <w:left w:val="nil"/>
              <w:bottom w:val="nil"/>
              <w:right w:val="nil"/>
            </w:tcBorders>
            <w:vAlign w:val="bottom"/>
          </w:tcPr>
          <w:p w14:paraId="41338685" w14:textId="284C68A2"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7F342C09" w14:textId="1ABD12EE"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4D7721F8" w14:textId="2E199F2B"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6E5EFE02" w14:textId="0A9E63BC"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4D43878A" w14:textId="77777777" w:rsidR="00D36B50" w:rsidRPr="00BD610A" w:rsidRDefault="00D36B50" w:rsidP="00D36B50">
            <w:pPr>
              <w:jc w:val="center"/>
              <w:rPr>
                <w:rFonts w:cs="Arial"/>
                <w:color w:val="000000"/>
                <w:sz w:val="20"/>
                <w:szCs w:val="20"/>
              </w:rPr>
            </w:pPr>
            <w:r w:rsidRPr="00BD610A">
              <w:rPr>
                <w:rFonts w:cs="Arial"/>
                <w:color w:val="000000"/>
                <w:sz w:val="20"/>
                <w:szCs w:val="20"/>
              </w:rPr>
              <w:t>50</w:t>
            </w:r>
          </w:p>
        </w:tc>
      </w:tr>
      <w:tr w:rsidR="00D36B50" w:rsidRPr="00BD610A" w14:paraId="0998C0C7" w14:textId="77777777" w:rsidTr="00D36B50">
        <w:trPr>
          <w:trHeight w:val="302"/>
          <w:tblHeader/>
        </w:trPr>
        <w:tc>
          <w:tcPr>
            <w:tcW w:w="2512" w:type="dxa"/>
            <w:tcBorders>
              <w:top w:val="nil"/>
              <w:left w:val="nil"/>
              <w:bottom w:val="nil"/>
              <w:right w:val="nil"/>
            </w:tcBorders>
            <w:shd w:val="clear" w:color="auto" w:fill="auto"/>
            <w:vAlign w:val="bottom"/>
            <w:hideMark/>
          </w:tcPr>
          <w:p w14:paraId="2F22A03B" w14:textId="77777777" w:rsidR="00D36B50" w:rsidRPr="00BD610A" w:rsidRDefault="00D36B50" w:rsidP="00D36B50">
            <w:pPr>
              <w:rPr>
                <w:rFonts w:cs="Arial"/>
                <w:color w:val="000000"/>
                <w:sz w:val="20"/>
                <w:szCs w:val="20"/>
              </w:rPr>
            </w:pPr>
            <w:r w:rsidRPr="00BD610A">
              <w:rPr>
                <w:rFonts w:cs="Arial"/>
                <w:color w:val="000000"/>
                <w:sz w:val="20"/>
                <w:szCs w:val="20"/>
              </w:rPr>
              <w:t>7</w:t>
            </w:r>
            <w:r w:rsidRPr="00BD610A">
              <w:rPr>
                <w:rFonts w:cs="Arial"/>
                <w:color w:val="000000"/>
                <w:sz w:val="20"/>
                <w:szCs w:val="20"/>
                <w:vertAlign w:val="superscript"/>
              </w:rPr>
              <w:t>th</w:t>
            </w:r>
            <w:r w:rsidRPr="00BD610A">
              <w:rPr>
                <w:rFonts w:cs="Arial"/>
                <w:color w:val="000000"/>
                <w:sz w:val="20"/>
                <w:szCs w:val="20"/>
              </w:rPr>
              <w:t xml:space="preserve"> and 8</w:t>
            </w:r>
            <w:r w:rsidRPr="00BD610A">
              <w:rPr>
                <w:rFonts w:cs="Arial"/>
                <w:color w:val="000000"/>
                <w:sz w:val="20"/>
                <w:szCs w:val="20"/>
                <w:vertAlign w:val="superscript"/>
              </w:rPr>
              <w:t>th</w:t>
            </w:r>
            <w:r w:rsidRPr="00BD610A">
              <w:rPr>
                <w:rFonts w:cs="Arial"/>
                <w:color w:val="000000"/>
                <w:sz w:val="20"/>
                <w:szCs w:val="20"/>
              </w:rPr>
              <w:t xml:space="preserve"> Grade Assistant Coach</w:t>
            </w:r>
          </w:p>
        </w:tc>
        <w:tc>
          <w:tcPr>
            <w:tcW w:w="1170" w:type="dxa"/>
            <w:tcBorders>
              <w:top w:val="nil"/>
              <w:left w:val="nil"/>
              <w:bottom w:val="nil"/>
              <w:right w:val="nil"/>
            </w:tcBorders>
            <w:vAlign w:val="bottom"/>
          </w:tcPr>
          <w:p w14:paraId="07D45C4E" w14:textId="2C3FBF39"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4A42A604" w14:textId="6DCF1787"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1D29751F" w14:textId="296D8169"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5A7EE0EE" w14:textId="4FD8EB81"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5087ECEB" w14:textId="77777777" w:rsidR="00D36B50" w:rsidRPr="00BD610A" w:rsidRDefault="00D36B50" w:rsidP="00D36B50">
            <w:pPr>
              <w:jc w:val="center"/>
              <w:rPr>
                <w:rFonts w:cs="Arial"/>
                <w:color w:val="000000"/>
                <w:sz w:val="20"/>
                <w:szCs w:val="20"/>
              </w:rPr>
            </w:pPr>
            <w:r w:rsidRPr="00BD610A">
              <w:rPr>
                <w:rFonts w:cs="Arial"/>
                <w:color w:val="000000"/>
                <w:sz w:val="20"/>
                <w:szCs w:val="20"/>
              </w:rPr>
              <w:t>50</w:t>
            </w:r>
          </w:p>
        </w:tc>
      </w:tr>
      <w:tr w:rsidR="00D36B50" w:rsidRPr="00BD610A" w14:paraId="181738D4" w14:textId="77777777" w:rsidTr="00D36B50">
        <w:trPr>
          <w:trHeight w:val="300"/>
          <w:tblHeader/>
        </w:trPr>
        <w:tc>
          <w:tcPr>
            <w:tcW w:w="2512" w:type="dxa"/>
            <w:tcBorders>
              <w:top w:val="nil"/>
              <w:left w:val="nil"/>
              <w:bottom w:val="nil"/>
              <w:right w:val="nil"/>
            </w:tcBorders>
            <w:shd w:val="clear" w:color="auto" w:fill="auto"/>
            <w:vAlign w:val="bottom"/>
            <w:hideMark/>
          </w:tcPr>
          <w:p w14:paraId="442837C2" w14:textId="77777777" w:rsidR="00D36B50" w:rsidRPr="00BD610A" w:rsidRDefault="00D36B50" w:rsidP="00D36B50">
            <w:pPr>
              <w:rPr>
                <w:rFonts w:cs="Arial"/>
                <w:b/>
                <w:bCs/>
                <w:color w:val="000000"/>
                <w:sz w:val="20"/>
                <w:szCs w:val="20"/>
              </w:rPr>
            </w:pPr>
          </w:p>
        </w:tc>
        <w:tc>
          <w:tcPr>
            <w:tcW w:w="1170" w:type="dxa"/>
            <w:tcBorders>
              <w:top w:val="nil"/>
              <w:left w:val="nil"/>
              <w:bottom w:val="nil"/>
              <w:right w:val="nil"/>
            </w:tcBorders>
            <w:vAlign w:val="bottom"/>
          </w:tcPr>
          <w:p w14:paraId="21A78427" w14:textId="77777777" w:rsidR="00D36B50" w:rsidRPr="00BD610A" w:rsidRDefault="00D36B50" w:rsidP="00D36B50">
            <w:pPr>
              <w:jc w:val="center"/>
              <w:rPr>
                <w:rFonts w:cs="Arial"/>
                <w:color w:val="000000"/>
                <w:sz w:val="20"/>
                <w:szCs w:val="20"/>
              </w:rPr>
            </w:pPr>
          </w:p>
        </w:tc>
        <w:tc>
          <w:tcPr>
            <w:tcW w:w="1170" w:type="dxa"/>
            <w:tcBorders>
              <w:top w:val="nil"/>
              <w:left w:val="nil"/>
              <w:bottom w:val="nil"/>
              <w:right w:val="nil"/>
            </w:tcBorders>
            <w:vAlign w:val="bottom"/>
          </w:tcPr>
          <w:p w14:paraId="4A11D5E0" w14:textId="78E5C445" w:rsidR="00D36B50" w:rsidRPr="00BD610A" w:rsidRDefault="00D36B50" w:rsidP="00D36B50">
            <w:pPr>
              <w:jc w:val="center"/>
              <w:rPr>
                <w:rFonts w:cs="Arial"/>
                <w:color w:val="000000"/>
                <w:sz w:val="20"/>
                <w:szCs w:val="20"/>
              </w:rPr>
            </w:pPr>
          </w:p>
        </w:tc>
        <w:tc>
          <w:tcPr>
            <w:tcW w:w="1440" w:type="dxa"/>
            <w:tcBorders>
              <w:top w:val="nil"/>
              <w:left w:val="nil"/>
              <w:bottom w:val="nil"/>
              <w:right w:val="nil"/>
            </w:tcBorders>
            <w:shd w:val="clear" w:color="auto" w:fill="auto"/>
            <w:noWrap/>
            <w:vAlign w:val="bottom"/>
            <w:hideMark/>
          </w:tcPr>
          <w:p w14:paraId="6E816BFE" w14:textId="77777777" w:rsidR="00D36B50" w:rsidRPr="00BD610A" w:rsidRDefault="00D36B50" w:rsidP="00D36B50">
            <w:pPr>
              <w:jc w:val="center"/>
              <w:rPr>
                <w:rFonts w:cs="Arial"/>
                <w:color w:val="000000"/>
                <w:sz w:val="20"/>
                <w:szCs w:val="20"/>
              </w:rPr>
            </w:pPr>
          </w:p>
        </w:tc>
        <w:tc>
          <w:tcPr>
            <w:tcW w:w="1080" w:type="dxa"/>
            <w:tcBorders>
              <w:top w:val="nil"/>
              <w:left w:val="nil"/>
              <w:bottom w:val="nil"/>
              <w:right w:val="nil"/>
            </w:tcBorders>
            <w:shd w:val="clear" w:color="auto" w:fill="auto"/>
            <w:noWrap/>
            <w:vAlign w:val="bottom"/>
            <w:hideMark/>
          </w:tcPr>
          <w:p w14:paraId="7618EA87" w14:textId="77777777" w:rsidR="00D36B50" w:rsidRPr="00BD610A" w:rsidRDefault="00D36B50" w:rsidP="00D36B50">
            <w:pPr>
              <w:jc w:val="center"/>
              <w:rPr>
                <w:rFonts w:cs="Arial"/>
                <w:color w:val="000000"/>
                <w:sz w:val="20"/>
                <w:szCs w:val="20"/>
              </w:rPr>
            </w:pPr>
          </w:p>
        </w:tc>
        <w:tc>
          <w:tcPr>
            <w:tcW w:w="2430" w:type="dxa"/>
            <w:tcBorders>
              <w:top w:val="nil"/>
              <w:left w:val="nil"/>
              <w:bottom w:val="nil"/>
              <w:right w:val="nil"/>
            </w:tcBorders>
            <w:shd w:val="clear" w:color="auto" w:fill="auto"/>
            <w:vAlign w:val="bottom"/>
            <w:hideMark/>
          </w:tcPr>
          <w:p w14:paraId="34EA359B" w14:textId="77777777" w:rsidR="00D36B50" w:rsidRPr="00BD610A" w:rsidRDefault="00D36B50" w:rsidP="00D36B50">
            <w:pPr>
              <w:jc w:val="center"/>
              <w:rPr>
                <w:rFonts w:cs="Arial"/>
                <w:b/>
                <w:bCs/>
                <w:color w:val="000000"/>
                <w:sz w:val="20"/>
                <w:szCs w:val="20"/>
              </w:rPr>
            </w:pPr>
          </w:p>
        </w:tc>
      </w:tr>
      <w:tr w:rsidR="00D36B50" w:rsidRPr="00BD610A" w14:paraId="1FF0525B" w14:textId="77777777" w:rsidTr="00D36B50">
        <w:trPr>
          <w:trHeight w:val="300"/>
          <w:tblHeader/>
        </w:trPr>
        <w:tc>
          <w:tcPr>
            <w:tcW w:w="2512" w:type="dxa"/>
            <w:tcBorders>
              <w:top w:val="nil"/>
              <w:left w:val="nil"/>
              <w:bottom w:val="nil"/>
              <w:right w:val="nil"/>
            </w:tcBorders>
            <w:shd w:val="clear" w:color="auto" w:fill="auto"/>
            <w:vAlign w:val="bottom"/>
            <w:hideMark/>
          </w:tcPr>
          <w:p w14:paraId="4DEBD55C" w14:textId="77777777" w:rsidR="00D36B50" w:rsidRPr="00BD610A" w:rsidRDefault="00D36B50" w:rsidP="00D36B50">
            <w:pPr>
              <w:rPr>
                <w:rFonts w:cs="Arial"/>
                <w:b/>
                <w:bCs/>
                <w:color w:val="000000"/>
                <w:sz w:val="20"/>
                <w:szCs w:val="20"/>
              </w:rPr>
            </w:pPr>
            <w:r w:rsidRPr="00BD610A">
              <w:rPr>
                <w:rFonts w:cs="Arial"/>
                <w:b/>
                <w:bCs/>
                <w:color w:val="000000"/>
                <w:sz w:val="20"/>
                <w:szCs w:val="20"/>
              </w:rPr>
              <w:t>GOLF</w:t>
            </w:r>
          </w:p>
        </w:tc>
        <w:tc>
          <w:tcPr>
            <w:tcW w:w="1170" w:type="dxa"/>
            <w:tcBorders>
              <w:top w:val="nil"/>
              <w:left w:val="nil"/>
              <w:bottom w:val="nil"/>
              <w:right w:val="nil"/>
            </w:tcBorders>
            <w:vAlign w:val="bottom"/>
          </w:tcPr>
          <w:p w14:paraId="498C8B70" w14:textId="77777777" w:rsidR="00D36B50" w:rsidRPr="00BD610A" w:rsidRDefault="00D36B50" w:rsidP="00D36B50">
            <w:pPr>
              <w:jc w:val="center"/>
              <w:rPr>
                <w:rFonts w:cs="Arial"/>
                <w:color w:val="000000"/>
                <w:sz w:val="20"/>
                <w:szCs w:val="20"/>
              </w:rPr>
            </w:pPr>
          </w:p>
        </w:tc>
        <w:tc>
          <w:tcPr>
            <w:tcW w:w="1170" w:type="dxa"/>
            <w:tcBorders>
              <w:top w:val="nil"/>
              <w:left w:val="nil"/>
              <w:bottom w:val="nil"/>
              <w:right w:val="nil"/>
            </w:tcBorders>
            <w:vAlign w:val="bottom"/>
          </w:tcPr>
          <w:p w14:paraId="1D965A53" w14:textId="32859406" w:rsidR="00D36B50" w:rsidRPr="00BD610A" w:rsidRDefault="00D36B50" w:rsidP="00D36B50">
            <w:pPr>
              <w:jc w:val="center"/>
              <w:rPr>
                <w:rFonts w:cs="Arial"/>
                <w:color w:val="000000"/>
                <w:sz w:val="20"/>
                <w:szCs w:val="20"/>
              </w:rPr>
            </w:pPr>
          </w:p>
        </w:tc>
        <w:tc>
          <w:tcPr>
            <w:tcW w:w="1440" w:type="dxa"/>
            <w:tcBorders>
              <w:top w:val="nil"/>
              <w:left w:val="nil"/>
              <w:bottom w:val="nil"/>
              <w:right w:val="nil"/>
            </w:tcBorders>
            <w:shd w:val="clear" w:color="auto" w:fill="auto"/>
            <w:noWrap/>
            <w:vAlign w:val="bottom"/>
            <w:hideMark/>
          </w:tcPr>
          <w:p w14:paraId="20CB28B3" w14:textId="77777777" w:rsidR="00D36B50" w:rsidRPr="00BD610A" w:rsidRDefault="00D36B50" w:rsidP="00D36B50">
            <w:pPr>
              <w:jc w:val="center"/>
              <w:rPr>
                <w:rFonts w:cs="Arial"/>
                <w:color w:val="000000"/>
                <w:sz w:val="20"/>
                <w:szCs w:val="20"/>
              </w:rPr>
            </w:pPr>
          </w:p>
        </w:tc>
        <w:tc>
          <w:tcPr>
            <w:tcW w:w="1080" w:type="dxa"/>
            <w:tcBorders>
              <w:top w:val="nil"/>
              <w:left w:val="nil"/>
              <w:bottom w:val="nil"/>
              <w:right w:val="nil"/>
            </w:tcBorders>
            <w:shd w:val="clear" w:color="auto" w:fill="auto"/>
            <w:noWrap/>
            <w:vAlign w:val="bottom"/>
            <w:hideMark/>
          </w:tcPr>
          <w:p w14:paraId="2CE51B64" w14:textId="77777777" w:rsidR="00D36B50" w:rsidRPr="00BD610A" w:rsidRDefault="00D36B50" w:rsidP="00D36B50">
            <w:pPr>
              <w:jc w:val="center"/>
              <w:rPr>
                <w:rFonts w:cs="Arial"/>
                <w:color w:val="000000"/>
                <w:sz w:val="20"/>
                <w:szCs w:val="20"/>
              </w:rPr>
            </w:pPr>
          </w:p>
        </w:tc>
        <w:tc>
          <w:tcPr>
            <w:tcW w:w="2430" w:type="dxa"/>
            <w:tcBorders>
              <w:top w:val="nil"/>
              <w:left w:val="nil"/>
              <w:bottom w:val="nil"/>
              <w:right w:val="nil"/>
            </w:tcBorders>
            <w:shd w:val="clear" w:color="auto" w:fill="auto"/>
            <w:vAlign w:val="bottom"/>
            <w:hideMark/>
          </w:tcPr>
          <w:p w14:paraId="6C58A64A" w14:textId="77777777" w:rsidR="00D36B50" w:rsidRPr="00BD610A" w:rsidRDefault="00D36B50" w:rsidP="00D36B50">
            <w:pPr>
              <w:jc w:val="center"/>
              <w:rPr>
                <w:rFonts w:cs="Arial"/>
                <w:b/>
                <w:bCs/>
                <w:color w:val="000000"/>
                <w:sz w:val="20"/>
                <w:szCs w:val="20"/>
              </w:rPr>
            </w:pPr>
          </w:p>
        </w:tc>
      </w:tr>
      <w:tr w:rsidR="00D36B50" w:rsidRPr="00BD610A" w14:paraId="3EFF63B0" w14:textId="77777777" w:rsidTr="00D36B50">
        <w:trPr>
          <w:trHeight w:val="300"/>
          <w:tblHeader/>
        </w:trPr>
        <w:tc>
          <w:tcPr>
            <w:tcW w:w="2512" w:type="dxa"/>
            <w:tcBorders>
              <w:top w:val="nil"/>
              <w:left w:val="nil"/>
              <w:bottom w:val="nil"/>
              <w:right w:val="nil"/>
            </w:tcBorders>
            <w:shd w:val="clear" w:color="auto" w:fill="auto"/>
            <w:vAlign w:val="bottom"/>
            <w:hideMark/>
          </w:tcPr>
          <w:p w14:paraId="61942F12" w14:textId="77777777" w:rsidR="00D36B50" w:rsidRPr="00BD610A" w:rsidRDefault="00D36B50" w:rsidP="00D36B50">
            <w:pPr>
              <w:rPr>
                <w:rFonts w:cs="Arial"/>
                <w:color w:val="000000"/>
                <w:sz w:val="20"/>
                <w:szCs w:val="20"/>
              </w:rPr>
            </w:pPr>
            <w:r w:rsidRPr="00BD610A">
              <w:rPr>
                <w:rFonts w:cs="Arial"/>
                <w:color w:val="000000"/>
                <w:sz w:val="20"/>
                <w:szCs w:val="20"/>
              </w:rPr>
              <w:t>5</w:t>
            </w:r>
            <w:r w:rsidRPr="00BD610A">
              <w:rPr>
                <w:rFonts w:cs="Arial"/>
                <w:color w:val="000000"/>
                <w:sz w:val="20"/>
                <w:szCs w:val="20"/>
                <w:vertAlign w:val="superscript"/>
              </w:rPr>
              <w:t>th</w:t>
            </w:r>
            <w:r w:rsidRPr="00BD610A">
              <w:rPr>
                <w:rFonts w:cs="Arial"/>
                <w:color w:val="000000"/>
                <w:sz w:val="20"/>
                <w:szCs w:val="20"/>
              </w:rPr>
              <w:t xml:space="preserve"> and 6</w:t>
            </w:r>
            <w:r w:rsidRPr="00BD610A">
              <w:rPr>
                <w:rFonts w:cs="Arial"/>
                <w:color w:val="000000"/>
                <w:sz w:val="20"/>
                <w:szCs w:val="20"/>
                <w:vertAlign w:val="superscript"/>
              </w:rPr>
              <w:t>th</w:t>
            </w:r>
            <w:r w:rsidRPr="00BD610A">
              <w:rPr>
                <w:rFonts w:cs="Arial"/>
                <w:color w:val="000000"/>
                <w:sz w:val="20"/>
                <w:szCs w:val="20"/>
              </w:rPr>
              <w:t xml:space="preserve"> Grade Coach</w:t>
            </w:r>
          </w:p>
        </w:tc>
        <w:tc>
          <w:tcPr>
            <w:tcW w:w="1170" w:type="dxa"/>
            <w:tcBorders>
              <w:top w:val="nil"/>
              <w:left w:val="nil"/>
              <w:bottom w:val="nil"/>
              <w:right w:val="nil"/>
            </w:tcBorders>
            <w:vAlign w:val="bottom"/>
          </w:tcPr>
          <w:p w14:paraId="1095D8FA" w14:textId="30763462"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13612BD9" w14:textId="27C1388F"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53BA7C3A" w14:textId="325578A2"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343CAD9D" w14:textId="1FFA9CC7"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16DD3322" w14:textId="77777777" w:rsidR="00D36B50" w:rsidRPr="00BD610A" w:rsidRDefault="00D36B50" w:rsidP="00D36B50">
            <w:pPr>
              <w:jc w:val="center"/>
              <w:rPr>
                <w:rFonts w:cs="Arial"/>
                <w:color w:val="000000"/>
                <w:sz w:val="20"/>
                <w:szCs w:val="20"/>
              </w:rPr>
            </w:pPr>
            <w:r w:rsidRPr="00BD610A">
              <w:rPr>
                <w:rFonts w:cs="Arial"/>
                <w:color w:val="000000"/>
                <w:sz w:val="20"/>
                <w:szCs w:val="20"/>
              </w:rPr>
              <w:t>17</w:t>
            </w:r>
          </w:p>
        </w:tc>
      </w:tr>
      <w:tr w:rsidR="00D36B50" w:rsidRPr="00BD610A" w14:paraId="6B6F41B3" w14:textId="77777777" w:rsidTr="00D36B50">
        <w:trPr>
          <w:trHeight w:val="300"/>
          <w:tblHeader/>
        </w:trPr>
        <w:tc>
          <w:tcPr>
            <w:tcW w:w="2512" w:type="dxa"/>
            <w:tcBorders>
              <w:top w:val="nil"/>
              <w:left w:val="nil"/>
              <w:bottom w:val="nil"/>
              <w:right w:val="nil"/>
            </w:tcBorders>
            <w:shd w:val="clear" w:color="auto" w:fill="auto"/>
            <w:vAlign w:val="bottom"/>
            <w:hideMark/>
          </w:tcPr>
          <w:p w14:paraId="66A02396" w14:textId="77777777" w:rsidR="00D36B50" w:rsidRPr="00BD610A" w:rsidRDefault="00D36B50" w:rsidP="00D36B50">
            <w:pPr>
              <w:rPr>
                <w:rFonts w:cs="Arial"/>
                <w:color w:val="000000"/>
                <w:sz w:val="20"/>
                <w:szCs w:val="20"/>
              </w:rPr>
            </w:pPr>
            <w:r w:rsidRPr="00BD610A">
              <w:rPr>
                <w:rFonts w:cs="Arial"/>
                <w:color w:val="000000"/>
                <w:sz w:val="20"/>
                <w:szCs w:val="20"/>
              </w:rPr>
              <w:t>7</w:t>
            </w:r>
            <w:r w:rsidRPr="00BD610A">
              <w:rPr>
                <w:rFonts w:cs="Arial"/>
                <w:color w:val="000000"/>
                <w:sz w:val="20"/>
                <w:szCs w:val="20"/>
                <w:vertAlign w:val="superscript"/>
              </w:rPr>
              <w:t>th</w:t>
            </w:r>
            <w:r w:rsidRPr="00BD610A">
              <w:rPr>
                <w:rFonts w:cs="Arial"/>
                <w:color w:val="000000"/>
                <w:sz w:val="20"/>
                <w:szCs w:val="20"/>
              </w:rPr>
              <w:t xml:space="preserve"> and 8</w:t>
            </w:r>
            <w:r w:rsidRPr="00BD610A">
              <w:rPr>
                <w:rFonts w:cs="Arial"/>
                <w:color w:val="000000"/>
                <w:sz w:val="20"/>
                <w:szCs w:val="20"/>
                <w:vertAlign w:val="superscript"/>
              </w:rPr>
              <w:t>th</w:t>
            </w:r>
            <w:r w:rsidRPr="00BD610A">
              <w:rPr>
                <w:rFonts w:cs="Arial"/>
                <w:color w:val="000000"/>
                <w:sz w:val="20"/>
                <w:szCs w:val="20"/>
              </w:rPr>
              <w:t xml:space="preserve"> Grade Coach</w:t>
            </w:r>
          </w:p>
        </w:tc>
        <w:tc>
          <w:tcPr>
            <w:tcW w:w="1170" w:type="dxa"/>
            <w:tcBorders>
              <w:top w:val="nil"/>
              <w:left w:val="nil"/>
              <w:bottom w:val="nil"/>
              <w:right w:val="nil"/>
            </w:tcBorders>
            <w:vAlign w:val="bottom"/>
          </w:tcPr>
          <w:p w14:paraId="407D6350" w14:textId="51E01AFC"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3BC86D63" w14:textId="205AED01"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24ADF75D" w14:textId="33CF63BE"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40F783CD" w14:textId="405FCAF1"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72882137" w14:textId="77777777" w:rsidR="00D36B50" w:rsidRPr="00BD610A" w:rsidRDefault="00D36B50" w:rsidP="00D36B50">
            <w:pPr>
              <w:jc w:val="center"/>
              <w:rPr>
                <w:rFonts w:cs="Arial"/>
                <w:color w:val="000000"/>
                <w:sz w:val="20"/>
                <w:szCs w:val="20"/>
              </w:rPr>
            </w:pPr>
            <w:r w:rsidRPr="00BD610A">
              <w:rPr>
                <w:rFonts w:cs="Arial"/>
                <w:color w:val="000000"/>
                <w:sz w:val="20"/>
                <w:szCs w:val="20"/>
              </w:rPr>
              <w:t>25</w:t>
            </w:r>
          </w:p>
        </w:tc>
      </w:tr>
      <w:tr w:rsidR="00D36B50" w:rsidRPr="00BD610A" w14:paraId="28ABAA75" w14:textId="77777777" w:rsidTr="00D36B50">
        <w:trPr>
          <w:trHeight w:val="300"/>
          <w:tblHeader/>
        </w:trPr>
        <w:tc>
          <w:tcPr>
            <w:tcW w:w="2512" w:type="dxa"/>
            <w:tcBorders>
              <w:top w:val="nil"/>
              <w:left w:val="nil"/>
              <w:bottom w:val="nil"/>
              <w:right w:val="nil"/>
            </w:tcBorders>
            <w:shd w:val="clear" w:color="auto" w:fill="auto"/>
            <w:vAlign w:val="bottom"/>
            <w:hideMark/>
          </w:tcPr>
          <w:p w14:paraId="263860A5" w14:textId="77777777" w:rsidR="00D36B50" w:rsidRPr="00BD610A" w:rsidRDefault="00D36B50" w:rsidP="00D36B50">
            <w:pPr>
              <w:rPr>
                <w:rFonts w:cs="Arial"/>
                <w:b/>
                <w:bCs/>
                <w:color w:val="000000"/>
                <w:sz w:val="20"/>
                <w:szCs w:val="20"/>
              </w:rPr>
            </w:pPr>
          </w:p>
        </w:tc>
        <w:tc>
          <w:tcPr>
            <w:tcW w:w="1170" w:type="dxa"/>
            <w:tcBorders>
              <w:top w:val="nil"/>
              <w:left w:val="nil"/>
              <w:bottom w:val="nil"/>
              <w:right w:val="nil"/>
            </w:tcBorders>
            <w:vAlign w:val="bottom"/>
          </w:tcPr>
          <w:p w14:paraId="316F4C07" w14:textId="77777777" w:rsidR="00D36B50" w:rsidRPr="00BD610A" w:rsidRDefault="00D36B50" w:rsidP="00D36B50">
            <w:pPr>
              <w:jc w:val="center"/>
              <w:rPr>
                <w:rFonts w:cs="Arial"/>
                <w:color w:val="000000"/>
                <w:sz w:val="20"/>
                <w:szCs w:val="20"/>
              </w:rPr>
            </w:pPr>
          </w:p>
        </w:tc>
        <w:tc>
          <w:tcPr>
            <w:tcW w:w="1170" w:type="dxa"/>
            <w:tcBorders>
              <w:top w:val="nil"/>
              <w:left w:val="nil"/>
              <w:bottom w:val="nil"/>
              <w:right w:val="nil"/>
            </w:tcBorders>
            <w:vAlign w:val="bottom"/>
          </w:tcPr>
          <w:p w14:paraId="4A786A9D" w14:textId="2557B960" w:rsidR="00D36B50" w:rsidRPr="00BD610A" w:rsidRDefault="00D36B50" w:rsidP="00D36B50">
            <w:pPr>
              <w:jc w:val="center"/>
              <w:rPr>
                <w:rFonts w:cs="Arial"/>
                <w:color w:val="000000"/>
                <w:sz w:val="20"/>
                <w:szCs w:val="20"/>
              </w:rPr>
            </w:pPr>
          </w:p>
        </w:tc>
        <w:tc>
          <w:tcPr>
            <w:tcW w:w="1440" w:type="dxa"/>
            <w:tcBorders>
              <w:top w:val="nil"/>
              <w:left w:val="nil"/>
              <w:bottom w:val="nil"/>
              <w:right w:val="nil"/>
            </w:tcBorders>
            <w:shd w:val="clear" w:color="auto" w:fill="auto"/>
            <w:noWrap/>
            <w:vAlign w:val="bottom"/>
            <w:hideMark/>
          </w:tcPr>
          <w:p w14:paraId="4CD210CF" w14:textId="77777777" w:rsidR="00D36B50" w:rsidRPr="00BD610A" w:rsidRDefault="00D36B50" w:rsidP="00D36B50">
            <w:pPr>
              <w:jc w:val="center"/>
              <w:rPr>
                <w:rFonts w:cs="Arial"/>
                <w:color w:val="000000"/>
                <w:sz w:val="20"/>
                <w:szCs w:val="20"/>
              </w:rPr>
            </w:pPr>
          </w:p>
        </w:tc>
        <w:tc>
          <w:tcPr>
            <w:tcW w:w="1080" w:type="dxa"/>
            <w:tcBorders>
              <w:top w:val="nil"/>
              <w:left w:val="nil"/>
              <w:bottom w:val="nil"/>
              <w:right w:val="nil"/>
            </w:tcBorders>
            <w:shd w:val="clear" w:color="auto" w:fill="auto"/>
            <w:noWrap/>
            <w:vAlign w:val="bottom"/>
            <w:hideMark/>
          </w:tcPr>
          <w:p w14:paraId="31DBC478" w14:textId="77777777" w:rsidR="00D36B50" w:rsidRPr="00BD610A" w:rsidRDefault="00D36B50" w:rsidP="00D36B50">
            <w:pPr>
              <w:jc w:val="center"/>
              <w:rPr>
                <w:rFonts w:cs="Arial"/>
                <w:color w:val="000000"/>
                <w:sz w:val="20"/>
                <w:szCs w:val="20"/>
              </w:rPr>
            </w:pPr>
          </w:p>
        </w:tc>
        <w:tc>
          <w:tcPr>
            <w:tcW w:w="2430" w:type="dxa"/>
            <w:tcBorders>
              <w:top w:val="nil"/>
              <w:left w:val="nil"/>
              <w:bottom w:val="nil"/>
              <w:right w:val="nil"/>
            </w:tcBorders>
            <w:shd w:val="clear" w:color="auto" w:fill="auto"/>
            <w:vAlign w:val="bottom"/>
            <w:hideMark/>
          </w:tcPr>
          <w:p w14:paraId="570CFF51" w14:textId="77777777" w:rsidR="00D36B50" w:rsidRPr="00BD610A" w:rsidRDefault="00D36B50" w:rsidP="00D36B50">
            <w:pPr>
              <w:jc w:val="center"/>
              <w:rPr>
                <w:rFonts w:cs="Arial"/>
                <w:b/>
                <w:bCs/>
                <w:color w:val="000000"/>
                <w:sz w:val="20"/>
                <w:szCs w:val="20"/>
              </w:rPr>
            </w:pPr>
          </w:p>
        </w:tc>
      </w:tr>
      <w:tr w:rsidR="00D36B50" w:rsidRPr="00BD610A" w14:paraId="6D27040A" w14:textId="77777777" w:rsidTr="00D36B50">
        <w:trPr>
          <w:trHeight w:val="300"/>
          <w:tblHeader/>
        </w:trPr>
        <w:tc>
          <w:tcPr>
            <w:tcW w:w="2512" w:type="dxa"/>
            <w:tcBorders>
              <w:top w:val="nil"/>
              <w:left w:val="nil"/>
              <w:bottom w:val="nil"/>
              <w:right w:val="nil"/>
            </w:tcBorders>
            <w:shd w:val="clear" w:color="auto" w:fill="auto"/>
            <w:vAlign w:val="bottom"/>
            <w:hideMark/>
          </w:tcPr>
          <w:p w14:paraId="5CB710C9" w14:textId="77777777" w:rsidR="00D36B50" w:rsidRPr="00BD610A" w:rsidRDefault="00D36B50" w:rsidP="00D36B50">
            <w:pPr>
              <w:rPr>
                <w:rFonts w:cs="Arial"/>
                <w:b/>
                <w:bCs/>
                <w:color w:val="000000"/>
                <w:sz w:val="20"/>
                <w:szCs w:val="20"/>
              </w:rPr>
            </w:pPr>
            <w:r w:rsidRPr="00BD610A">
              <w:rPr>
                <w:rFonts w:cs="Arial"/>
                <w:b/>
                <w:bCs/>
                <w:color w:val="000000"/>
                <w:sz w:val="20"/>
                <w:szCs w:val="20"/>
              </w:rPr>
              <w:t>POM PON</w:t>
            </w:r>
          </w:p>
        </w:tc>
        <w:tc>
          <w:tcPr>
            <w:tcW w:w="1170" w:type="dxa"/>
            <w:tcBorders>
              <w:top w:val="nil"/>
              <w:left w:val="nil"/>
              <w:bottom w:val="nil"/>
              <w:right w:val="nil"/>
            </w:tcBorders>
            <w:vAlign w:val="bottom"/>
          </w:tcPr>
          <w:p w14:paraId="2B77E18E" w14:textId="77777777" w:rsidR="00D36B50" w:rsidRPr="00BD610A" w:rsidRDefault="00D36B50" w:rsidP="00D36B50">
            <w:pPr>
              <w:jc w:val="center"/>
              <w:rPr>
                <w:rFonts w:cs="Arial"/>
                <w:color w:val="000000"/>
                <w:sz w:val="20"/>
                <w:szCs w:val="20"/>
              </w:rPr>
            </w:pPr>
          </w:p>
        </w:tc>
        <w:tc>
          <w:tcPr>
            <w:tcW w:w="1170" w:type="dxa"/>
            <w:tcBorders>
              <w:top w:val="nil"/>
              <w:left w:val="nil"/>
              <w:bottom w:val="nil"/>
              <w:right w:val="nil"/>
            </w:tcBorders>
            <w:vAlign w:val="bottom"/>
          </w:tcPr>
          <w:p w14:paraId="529ABB3C" w14:textId="15C46C35" w:rsidR="00D36B50" w:rsidRPr="00BD610A" w:rsidRDefault="00D36B50" w:rsidP="00D36B50">
            <w:pPr>
              <w:jc w:val="center"/>
              <w:rPr>
                <w:rFonts w:cs="Arial"/>
                <w:color w:val="000000"/>
                <w:sz w:val="20"/>
                <w:szCs w:val="20"/>
              </w:rPr>
            </w:pPr>
          </w:p>
        </w:tc>
        <w:tc>
          <w:tcPr>
            <w:tcW w:w="1440" w:type="dxa"/>
            <w:tcBorders>
              <w:top w:val="nil"/>
              <w:left w:val="nil"/>
              <w:bottom w:val="nil"/>
              <w:right w:val="nil"/>
            </w:tcBorders>
            <w:shd w:val="clear" w:color="auto" w:fill="auto"/>
            <w:noWrap/>
            <w:vAlign w:val="bottom"/>
            <w:hideMark/>
          </w:tcPr>
          <w:p w14:paraId="3F531881" w14:textId="77777777" w:rsidR="00D36B50" w:rsidRPr="00BD610A" w:rsidRDefault="00D36B50" w:rsidP="00D36B50">
            <w:pPr>
              <w:jc w:val="center"/>
              <w:rPr>
                <w:rFonts w:cs="Arial"/>
                <w:color w:val="000000"/>
                <w:sz w:val="20"/>
                <w:szCs w:val="20"/>
              </w:rPr>
            </w:pPr>
          </w:p>
        </w:tc>
        <w:tc>
          <w:tcPr>
            <w:tcW w:w="1080" w:type="dxa"/>
            <w:tcBorders>
              <w:top w:val="nil"/>
              <w:left w:val="nil"/>
              <w:bottom w:val="nil"/>
              <w:right w:val="nil"/>
            </w:tcBorders>
            <w:shd w:val="clear" w:color="auto" w:fill="auto"/>
            <w:noWrap/>
            <w:vAlign w:val="bottom"/>
            <w:hideMark/>
          </w:tcPr>
          <w:p w14:paraId="71DFEC65" w14:textId="77777777" w:rsidR="00D36B50" w:rsidRPr="00BD610A" w:rsidRDefault="00D36B50" w:rsidP="00D36B50">
            <w:pPr>
              <w:jc w:val="center"/>
              <w:rPr>
                <w:rFonts w:cs="Arial"/>
                <w:color w:val="000000"/>
                <w:sz w:val="20"/>
                <w:szCs w:val="20"/>
              </w:rPr>
            </w:pPr>
          </w:p>
        </w:tc>
        <w:tc>
          <w:tcPr>
            <w:tcW w:w="2430" w:type="dxa"/>
            <w:tcBorders>
              <w:top w:val="nil"/>
              <w:left w:val="nil"/>
              <w:bottom w:val="nil"/>
              <w:right w:val="nil"/>
            </w:tcBorders>
            <w:shd w:val="clear" w:color="auto" w:fill="auto"/>
            <w:vAlign w:val="bottom"/>
            <w:hideMark/>
          </w:tcPr>
          <w:p w14:paraId="367CCF3C" w14:textId="77777777" w:rsidR="00D36B50" w:rsidRPr="00BD610A" w:rsidRDefault="00D36B50" w:rsidP="00D36B50">
            <w:pPr>
              <w:jc w:val="center"/>
              <w:rPr>
                <w:rFonts w:cs="Arial"/>
                <w:b/>
                <w:bCs/>
                <w:color w:val="000000"/>
                <w:sz w:val="20"/>
                <w:szCs w:val="20"/>
              </w:rPr>
            </w:pPr>
          </w:p>
        </w:tc>
      </w:tr>
      <w:tr w:rsidR="00D36B50" w:rsidRPr="00BD610A" w14:paraId="3616234F" w14:textId="77777777" w:rsidTr="00D36B50">
        <w:trPr>
          <w:trHeight w:val="300"/>
          <w:tblHeader/>
        </w:trPr>
        <w:tc>
          <w:tcPr>
            <w:tcW w:w="2512" w:type="dxa"/>
            <w:tcBorders>
              <w:top w:val="nil"/>
              <w:left w:val="nil"/>
              <w:bottom w:val="nil"/>
              <w:right w:val="nil"/>
            </w:tcBorders>
            <w:shd w:val="clear" w:color="auto" w:fill="auto"/>
            <w:vAlign w:val="bottom"/>
            <w:hideMark/>
          </w:tcPr>
          <w:p w14:paraId="0CD2EC45" w14:textId="77777777" w:rsidR="00D36B50" w:rsidRPr="00BD610A" w:rsidRDefault="00D36B50" w:rsidP="00D36B50">
            <w:pPr>
              <w:rPr>
                <w:rFonts w:cs="Arial"/>
                <w:color w:val="000000"/>
                <w:sz w:val="20"/>
                <w:szCs w:val="20"/>
              </w:rPr>
            </w:pPr>
            <w:r w:rsidRPr="00BD610A">
              <w:rPr>
                <w:rFonts w:cs="Arial"/>
                <w:color w:val="000000"/>
                <w:sz w:val="20"/>
                <w:szCs w:val="20"/>
              </w:rPr>
              <w:t>5</w:t>
            </w:r>
            <w:r w:rsidRPr="00BD610A">
              <w:rPr>
                <w:rFonts w:cs="Arial"/>
                <w:color w:val="000000"/>
                <w:sz w:val="20"/>
                <w:szCs w:val="20"/>
                <w:vertAlign w:val="superscript"/>
              </w:rPr>
              <w:t>th</w:t>
            </w:r>
            <w:r w:rsidRPr="00BD610A">
              <w:rPr>
                <w:rFonts w:cs="Arial"/>
                <w:color w:val="000000"/>
                <w:sz w:val="20"/>
                <w:szCs w:val="20"/>
              </w:rPr>
              <w:t xml:space="preserve"> and 6</w:t>
            </w:r>
            <w:r w:rsidRPr="00BD610A">
              <w:rPr>
                <w:rFonts w:cs="Arial"/>
                <w:color w:val="000000"/>
                <w:sz w:val="20"/>
                <w:szCs w:val="20"/>
                <w:vertAlign w:val="superscript"/>
              </w:rPr>
              <w:t>th</w:t>
            </w:r>
            <w:r w:rsidRPr="00BD610A">
              <w:rPr>
                <w:rFonts w:cs="Arial"/>
                <w:color w:val="000000"/>
                <w:sz w:val="20"/>
                <w:szCs w:val="20"/>
              </w:rPr>
              <w:t xml:space="preserve"> Grade Coach</w:t>
            </w:r>
          </w:p>
        </w:tc>
        <w:tc>
          <w:tcPr>
            <w:tcW w:w="1170" w:type="dxa"/>
            <w:tcBorders>
              <w:top w:val="nil"/>
              <w:left w:val="nil"/>
              <w:bottom w:val="nil"/>
              <w:right w:val="nil"/>
            </w:tcBorders>
            <w:vAlign w:val="bottom"/>
          </w:tcPr>
          <w:p w14:paraId="07699B80" w14:textId="4BF29A9B"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4F530CD0" w14:textId="77D0D4C3"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3E62F6AF" w14:textId="2A24976F"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759E5E14" w14:textId="1527FD4F"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578C228B" w14:textId="77777777" w:rsidR="00D36B50" w:rsidRPr="00BD610A" w:rsidRDefault="00D36B50" w:rsidP="00D36B50">
            <w:pPr>
              <w:jc w:val="center"/>
              <w:rPr>
                <w:rFonts w:cs="Arial"/>
                <w:color w:val="000000"/>
                <w:sz w:val="20"/>
                <w:szCs w:val="20"/>
              </w:rPr>
            </w:pPr>
            <w:r w:rsidRPr="00BD610A">
              <w:rPr>
                <w:rFonts w:cs="Arial"/>
                <w:color w:val="000000"/>
                <w:sz w:val="20"/>
                <w:szCs w:val="20"/>
              </w:rPr>
              <w:t>17</w:t>
            </w:r>
          </w:p>
        </w:tc>
      </w:tr>
      <w:tr w:rsidR="00D36B50" w:rsidRPr="00BD610A" w14:paraId="4C9BF040" w14:textId="77777777" w:rsidTr="00D36B50">
        <w:trPr>
          <w:trHeight w:val="300"/>
          <w:tblHeader/>
        </w:trPr>
        <w:tc>
          <w:tcPr>
            <w:tcW w:w="2512" w:type="dxa"/>
            <w:tcBorders>
              <w:top w:val="nil"/>
              <w:left w:val="nil"/>
              <w:bottom w:val="nil"/>
              <w:right w:val="nil"/>
            </w:tcBorders>
            <w:shd w:val="clear" w:color="auto" w:fill="auto"/>
            <w:vAlign w:val="bottom"/>
            <w:hideMark/>
          </w:tcPr>
          <w:p w14:paraId="0A556E5C" w14:textId="77777777" w:rsidR="00D36B50" w:rsidRPr="00BD610A" w:rsidRDefault="00D36B50" w:rsidP="00D36B50">
            <w:pPr>
              <w:rPr>
                <w:rFonts w:cs="Arial"/>
                <w:color w:val="000000"/>
                <w:sz w:val="20"/>
                <w:szCs w:val="20"/>
              </w:rPr>
            </w:pPr>
            <w:r w:rsidRPr="00BD610A">
              <w:rPr>
                <w:rFonts w:cs="Arial"/>
                <w:color w:val="000000"/>
                <w:sz w:val="20"/>
                <w:szCs w:val="20"/>
              </w:rPr>
              <w:lastRenderedPageBreak/>
              <w:t>7</w:t>
            </w:r>
            <w:r w:rsidRPr="00BD610A">
              <w:rPr>
                <w:rFonts w:cs="Arial"/>
                <w:color w:val="000000"/>
                <w:sz w:val="20"/>
                <w:szCs w:val="20"/>
                <w:vertAlign w:val="superscript"/>
              </w:rPr>
              <w:t>th</w:t>
            </w:r>
            <w:r w:rsidRPr="00BD610A">
              <w:rPr>
                <w:rFonts w:cs="Arial"/>
                <w:color w:val="000000"/>
                <w:sz w:val="20"/>
                <w:szCs w:val="20"/>
              </w:rPr>
              <w:t xml:space="preserve"> and 8</w:t>
            </w:r>
            <w:r w:rsidRPr="00BD610A">
              <w:rPr>
                <w:rFonts w:cs="Arial"/>
                <w:color w:val="000000"/>
                <w:sz w:val="20"/>
                <w:szCs w:val="20"/>
                <w:vertAlign w:val="superscript"/>
              </w:rPr>
              <w:t>th</w:t>
            </w:r>
            <w:r w:rsidRPr="00BD610A">
              <w:rPr>
                <w:rFonts w:cs="Arial"/>
                <w:color w:val="000000"/>
                <w:sz w:val="20"/>
                <w:szCs w:val="20"/>
              </w:rPr>
              <w:t xml:space="preserve"> Grade Coach</w:t>
            </w:r>
          </w:p>
        </w:tc>
        <w:tc>
          <w:tcPr>
            <w:tcW w:w="1170" w:type="dxa"/>
            <w:tcBorders>
              <w:top w:val="nil"/>
              <w:left w:val="nil"/>
              <w:bottom w:val="nil"/>
              <w:right w:val="nil"/>
            </w:tcBorders>
            <w:vAlign w:val="bottom"/>
          </w:tcPr>
          <w:p w14:paraId="1E67456D" w14:textId="7AF1E6DA"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10E82713" w14:textId="7B01AD86"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25515E47" w14:textId="44235E30"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3D9A93BF" w14:textId="2BAD45A0"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6E22EAF0" w14:textId="77777777" w:rsidR="00D36B50" w:rsidRPr="00BD610A" w:rsidRDefault="00D36B50" w:rsidP="00D36B50">
            <w:pPr>
              <w:jc w:val="center"/>
              <w:rPr>
                <w:rFonts w:cs="Arial"/>
                <w:color w:val="000000"/>
                <w:sz w:val="20"/>
                <w:szCs w:val="20"/>
              </w:rPr>
            </w:pPr>
            <w:r w:rsidRPr="00BD610A">
              <w:rPr>
                <w:rFonts w:cs="Arial"/>
                <w:color w:val="000000"/>
                <w:sz w:val="20"/>
                <w:szCs w:val="20"/>
              </w:rPr>
              <w:t>25</w:t>
            </w:r>
          </w:p>
        </w:tc>
      </w:tr>
      <w:tr w:rsidR="00D36B50" w:rsidRPr="00BD610A" w14:paraId="43265313" w14:textId="77777777" w:rsidTr="00D36B50">
        <w:trPr>
          <w:trHeight w:val="300"/>
          <w:tblHeader/>
        </w:trPr>
        <w:tc>
          <w:tcPr>
            <w:tcW w:w="2512" w:type="dxa"/>
            <w:tcBorders>
              <w:top w:val="nil"/>
              <w:left w:val="nil"/>
              <w:bottom w:val="nil"/>
              <w:right w:val="nil"/>
            </w:tcBorders>
            <w:shd w:val="clear" w:color="auto" w:fill="auto"/>
            <w:vAlign w:val="bottom"/>
            <w:hideMark/>
          </w:tcPr>
          <w:p w14:paraId="155C92DB" w14:textId="77777777" w:rsidR="00D36B50" w:rsidRPr="00BD610A" w:rsidRDefault="00D36B50" w:rsidP="00D36B50">
            <w:pPr>
              <w:rPr>
                <w:rFonts w:cs="Arial"/>
                <w:b/>
                <w:bCs/>
                <w:color w:val="000000"/>
                <w:sz w:val="20"/>
                <w:szCs w:val="20"/>
              </w:rPr>
            </w:pPr>
          </w:p>
        </w:tc>
        <w:tc>
          <w:tcPr>
            <w:tcW w:w="1170" w:type="dxa"/>
            <w:tcBorders>
              <w:top w:val="nil"/>
              <w:left w:val="nil"/>
              <w:bottom w:val="nil"/>
              <w:right w:val="nil"/>
            </w:tcBorders>
            <w:vAlign w:val="bottom"/>
          </w:tcPr>
          <w:p w14:paraId="6030EBF2" w14:textId="77777777" w:rsidR="00D36B50" w:rsidRPr="00BD610A" w:rsidRDefault="00D36B50" w:rsidP="00D36B50">
            <w:pPr>
              <w:jc w:val="center"/>
              <w:rPr>
                <w:rFonts w:cs="Arial"/>
                <w:color w:val="000000"/>
                <w:sz w:val="20"/>
                <w:szCs w:val="20"/>
              </w:rPr>
            </w:pPr>
          </w:p>
        </w:tc>
        <w:tc>
          <w:tcPr>
            <w:tcW w:w="1170" w:type="dxa"/>
            <w:tcBorders>
              <w:top w:val="nil"/>
              <w:left w:val="nil"/>
              <w:bottom w:val="nil"/>
              <w:right w:val="nil"/>
            </w:tcBorders>
            <w:vAlign w:val="bottom"/>
          </w:tcPr>
          <w:p w14:paraId="01D75EB5" w14:textId="7ADF363E" w:rsidR="00D36B50" w:rsidRPr="00BD610A" w:rsidRDefault="00D36B50" w:rsidP="00D36B50">
            <w:pPr>
              <w:jc w:val="center"/>
              <w:rPr>
                <w:rFonts w:cs="Arial"/>
                <w:color w:val="000000"/>
                <w:sz w:val="20"/>
                <w:szCs w:val="20"/>
              </w:rPr>
            </w:pPr>
          </w:p>
        </w:tc>
        <w:tc>
          <w:tcPr>
            <w:tcW w:w="1440" w:type="dxa"/>
            <w:tcBorders>
              <w:top w:val="nil"/>
              <w:left w:val="nil"/>
              <w:bottom w:val="nil"/>
              <w:right w:val="nil"/>
            </w:tcBorders>
            <w:shd w:val="clear" w:color="auto" w:fill="auto"/>
            <w:noWrap/>
            <w:vAlign w:val="bottom"/>
            <w:hideMark/>
          </w:tcPr>
          <w:p w14:paraId="49636BB5" w14:textId="77777777" w:rsidR="00D36B50" w:rsidRPr="00BD610A" w:rsidRDefault="00D36B50" w:rsidP="00D36B50">
            <w:pPr>
              <w:jc w:val="center"/>
              <w:rPr>
                <w:rFonts w:cs="Arial"/>
                <w:color w:val="000000"/>
                <w:sz w:val="20"/>
                <w:szCs w:val="20"/>
              </w:rPr>
            </w:pPr>
          </w:p>
        </w:tc>
        <w:tc>
          <w:tcPr>
            <w:tcW w:w="1080" w:type="dxa"/>
            <w:tcBorders>
              <w:top w:val="nil"/>
              <w:left w:val="nil"/>
              <w:bottom w:val="nil"/>
              <w:right w:val="nil"/>
            </w:tcBorders>
            <w:shd w:val="clear" w:color="auto" w:fill="auto"/>
            <w:noWrap/>
            <w:vAlign w:val="bottom"/>
            <w:hideMark/>
          </w:tcPr>
          <w:p w14:paraId="0627D287" w14:textId="77777777" w:rsidR="00D36B50" w:rsidRPr="00BD610A" w:rsidRDefault="00D36B50" w:rsidP="00D36B50">
            <w:pPr>
              <w:jc w:val="center"/>
              <w:rPr>
                <w:rFonts w:cs="Arial"/>
                <w:color w:val="000000"/>
                <w:sz w:val="20"/>
                <w:szCs w:val="20"/>
              </w:rPr>
            </w:pPr>
          </w:p>
        </w:tc>
        <w:tc>
          <w:tcPr>
            <w:tcW w:w="2430" w:type="dxa"/>
            <w:tcBorders>
              <w:top w:val="nil"/>
              <w:left w:val="nil"/>
              <w:bottom w:val="nil"/>
              <w:right w:val="nil"/>
            </w:tcBorders>
            <w:shd w:val="clear" w:color="auto" w:fill="auto"/>
            <w:vAlign w:val="bottom"/>
            <w:hideMark/>
          </w:tcPr>
          <w:p w14:paraId="40C43B5E" w14:textId="77777777" w:rsidR="00D36B50" w:rsidRPr="00BD610A" w:rsidRDefault="00D36B50" w:rsidP="00D36B50">
            <w:pPr>
              <w:jc w:val="center"/>
              <w:rPr>
                <w:rFonts w:cs="Arial"/>
                <w:b/>
                <w:bCs/>
                <w:color w:val="000000"/>
                <w:sz w:val="20"/>
                <w:szCs w:val="20"/>
              </w:rPr>
            </w:pPr>
          </w:p>
        </w:tc>
      </w:tr>
      <w:tr w:rsidR="00D36B50" w:rsidRPr="00BD610A" w14:paraId="6B4D8664" w14:textId="77777777" w:rsidTr="00D36B50">
        <w:trPr>
          <w:trHeight w:val="300"/>
          <w:tblHeader/>
        </w:trPr>
        <w:tc>
          <w:tcPr>
            <w:tcW w:w="2512" w:type="dxa"/>
            <w:tcBorders>
              <w:top w:val="nil"/>
              <w:left w:val="nil"/>
              <w:bottom w:val="nil"/>
              <w:right w:val="nil"/>
            </w:tcBorders>
            <w:shd w:val="clear" w:color="auto" w:fill="auto"/>
            <w:vAlign w:val="bottom"/>
            <w:hideMark/>
          </w:tcPr>
          <w:p w14:paraId="304DD625" w14:textId="77777777" w:rsidR="00D36B50" w:rsidRPr="00BD610A" w:rsidRDefault="00D36B50" w:rsidP="00D36B50">
            <w:pPr>
              <w:rPr>
                <w:rFonts w:cs="Arial"/>
                <w:b/>
                <w:bCs/>
                <w:color w:val="000000"/>
                <w:sz w:val="20"/>
                <w:szCs w:val="20"/>
              </w:rPr>
            </w:pPr>
            <w:r w:rsidRPr="00BD610A">
              <w:rPr>
                <w:rFonts w:cs="Arial"/>
                <w:b/>
                <w:bCs/>
                <w:color w:val="000000"/>
                <w:sz w:val="20"/>
                <w:szCs w:val="20"/>
              </w:rPr>
              <w:t>SOCCER</w:t>
            </w:r>
          </w:p>
        </w:tc>
        <w:tc>
          <w:tcPr>
            <w:tcW w:w="1170" w:type="dxa"/>
            <w:tcBorders>
              <w:top w:val="nil"/>
              <w:left w:val="nil"/>
              <w:bottom w:val="nil"/>
              <w:right w:val="nil"/>
            </w:tcBorders>
            <w:vAlign w:val="bottom"/>
          </w:tcPr>
          <w:p w14:paraId="42AC21F4" w14:textId="77777777" w:rsidR="00D36B50" w:rsidRPr="00BD610A" w:rsidRDefault="00D36B50" w:rsidP="00D36B50">
            <w:pPr>
              <w:jc w:val="center"/>
              <w:rPr>
                <w:rFonts w:cs="Arial"/>
                <w:color w:val="000000"/>
                <w:sz w:val="20"/>
                <w:szCs w:val="20"/>
              </w:rPr>
            </w:pPr>
          </w:p>
        </w:tc>
        <w:tc>
          <w:tcPr>
            <w:tcW w:w="1170" w:type="dxa"/>
            <w:tcBorders>
              <w:top w:val="nil"/>
              <w:left w:val="nil"/>
              <w:bottom w:val="nil"/>
              <w:right w:val="nil"/>
            </w:tcBorders>
            <w:vAlign w:val="bottom"/>
          </w:tcPr>
          <w:p w14:paraId="780D4AB5" w14:textId="4FD893D5" w:rsidR="00D36B50" w:rsidRPr="00BD610A" w:rsidRDefault="00D36B50" w:rsidP="00D36B50">
            <w:pPr>
              <w:jc w:val="center"/>
              <w:rPr>
                <w:rFonts w:cs="Arial"/>
                <w:color w:val="000000"/>
                <w:sz w:val="20"/>
                <w:szCs w:val="20"/>
              </w:rPr>
            </w:pPr>
          </w:p>
        </w:tc>
        <w:tc>
          <w:tcPr>
            <w:tcW w:w="1440" w:type="dxa"/>
            <w:tcBorders>
              <w:top w:val="nil"/>
              <w:left w:val="nil"/>
              <w:bottom w:val="nil"/>
              <w:right w:val="nil"/>
            </w:tcBorders>
            <w:shd w:val="clear" w:color="auto" w:fill="auto"/>
            <w:noWrap/>
            <w:vAlign w:val="bottom"/>
            <w:hideMark/>
          </w:tcPr>
          <w:p w14:paraId="3A43EE4D" w14:textId="77777777" w:rsidR="00D36B50" w:rsidRPr="00BD610A" w:rsidRDefault="00D36B50" w:rsidP="00D36B50">
            <w:pPr>
              <w:jc w:val="center"/>
              <w:rPr>
                <w:rFonts w:cs="Arial"/>
                <w:color w:val="000000"/>
                <w:sz w:val="20"/>
                <w:szCs w:val="20"/>
              </w:rPr>
            </w:pPr>
          </w:p>
        </w:tc>
        <w:tc>
          <w:tcPr>
            <w:tcW w:w="1080" w:type="dxa"/>
            <w:tcBorders>
              <w:top w:val="nil"/>
              <w:left w:val="nil"/>
              <w:bottom w:val="nil"/>
              <w:right w:val="nil"/>
            </w:tcBorders>
            <w:shd w:val="clear" w:color="auto" w:fill="auto"/>
            <w:noWrap/>
            <w:vAlign w:val="bottom"/>
            <w:hideMark/>
          </w:tcPr>
          <w:p w14:paraId="5B19E294" w14:textId="77777777" w:rsidR="00D36B50" w:rsidRPr="00BD610A" w:rsidRDefault="00D36B50" w:rsidP="00D36B50">
            <w:pPr>
              <w:jc w:val="center"/>
              <w:rPr>
                <w:rFonts w:cs="Arial"/>
                <w:color w:val="000000"/>
                <w:sz w:val="20"/>
                <w:szCs w:val="20"/>
              </w:rPr>
            </w:pPr>
          </w:p>
        </w:tc>
        <w:tc>
          <w:tcPr>
            <w:tcW w:w="2430" w:type="dxa"/>
            <w:tcBorders>
              <w:top w:val="nil"/>
              <w:left w:val="nil"/>
              <w:bottom w:val="nil"/>
              <w:right w:val="nil"/>
            </w:tcBorders>
            <w:shd w:val="clear" w:color="auto" w:fill="auto"/>
            <w:vAlign w:val="bottom"/>
            <w:hideMark/>
          </w:tcPr>
          <w:p w14:paraId="0B16231B" w14:textId="77777777" w:rsidR="00D36B50" w:rsidRPr="00BD610A" w:rsidRDefault="00D36B50" w:rsidP="00D36B50">
            <w:pPr>
              <w:jc w:val="center"/>
              <w:rPr>
                <w:rFonts w:cs="Arial"/>
                <w:b/>
                <w:bCs/>
                <w:color w:val="000000"/>
                <w:sz w:val="20"/>
                <w:szCs w:val="20"/>
              </w:rPr>
            </w:pPr>
          </w:p>
        </w:tc>
      </w:tr>
      <w:tr w:rsidR="00D36B50" w:rsidRPr="00BD610A" w14:paraId="1B7A1DF4" w14:textId="77777777" w:rsidTr="00D36B50">
        <w:trPr>
          <w:trHeight w:val="300"/>
          <w:tblHeader/>
        </w:trPr>
        <w:tc>
          <w:tcPr>
            <w:tcW w:w="2512" w:type="dxa"/>
            <w:tcBorders>
              <w:top w:val="nil"/>
              <w:left w:val="nil"/>
              <w:bottom w:val="nil"/>
              <w:right w:val="nil"/>
            </w:tcBorders>
            <w:shd w:val="clear" w:color="auto" w:fill="auto"/>
            <w:vAlign w:val="bottom"/>
            <w:hideMark/>
          </w:tcPr>
          <w:p w14:paraId="1829A464" w14:textId="77777777" w:rsidR="00D36B50" w:rsidRPr="00BD610A" w:rsidRDefault="00D36B50" w:rsidP="00D36B50">
            <w:pPr>
              <w:rPr>
                <w:rFonts w:cs="Arial"/>
                <w:color w:val="000000"/>
                <w:sz w:val="20"/>
                <w:szCs w:val="20"/>
              </w:rPr>
            </w:pPr>
            <w:r w:rsidRPr="00BD610A">
              <w:rPr>
                <w:rFonts w:cs="Arial"/>
                <w:color w:val="000000"/>
                <w:sz w:val="20"/>
                <w:szCs w:val="20"/>
              </w:rPr>
              <w:t>5</w:t>
            </w:r>
            <w:r w:rsidRPr="00BD610A">
              <w:rPr>
                <w:rFonts w:cs="Arial"/>
                <w:color w:val="000000"/>
                <w:sz w:val="20"/>
                <w:szCs w:val="20"/>
                <w:vertAlign w:val="superscript"/>
              </w:rPr>
              <w:t>th</w:t>
            </w:r>
            <w:r w:rsidRPr="00BD610A">
              <w:rPr>
                <w:rFonts w:cs="Arial"/>
                <w:color w:val="000000"/>
                <w:sz w:val="20"/>
                <w:szCs w:val="20"/>
              </w:rPr>
              <w:t xml:space="preserve"> and 6</w:t>
            </w:r>
            <w:r w:rsidRPr="00BD610A">
              <w:rPr>
                <w:rFonts w:cs="Arial"/>
                <w:color w:val="000000"/>
                <w:sz w:val="20"/>
                <w:szCs w:val="20"/>
                <w:vertAlign w:val="superscript"/>
              </w:rPr>
              <w:t>th</w:t>
            </w:r>
            <w:r w:rsidRPr="00BD610A">
              <w:rPr>
                <w:rFonts w:cs="Arial"/>
                <w:color w:val="000000"/>
                <w:sz w:val="20"/>
                <w:szCs w:val="20"/>
              </w:rPr>
              <w:t xml:space="preserve"> Grade Coach</w:t>
            </w:r>
          </w:p>
        </w:tc>
        <w:tc>
          <w:tcPr>
            <w:tcW w:w="1170" w:type="dxa"/>
            <w:tcBorders>
              <w:top w:val="nil"/>
              <w:left w:val="nil"/>
              <w:bottom w:val="nil"/>
              <w:right w:val="nil"/>
            </w:tcBorders>
            <w:vAlign w:val="bottom"/>
          </w:tcPr>
          <w:p w14:paraId="5DC1F1D2" w14:textId="1CFD3D3D"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326AA89E" w14:textId="6B2FC6A5"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225ECE7E" w14:textId="35D1CAB2"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2A248986" w14:textId="2C53FB6A"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56BC93AC" w14:textId="77777777" w:rsidR="00D36B50" w:rsidRPr="00BD610A" w:rsidRDefault="00D36B50" w:rsidP="00D36B50">
            <w:pPr>
              <w:jc w:val="center"/>
              <w:rPr>
                <w:rFonts w:cs="Arial"/>
                <w:color w:val="000000"/>
                <w:sz w:val="20"/>
                <w:szCs w:val="20"/>
              </w:rPr>
            </w:pPr>
            <w:r w:rsidRPr="00BD610A">
              <w:rPr>
                <w:rFonts w:cs="Arial"/>
                <w:color w:val="000000"/>
                <w:sz w:val="20"/>
                <w:szCs w:val="20"/>
              </w:rPr>
              <w:t>20</w:t>
            </w:r>
          </w:p>
        </w:tc>
      </w:tr>
      <w:tr w:rsidR="00D36B50" w:rsidRPr="00BD610A" w14:paraId="254ADE00" w14:textId="77777777" w:rsidTr="00D36B50">
        <w:trPr>
          <w:trHeight w:val="300"/>
          <w:tblHeader/>
        </w:trPr>
        <w:tc>
          <w:tcPr>
            <w:tcW w:w="2512" w:type="dxa"/>
            <w:tcBorders>
              <w:top w:val="nil"/>
              <w:left w:val="nil"/>
              <w:bottom w:val="nil"/>
              <w:right w:val="nil"/>
            </w:tcBorders>
            <w:shd w:val="clear" w:color="auto" w:fill="auto"/>
            <w:vAlign w:val="bottom"/>
            <w:hideMark/>
          </w:tcPr>
          <w:p w14:paraId="36DBE5C5" w14:textId="77777777" w:rsidR="00D36B50" w:rsidRPr="00BD610A" w:rsidRDefault="00D36B50" w:rsidP="00D36B50">
            <w:pPr>
              <w:rPr>
                <w:rFonts w:cs="Arial"/>
                <w:color w:val="000000"/>
                <w:sz w:val="20"/>
                <w:szCs w:val="20"/>
              </w:rPr>
            </w:pPr>
            <w:r w:rsidRPr="00BD610A">
              <w:rPr>
                <w:rFonts w:cs="Arial"/>
                <w:color w:val="000000"/>
                <w:sz w:val="20"/>
                <w:szCs w:val="20"/>
              </w:rPr>
              <w:t>7</w:t>
            </w:r>
            <w:r w:rsidRPr="00BD610A">
              <w:rPr>
                <w:rFonts w:cs="Arial"/>
                <w:color w:val="000000"/>
                <w:sz w:val="20"/>
                <w:szCs w:val="20"/>
                <w:vertAlign w:val="superscript"/>
              </w:rPr>
              <w:t>th</w:t>
            </w:r>
            <w:r w:rsidRPr="00BD610A">
              <w:rPr>
                <w:rFonts w:cs="Arial"/>
                <w:color w:val="000000"/>
                <w:sz w:val="20"/>
                <w:szCs w:val="20"/>
              </w:rPr>
              <w:t xml:space="preserve"> and 8</w:t>
            </w:r>
            <w:r w:rsidRPr="00BD610A">
              <w:rPr>
                <w:rFonts w:cs="Arial"/>
                <w:color w:val="000000"/>
                <w:sz w:val="20"/>
                <w:szCs w:val="20"/>
                <w:vertAlign w:val="superscript"/>
              </w:rPr>
              <w:t>th</w:t>
            </w:r>
            <w:r w:rsidRPr="00BD610A">
              <w:rPr>
                <w:rFonts w:cs="Arial"/>
                <w:color w:val="000000"/>
                <w:sz w:val="20"/>
                <w:szCs w:val="20"/>
              </w:rPr>
              <w:t xml:space="preserve"> Grade Coach</w:t>
            </w:r>
          </w:p>
        </w:tc>
        <w:tc>
          <w:tcPr>
            <w:tcW w:w="1170" w:type="dxa"/>
            <w:tcBorders>
              <w:top w:val="nil"/>
              <w:left w:val="nil"/>
              <w:bottom w:val="nil"/>
              <w:right w:val="nil"/>
            </w:tcBorders>
            <w:vAlign w:val="bottom"/>
          </w:tcPr>
          <w:p w14:paraId="2B9BAEDE" w14:textId="4775D7C2"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0AD83AA0" w14:textId="39683FE5"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06B7D576" w14:textId="0750AAAD"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5584BFE5" w14:textId="54712A91"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60C29E97" w14:textId="77777777" w:rsidR="00D36B50" w:rsidRPr="00BD610A" w:rsidRDefault="00D36B50" w:rsidP="00D36B50">
            <w:pPr>
              <w:jc w:val="center"/>
              <w:rPr>
                <w:rFonts w:cs="Arial"/>
                <w:color w:val="000000"/>
                <w:sz w:val="20"/>
                <w:szCs w:val="20"/>
              </w:rPr>
            </w:pPr>
            <w:r w:rsidRPr="00BD610A">
              <w:rPr>
                <w:rFonts w:cs="Arial"/>
                <w:color w:val="000000"/>
                <w:sz w:val="20"/>
                <w:szCs w:val="20"/>
              </w:rPr>
              <w:t>30</w:t>
            </w:r>
          </w:p>
        </w:tc>
      </w:tr>
      <w:tr w:rsidR="00D36B50" w:rsidRPr="00BD610A" w14:paraId="6FB50C5D" w14:textId="77777777" w:rsidTr="00D36B50">
        <w:trPr>
          <w:trHeight w:val="300"/>
          <w:tblHeader/>
        </w:trPr>
        <w:tc>
          <w:tcPr>
            <w:tcW w:w="2512" w:type="dxa"/>
            <w:tcBorders>
              <w:top w:val="nil"/>
              <w:left w:val="nil"/>
              <w:bottom w:val="nil"/>
              <w:right w:val="nil"/>
            </w:tcBorders>
            <w:shd w:val="clear" w:color="auto" w:fill="auto"/>
            <w:vAlign w:val="bottom"/>
            <w:hideMark/>
          </w:tcPr>
          <w:p w14:paraId="443362FE" w14:textId="77777777" w:rsidR="00D36B50" w:rsidRPr="00BD610A" w:rsidRDefault="00D36B50" w:rsidP="00D36B50">
            <w:pPr>
              <w:rPr>
                <w:rFonts w:cs="Arial"/>
                <w:b/>
                <w:bCs/>
                <w:color w:val="000000"/>
                <w:sz w:val="20"/>
                <w:szCs w:val="20"/>
              </w:rPr>
            </w:pPr>
          </w:p>
        </w:tc>
        <w:tc>
          <w:tcPr>
            <w:tcW w:w="1170" w:type="dxa"/>
            <w:tcBorders>
              <w:top w:val="nil"/>
              <w:left w:val="nil"/>
              <w:bottom w:val="nil"/>
              <w:right w:val="nil"/>
            </w:tcBorders>
            <w:vAlign w:val="bottom"/>
          </w:tcPr>
          <w:p w14:paraId="4D93C44B" w14:textId="77777777" w:rsidR="00D36B50" w:rsidRPr="00BD610A" w:rsidRDefault="00D36B50" w:rsidP="00D36B50">
            <w:pPr>
              <w:jc w:val="center"/>
              <w:rPr>
                <w:rFonts w:cs="Arial"/>
                <w:color w:val="000000"/>
                <w:sz w:val="20"/>
                <w:szCs w:val="20"/>
              </w:rPr>
            </w:pPr>
          </w:p>
        </w:tc>
        <w:tc>
          <w:tcPr>
            <w:tcW w:w="1170" w:type="dxa"/>
            <w:tcBorders>
              <w:top w:val="nil"/>
              <w:left w:val="nil"/>
              <w:bottom w:val="nil"/>
              <w:right w:val="nil"/>
            </w:tcBorders>
            <w:vAlign w:val="bottom"/>
          </w:tcPr>
          <w:p w14:paraId="57B911BA" w14:textId="0E9036D2" w:rsidR="00D36B50" w:rsidRPr="00BD610A" w:rsidRDefault="00D36B50" w:rsidP="00D36B50">
            <w:pPr>
              <w:jc w:val="center"/>
              <w:rPr>
                <w:rFonts w:cs="Arial"/>
                <w:color w:val="000000"/>
                <w:sz w:val="20"/>
                <w:szCs w:val="20"/>
              </w:rPr>
            </w:pPr>
          </w:p>
        </w:tc>
        <w:tc>
          <w:tcPr>
            <w:tcW w:w="1440" w:type="dxa"/>
            <w:tcBorders>
              <w:top w:val="nil"/>
              <w:left w:val="nil"/>
              <w:bottom w:val="nil"/>
              <w:right w:val="nil"/>
            </w:tcBorders>
            <w:shd w:val="clear" w:color="auto" w:fill="auto"/>
            <w:noWrap/>
            <w:vAlign w:val="bottom"/>
            <w:hideMark/>
          </w:tcPr>
          <w:p w14:paraId="242967C7" w14:textId="77777777" w:rsidR="00D36B50" w:rsidRPr="00BD610A" w:rsidRDefault="00D36B50" w:rsidP="00D36B50">
            <w:pPr>
              <w:jc w:val="center"/>
              <w:rPr>
                <w:rFonts w:cs="Arial"/>
                <w:color w:val="000000"/>
                <w:sz w:val="20"/>
                <w:szCs w:val="20"/>
              </w:rPr>
            </w:pPr>
          </w:p>
        </w:tc>
        <w:tc>
          <w:tcPr>
            <w:tcW w:w="1080" w:type="dxa"/>
            <w:tcBorders>
              <w:top w:val="nil"/>
              <w:left w:val="nil"/>
              <w:bottom w:val="nil"/>
              <w:right w:val="nil"/>
            </w:tcBorders>
            <w:shd w:val="clear" w:color="auto" w:fill="auto"/>
            <w:noWrap/>
            <w:vAlign w:val="bottom"/>
            <w:hideMark/>
          </w:tcPr>
          <w:p w14:paraId="637F14BC" w14:textId="77777777" w:rsidR="00D36B50" w:rsidRPr="00BD610A" w:rsidRDefault="00D36B50" w:rsidP="00D36B50">
            <w:pPr>
              <w:jc w:val="center"/>
              <w:rPr>
                <w:rFonts w:cs="Arial"/>
                <w:color w:val="000000"/>
                <w:sz w:val="20"/>
                <w:szCs w:val="20"/>
              </w:rPr>
            </w:pPr>
          </w:p>
        </w:tc>
        <w:tc>
          <w:tcPr>
            <w:tcW w:w="2430" w:type="dxa"/>
            <w:tcBorders>
              <w:top w:val="nil"/>
              <w:left w:val="nil"/>
              <w:bottom w:val="nil"/>
              <w:right w:val="nil"/>
            </w:tcBorders>
            <w:shd w:val="clear" w:color="auto" w:fill="auto"/>
            <w:vAlign w:val="bottom"/>
            <w:hideMark/>
          </w:tcPr>
          <w:p w14:paraId="1D4B602B" w14:textId="77777777" w:rsidR="00D36B50" w:rsidRPr="00BD610A" w:rsidRDefault="00D36B50" w:rsidP="00D36B50">
            <w:pPr>
              <w:jc w:val="center"/>
              <w:rPr>
                <w:rFonts w:cs="Arial"/>
                <w:b/>
                <w:bCs/>
                <w:color w:val="000000"/>
                <w:sz w:val="20"/>
                <w:szCs w:val="20"/>
              </w:rPr>
            </w:pPr>
          </w:p>
        </w:tc>
      </w:tr>
      <w:tr w:rsidR="00D36B50" w:rsidRPr="00BD610A" w14:paraId="641F7E09" w14:textId="77777777" w:rsidTr="00D36B50">
        <w:trPr>
          <w:trHeight w:val="300"/>
          <w:tblHeader/>
        </w:trPr>
        <w:tc>
          <w:tcPr>
            <w:tcW w:w="2512" w:type="dxa"/>
            <w:tcBorders>
              <w:top w:val="nil"/>
              <w:left w:val="nil"/>
              <w:bottom w:val="nil"/>
              <w:right w:val="nil"/>
            </w:tcBorders>
            <w:shd w:val="clear" w:color="auto" w:fill="auto"/>
            <w:vAlign w:val="bottom"/>
            <w:hideMark/>
          </w:tcPr>
          <w:p w14:paraId="0FA83536" w14:textId="77777777" w:rsidR="00D36B50" w:rsidRPr="00BD610A" w:rsidRDefault="00D36B50" w:rsidP="00D36B50">
            <w:pPr>
              <w:rPr>
                <w:rFonts w:cs="Arial"/>
                <w:b/>
                <w:bCs/>
                <w:color w:val="000000"/>
                <w:sz w:val="20"/>
                <w:szCs w:val="20"/>
              </w:rPr>
            </w:pPr>
            <w:r w:rsidRPr="00BD610A">
              <w:rPr>
                <w:rFonts w:cs="Arial"/>
                <w:b/>
                <w:bCs/>
                <w:color w:val="000000"/>
                <w:sz w:val="20"/>
                <w:szCs w:val="20"/>
              </w:rPr>
              <w:t>SOFTBALL–16”</w:t>
            </w:r>
          </w:p>
        </w:tc>
        <w:tc>
          <w:tcPr>
            <w:tcW w:w="1170" w:type="dxa"/>
            <w:tcBorders>
              <w:top w:val="nil"/>
              <w:left w:val="nil"/>
              <w:bottom w:val="nil"/>
              <w:right w:val="nil"/>
            </w:tcBorders>
            <w:vAlign w:val="bottom"/>
          </w:tcPr>
          <w:p w14:paraId="45FB79BF" w14:textId="77777777" w:rsidR="00D36B50" w:rsidRPr="00BD610A" w:rsidRDefault="00D36B50" w:rsidP="00D36B50">
            <w:pPr>
              <w:jc w:val="center"/>
              <w:rPr>
                <w:rFonts w:cs="Arial"/>
                <w:color w:val="000000"/>
                <w:sz w:val="20"/>
                <w:szCs w:val="20"/>
              </w:rPr>
            </w:pPr>
          </w:p>
        </w:tc>
        <w:tc>
          <w:tcPr>
            <w:tcW w:w="1170" w:type="dxa"/>
            <w:tcBorders>
              <w:top w:val="nil"/>
              <w:left w:val="nil"/>
              <w:bottom w:val="nil"/>
              <w:right w:val="nil"/>
            </w:tcBorders>
            <w:vAlign w:val="bottom"/>
          </w:tcPr>
          <w:p w14:paraId="3513BD80" w14:textId="38DE5F51" w:rsidR="00D36B50" w:rsidRPr="00BD610A" w:rsidRDefault="00D36B50" w:rsidP="00D36B50">
            <w:pPr>
              <w:jc w:val="center"/>
              <w:rPr>
                <w:rFonts w:cs="Arial"/>
                <w:color w:val="000000"/>
                <w:sz w:val="20"/>
                <w:szCs w:val="20"/>
              </w:rPr>
            </w:pPr>
          </w:p>
        </w:tc>
        <w:tc>
          <w:tcPr>
            <w:tcW w:w="1440" w:type="dxa"/>
            <w:tcBorders>
              <w:top w:val="nil"/>
              <w:left w:val="nil"/>
              <w:bottom w:val="nil"/>
              <w:right w:val="nil"/>
            </w:tcBorders>
            <w:shd w:val="clear" w:color="auto" w:fill="auto"/>
            <w:noWrap/>
            <w:vAlign w:val="bottom"/>
            <w:hideMark/>
          </w:tcPr>
          <w:p w14:paraId="103A20A1" w14:textId="77777777" w:rsidR="00D36B50" w:rsidRPr="00BD610A" w:rsidRDefault="00D36B50" w:rsidP="00D36B50">
            <w:pPr>
              <w:jc w:val="center"/>
              <w:rPr>
                <w:rFonts w:cs="Arial"/>
                <w:color w:val="000000"/>
                <w:sz w:val="20"/>
                <w:szCs w:val="20"/>
              </w:rPr>
            </w:pPr>
          </w:p>
        </w:tc>
        <w:tc>
          <w:tcPr>
            <w:tcW w:w="1080" w:type="dxa"/>
            <w:tcBorders>
              <w:top w:val="nil"/>
              <w:left w:val="nil"/>
              <w:bottom w:val="nil"/>
              <w:right w:val="nil"/>
            </w:tcBorders>
            <w:shd w:val="clear" w:color="auto" w:fill="auto"/>
            <w:noWrap/>
            <w:vAlign w:val="bottom"/>
            <w:hideMark/>
          </w:tcPr>
          <w:p w14:paraId="21028BCB" w14:textId="77777777" w:rsidR="00D36B50" w:rsidRPr="00BD610A" w:rsidRDefault="00D36B50" w:rsidP="00D36B50">
            <w:pPr>
              <w:jc w:val="center"/>
              <w:rPr>
                <w:rFonts w:cs="Arial"/>
                <w:color w:val="000000"/>
                <w:sz w:val="20"/>
                <w:szCs w:val="20"/>
              </w:rPr>
            </w:pPr>
          </w:p>
        </w:tc>
        <w:tc>
          <w:tcPr>
            <w:tcW w:w="2430" w:type="dxa"/>
            <w:tcBorders>
              <w:top w:val="nil"/>
              <w:left w:val="nil"/>
              <w:bottom w:val="nil"/>
              <w:right w:val="nil"/>
            </w:tcBorders>
            <w:shd w:val="clear" w:color="auto" w:fill="auto"/>
            <w:vAlign w:val="bottom"/>
            <w:hideMark/>
          </w:tcPr>
          <w:p w14:paraId="79B9B346" w14:textId="77777777" w:rsidR="00D36B50" w:rsidRPr="00BD610A" w:rsidRDefault="00D36B50" w:rsidP="00D36B50">
            <w:pPr>
              <w:jc w:val="center"/>
              <w:rPr>
                <w:rFonts w:cs="Arial"/>
                <w:b/>
                <w:bCs/>
                <w:color w:val="000000"/>
                <w:sz w:val="20"/>
                <w:szCs w:val="20"/>
              </w:rPr>
            </w:pPr>
          </w:p>
        </w:tc>
      </w:tr>
      <w:tr w:rsidR="00D36B50" w:rsidRPr="00BD610A" w14:paraId="765F3B45" w14:textId="77777777" w:rsidTr="00D36B50">
        <w:trPr>
          <w:trHeight w:val="300"/>
          <w:tblHeader/>
        </w:trPr>
        <w:tc>
          <w:tcPr>
            <w:tcW w:w="2512" w:type="dxa"/>
            <w:tcBorders>
              <w:top w:val="nil"/>
              <w:left w:val="nil"/>
              <w:bottom w:val="nil"/>
              <w:right w:val="nil"/>
            </w:tcBorders>
            <w:shd w:val="clear" w:color="auto" w:fill="auto"/>
            <w:vAlign w:val="bottom"/>
            <w:hideMark/>
          </w:tcPr>
          <w:p w14:paraId="273317FB" w14:textId="77777777" w:rsidR="00D36B50" w:rsidRPr="00BD610A" w:rsidRDefault="00D36B50" w:rsidP="00D36B50">
            <w:pPr>
              <w:rPr>
                <w:rFonts w:cs="Arial"/>
                <w:color w:val="000000"/>
                <w:sz w:val="20"/>
                <w:szCs w:val="20"/>
              </w:rPr>
            </w:pPr>
            <w:r w:rsidRPr="00BD610A">
              <w:rPr>
                <w:rFonts w:cs="Arial"/>
                <w:color w:val="000000"/>
                <w:sz w:val="20"/>
                <w:szCs w:val="20"/>
              </w:rPr>
              <w:t>5</w:t>
            </w:r>
            <w:r w:rsidRPr="00BD610A">
              <w:rPr>
                <w:rFonts w:cs="Arial"/>
                <w:color w:val="000000"/>
                <w:sz w:val="20"/>
                <w:szCs w:val="20"/>
                <w:vertAlign w:val="superscript"/>
              </w:rPr>
              <w:t>th</w:t>
            </w:r>
            <w:r w:rsidRPr="00BD610A">
              <w:rPr>
                <w:rFonts w:cs="Arial"/>
                <w:color w:val="000000"/>
                <w:sz w:val="20"/>
                <w:szCs w:val="20"/>
              </w:rPr>
              <w:t xml:space="preserve"> and 6</w:t>
            </w:r>
            <w:r w:rsidRPr="00BD610A">
              <w:rPr>
                <w:rFonts w:cs="Arial"/>
                <w:color w:val="000000"/>
                <w:sz w:val="20"/>
                <w:szCs w:val="20"/>
                <w:vertAlign w:val="superscript"/>
              </w:rPr>
              <w:t>th</w:t>
            </w:r>
            <w:r w:rsidRPr="00BD610A">
              <w:rPr>
                <w:rFonts w:cs="Arial"/>
                <w:color w:val="000000"/>
                <w:sz w:val="20"/>
                <w:szCs w:val="20"/>
              </w:rPr>
              <w:t xml:space="preserve"> Grade Coach</w:t>
            </w:r>
          </w:p>
        </w:tc>
        <w:tc>
          <w:tcPr>
            <w:tcW w:w="1170" w:type="dxa"/>
            <w:tcBorders>
              <w:top w:val="nil"/>
              <w:left w:val="nil"/>
              <w:bottom w:val="nil"/>
              <w:right w:val="nil"/>
            </w:tcBorders>
            <w:vAlign w:val="bottom"/>
          </w:tcPr>
          <w:p w14:paraId="02CC79C8" w14:textId="4A44D9FB"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756E90E2" w14:textId="058F9103"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1FFA3AD0" w14:textId="6B2B4C2D"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5DAF0CC3" w14:textId="2D693E52"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1F896E75" w14:textId="77777777" w:rsidR="00D36B50" w:rsidRPr="00BD610A" w:rsidRDefault="00D36B50" w:rsidP="00D36B50">
            <w:pPr>
              <w:jc w:val="center"/>
              <w:rPr>
                <w:rFonts w:cs="Arial"/>
                <w:color w:val="000000"/>
                <w:sz w:val="20"/>
                <w:szCs w:val="20"/>
              </w:rPr>
            </w:pPr>
            <w:r w:rsidRPr="00BD610A">
              <w:rPr>
                <w:rFonts w:cs="Arial"/>
                <w:color w:val="000000"/>
                <w:sz w:val="20"/>
                <w:szCs w:val="20"/>
              </w:rPr>
              <w:t>17</w:t>
            </w:r>
          </w:p>
        </w:tc>
      </w:tr>
      <w:tr w:rsidR="00D36B50" w:rsidRPr="00BD610A" w14:paraId="3A709BA6" w14:textId="77777777" w:rsidTr="00D36B50">
        <w:trPr>
          <w:trHeight w:val="300"/>
          <w:tblHeader/>
        </w:trPr>
        <w:tc>
          <w:tcPr>
            <w:tcW w:w="2512" w:type="dxa"/>
            <w:tcBorders>
              <w:top w:val="nil"/>
              <w:left w:val="nil"/>
              <w:bottom w:val="nil"/>
              <w:right w:val="nil"/>
            </w:tcBorders>
            <w:shd w:val="clear" w:color="auto" w:fill="auto"/>
            <w:vAlign w:val="bottom"/>
            <w:hideMark/>
          </w:tcPr>
          <w:p w14:paraId="3E71ABD2" w14:textId="77777777" w:rsidR="00D36B50" w:rsidRPr="00BD610A" w:rsidRDefault="00D36B50" w:rsidP="00D36B50">
            <w:pPr>
              <w:rPr>
                <w:rFonts w:cs="Arial"/>
                <w:color w:val="000000"/>
                <w:sz w:val="20"/>
                <w:szCs w:val="20"/>
              </w:rPr>
            </w:pPr>
            <w:r w:rsidRPr="00BD610A">
              <w:rPr>
                <w:rFonts w:cs="Arial"/>
                <w:color w:val="000000"/>
                <w:sz w:val="20"/>
                <w:szCs w:val="20"/>
              </w:rPr>
              <w:t>7</w:t>
            </w:r>
            <w:r w:rsidRPr="00BD610A">
              <w:rPr>
                <w:rFonts w:cs="Arial"/>
                <w:color w:val="000000"/>
                <w:sz w:val="20"/>
                <w:szCs w:val="20"/>
                <w:vertAlign w:val="superscript"/>
              </w:rPr>
              <w:t>th</w:t>
            </w:r>
            <w:r w:rsidRPr="00BD610A">
              <w:rPr>
                <w:rFonts w:cs="Arial"/>
                <w:color w:val="000000"/>
                <w:sz w:val="20"/>
                <w:szCs w:val="20"/>
              </w:rPr>
              <w:t xml:space="preserve"> and 8</w:t>
            </w:r>
            <w:r w:rsidRPr="00BD610A">
              <w:rPr>
                <w:rFonts w:cs="Arial"/>
                <w:color w:val="000000"/>
                <w:sz w:val="20"/>
                <w:szCs w:val="20"/>
                <w:vertAlign w:val="superscript"/>
              </w:rPr>
              <w:t>th</w:t>
            </w:r>
            <w:r w:rsidRPr="00BD610A">
              <w:rPr>
                <w:rFonts w:cs="Arial"/>
                <w:color w:val="000000"/>
                <w:sz w:val="20"/>
                <w:szCs w:val="20"/>
              </w:rPr>
              <w:t xml:space="preserve"> Grade Coach</w:t>
            </w:r>
          </w:p>
        </w:tc>
        <w:tc>
          <w:tcPr>
            <w:tcW w:w="1170" w:type="dxa"/>
            <w:tcBorders>
              <w:top w:val="nil"/>
              <w:left w:val="nil"/>
              <w:bottom w:val="nil"/>
              <w:right w:val="nil"/>
            </w:tcBorders>
            <w:vAlign w:val="bottom"/>
          </w:tcPr>
          <w:p w14:paraId="3D1A311D" w14:textId="466E0A60"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32944AB5" w14:textId="7C054372"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13F2E664" w14:textId="2BB1BC2E"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687D3F27" w14:textId="2A0892D4"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27EC972F" w14:textId="77777777" w:rsidR="00D36B50" w:rsidRPr="00BD610A" w:rsidRDefault="00D36B50" w:rsidP="00D36B50">
            <w:pPr>
              <w:jc w:val="center"/>
              <w:rPr>
                <w:rFonts w:cs="Arial"/>
                <w:color w:val="000000"/>
                <w:sz w:val="20"/>
                <w:szCs w:val="20"/>
              </w:rPr>
            </w:pPr>
            <w:r w:rsidRPr="00BD610A">
              <w:rPr>
                <w:rFonts w:cs="Arial"/>
                <w:color w:val="000000"/>
                <w:sz w:val="20"/>
                <w:szCs w:val="20"/>
              </w:rPr>
              <w:t>25</w:t>
            </w:r>
          </w:p>
        </w:tc>
      </w:tr>
      <w:tr w:rsidR="00D36B50" w:rsidRPr="00BD610A" w14:paraId="761D7B35" w14:textId="77777777" w:rsidTr="00D36B50">
        <w:trPr>
          <w:trHeight w:val="300"/>
          <w:tblHeader/>
        </w:trPr>
        <w:tc>
          <w:tcPr>
            <w:tcW w:w="2512" w:type="dxa"/>
            <w:tcBorders>
              <w:top w:val="nil"/>
              <w:left w:val="nil"/>
              <w:bottom w:val="nil"/>
              <w:right w:val="nil"/>
            </w:tcBorders>
            <w:shd w:val="clear" w:color="auto" w:fill="auto"/>
            <w:vAlign w:val="bottom"/>
            <w:hideMark/>
          </w:tcPr>
          <w:p w14:paraId="0D100447" w14:textId="77777777" w:rsidR="00D36B50" w:rsidRPr="00BD610A" w:rsidRDefault="00D36B50" w:rsidP="00D36B50">
            <w:pPr>
              <w:rPr>
                <w:rFonts w:cs="Arial"/>
                <w:b/>
                <w:bCs/>
                <w:color w:val="000000"/>
                <w:sz w:val="20"/>
                <w:szCs w:val="20"/>
              </w:rPr>
            </w:pPr>
          </w:p>
        </w:tc>
        <w:tc>
          <w:tcPr>
            <w:tcW w:w="1170" w:type="dxa"/>
            <w:tcBorders>
              <w:top w:val="nil"/>
              <w:left w:val="nil"/>
              <w:bottom w:val="nil"/>
              <w:right w:val="nil"/>
            </w:tcBorders>
            <w:vAlign w:val="bottom"/>
          </w:tcPr>
          <w:p w14:paraId="5C55D99D" w14:textId="77777777" w:rsidR="00D36B50" w:rsidRPr="00BD610A" w:rsidRDefault="00D36B50" w:rsidP="00D36B50">
            <w:pPr>
              <w:jc w:val="center"/>
              <w:rPr>
                <w:rFonts w:cs="Arial"/>
                <w:color w:val="000000"/>
                <w:sz w:val="20"/>
                <w:szCs w:val="20"/>
              </w:rPr>
            </w:pPr>
          </w:p>
        </w:tc>
        <w:tc>
          <w:tcPr>
            <w:tcW w:w="1170" w:type="dxa"/>
            <w:tcBorders>
              <w:top w:val="nil"/>
              <w:left w:val="nil"/>
              <w:bottom w:val="nil"/>
              <w:right w:val="nil"/>
            </w:tcBorders>
            <w:vAlign w:val="bottom"/>
          </w:tcPr>
          <w:p w14:paraId="4C9B5FD1" w14:textId="30DAFE2D" w:rsidR="00D36B50" w:rsidRPr="00BD610A" w:rsidRDefault="00D36B50" w:rsidP="00D36B50">
            <w:pPr>
              <w:jc w:val="center"/>
              <w:rPr>
                <w:rFonts w:cs="Arial"/>
                <w:color w:val="000000"/>
                <w:sz w:val="20"/>
                <w:szCs w:val="20"/>
              </w:rPr>
            </w:pPr>
          </w:p>
        </w:tc>
        <w:tc>
          <w:tcPr>
            <w:tcW w:w="1440" w:type="dxa"/>
            <w:tcBorders>
              <w:top w:val="nil"/>
              <w:left w:val="nil"/>
              <w:bottom w:val="nil"/>
              <w:right w:val="nil"/>
            </w:tcBorders>
            <w:shd w:val="clear" w:color="auto" w:fill="auto"/>
            <w:noWrap/>
            <w:vAlign w:val="bottom"/>
            <w:hideMark/>
          </w:tcPr>
          <w:p w14:paraId="79E62907" w14:textId="77777777" w:rsidR="00D36B50" w:rsidRPr="00BD610A" w:rsidRDefault="00D36B50" w:rsidP="00D36B50">
            <w:pPr>
              <w:jc w:val="center"/>
              <w:rPr>
                <w:rFonts w:cs="Arial"/>
                <w:color w:val="000000"/>
                <w:sz w:val="20"/>
                <w:szCs w:val="20"/>
              </w:rPr>
            </w:pPr>
          </w:p>
        </w:tc>
        <w:tc>
          <w:tcPr>
            <w:tcW w:w="1080" w:type="dxa"/>
            <w:tcBorders>
              <w:top w:val="nil"/>
              <w:left w:val="nil"/>
              <w:bottom w:val="nil"/>
              <w:right w:val="nil"/>
            </w:tcBorders>
            <w:shd w:val="clear" w:color="auto" w:fill="auto"/>
            <w:noWrap/>
            <w:vAlign w:val="bottom"/>
            <w:hideMark/>
          </w:tcPr>
          <w:p w14:paraId="0DC0F425" w14:textId="77777777" w:rsidR="00D36B50" w:rsidRPr="00BD610A" w:rsidRDefault="00D36B50" w:rsidP="00D36B50">
            <w:pPr>
              <w:jc w:val="center"/>
              <w:rPr>
                <w:rFonts w:cs="Arial"/>
                <w:color w:val="000000"/>
                <w:sz w:val="20"/>
                <w:szCs w:val="20"/>
              </w:rPr>
            </w:pPr>
          </w:p>
        </w:tc>
        <w:tc>
          <w:tcPr>
            <w:tcW w:w="2430" w:type="dxa"/>
            <w:tcBorders>
              <w:top w:val="nil"/>
              <w:left w:val="nil"/>
              <w:bottom w:val="nil"/>
              <w:right w:val="nil"/>
            </w:tcBorders>
            <w:shd w:val="clear" w:color="auto" w:fill="auto"/>
            <w:vAlign w:val="bottom"/>
            <w:hideMark/>
          </w:tcPr>
          <w:p w14:paraId="3E62F9FF" w14:textId="77777777" w:rsidR="00D36B50" w:rsidRPr="00BD610A" w:rsidRDefault="00D36B50" w:rsidP="00D36B50">
            <w:pPr>
              <w:jc w:val="center"/>
              <w:rPr>
                <w:rFonts w:cs="Arial"/>
                <w:b/>
                <w:bCs/>
                <w:color w:val="000000"/>
                <w:sz w:val="20"/>
                <w:szCs w:val="20"/>
              </w:rPr>
            </w:pPr>
          </w:p>
        </w:tc>
      </w:tr>
      <w:tr w:rsidR="00D36B50" w:rsidRPr="00BD610A" w14:paraId="6A10335E" w14:textId="77777777" w:rsidTr="00D36B50">
        <w:trPr>
          <w:trHeight w:val="300"/>
          <w:tblHeader/>
        </w:trPr>
        <w:tc>
          <w:tcPr>
            <w:tcW w:w="2512" w:type="dxa"/>
            <w:tcBorders>
              <w:top w:val="nil"/>
              <w:left w:val="nil"/>
              <w:bottom w:val="nil"/>
              <w:right w:val="nil"/>
            </w:tcBorders>
            <w:shd w:val="clear" w:color="auto" w:fill="auto"/>
            <w:vAlign w:val="bottom"/>
            <w:hideMark/>
          </w:tcPr>
          <w:p w14:paraId="640C9CB5" w14:textId="77777777" w:rsidR="00D36B50" w:rsidRPr="00BD610A" w:rsidRDefault="00D36B50" w:rsidP="00D36B50">
            <w:pPr>
              <w:rPr>
                <w:rFonts w:cs="Arial"/>
                <w:b/>
                <w:bCs/>
                <w:color w:val="000000"/>
                <w:sz w:val="20"/>
                <w:szCs w:val="20"/>
              </w:rPr>
            </w:pPr>
            <w:r w:rsidRPr="00BD610A">
              <w:rPr>
                <w:rFonts w:cs="Arial"/>
                <w:b/>
                <w:bCs/>
                <w:color w:val="000000"/>
                <w:sz w:val="20"/>
                <w:szCs w:val="20"/>
              </w:rPr>
              <w:t>SOFTBALL–FAST PITCH</w:t>
            </w:r>
          </w:p>
        </w:tc>
        <w:tc>
          <w:tcPr>
            <w:tcW w:w="1170" w:type="dxa"/>
            <w:tcBorders>
              <w:top w:val="nil"/>
              <w:left w:val="nil"/>
              <w:bottom w:val="nil"/>
              <w:right w:val="nil"/>
            </w:tcBorders>
            <w:vAlign w:val="bottom"/>
          </w:tcPr>
          <w:p w14:paraId="2952353C" w14:textId="77777777" w:rsidR="00D36B50" w:rsidRPr="00BD610A" w:rsidRDefault="00D36B50" w:rsidP="00D36B50">
            <w:pPr>
              <w:jc w:val="center"/>
              <w:rPr>
                <w:rFonts w:cs="Arial"/>
                <w:color w:val="000000"/>
                <w:sz w:val="20"/>
                <w:szCs w:val="20"/>
              </w:rPr>
            </w:pPr>
          </w:p>
        </w:tc>
        <w:tc>
          <w:tcPr>
            <w:tcW w:w="1170" w:type="dxa"/>
            <w:tcBorders>
              <w:top w:val="nil"/>
              <w:left w:val="nil"/>
              <w:bottom w:val="nil"/>
              <w:right w:val="nil"/>
            </w:tcBorders>
            <w:vAlign w:val="bottom"/>
          </w:tcPr>
          <w:p w14:paraId="43EF2FEE" w14:textId="648A50FF" w:rsidR="00D36B50" w:rsidRPr="00BD610A" w:rsidRDefault="00D36B50" w:rsidP="00D36B50">
            <w:pPr>
              <w:jc w:val="center"/>
              <w:rPr>
                <w:rFonts w:cs="Arial"/>
                <w:color w:val="000000"/>
                <w:sz w:val="20"/>
                <w:szCs w:val="20"/>
              </w:rPr>
            </w:pPr>
          </w:p>
        </w:tc>
        <w:tc>
          <w:tcPr>
            <w:tcW w:w="1440" w:type="dxa"/>
            <w:tcBorders>
              <w:top w:val="nil"/>
              <w:left w:val="nil"/>
              <w:bottom w:val="nil"/>
              <w:right w:val="nil"/>
            </w:tcBorders>
            <w:shd w:val="clear" w:color="auto" w:fill="auto"/>
            <w:noWrap/>
            <w:vAlign w:val="bottom"/>
            <w:hideMark/>
          </w:tcPr>
          <w:p w14:paraId="2CC21B13" w14:textId="77777777" w:rsidR="00D36B50" w:rsidRPr="00BD610A" w:rsidRDefault="00D36B50" w:rsidP="00D36B50">
            <w:pPr>
              <w:jc w:val="center"/>
              <w:rPr>
                <w:rFonts w:cs="Arial"/>
                <w:color w:val="000000"/>
                <w:sz w:val="20"/>
                <w:szCs w:val="20"/>
              </w:rPr>
            </w:pPr>
          </w:p>
        </w:tc>
        <w:tc>
          <w:tcPr>
            <w:tcW w:w="1080" w:type="dxa"/>
            <w:tcBorders>
              <w:top w:val="nil"/>
              <w:left w:val="nil"/>
              <w:bottom w:val="nil"/>
              <w:right w:val="nil"/>
            </w:tcBorders>
            <w:shd w:val="clear" w:color="auto" w:fill="auto"/>
            <w:noWrap/>
            <w:vAlign w:val="bottom"/>
            <w:hideMark/>
          </w:tcPr>
          <w:p w14:paraId="2D9585A4" w14:textId="77777777" w:rsidR="00D36B50" w:rsidRPr="00BD610A" w:rsidRDefault="00D36B50" w:rsidP="00D36B50">
            <w:pPr>
              <w:jc w:val="center"/>
              <w:rPr>
                <w:rFonts w:cs="Arial"/>
                <w:color w:val="000000"/>
                <w:sz w:val="20"/>
                <w:szCs w:val="20"/>
              </w:rPr>
            </w:pPr>
          </w:p>
        </w:tc>
        <w:tc>
          <w:tcPr>
            <w:tcW w:w="2430" w:type="dxa"/>
            <w:tcBorders>
              <w:top w:val="nil"/>
              <w:left w:val="nil"/>
              <w:bottom w:val="nil"/>
              <w:right w:val="nil"/>
            </w:tcBorders>
            <w:shd w:val="clear" w:color="auto" w:fill="auto"/>
            <w:vAlign w:val="bottom"/>
            <w:hideMark/>
          </w:tcPr>
          <w:p w14:paraId="5C34A0F8" w14:textId="77777777" w:rsidR="00D36B50" w:rsidRPr="00BD610A" w:rsidRDefault="00D36B50" w:rsidP="00D36B50">
            <w:pPr>
              <w:jc w:val="center"/>
              <w:rPr>
                <w:rFonts w:cs="Arial"/>
                <w:b/>
                <w:bCs/>
                <w:color w:val="000000"/>
                <w:sz w:val="20"/>
                <w:szCs w:val="20"/>
              </w:rPr>
            </w:pPr>
          </w:p>
        </w:tc>
      </w:tr>
      <w:tr w:rsidR="00D36B50" w:rsidRPr="00BD610A" w14:paraId="4E793A46" w14:textId="77777777" w:rsidTr="00D36B50">
        <w:trPr>
          <w:trHeight w:val="300"/>
          <w:tblHeader/>
        </w:trPr>
        <w:tc>
          <w:tcPr>
            <w:tcW w:w="2512" w:type="dxa"/>
            <w:tcBorders>
              <w:top w:val="nil"/>
              <w:left w:val="nil"/>
              <w:bottom w:val="nil"/>
              <w:right w:val="nil"/>
            </w:tcBorders>
            <w:shd w:val="clear" w:color="auto" w:fill="auto"/>
            <w:vAlign w:val="bottom"/>
            <w:hideMark/>
          </w:tcPr>
          <w:p w14:paraId="0A8F7EDC" w14:textId="77777777" w:rsidR="00D36B50" w:rsidRPr="00BD610A" w:rsidRDefault="00D36B50" w:rsidP="00D36B50">
            <w:pPr>
              <w:rPr>
                <w:rFonts w:cs="Arial"/>
                <w:color w:val="000000"/>
                <w:sz w:val="20"/>
                <w:szCs w:val="20"/>
              </w:rPr>
            </w:pPr>
            <w:r w:rsidRPr="00BD610A">
              <w:rPr>
                <w:rFonts w:cs="Arial"/>
                <w:color w:val="000000"/>
                <w:sz w:val="20"/>
                <w:szCs w:val="20"/>
              </w:rPr>
              <w:t>5</w:t>
            </w:r>
            <w:r w:rsidRPr="00BD610A">
              <w:rPr>
                <w:rFonts w:cs="Arial"/>
                <w:color w:val="000000"/>
                <w:sz w:val="20"/>
                <w:szCs w:val="20"/>
                <w:vertAlign w:val="superscript"/>
              </w:rPr>
              <w:t>th</w:t>
            </w:r>
            <w:r w:rsidRPr="00BD610A">
              <w:rPr>
                <w:rFonts w:cs="Arial"/>
                <w:color w:val="000000"/>
                <w:sz w:val="20"/>
                <w:szCs w:val="20"/>
              </w:rPr>
              <w:t xml:space="preserve"> and 6</w:t>
            </w:r>
            <w:r w:rsidRPr="00BD610A">
              <w:rPr>
                <w:rFonts w:cs="Arial"/>
                <w:color w:val="000000"/>
                <w:sz w:val="20"/>
                <w:szCs w:val="20"/>
                <w:vertAlign w:val="superscript"/>
              </w:rPr>
              <w:t>th</w:t>
            </w:r>
            <w:r w:rsidRPr="00BD610A">
              <w:rPr>
                <w:rFonts w:cs="Arial"/>
                <w:color w:val="000000"/>
                <w:sz w:val="20"/>
                <w:szCs w:val="20"/>
              </w:rPr>
              <w:t xml:space="preserve"> Grade Coach</w:t>
            </w:r>
          </w:p>
        </w:tc>
        <w:tc>
          <w:tcPr>
            <w:tcW w:w="1170" w:type="dxa"/>
            <w:tcBorders>
              <w:top w:val="nil"/>
              <w:left w:val="nil"/>
              <w:bottom w:val="nil"/>
              <w:right w:val="nil"/>
            </w:tcBorders>
            <w:vAlign w:val="bottom"/>
          </w:tcPr>
          <w:p w14:paraId="5880B260" w14:textId="043E5CBF"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29FAD73C" w14:textId="1DCBFB22"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7DF63109" w14:textId="58E015CE"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68C41BD4" w14:textId="5B8A7F58"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466C9411" w14:textId="77777777" w:rsidR="00D36B50" w:rsidRPr="00BD610A" w:rsidRDefault="00D36B50" w:rsidP="00D36B50">
            <w:pPr>
              <w:jc w:val="center"/>
              <w:rPr>
                <w:rFonts w:cs="Arial"/>
                <w:color w:val="000000"/>
                <w:sz w:val="20"/>
                <w:szCs w:val="20"/>
              </w:rPr>
            </w:pPr>
            <w:r w:rsidRPr="00BD610A">
              <w:rPr>
                <w:rFonts w:cs="Arial"/>
                <w:color w:val="000000"/>
                <w:sz w:val="20"/>
                <w:szCs w:val="20"/>
              </w:rPr>
              <w:t>17</w:t>
            </w:r>
          </w:p>
        </w:tc>
      </w:tr>
      <w:tr w:rsidR="00D36B50" w:rsidRPr="00BD610A" w14:paraId="20764428" w14:textId="77777777" w:rsidTr="00D36B50">
        <w:trPr>
          <w:trHeight w:val="300"/>
          <w:tblHeader/>
        </w:trPr>
        <w:tc>
          <w:tcPr>
            <w:tcW w:w="2512" w:type="dxa"/>
            <w:tcBorders>
              <w:top w:val="nil"/>
              <w:left w:val="nil"/>
              <w:bottom w:val="nil"/>
              <w:right w:val="nil"/>
            </w:tcBorders>
            <w:shd w:val="clear" w:color="auto" w:fill="auto"/>
            <w:vAlign w:val="bottom"/>
            <w:hideMark/>
          </w:tcPr>
          <w:p w14:paraId="1BBD7110" w14:textId="77777777" w:rsidR="00D36B50" w:rsidRPr="00BD610A" w:rsidRDefault="00D36B50" w:rsidP="00D36B50">
            <w:pPr>
              <w:rPr>
                <w:rFonts w:cs="Arial"/>
                <w:color w:val="000000"/>
                <w:sz w:val="20"/>
                <w:szCs w:val="20"/>
              </w:rPr>
            </w:pPr>
            <w:r w:rsidRPr="00BD610A">
              <w:rPr>
                <w:rFonts w:cs="Arial"/>
                <w:color w:val="000000"/>
                <w:sz w:val="20"/>
                <w:szCs w:val="20"/>
              </w:rPr>
              <w:t>7</w:t>
            </w:r>
            <w:r w:rsidRPr="00BD610A">
              <w:rPr>
                <w:rFonts w:cs="Arial"/>
                <w:color w:val="000000"/>
                <w:sz w:val="20"/>
                <w:szCs w:val="20"/>
                <w:vertAlign w:val="superscript"/>
              </w:rPr>
              <w:t>th</w:t>
            </w:r>
            <w:r w:rsidRPr="00BD610A">
              <w:rPr>
                <w:rFonts w:cs="Arial"/>
                <w:color w:val="000000"/>
                <w:sz w:val="20"/>
                <w:szCs w:val="20"/>
              </w:rPr>
              <w:t xml:space="preserve"> and 8</w:t>
            </w:r>
            <w:r w:rsidRPr="00BD610A">
              <w:rPr>
                <w:rFonts w:cs="Arial"/>
                <w:color w:val="000000"/>
                <w:sz w:val="20"/>
                <w:szCs w:val="20"/>
                <w:vertAlign w:val="superscript"/>
              </w:rPr>
              <w:t>th</w:t>
            </w:r>
            <w:r w:rsidRPr="00BD610A">
              <w:rPr>
                <w:rFonts w:cs="Arial"/>
                <w:color w:val="000000"/>
                <w:sz w:val="20"/>
                <w:szCs w:val="20"/>
              </w:rPr>
              <w:t xml:space="preserve"> Grade Coach</w:t>
            </w:r>
          </w:p>
        </w:tc>
        <w:tc>
          <w:tcPr>
            <w:tcW w:w="1170" w:type="dxa"/>
            <w:tcBorders>
              <w:top w:val="nil"/>
              <w:left w:val="nil"/>
              <w:bottom w:val="nil"/>
              <w:right w:val="nil"/>
            </w:tcBorders>
            <w:vAlign w:val="bottom"/>
          </w:tcPr>
          <w:p w14:paraId="4FBAF183" w14:textId="32CB039D"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40026502" w14:textId="594DCB91"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245A29AE" w14:textId="1F364B9B"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31FDC709" w14:textId="58157050"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6FC98167" w14:textId="77777777" w:rsidR="00D36B50" w:rsidRPr="00BD610A" w:rsidRDefault="00D36B50" w:rsidP="00D36B50">
            <w:pPr>
              <w:jc w:val="center"/>
              <w:rPr>
                <w:rFonts w:cs="Arial"/>
                <w:color w:val="000000"/>
                <w:sz w:val="20"/>
                <w:szCs w:val="20"/>
              </w:rPr>
            </w:pPr>
            <w:r w:rsidRPr="00BD610A">
              <w:rPr>
                <w:rFonts w:cs="Arial"/>
                <w:color w:val="000000"/>
                <w:sz w:val="20"/>
                <w:szCs w:val="20"/>
              </w:rPr>
              <w:t>25</w:t>
            </w:r>
          </w:p>
        </w:tc>
      </w:tr>
      <w:tr w:rsidR="00D36B50" w:rsidRPr="00BD610A" w14:paraId="3B79088A" w14:textId="77777777" w:rsidTr="00D36B50">
        <w:trPr>
          <w:trHeight w:val="300"/>
          <w:tblHeader/>
        </w:trPr>
        <w:tc>
          <w:tcPr>
            <w:tcW w:w="2512" w:type="dxa"/>
            <w:tcBorders>
              <w:top w:val="nil"/>
              <w:left w:val="nil"/>
              <w:bottom w:val="nil"/>
              <w:right w:val="nil"/>
            </w:tcBorders>
            <w:shd w:val="clear" w:color="auto" w:fill="auto"/>
            <w:vAlign w:val="bottom"/>
            <w:hideMark/>
          </w:tcPr>
          <w:p w14:paraId="74217032" w14:textId="77777777" w:rsidR="00D36B50" w:rsidRPr="00BD610A" w:rsidRDefault="00D36B50" w:rsidP="00D36B50">
            <w:pPr>
              <w:rPr>
                <w:rFonts w:cs="Arial"/>
                <w:b/>
                <w:bCs/>
                <w:color w:val="000000"/>
                <w:sz w:val="20"/>
                <w:szCs w:val="20"/>
              </w:rPr>
            </w:pPr>
          </w:p>
        </w:tc>
        <w:tc>
          <w:tcPr>
            <w:tcW w:w="1170" w:type="dxa"/>
            <w:tcBorders>
              <w:top w:val="nil"/>
              <w:left w:val="nil"/>
              <w:bottom w:val="nil"/>
              <w:right w:val="nil"/>
            </w:tcBorders>
            <w:vAlign w:val="bottom"/>
          </w:tcPr>
          <w:p w14:paraId="34113EF2" w14:textId="77777777" w:rsidR="00D36B50" w:rsidRPr="00BD610A" w:rsidRDefault="00D36B50" w:rsidP="00D36B50">
            <w:pPr>
              <w:jc w:val="center"/>
              <w:rPr>
                <w:rFonts w:cs="Arial"/>
                <w:color w:val="000000"/>
                <w:sz w:val="20"/>
                <w:szCs w:val="20"/>
              </w:rPr>
            </w:pPr>
          </w:p>
        </w:tc>
        <w:tc>
          <w:tcPr>
            <w:tcW w:w="1170" w:type="dxa"/>
            <w:tcBorders>
              <w:top w:val="nil"/>
              <w:left w:val="nil"/>
              <w:bottom w:val="nil"/>
              <w:right w:val="nil"/>
            </w:tcBorders>
            <w:vAlign w:val="bottom"/>
          </w:tcPr>
          <w:p w14:paraId="42A6B6DE" w14:textId="51D00309" w:rsidR="00D36B50" w:rsidRPr="00BD610A" w:rsidRDefault="00D36B50" w:rsidP="00D36B50">
            <w:pPr>
              <w:jc w:val="center"/>
              <w:rPr>
                <w:rFonts w:cs="Arial"/>
                <w:color w:val="000000"/>
                <w:sz w:val="20"/>
                <w:szCs w:val="20"/>
              </w:rPr>
            </w:pPr>
          </w:p>
        </w:tc>
        <w:tc>
          <w:tcPr>
            <w:tcW w:w="1440" w:type="dxa"/>
            <w:tcBorders>
              <w:top w:val="nil"/>
              <w:left w:val="nil"/>
              <w:bottom w:val="nil"/>
              <w:right w:val="nil"/>
            </w:tcBorders>
            <w:shd w:val="clear" w:color="auto" w:fill="auto"/>
            <w:noWrap/>
            <w:vAlign w:val="bottom"/>
            <w:hideMark/>
          </w:tcPr>
          <w:p w14:paraId="67435FB9" w14:textId="77777777" w:rsidR="00D36B50" w:rsidRPr="00BD610A" w:rsidRDefault="00D36B50" w:rsidP="00D36B50">
            <w:pPr>
              <w:jc w:val="center"/>
              <w:rPr>
                <w:rFonts w:cs="Arial"/>
                <w:color w:val="000000"/>
                <w:sz w:val="20"/>
                <w:szCs w:val="20"/>
              </w:rPr>
            </w:pPr>
          </w:p>
        </w:tc>
        <w:tc>
          <w:tcPr>
            <w:tcW w:w="1080" w:type="dxa"/>
            <w:tcBorders>
              <w:top w:val="nil"/>
              <w:left w:val="nil"/>
              <w:bottom w:val="nil"/>
              <w:right w:val="nil"/>
            </w:tcBorders>
            <w:shd w:val="clear" w:color="auto" w:fill="auto"/>
            <w:noWrap/>
            <w:vAlign w:val="bottom"/>
            <w:hideMark/>
          </w:tcPr>
          <w:p w14:paraId="1EBC24F6" w14:textId="77777777" w:rsidR="00D36B50" w:rsidRPr="00BD610A" w:rsidRDefault="00D36B50" w:rsidP="00D36B50">
            <w:pPr>
              <w:jc w:val="center"/>
              <w:rPr>
                <w:rFonts w:cs="Arial"/>
                <w:color w:val="000000"/>
                <w:sz w:val="20"/>
                <w:szCs w:val="20"/>
              </w:rPr>
            </w:pPr>
          </w:p>
        </w:tc>
        <w:tc>
          <w:tcPr>
            <w:tcW w:w="2430" w:type="dxa"/>
            <w:tcBorders>
              <w:top w:val="nil"/>
              <w:left w:val="nil"/>
              <w:bottom w:val="nil"/>
              <w:right w:val="nil"/>
            </w:tcBorders>
            <w:shd w:val="clear" w:color="auto" w:fill="auto"/>
            <w:vAlign w:val="bottom"/>
            <w:hideMark/>
          </w:tcPr>
          <w:p w14:paraId="32E2A24C" w14:textId="77777777" w:rsidR="00D36B50" w:rsidRPr="00BD610A" w:rsidRDefault="00D36B50" w:rsidP="00D36B50">
            <w:pPr>
              <w:jc w:val="center"/>
              <w:rPr>
                <w:rFonts w:cs="Arial"/>
                <w:b/>
                <w:bCs/>
                <w:color w:val="000000"/>
                <w:sz w:val="20"/>
                <w:szCs w:val="20"/>
              </w:rPr>
            </w:pPr>
          </w:p>
        </w:tc>
      </w:tr>
      <w:tr w:rsidR="00D36B50" w:rsidRPr="00BD610A" w14:paraId="7197CDA1" w14:textId="77777777" w:rsidTr="00D36B50">
        <w:trPr>
          <w:trHeight w:val="300"/>
          <w:tblHeader/>
        </w:trPr>
        <w:tc>
          <w:tcPr>
            <w:tcW w:w="2512" w:type="dxa"/>
            <w:tcBorders>
              <w:top w:val="nil"/>
              <w:left w:val="nil"/>
              <w:bottom w:val="nil"/>
              <w:right w:val="nil"/>
            </w:tcBorders>
            <w:shd w:val="clear" w:color="auto" w:fill="auto"/>
            <w:vAlign w:val="bottom"/>
            <w:hideMark/>
          </w:tcPr>
          <w:p w14:paraId="2D496230" w14:textId="77777777" w:rsidR="00D36B50" w:rsidRPr="00BD610A" w:rsidRDefault="00D36B50" w:rsidP="00D36B50">
            <w:pPr>
              <w:rPr>
                <w:rFonts w:cs="Arial"/>
                <w:b/>
                <w:bCs/>
                <w:color w:val="000000"/>
                <w:sz w:val="20"/>
                <w:szCs w:val="20"/>
              </w:rPr>
            </w:pPr>
            <w:r w:rsidRPr="00BD610A">
              <w:rPr>
                <w:rFonts w:cs="Arial"/>
                <w:b/>
                <w:bCs/>
                <w:color w:val="000000"/>
                <w:sz w:val="20"/>
                <w:szCs w:val="20"/>
              </w:rPr>
              <w:t>TENNIS</w:t>
            </w:r>
          </w:p>
        </w:tc>
        <w:tc>
          <w:tcPr>
            <w:tcW w:w="1170" w:type="dxa"/>
            <w:tcBorders>
              <w:top w:val="nil"/>
              <w:left w:val="nil"/>
              <w:bottom w:val="nil"/>
              <w:right w:val="nil"/>
            </w:tcBorders>
            <w:vAlign w:val="bottom"/>
          </w:tcPr>
          <w:p w14:paraId="2306C727" w14:textId="77777777" w:rsidR="00D36B50" w:rsidRPr="00BD610A" w:rsidRDefault="00D36B50" w:rsidP="00D36B50">
            <w:pPr>
              <w:jc w:val="center"/>
              <w:rPr>
                <w:rFonts w:cs="Arial"/>
                <w:color w:val="000000"/>
                <w:sz w:val="20"/>
                <w:szCs w:val="20"/>
              </w:rPr>
            </w:pPr>
          </w:p>
        </w:tc>
        <w:tc>
          <w:tcPr>
            <w:tcW w:w="1170" w:type="dxa"/>
            <w:tcBorders>
              <w:top w:val="nil"/>
              <w:left w:val="nil"/>
              <w:bottom w:val="nil"/>
              <w:right w:val="nil"/>
            </w:tcBorders>
            <w:vAlign w:val="bottom"/>
          </w:tcPr>
          <w:p w14:paraId="05E5211B" w14:textId="14A8991E" w:rsidR="00D36B50" w:rsidRPr="00BD610A" w:rsidRDefault="00D36B50" w:rsidP="00D36B50">
            <w:pPr>
              <w:jc w:val="center"/>
              <w:rPr>
                <w:rFonts w:cs="Arial"/>
                <w:color w:val="000000"/>
                <w:sz w:val="20"/>
                <w:szCs w:val="20"/>
              </w:rPr>
            </w:pPr>
          </w:p>
        </w:tc>
        <w:tc>
          <w:tcPr>
            <w:tcW w:w="1440" w:type="dxa"/>
            <w:tcBorders>
              <w:top w:val="nil"/>
              <w:left w:val="nil"/>
              <w:bottom w:val="nil"/>
              <w:right w:val="nil"/>
            </w:tcBorders>
            <w:shd w:val="clear" w:color="auto" w:fill="auto"/>
            <w:noWrap/>
            <w:vAlign w:val="bottom"/>
            <w:hideMark/>
          </w:tcPr>
          <w:p w14:paraId="4153307F" w14:textId="77777777" w:rsidR="00D36B50" w:rsidRPr="00BD610A" w:rsidRDefault="00D36B50" w:rsidP="00D36B50">
            <w:pPr>
              <w:jc w:val="center"/>
              <w:rPr>
                <w:rFonts w:cs="Arial"/>
                <w:color w:val="000000"/>
                <w:sz w:val="20"/>
                <w:szCs w:val="20"/>
              </w:rPr>
            </w:pPr>
          </w:p>
        </w:tc>
        <w:tc>
          <w:tcPr>
            <w:tcW w:w="1080" w:type="dxa"/>
            <w:tcBorders>
              <w:top w:val="nil"/>
              <w:left w:val="nil"/>
              <w:bottom w:val="nil"/>
              <w:right w:val="nil"/>
            </w:tcBorders>
            <w:shd w:val="clear" w:color="auto" w:fill="auto"/>
            <w:noWrap/>
            <w:vAlign w:val="bottom"/>
            <w:hideMark/>
          </w:tcPr>
          <w:p w14:paraId="2F784E3B" w14:textId="77777777" w:rsidR="00D36B50" w:rsidRPr="00BD610A" w:rsidRDefault="00D36B50" w:rsidP="00D36B50">
            <w:pPr>
              <w:jc w:val="center"/>
              <w:rPr>
                <w:rFonts w:cs="Arial"/>
                <w:color w:val="000000"/>
                <w:sz w:val="20"/>
                <w:szCs w:val="20"/>
              </w:rPr>
            </w:pPr>
          </w:p>
        </w:tc>
        <w:tc>
          <w:tcPr>
            <w:tcW w:w="2430" w:type="dxa"/>
            <w:tcBorders>
              <w:top w:val="nil"/>
              <w:left w:val="nil"/>
              <w:bottom w:val="nil"/>
              <w:right w:val="nil"/>
            </w:tcBorders>
            <w:shd w:val="clear" w:color="auto" w:fill="auto"/>
            <w:vAlign w:val="bottom"/>
            <w:hideMark/>
          </w:tcPr>
          <w:p w14:paraId="355DFBF6" w14:textId="77777777" w:rsidR="00D36B50" w:rsidRPr="00BD610A" w:rsidRDefault="00D36B50" w:rsidP="00D36B50">
            <w:pPr>
              <w:jc w:val="center"/>
              <w:rPr>
                <w:rFonts w:cs="Arial"/>
                <w:b/>
                <w:bCs/>
                <w:color w:val="000000"/>
                <w:sz w:val="20"/>
                <w:szCs w:val="20"/>
              </w:rPr>
            </w:pPr>
          </w:p>
        </w:tc>
      </w:tr>
      <w:tr w:rsidR="00D36B50" w:rsidRPr="00BD610A" w14:paraId="5EE80F7F" w14:textId="77777777" w:rsidTr="00D36B50">
        <w:trPr>
          <w:trHeight w:val="300"/>
          <w:tblHeader/>
        </w:trPr>
        <w:tc>
          <w:tcPr>
            <w:tcW w:w="2512" w:type="dxa"/>
            <w:tcBorders>
              <w:top w:val="nil"/>
              <w:left w:val="nil"/>
              <w:bottom w:val="nil"/>
              <w:right w:val="nil"/>
            </w:tcBorders>
            <w:shd w:val="clear" w:color="auto" w:fill="auto"/>
            <w:vAlign w:val="bottom"/>
            <w:hideMark/>
          </w:tcPr>
          <w:p w14:paraId="67B87B58" w14:textId="77777777" w:rsidR="00D36B50" w:rsidRPr="00BD610A" w:rsidRDefault="00D36B50" w:rsidP="00D36B50">
            <w:pPr>
              <w:rPr>
                <w:rFonts w:cs="Arial"/>
                <w:color w:val="000000"/>
                <w:sz w:val="20"/>
                <w:szCs w:val="20"/>
              </w:rPr>
            </w:pPr>
            <w:r w:rsidRPr="00BD610A">
              <w:rPr>
                <w:rFonts w:cs="Arial"/>
                <w:color w:val="000000"/>
                <w:sz w:val="20"/>
                <w:szCs w:val="20"/>
              </w:rPr>
              <w:t>5</w:t>
            </w:r>
            <w:r w:rsidRPr="00BD610A">
              <w:rPr>
                <w:rFonts w:cs="Arial"/>
                <w:color w:val="000000"/>
                <w:sz w:val="20"/>
                <w:szCs w:val="20"/>
                <w:vertAlign w:val="superscript"/>
              </w:rPr>
              <w:t>th</w:t>
            </w:r>
            <w:r w:rsidRPr="00BD610A">
              <w:rPr>
                <w:rFonts w:cs="Arial"/>
                <w:color w:val="000000"/>
                <w:sz w:val="20"/>
                <w:szCs w:val="20"/>
              </w:rPr>
              <w:t xml:space="preserve"> and 6</w:t>
            </w:r>
            <w:r w:rsidRPr="00BD610A">
              <w:rPr>
                <w:rFonts w:cs="Arial"/>
                <w:color w:val="000000"/>
                <w:sz w:val="20"/>
                <w:szCs w:val="20"/>
                <w:vertAlign w:val="superscript"/>
              </w:rPr>
              <w:t>th</w:t>
            </w:r>
            <w:r w:rsidRPr="00BD610A">
              <w:rPr>
                <w:rFonts w:cs="Arial"/>
                <w:color w:val="000000"/>
                <w:sz w:val="20"/>
                <w:szCs w:val="20"/>
              </w:rPr>
              <w:t xml:space="preserve"> Grade Coach</w:t>
            </w:r>
          </w:p>
        </w:tc>
        <w:tc>
          <w:tcPr>
            <w:tcW w:w="1170" w:type="dxa"/>
            <w:tcBorders>
              <w:top w:val="nil"/>
              <w:left w:val="nil"/>
              <w:bottom w:val="nil"/>
              <w:right w:val="nil"/>
            </w:tcBorders>
            <w:vAlign w:val="bottom"/>
          </w:tcPr>
          <w:p w14:paraId="2D25B994" w14:textId="039AAE82"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53C5A578" w14:textId="150E0525"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39EC1FDF" w14:textId="42EE1996"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328F75B8" w14:textId="3180170B"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44A3E72A" w14:textId="77777777" w:rsidR="00D36B50" w:rsidRPr="00BD610A" w:rsidRDefault="00D36B50" w:rsidP="00D36B50">
            <w:pPr>
              <w:jc w:val="center"/>
              <w:rPr>
                <w:rFonts w:cs="Arial"/>
                <w:color w:val="000000"/>
                <w:sz w:val="20"/>
                <w:szCs w:val="20"/>
              </w:rPr>
            </w:pPr>
            <w:r w:rsidRPr="00BD610A">
              <w:rPr>
                <w:rFonts w:cs="Arial"/>
                <w:color w:val="000000"/>
                <w:sz w:val="20"/>
                <w:szCs w:val="20"/>
              </w:rPr>
              <w:t>17</w:t>
            </w:r>
          </w:p>
        </w:tc>
      </w:tr>
      <w:tr w:rsidR="00D36B50" w:rsidRPr="00BD610A" w14:paraId="6DE7E973" w14:textId="77777777" w:rsidTr="00D36B50">
        <w:trPr>
          <w:trHeight w:val="300"/>
          <w:tblHeader/>
        </w:trPr>
        <w:tc>
          <w:tcPr>
            <w:tcW w:w="2512" w:type="dxa"/>
            <w:tcBorders>
              <w:top w:val="nil"/>
              <w:left w:val="nil"/>
              <w:bottom w:val="nil"/>
              <w:right w:val="nil"/>
            </w:tcBorders>
            <w:shd w:val="clear" w:color="auto" w:fill="auto"/>
            <w:vAlign w:val="bottom"/>
            <w:hideMark/>
          </w:tcPr>
          <w:p w14:paraId="07A761CB" w14:textId="77777777" w:rsidR="00D36B50" w:rsidRPr="00BD610A" w:rsidRDefault="00D36B50" w:rsidP="00D36B50">
            <w:pPr>
              <w:rPr>
                <w:rFonts w:cs="Arial"/>
                <w:color w:val="000000"/>
                <w:sz w:val="20"/>
                <w:szCs w:val="20"/>
              </w:rPr>
            </w:pPr>
            <w:r w:rsidRPr="00BD610A">
              <w:rPr>
                <w:rFonts w:cs="Arial"/>
                <w:color w:val="000000"/>
                <w:sz w:val="20"/>
                <w:szCs w:val="20"/>
              </w:rPr>
              <w:t>7</w:t>
            </w:r>
            <w:r w:rsidRPr="00BD610A">
              <w:rPr>
                <w:rFonts w:cs="Arial"/>
                <w:color w:val="000000"/>
                <w:sz w:val="20"/>
                <w:szCs w:val="20"/>
                <w:vertAlign w:val="superscript"/>
              </w:rPr>
              <w:t>th</w:t>
            </w:r>
            <w:r w:rsidRPr="00BD610A">
              <w:rPr>
                <w:rFonts w:cs="Arial"/>
                <w:color w:val="000000"/>
                <w:sz w:val="20"/>
                <w:szCs w:val="20"/>
              </w:rPr>
              <w:t xml:space="preserve"> and 8</w:t>
            </w:r>
            <w:r w:rsidRPr="00BD610A">
              <w:rPr>
                <w:rFonts w:cs="Arial"/>
                <w:color w:val="000000"/>
                <w:sz w:val="20"/>
                <w:szCs w:val="20"/>
                <w:vertAlign w:val="superscript"/>
              </w:rPr>
              <w:t>th</w:t>
            </w:r>
            <w:r w:rsidRPr="00BD610A">
              <w:rPr>
                <w:rFonts w:cs="Arial"/>
                <w:color w:val="000000"/>
                <w:sz w:val="20"/>
                <w:szCs w:val="20"/>
              </w:rPr>
              <w:t xml:space="preserve"> Grade Coach</w:t>
            </w:r>
          </w:p>
        </w:tc>
        <w:tc>
          <w:tcPr>
            <w:tcW w:w="1170" w:type="dxa"/>
            <w:tcBorders>
              <w:top w:val="nil"/>
              <w:left w:val="nil"/>
              <w:bottom w:val="nil"/>
              <w:right w:val="nil"/>
            </w:tcBorders>
            <w:vAlign w:val="bottom"/>
          </w:tcPr>
          <w:p w14:paraId="7B322DF6" w14:textId="2D343CC9"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56CB8C87" w14:textId="2D8CD639"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53819277" w14:textId="058ACF75"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2CDCC728" w14:textId="3A0CAA58"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2CD120E6" w14:textId="77777777" w:rsidR="00D36B50" w:rsidRPr="00BD610A" w:rsidRDefault="00D36B50" w:rsidP="00D36B50">
            <w:pPr>
              <w:jc w:val="center"/>
              <w:rPr>
                <w:rFonts w:cs="Arial"/>
                <w:color w:val="000000"/>
                <w:sz w:val="20"/>
                <w:szCs w:val="20"/>
              </w:rPr>
            </w:pPr>
            <w:r w:rsidRPr="00BD610A">
              <w:rPr>
                <w:rFonts w:cs="Arial"/>
                <w:color w:val="000000"/>
                <w:sz w:val="20"/>
                <w:szCs w:val="20"/>
              </w:rPr>
              <w:t>25</w:t>
            </w:r>
          </w:p>
        </w:tc>
      </w:tr>
      <w:tr w:rsidR="00D36B50" w:rsidRPr="00BD610A" w14:paraId="4DC96AF0" w14:textId="77777777" w:rsidTr="00D36B50">
        <w:trPr>
          <w:trHeight w:val="300"/>
          <w:tblHeader/>
        </w:trPr>
        <w:tc>
          <w:tcPr>
            <w:tcW w:w="2512" w:type="dxa"/>
            <w:tcBorders>
              <w:top w:val="nil"/>
              <w:left w:val="nil"/>
              <w:bottom w:val="nil"/>
              <w:right w:val="nil"/>
            </w:tcBorders>
            <w:shd w:val="clear" w:color="auto" w:fill="auto"/>
            <w:vAlign w:val="bottom"/>
            <w:hideMark/>
          </w:tcPr>
          <w:p w14:paraId="74F3CF12" w14:textId="77777777" w:rsidR="00D36B50" w:rsidRPr="00BD610A" w:rsidRDefault="00D36B50" w:rsidP="00D36B50">
            <w:pPr>
              <w:rPr>
                <w:rFonts w:cs="Arial"/>
                <w:b/>
                <w:bCs/>
                <w:color w:val="000000"/>
                <w:sz w:val="20"/>
                <w:szCs w:val="20"/>
              </w:rPr>
            </w:pPr>
          </w:p>
        </w:tc>
        <w:tc>
          <w:tcPr>
            <w:tcW w:w="1170" w:type="dxa"/>
            <w:tcBorders>
              <w:top w:val="nil"/>
              <w:left w:val="nil"/>
              <w:bottom w:val="nil"/>
              <w:right w:val="nil"/>
            </w:tcBorders>
            <w:vAlign w:val="bottom"/>
          </w:tcPr>
          <w:p w14:paraId="3D1C403C" w14:textId="77777777" w:rsidR="00D36B50" w:rsidRPr="00BD610A" w:rsidRDefault="00D36B50" w:rsidP="00D36B50">
            <w:pPr>
              <w:jc w:val="center"/>
              <w:rPr>
                <w:rFonts w:cs="Arial"/>
                <w:color w:val="000000"/>
                <w:sz w:val="20"/>
                <w:szCs w:val="20"/>
              </w:rPr>
            </w:pPr>
          </w:p>
        </w:tc>
        <w:tc>
          <w:tcPr>
            <w:tcW w:w="1170" w:type="dxa"/>
            <w:tcBorders>
              <w:top w:val="nil"/>
              <w:left w:val="nil"/>
              <w:bottom w:val="nil"/>
              <w:right w:val="nil"/>
            </w:tcBorders>
            <w:vAlign w:val="bottom"/>
          </w:tcPr>
          <w:p w14:paraId="403DD56D" w14:textId="4F1A4029" w:rsidR="00D36B50" w:rsidRPr="00BD610A" w:rsidRDefault="00D36B50" w:rsidP="00D36B50">
            <w:pPr>
              <w:jc w:val="center"/>
              <w:rPr>
                <w:rFonts w:cs="Arial"/>
                <w:color w:val="000000"/>
                <w:sz w:val="20"/>
                <w:szCs w:val="20"/>
              </w:rPr>
            </w:pPr>
          </w:p>
        </w:tc>
        <w:tc>
          <w:tcPr>
            <w:tcW w:w="1440" w:type="dxa"/>
            <w:tcBorders>
              <w:top w:val="nil"/>
              <w:left w:val="nil"/>
              <w:bottom w:val="nil"/>
              <w:right w:val="nil"/>
            </w:tcBorders>
            <w:shd w:val="clear" w:color="auto" w:fill="auto"/>
            <w:noWrap/>
            <w:vAlign w:val="bottom"/>
            <w:hideMark/>
          </w:tcPr>
          <w:p w14:paraId="04F1A529" w14:textId="77777777" w:rsidR="00D36B50" w:rsidRPr="00BD610A" w:rsidRDefault="00D36B50" w:rsidP="00D36B50">
            <w:pPr>
              <w:jc w:val="center"/>
              <w:rPr>
                <w:rFonts w:cs="Arial"/>
                <w:color w:val="000000"/>
                <w:sz w:val="20"/>
                <w:szCs w:val="20"/>
              </w:rPr>
            </w:pPr>
          </w:p>
        </w:tc>
        <w:tc>
          <w:tcPr>
            <w:tcW w:w="1080" w:type="dxa"/>
            <w:tcBorders>
              <w:top w:val="nil"/>
              <w:left w:val="nil"/>
              <w:bottom w:val="nil"/>
              <w:right w:val="nil"/>
            </w:tcBorders>
            <w:shd w:val="clear" w:color="auto" w:fill="auto"/>
            <w:noWrap/>
            <w:vAlign w:val="bottom"/>
            <w:hideMark/>
          </w:tcPr>
          <w:p w14:paraId="4559B7E9" w14:textId="77777777" w:rsidR="00D36B50" w:rsidRPr="00BD610A" w:rsidRDefault="00D36B50" w:rsidP="00D36B50">
            <w:pPr>
              <w:jc w:val="center"/>
              <w:rPr>
                <w:rFonts w:cs="Arial"/>
                <w:color w:val="000000"/>
                <w:sz w:val="20"/>
                <w:szCs w:val="20"/>
              </w:rPr>
            </w:pPr>
          </w:p>
        </w:tc>
        <w:tc>
          <w:tcPr>
            <w:tcW w:w="2430" w:type="dxa"/>
            <w:tcBorders>
              <w:top w:val="nil"/>
              <w:left w:val="nil"/>
              <w:bottom w:val="nil"/>
              <w:right w:val="nil"/>
            </w:tcBorders>
            <w:shd w:val="clear" w:color="auto" w:fill="auto"/>
            <w:vAlign w:val="bottom"/>
            <w:hideMark/>
          </w:tcPr>
          <w:p w14:paraId="1DF15152" w14:textId="77777777" w:rsidR="00D36B50" w:rsidRPr="00BD610A" w:rsidRDefault="00D36B50" w:rsidP="00D36B50">
            <w:pPr>
              <w:jc w:val="center"/>
              <w:rPr>
                <w:rFonts w:cs="Arial"/>
                <w:b/>
                <w:bCs/>
                <w:color w:val="000000"/>
                <w:sz w:val="20"/>
                <w:szCs w:val="20"/>
              </w:rPr>
            </w:pPr>
          </w:p>
        </w:tc>
      </w:tr>
      <w:tr w:rsidR="00D36B50" w:rsidRPr="00BD610A" w14:paraId="23E46A47" w14:textId="77777777" w:rsidTr="00D36B50">
        <w:trPr>
          <w:trHeight w:val="300"/>
          <w:tblHeader/>
        </w:trPr>
        <w:tc>
          <w:tcPr>
            <w:tcW w:w="2512" w:type="dxa"/>
            <w:tcBorders>
              <w:top w:val="nil"/>
              <w:left w:val="nil"/>
              <w:bottom w:val="nil"/>
              <w:right w:val="nil"/>
            </w:tcBorders>
            <w:shd w:val="clear" w:color="auto" w:fill="auto"/>
            <w:vAlign w:val="bottom"/>
            <w:hideMark/>
          </w:tcPr>
          <w:p w14:paraId="43186336" w14:textId="77777777" w:rsidR="00D36B50" w:rsidRPr="00BD610A" w:rsidRDefault="00D36B50" w:rsidP="00D36B50">
            <w:pPr>
              <w:rPr>
                <w:rFonts w:cs="Arial"/>
                <w:b/>
                <w:bCs/>
                <w:color w:val="000000"/>
                <w:sz w:val="20"/>
                <w:szCs w:val="20"/>
              </w:rPr>
            </w:pPr>
            <w:r w:rsidRPr="00BD610A">
              <w:rPr>
                <w:rFonts w:cs="Arial"/>
                <w:b/>
                <w:bCs/>
                <w:color w:val="000000"/>
                <w:sz w:val="20"/>
                <w:szCs w:val="20"/>
              </w:rPr>
              <w:t>TRACK AND FIELD</w:t>
            </w:r>
          </w:p>
        </w:tc>
        <w:tc>
          <w:tcPr>
            <w:tcW w:w="1170" w:type="dxa"/>
            <w:tcBorders>
              <w:top w:val="nil"/>
              <w:left w:val="nil"/>
              <w:bottom w:val="nil"/>
              <w:right w:val="nil"/>
            </w:tcBorders>
            <w:vAlign w:val="bottom"/>
          </w:tcPr>
          <w:p w14:paraId="4316E04C" w14:textId="77777777" w:rsidR="00D36B50" w:rsidRPr="00BD610A" w:rsidRDefault="00D36B50" w:rsidP="00D36B50">
            <w:pPr>
              <w:jc w:val="center"/>
              <w:rPr>
                <w:rFonts w:cs="Arial"/>
                <w:color w:val="000000"/>
                <w:sz w:val="20"/>
                <w:szCs w:val="20"/>
              </w:rPr>
            </w:pPr>
          </w:p>
        </w:tc>
        <w:tc>
          <w:tcPr>
            <w:tcW w:w="1170" w:type="dxa"/>
            <w:tcBorders>
              <w:top w:val="nil"/>
              <w:left w:val="nil"/>
              <w:bottom w:val="nil"/>
              <w:right w:val="nil"/>
            </w:tcBorders>
            <w:vAlign w:val="bottom"/>
          </w:tcPr>
          <w:p w14:paraId="4DC3903C" w14:textId="7FD90161" w:rsidR="00D36B50" w:rsidRPr="00BD610A" w:rsidRDefault="00D36B50" w:rsidP="00D36B50">
            <w:pPr>
              <w:jc w:val="center"/>
              <w:rPr>
                <w:rFonts w:cs="Arial"/>
                <w:color w:val="000000"/>
                <w:sz w:val="20"/>
                <w:szCs w:val="20"/>
              </w:rPr>
            </w:pPr>
          </w:p>
        </w:tc>
        <w:tc>
          <w:tcPr>
            <w:tcW w:w="1440" w:type="dxa"/>
            <w:tcBorders>
              <w:top w:val="nil"/>
              <w:left w:val="nil"/>
              <w:bottom w:val="nil"/>
              <w:right w:val="nil"/>
            </w:tcBorders>
            <w:shd w:val="clear" w:color="auto" w:fill="auto"/>
            <w:noWrap/>
            <w:vAlign w:val="bottom"/>
            <w:hideMark/>
          </w:tcPr>
          <w:p w14:paraId="19DC40C1" w14:textId="77777777" w:rsidR="00D36B50" w:rsidRPr="00BD610A" w:rsidRDefault="00D36B50" w:rsidP="00D36B50">
            <w:pPr>
              <w:jc w:val="center"/>
              <w:rPr>
                <w:rFonts w:cs="Arial"/>
                <w:color w:val="000000"/>
                <w:sz w:val="20"/>
                <w:szCs w:val="20"/>
              </w:rPr>
            </w:pPr>
          </w:p>
        </w:tc>
        <w:tc>
          <w:tcPr>
            <w:tcW w:w="1080" w:type="dxa"/>
            <w:tcBorders>
              <w:top w:val="nil"/>
              <w:left w:val="nil"/>
              <w:bottom w:val="nil"/>
              <w:right w:val="nil"/>
            </w:tcBorders>
            <w:shd w:val="clear" w:color="auto" w:fill="auto"/>
            <w:noWrap/>
            <w:vAlign w:val="bottom"/>
            <w:hideMark/>
          </w:tcPr>
          <w:p w14:paraId="31ACFE89" w14:textId="77777777" w:rsidR="00D36B50" w:rsidRPr="00BD610A" w:rsidRDefault="00D36B50" w:rsidP="00D36B50">
            <w:pPr>
              <w:jc w:val="center"/>
              <w:rPr>
                <w:rFonts w:cs="Arial"/>
                <w:color w:val="000000"/>
                <w:sz w:val="20"/>
                <w:szCs w:val="20"/>
              </w:rPr>
            </w:pPr>
          </w:p>
        </w:tc>
        <w:tc>
          <w:tcPr>
            <w:tcW w:w="2430" w:type="dxa"/>
            <w:tcBorders>
              <w:top w:val="nil"/>
              <w:left w:val="nil"/>
              <w:bottom w:val="nil"/>
              <w:right w:val="nil"/>
            </w:tcBorders>
            <w:shd w:val="clear" w:color="auto" w:fill="auto"/>
            <w:vAlign w:val="bottom"/>
            <w:hideMark/>
          </w:tcPr>
          <w:p w14:paraId="54ADA01D" w14:textId="77777777" w:rsidR="00D36B50" w:rsidRPr="00BD610A" w:rsidRDefault="00D36B50" w:rsidP="00D36B50">
            <w:pPr>
              <w:jc w:val="center"/>
              <w:rPr>
                <w:rFonts w:cs="Arial"/>
                <w:b/>
                <w:bCs/>
                <w:color w:val="000000"/>
                <w:sz w:val="20"/>
                <w:szCs w:val="20"/>
              </w:rPr>
            </w:pPr>
          </w:p>
        </w:tc>
      </w:tr>
      <w:tr w:rsidR="00D36B50" w:rsidRPr="00BD610A" w14:paraId="5ACE44A2" w14:textId="77777777" w:rsidTr="00D36B50">
        <w:trPr>
          <w:trHeight w:val="300"/>
          <w:tblHeader/>
        </w:trPr>
        <w:tc>
          <w:tcPr>
            <w:tcW w:w="2512" w:type="dxa"/>
            <w:tcBorders>
              <w:top w:val="nil"/>
              <w:left w:val="nil"/>
              <w:bottom w:val="nil"/>
              <w:right w:val="nil"/>
            </w:tcBorders>
            <w:shd w:val="clear" w:color="auto" w:fill="auto"/>
            <w:vAlign w:val="bottom"/>
            <w:hideMark/>
          </w:tcPr>
          <w:p w14:paraId="0CCDF54C" w14:textId="77777777" w:rsidR="00D36B50" w:rsidRPr="00BD610A" w:rsidRDefault="00D36B50" w:rsidP="00D36B50">
            <w:pPr>
              <w:rPr>
                <w:rFonts w:cs="Arial"/>
                <w:color w:val="000000"/>
                <w:sz w:val="20"/>
                <w:szCs w:val="20"/>
              </w:rPr>
            </w:pPr>
            <w:r w:rsidRPr="00BD610A">
              <w:rPr>
                <w:rFonts w:cs="Arial"/>
                <w:color w:val="000000"/>
                <w:sz w:val="20"/>
                <w:szCs w:val="20"/>
              </w:rPr>
              <w:t>5</w:t>
            </w:r>
            <w:r w:rsidRPr="00BD610A">
              <w:rPr>
                <w:rFonts w:cs="Arial"/>
                <w:color w:val="000000"/>
                <w:sz w:val="20"/>
                <w:szCs w:val="20"/>
                <w:vertAlign w:val="superscript"/>
              </w:rPr>
              <w:t>th</w:t>
            </w:r>
            <w:r w:rsidRPr="00BD610A">
              <w:rPr>
                <w:rFonts w:cs="Arial"/>
                <w:color w:val="000000"/>
                <w:sz w:val="20"/>
                <w:szCs w:val="20"/>
              </w:rPr>
              <w:t xml:space="preserve"> and 6</w:t>
            </w:r>
            <w:r w:rsidRPr="00BD610A">
              <w:rPr>
                <w:rFonts w:cs="Arial"/>
                <w:color w:val="000000"/>
                <w:sz w:val="20"/>
                <w:szCs w:val="20"/>
                <w:vertAlign w:val="superscript"/>
              </w:rPr>
              <w:t>th</w:t>
            </w:r>
            <w:r w:rsidRPr="00BD610A">
              <w:rPr>
                <w:rFonts w:cs="Arial"/>
                <w:color w:val="000000"/>
                <w:sz w:val="20"/>
                <w:szCs w:val="20"/>
              </w:rPr>
              <w:t xml:space="preserve"> Grade Coach</w:t>
            </w:r>
          </w:p>
        </w:tc>
        <w:tc>
          <w:tcPr>
            <w:tcW w:w="1170" w:type="dxa"/>
            <w:tcBorders>
              <w:top w:val="nil"/>
              <w:left w:val="nil"/>
              <w:bottom w:val="nil"/>
              <w:right w:val="nil"/>
            </w:tcBorders>
            <w:vAlign w:val="bottom"/>
          </w:tcPr>
          <w:p w14:paraId="3BB4DD6F" w14:textId="45EF363B"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1183D6C0" w14:textId="79F64AB1"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6B35C828" w14:textId="20C42CD2"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094C8DC9" w14:textId="6D4DC286"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58E8172F" w14:textId="77777777" w:rsidR="00D36B50" w:rsidRPr="00BD610A" w:rsidRDefault="00D36B50" w:rsidP="00D36B50">
            <w:pPr>
              <w:jc w:val="center"/>
              <w:rPr>
                <w:rFonts w:cs="Arial"/>
                <w:color w:val="000000"/>
                <w:sz w:val="20"/>
                <w:szCs w:val="20"/>
              </w:rPr>
            </w:pPr>
            <w:r w:rsidRPr="00BD610A">
              <w:rPr>
                <w:rFonts w:cs="Arial"/>
                <w:color w:val="000000"/>
                <w:sz w:val="20"/>
                <w:szCs w:val="20"/>
              </w:rPr>
              <w:t>17</w:t>
            </w:r>
          </w:p>
        </w:tc>
      </w:tr>
      <w:tr w:rsidR="00D36B50" w:rsidRPr="00BD610A" w14:paraId="1492AFD5" w14:textId="77777777" w:rsidTr="00D36B50">
        <w:trPr>
          <w:trHeight w:val="300"/>
          <w:tblHeader/>
        </w:trPr>
        <w:tc>
          <w:tcPr>
            <w:tcW w:w="2512" w:type="dxa"/>
            <w:tcBorders>
              <w:top w:val="nil"/>
              <w:left w:val="nil"/>
              <w:bottom w:val="nil"/>
              <w:right w:val="nil"/>
            </w:tcBorders>
            <w:shd w:val="clear" w:color="auto" w:fill="auto"/>
            <w:vAlign w:val="bottom"/>
            <w:hideMark/>
          </w:tcPr>
          <w:p w14:paraId="362BDD88" w14:textId="77777777" w:rsidR="00D36B50" w:rsidRPr="00BD610A" w:rsidRDefault="00D36B50" w:rsidP="00D36B50">
            <w:pPr>
              <w:rPr>
                <w:rFonts w:cs="Arial"/>
                <w:color w:val="000000"/>
                <w:sz w:val="20"/>
                <w:szCs w:val="20"/>
              </w:rPr>
            </w:pPr>
            <w:r w:rsidRPr="00BD610A">
              <w:rPr>
                <w:rFonts w:cs="Arial"/>
                <w:color w:val="000000"/>
                <w:sz w:val="20"/>
                <w:szCs w:val="20"/>
              </w:rPr>
              <w:t>7</w:t>
            </w:r>
            <w:r w:rsidRPr="00BD610A">
              <w:rPr>
                <w:rFonts w:cs="Arial"/>
                <w:color w:val="000000"/>
                <w:sz w:val="20"/>
                <w:szCs w:val="20"/>
                <w:vertAlign w:val="superscript"/>
              </w:rPr>
              <w:t>th</w:t>
            </w:r>
            <w:r w:rsidRPr="00BD610A">
              <w:rPr>
                <w:rFonts w:cs="Arial"/>
                <w:color w:val="000000"/>
                <w:sz w:val="20"/>
                <w:szCs w:val="20"/>
              </w:rPr>
              <w:t xml:space="preserve"> and 8</w:t>
            </w:r>
            <w:r w:rsidRPr="00BD610A">
              <w:rPr>
                <w:rFonts w:cs="Arial"/>
                <w:color w:val="000000"/>
                <w:sz w:val="20"/>
                <w:szCs w:val="20"/>
                <w:vertAlign w:val="superscript"/>
              </w:rPr>
              <w:t>th</w:t>
            </w:r>
            <w:r w:rsidRPr="00BD610A">
              <w:rPr>
                <w:rFonts w:cs="Arial"/>
                <w:color w:val="000000"/>
                <w:sz w:val="20"/>
                <w:szCs w:val="20"/>
              </w:rPr>
              <w:t xml:space="preserve"> Grade Coach</w:t>
            </w:r>
          </w:p>
        </w:tc>
        <w:tc>
          <w:tcPr>
            <w:tcW w:w="1170" w:type="dxa"/>
            <w:tcBorders>
              <w:top w:val="nil"/>
              <w:left w:val="nil"/>
              <w:bottom w:val="nil"/>
              <w:right w:val="nil"/>
            </w:tcBorders>
            <w:vAlign w:val="bottom"/>
          </w:tcPr>
          <w:p w14:paraId="1F253BE6" w14:textId="57108A3F"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6121B7CB" w14:textId="48165903"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33C907F2" w14:textId="673228C7"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4242A2FC" w14:textId="3AAF6CB7"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11736FBF" w14:textId="77777777" w:rsidR="00D36B50" w:rsidRPr="00BD610A" w:rsidRDefault="00D36B50" w:rsidP="00D36B50">
            <w:pPr>
              <w:jc w:val="center"/>
              <w:rPr>
                <w:rFonts w:cs="Arial"/>
                <w:color w:val="000000"/>
                <w:sz w:val="20"/>
                <w:szCs w:val="20"/>
              </w:rPr>
            </w:pPr>
            <w:r w:rsidRPr="00BD610A">
              <w:rPr>
                <w:rFonts w:cs="Arial"/>
                <w:color w:val="000000"/>
                <w:sz w:val="20"/>
                <w:szCs w:val="20"/>
              </w:rPr>
              <w:t>25</w:t>
            </w:r>
          </w:p>
        </w:tc>
      </w:tr>
      <w:tr w:rsidR="00D36B50" w:rsidRPr="00BD610A" w14:paraId="0E819F60" w14:textId="77777777" w:rsidTr="00D36B50">
        <w:trPr>
          <w:trHeight w:val="300"/>
          <w:tblHeader/>
        </w:trPr>
        <w:tc>
          <w:tcPr>
            <w:tcW w:w="2512" w:type="dxa"/>
            <w:tcBorders>
              <w:top w:val="nil"/>
              <w:left w:val="nil"/>
              <w:bottom w:val="nil"/>
              <w:right w:val="nil"/>
            </w:tcBorders>
            <w:shd w:val="clear" w:color="auto" w:fill="auto"/>
            <w:vAlign w:val="bottom"/>
            <w:hideMark/>
          </w:tcPr>
          <w:p w14:paraId="5A702FC1" w14:textId="77777777" w:rsidR="00D36B50" w:rsidRPr="00BD610A" w:rsidRDefault="00D36B50" w:rsidP="00D36B50">
            <w:pPr>
              <w:rPr>
                <w:rFonts w:cs="Arial"/>
                <w:b/>
                <w:bCs/>
                <w:color w:val="000000"/>
                <w:sz w:val="20"/>
                <w:szCs w:val="20"/>
              </w:rPr>
            </w:pPr>
          </w:p>
        </w:tc>
        <w:tc>
          <w:tcPr>
            <w:tcW w:w="1170" w:type="dxa"/>
            <w:tcBorders>
              <w:top w:val="nil"/>
              <w:left w:val="nil"/>
              <w:bottom w:val="nil"/>
              <w:right w:val="nil"/>
            </w:tcBorders>
            <w:vAlign w:val="bottom"/>
          </w:tcPr>
          <w:p w14:paraId="74C10F85" w14:textId="77777777" w:rsidR="00D36B50" w:rsidRPr="00BD610A" w:rsidRDefault="00D36B50" w:rsidP="00D36B50">
            <w:pPr>
              <w:jc w:val="center"/>
              <w:rPr>
                <w:rFonts w:cs="Arial"/>
                <w:color w:val="000000"/>
                <w:sz w:val="20"/>
                <w:szCs w:val="20"/>
              </w:rPr>
            </w:pPr>
          </w:p>
        </w:tc>
        <w:tc>
          <w:tcPr>
            <w:tcW w:w="1170" w:type="dxa"/>
            <w:tcBorders>
              <w:top w:val="nil"/>
              <w:left w:val="nil"/>
              <w:bottom w:val="nil"/>
              <w:right w:val="nil"/>
            </w:tcBorders>
            <w:vAlign w:val="bottom"/>
          </w:tcPr>
          <w:p w14:paraId="16F20910" w14:textId="7277B0A8" w:rsidR="00D36B50" w:rsidRPr="00BD610A" w:rsidRDefault="00D36B50" w:rsidP="00D36B50">
            <w:pPr>
              <w:jc w:val="center"/>
              <w:rPr>
                <w:rFonts w:cs="Arial"/>
                <w:color w:val="000000"/>
                <w:sz w:val="20"/>
                <w:szCs w:val="20"/>
              </w:rPr>
            </w:pPr>
          </w:p>
        </w:tc>
        <w:tc>
          <w:tcPr>
            <w:tcW w:w="1440" w:type="dxa"/>
            <w:tcBorders>
              <w:top w:val="nil"/>
              <w:left w:val="nil"/>
              <w:bottom w:val="nil"/>
              <w:right w:val="nil"/>
            </w:tcBorders>
            <w:shd w:val="clear" w:color="auto" w:fill="auto"/>
            <w:noWrap/>
            <w:vAlign w:val="bottom"/>
            <w:hideMark/>
          </w:tcPr>
          <w:p w14:paraId="166BCBE3" w14:textId="77777777" w:rsidR="00D36B50" w:rsidRPr="00BD610A" w:rsidRDefault="00D36B50" w:rsidP="00D36B50">
            <w:pPr>
              <w:jc w:val="center"/>
              <w:rPr>
                <w:rFonts w:cs="Arial"/>
                <w:color w:val="000000"/>
                <w:sz w:val="20"/>
                <w:szCs w:val="20"/>
              </w:rPr>
            </w:pPr>
          </w:p>
        </w:tc>
        <w:tc>
          <w:tcPr>
            <w:tcW w:w="1080" w:type="dxa"/>
            <w:tcBorders>
              <w:top w:val="nil"/>
              <w:left w:val="nil"/>
              <w:bottom w:val="nil"/>
              <w:right w:val="nil"/>
            </w:tcBorders>
            <w:shd w:val="clear" w:color="auto" w:fill="auto"/>
            <w:noWrap/>
            <w:vAlign w:val="bottom"/>
            <w:hideMark/>
          </w:tcPr>
          <w:p w14:paraId="40798733" w14:textId="77777777" w:rsidR="00D36B50" w:rsidRPr="00BD610A" w:rsidRDefault="00D36B50" w:rsidP="00D36B50">
            <w:pPr>
              <w:jc w:val="center"/>
              <w:rPr>
                <w:rFonts w:cs="Arial"/>
                <w:color w:val="000000"/>
                <w:sz w:val="20"/>
                <w:szCs w:val="20"/>
              </w:rPr>
            </w:pPr>
          </w:p>
        </w:tc>
        <w:tc>
          <w:tcPr>
            <w:tcW w:w="2430" w:type="dxa"/>
            <w:tcBorders>
              <w:top w:val="nil"/>
              <w:left w:val="nil"/>
              <w:bottom w:val="nil"/>
              <w:right w:val="nil"/>
            </w:tcBorders>
            <w:shd w:val="clear" w:color="auto" w:fill="auto"/>
            <w:vAlign w:val="bottom"/>
            <w:hideMark/>
          </w:tcPr>
          <w:p w14:paraId="11449129" w14:textId="77777777" w:rsidR="00D36B50" w:rsidRPr="00BD610A" w:rsidRDefault="00D36B50" w:rsidP="00D36B50">
            <w:pPr>
              <w:jc w:val="center"/>
              <w:rPr>
                <w:rFonts w:cs="Arial"/>
                <w:b/>
                <w:bCs/>
                <w:color w:val="000000"/>
                <w:sz w:val="20"/>
                <w:szCs w:val="20"/>
              </w:rPr>
            </w:pPr>
          </w:p>
        </w:tc>
      </w:tr>
      <w:tr w:rsidR="00D36B50" w:rsidRPr="00BD610A" w14:paraId="2651B41F" w14:textId="77777777" w:rsidTr="00D36B50">
        <w:trPr>
          <w:trHeight w:val="300"/>
          <w:tblHeader/>
        </w:trPr>
        <w:tc>
          <w:tcPr>
            <w:tcW w:w="2512" w:type="dxa"/>
            <w:tcBorders>
              <w:top w:val="nil"/>
              <w:left w:val="nil"/>
              <w:bottom w:val="nil"/>
              <w:right w:val="nil"/>
            </w:tcBorders>
            <w:shd w:val="clear" w:color="auto" w:fill="auto"/>
            <w:vAlign w:val="bottom"/>
            <w:hideMark/>
          </w:tcPr>
          <w:p w14:paraId="1DCBD24F" w14:textId="77777777" w:rsidR="00D36B50" w:rsidRPr="00BD610A" w:rsidRDefault="00D36B50" w:rsidP="00D36B50">
            <w:pPr>
              <w:rPr>
                <w:rFonts w:cs="Arial"/>
                <w:b/>
                <w:bCs/>
                <w:color w:val="000000"/>
                <w:sz w:val="20"/>
                <w:szCs w:val="20"/>
              </w:rPr>
            </w:pPr>
            <w:r w:rsidRPr="00BD610A">
              <w:rPr>
                <w:rFonts w:cs="Arial"/>
                <w:b/>
                <w:bCs/>
                <w:color w:val="000000"/>
                <w:sz w:val="20"/>
                <w:szCs w:val="20"/>
              </w:rPr>
              <w:t>VOLLEYBALL</w:t>
            </w:r>
          </w:p>
        </w:tc>
        <w:tc>
          <w:tcPr>
            <w:tcW w:w="1170" w:type="dxa"/>
            <w:tcBorders>
              <w:top w:val="nil"/>
              <w:left w:val="nil"/>
              <w:bottom w:val="nil"/>
              <w:right w:val="nil"/>
            </w:tcBorders>
            <w:vAlign w:val="bottom"/>
          </w:tcPr>
          <w:p w14:paraId="3B781B11" w14:textId="77777777" w:rsidR="00D36B50" w:rsidRPr="00BD610A" w:rsidRDefault="00D36B50" w:rsidP="00D36B50">
            <w:pPr>
              <w:jc w:val="center"/>
              <w:rPr>
                <w:rFonts w:cs="Arial"/>
                <w:color w:val="000000"/>
                <w:sz w:val="20"/>
                <w:szCs w:val="20"/>
              </w:rPr>
            </w:pPr>
          </w:p>
        </w:tc>
        <w:tc>
          <w:tcPr>
            <w:tcW w:w="1170" w:type="dxa"/>
            <w:tcBorders>
              <w:top w:val="nil"/>
              <w:left w:val="nil"/>
              <w:bottom w:val="nil"/>
              <w:right w:val="nil"/>
            </w:tcBorders>
            <w:vAlign w:val="bottom"/>
          </w:tcPr>
          <w:p w14:paraId="1B53B366" w14:textId="2D7D5023" w:rsidR="00D36B50" w:rsidRPr="00BD610A" w:rsidRDefault="00D36B50" w:rsidP="00D36B50">
            <w:pPr>
              <w:jc w:val="center"/>
              <w:rPr>
                <w:rFonts w:cs="Arial"/>
                <w:color w:val="000000"/>
                <w:sz w:val="20"/>
                <w:szCs w:val="20"/>
              </w:rPr>
            </w:pPr>
          </w:p>
        </w:tc>
        <w:tc>
          <w:tcPr>
            <w:tcW w:w="1440" w:type="dxa"/>
            <w:tcBorders>
              <w:top w:val="nil"/>
              <w:left w:val="nil"/>
              <w:bottom w:val="nil"/>
              <w:right w:val="nil"/>
            </w:tcBorders>
            <w:shd w:val="clear" w:color="auto" w:fill="auto"/>
            <w:noWrap/>
            <w:vAlign w:val="bottom"/>
            <w:hideMark/>
          </w:tcPr>
          <w:p w14:paraId="28A4C4D1" w14:textId="77777777" w:rsidR="00D36B50" w:rsidRPr="00BD610A" w:rsidRDefault="00D36B50" w:rsidP="00D36B50">
            <w:pPr>
              <w:jc w:val="center"/>
              <w:rPr>
                <w:rFonts w:cs="Arial"/>
                <w:color w:val="000000"/>
                <w:sz w:val="20"/>
                <w:szCs w:val="20"/>
              </w:rPr>
            </w:pPr>
          </w:p>
        </w:tc>
        <w:tc>
          <w:tcPr>
            <w:tcW w:w="1080" w:type="dxa"/>
            <w:tcBorders>
              <w:top w:val="nil"/>
              <w:left w:val="nil"/>
              <w:bottom w:val="nil"/>
              <w:right w:val="nil"/>
            </w:tcBorders>
            <w:shd w:val="clear" w:color="auto" w:fill="auto"/>
            <w:noWrap/>
            <w:vAlign w:val="bottom"/>
            <w:hideMark/>
          </w:tcPr>
          <w:p w14:paraId="541F574C" w14:textId="77777777" w:rsidR="00D36B50" w:rsidRPr="00BD610A" w:rsidRDefault="00D36B50" w:rsidP="00D36B50">
            <w:pPr>
              <w:jc w:val="center"/>
              <w:rPr>
                <w:rFonts w:cs="Arial"/>
                <w:color w:val="000000"/>
                <w:sz w:val="20"/>
                <w:szCs w:val="20"/>
              </w:rPr>
            </w:pPr>
          </w:p>
        </w:tc>
        <w:tc>
          <w:tcPr>
            <w:tcW w:w="2430" w:type="dxa"/>
            <w:tcBorders>
              <w:top w:val="nil"/>
              <w:left w:val="nil"/>
              <w:bottom w:val="nil"/>
              <w:right w:val="nil"/>
            </w:tcBorders>
            <w:shd w:val="clear" w:color="auto" w:fill="auto"/>
            <w:vAlign w:val="bottom"/>
            <w:hideMark/>
          </w:tcPr>
          <w:p w14:paraId="5164E27D" w14:textId="77777777" w:rsidR="00D36B50" w:rsidRPr="00BD610A" w:rsidRDefault="00D36B50" w:rsidP="00D36B50">
            <w:pPr>
              <w:jc w:val="center"/>
              <w:rPr>
                <w:rFonts w:cs="Arial"/>
                <w:b/>
                <w:bCs/>
                <w:color w:val="000000"/>
                <w:sz w:val="20"/>
                <w:szCs w:val="20"/>
              </w:rPr>
            </w:pPr>
          </w:p>
        </w:tc>
      </w:tr>
      <w:tr w:rsidR="00D36B50" w:rsidRPr="00BD610A" w14:paraId="14B5EF9D" w14:textId="77777777" w:rsidTr="00D36B50">
        <w:trPr>
          <w:trHeight w:val="300"/>
          <w:tblHeader/>
        </w:trPr>
        <w:tc>
          <w:tcPr>
            <w:tcW w:w="2512" w:type="dxa"/>
            <w:tcBorders>
              <w:top w:val="nil"/>
              <w:left w:val="nil"/>
              <w:bottom w:val="nil"/>
              <w:right w:val="nil"/>
            </w:tcBorders>
            <w:shd w:val="clear" w:color="auto" w:fill="auto"/>
            <w:vAlign w:val="bottom"/>
            <w:hideMark/>
          </w:tcPr>
          <w:p w14:paraId="2777D384" w14:textId="77777777" w:rsidR="00D36B50" w:rsidRPr="00BD610A" w:rsidRDefault="00D36B50" w:rsidP="00D36B50">
            <w:pPr>
              <w:rPr>
                <w:rFonts w:cs="Arial"/>
                <w:color w:val="000000"/>
                <w:sz w:val="20"/>
                <w:szCs w:val="20"/>
              </w:rPr>
            </w:pPr>
            <w:r w:rsidRPr="00BD610A">
              <w:rPr>
                <w:rFonts w:cs="Arial"/>
                <w:color w:val="000000"/>
                <w:sz w:val="20"/>
                <w:szCs w:val="20"/>
              </w:rPr>
              <w:t>5</w:t>
            </w:r>
            <w:r w:rsidRPr="00BD610A">
              <w:rPr>
                <w:rFonts w:cs="Arial"/>
                <w:color w:val="000000"/>
                <w:sz w:val="20"/>
                <w:szCs w:val="20"/>
                <w:vertAlign w:val="superscript"/>
              </w:rPr>
              <w:t>th</w:t>
            </w:r>
            <w:r w:rsidRPr="00BD610A">
              <w:rPr>
                <w:rFonts w:cs="Arial"/>
                <w:color w:val="000000"/>
                <w:sz w:val="20"/>
                <w:szCs w:val="20"/>
              </w:rPr>
              <w:t xml:space="preserve"> and 6</w:t>
            </w:r>
            <w:r w:rsidRPr="00BD610A">
              <w:rPr>
                <w:rFonts w:cs="Arial"/>
                <w:color w:val="000000"/>
                <w:sz w:val="20"/>
                <w:szCs w:val="20"/>
                <w:vertAlign w:val="superscript"/>
              </w:rPr>
              <w:t>th</w:t>
            </w:r>
            <w:r w:rsidRPr="00BD610A">
              <w:rPr>
                <w:rFonts w:cs="Arial"/>
                <w:color w:val="000000"/>
                <w:sz w:val="20"/>
                <w:szCs w:val="20"/>
              </w:rPr>
              <w:t xml:space="preserve"> Grade Coach</w:t>
            </w:r>
          </w:p>
        </w:tc>
        <w:tc>
          <w:tcPr>
            <w:tcW w:w="1170" w:type="dxa"/>
            <w:tcBorders>
              <w:top w:val="nil"/>
              <w:left w:val="nil"/>
              <w:bottom w:val="nil"/>
              <w:right w:val="nil"/>
            </w:tcBorders>
            <w:vAlign w:val="bottom"/>
          </w:tcPr>
          <w:p w14:paraId="3B8CC60C" w14:textId="78126090"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6B0AADA0" w14:textId="0DA59858"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2ED00508" w14:textId="2D2E622C"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7D5DD0EE" w14:textId="2697140E"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1325302D" w14:textId="77777777" w:rsidR="00D36B50" w:rsidRPr="00BD610A" w:rsidRDefault="00D36B50" w:rsidP="00D36B50">
            <w:pPr>
              <w:jc w:val="center"/>
              <w:rPr>
                <w:rFonts w:cs="Arial"/>
                <w:color w:val="000000"/>
                <w:sz w:val="20"/>
                <w:szCs w:val="20"/>
              </w:rPr>
            </w:pPr>
            <w:r w:rsidRPr="00BD610A">
              <w:rPr>
                <w:rFonts w:cs="Arial"/>
                <w:color w:val="000000"/>
                <w:sz w:val="20"/>
                <w:szCs w:val="20"/>
              </w:rPr>
              <w:t>17</w:t>
            </w:r>
          </w:p>
        </w:tc>
      </w:tr>
      <w:tr w:rsidR="00D36B50" w:rsidRPr="00BD610A" w14:paraId="669AA245" w14:textId="77777777" w:rsidTr="00D36B50">
        <w:trPr>
          <w:trHeight w:val="300"/>
          <w:tblHeader/>
        </w:trPr>
        <w:tc>
          <w:tcPr>
            <w:tcW w:w="2512" w:type="dxa"/>
            <w:tcBorders>
              <w:top w:val="nil"/>
              <w:left w:val="nil"/>
              <w:bottom w:val="nil"/>
              <w:right w:val="nil"/>
            </w:tcBorders>
            <w:shd w:val="clear" w:color="auto" w:fill="auto"/>
            <w:vAlign w:val="bottom"/>
            <w:hideMark/>
          </w:tcPr>
          <w:p w14:paraId="22B61588" w14:textId="77777777" w:rsidR="00D36B50" w:rsidRPr="00BD610A" w:rsidRDefault="00D36B50" w:rsidP="00D36B50">
            <w:pPr>
              <w:rPr>
                <w:rFonts w:cs="Arial"/>
                <w:color w:val="000000"/>
                <w:sz w:val="20"/>
                <w:szCs w:val="20"/>
              </w:rPr>
            </w:pPr>
            <w:r w:rsidRPr="00BD610A">
              <w:rPr>
                <w:rFonts w:cs="Arial"/>
                <w:color w:val="000000"/>
                <w:sz w:val="20"/>
                <w:szCs w:val="20"/>
              </w:rPr>
              <w:t>7</w:t>
            </w:r>
            <w:r w:rsidRPr="00BD610A">
              <w:rPr>
                <w:rFonts w:cs="Arial"/>
                <w:color w:val="000000"/>
                <w:sz w:val="20"/>
                <w:szCs w:val="20"/>
                <w:vertAlign w:val="superscript"/>
              </w:rPr>
              <w:t>th</w:t>
            </w:r>
            <w:r w:rsidRPr="00BD610A">
              <w:rPr>
                <w:rFonts w:cs="Arial"/>
                <w:color w:val="000000"/>
                <w:sz w:val="20"/>
                <w:szCs w:val="20"/>
              </w:rPr>
              <w:t xml:space="preserve"> and 8</w:t>
            </w:r>
            <w:r w:rsidRPr="00BD610A">
              <w:rPr>
                <w:rFonts w:cs="Arial"/>
                <w:color w:val="000000"/>
                <w:sz w:val="20"/>
                <w:szCs w:val="20"/>
                <w:vertAlign w:val="superscript"/>
              </w:rPr>
              <w:t>th</w:t>
            </w:r>
            <w:r w:rsidRPr="00BD610A">
              <w:rPr>
                <w:rFonts w:cs="Arial"/>
                <w:color w:val="000000"/>
                <w:sz w:val="20"/>
                <w:szCs w:val="20"/>
              </w:rPr>
              <w:t xml:space="preserve"> Grade Coach</w:t>
            </w:r>
          </w:p>
        </w:tc>
        <w:tc>
          <w:tcPr>
            <w:tcW w:w="1170" w:type="dxa"/>
            <w:tcBorders>
              <w:top w:val="nil"/>
              <w:left w:val="nil"/>
              <w:bottom w:val="nil"/>
              <w:right w:val="nil"/>
            </w:tcBorders>
            <w:vAlign w:val="bottom"/>
          </w:tcPr>
          <w:p w14:paraId="05671E36" w14:textId="67075522"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711039AE" w14:textId="5812A1EA"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39EA2208" w14:textId="20A06C8E"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66285CDA" w14:textId="26B88BB0"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357F1021" w14:textId="77777777" w:rsidR="00D36B50" w:rsidRPr="00BD610A" w:rsidRDefault="00D36B50" w:rsidP="00D36B50">
            <w:pPr>
              <w:jc w:val="center"/>
              <w:rPr>
                <w:rFonts w:cs="Arial"/>
                <w:color w:val="000000"/>
                <w:sz w:val="20"/>
                <w:szCs w:val="20"/>
              </w:rPr>
            </w:pPr>
            <w:r w:rsidRPr="00BD610A">
              <w:rPr>
                <w:rFonts w:cs="Arial"/>
                <w:color w:val="000000"/>
                <w:sz w:val="20"/>
                <w:szCs w:val="20"/>
              </w:rPr>
              <w:t>25</w:t>
            </w:r>
          </w:p>
        </w:tc>
      </w:tr>
      <w:tr w:rsidR="00D36B50" w:rsidRPr="00BD610A" w14:paraId="6A31E103" w14:textId="77777777" w:rsidTr="00D36B50">
        <w:trPr>
          <w:trHeight w:val="300"/>
          <w:tblHeader/>
        </w:trPr>
        <w:tc>
          <w:tcPr>
            <w:tcW w:w="2512" w:type="dxa"/>
            <w:tcBorders>
              <w:top w:val="nil"/>
              <w:left w:val="nil"/>
              <w:bottom w:val="nil"/>
              <w:right w:val="nil"/>
            </w:tcBorders>
            <w:shd w:val="clear" w:color="auto" w:fill="auto"/>
            <w:vAlign w:val="bottom"/>
            <w:hideMark/>
          </w:tcPr>
          <w:p w14:paraId="55501A91" w14:textId="77777777" w:rsidR="00D36B50" w:rsidRPr="00BD610A" w:rsidRDefault="00D36B50" w:rsidP="00D36B50">
            <w:pPr>
              <w:rPr>
                <w:rFonts w:cs="Arial"/>
                <w:b/>
                <w:bCs/>
                <w:color w:val="000000"/>
                <w:sz w:val="20"/>
                <w:szCs w:val="20"/>
              </w:rPr>
            </w:pPr>
          </w:p>
        </w:tc>
        <w:tc>
          <w:tcPr>
            <w:tcW w:w="1170" w:type="dxa"/>
            <w:tcBorders>
              <w:top w:val="nil"/>
              <w:left w:val="nil"/>
              <w:bottom w:val="nil"/>
              <w:right w:val="nil"/>
            </w:tcBorders>
            <w:vAlign w:val="bottom"/>
          </w:tcPr>
          <w:p w14:paraId="4AB1424F" w14:textId="77777777" w:rsidR="00D36B50" w:rsidRPr="00BD610A" w:rsidRDefault="00D36B50" w:rsidP="00D36B50">
            <w:pPr>
              <w:jc w:val="center"/>
              <w:rPr>
                <w:rFonts w:cs="Arial"/>
                <w:color w:val="000000"/>
                <w:sz w:val="20"/>
                <w:szCs w:val="20"/>
              </w:rPr>
            </w:pPr>
          </w:p>
        </w:tc>
        <w:tc>
          <w:tcPr>
            <w:tcW w:w="1170" w:type="dxa"/>
            <w:tcBorders>
              <w:top w:val="nil"/>
              <w:left w:val="nil"/>
              <w:bottom w:val="nil"/>
              <w:right w:val="nil"/>
            </w:tcBorders>
            <w:vAlign w:val="bottom"/>
          </w:tcPr>
          <w:p w14:paraId="0885A3C7" w14:textId="5FFEBD4E" w:rsidR="00D36B50" w:rsidRPr="00BD610A" w:rsidRDefault="00D36B50" w:rsidP="00D36B50">
            <w:pPr>
              <w:jc w:val="center"/>
              <w:rPr>
                <w:rFonts w:cs="Arial"/>
                <w:color w:val="000000"/>
                <w:sz w:val="20"/>
                <w:szCs w:val="20"/>
              </w:rPr>
            </w:pPr>
          </w:p>
        </w:tc>
        <w:tc>
          <w:tcPr>
            <w:tcW w:w="1440" w:type="dxa"/>
            <w:tcBorders>
              <w:top w:val="nil"/>
              <w:left w:val="nil"/>
              <w:bottom w:val="nil"/>
              <w:right w:val="nil"/>
            </w:tcBorders>
            <w:shd w:val="clear" w:color="auto" w:fill="auto"/>
            <w:noWrap/>
            <w:vAlign w:val="bottom"/>
            <w:hideMark/>
          </w:tcPr>
          <w:p w14:paraId="1C4ED82E" w14:textId="77777777" w:rsidR="00D36B50" w:rsidRPr="00BD610A" w:rsidRDefault="00D36B50" w:rsidP="00D36B50">
            <w:pPr>
              <w:jc w:val="center"/>
              <w:rPr>
                <w:rFonts w:cs="Arial"/>
                <w:color w:val="000000"/>
                <w:sz w:val="20"/>
                <w:szCs w:val="20"/>
              </w:rPr>
            </w:pPr>
          </w:p>
        </w:tc>
        <w:tc>
          <w:tcPr>
            <w:tcW w:w="1080" w:type="dxa"/>
            <w:tcBorders>
              <w:top w:val="nil"/>
              <w:left w:val="nil"/>
              <w:bottom w:val="nil"/>
              <w:right w:val="nil"/>
            </w:tcBorders>
            <w:shd w:val="clear" w:color="auto" w:fill="auto"/>
            <w:noWrap/>
            <w:vAlign w:val="bottom"/>
            <w:hideMark/>
          </w:tcPr>
          <w:p w14:paraId="17C82CAA" w14:textId="77777777" w:rsidR="00D36B50" w:rsidRPr="00BD610A" w:rsidRDefault="00D36B50" w:rsidP="00D36B50">
            <w:pPr>
              <w:jc w:val="center"/>
              <w:rPr>
                <w:rFonts w:cs="Arial"/>
                <w:color w:val="000000"/>
                <w:sz w:val="20"/>
                <w:szCs w:val="20"/>
              </w:rPr>
            </w:pPr>
          </w:p>
        </w:tc>
        <w:tc>
          <w:tcPr>
            <w:tcW w:w="2430" w:type="dxa"/>
            <w:tcBorders>
              <w:top w:val="nil"/>
              <w:left w:val="nil"/>
              <w:bottom w:val="nil"/>
              <w:right w:val="nil"/>
            </w:tcBorders>
            <w:shd w:val="clear" w:color="auto" w:fill="auto"/>
            <w:vAlign w:val="bottom"/>
            <w:hideMark/>
          </w:tcPr>
          <w:p w14:paraId="756621F6" w14:textId="77777777" w:rsidR="00D36B50" w:rsidRPr="00BD610A" w:rsidRDefault="00D36B50" w:rsidP="00D36B50">
            <w:pPr>
              <w:jc w:val="center"/>
              <w:rPr>
                <w:rFonts w:cs="Arial"/>
                <w:b/>
                <w:bCs/>
                <w:color w:val="000000"/>
                <w:sz w:val="20"/>
                <w:szCs w:val="20"/>
              </w:rPr>
            </w:pPr>
          </w:p>
        </w:tc>
      </w:tr>
      <w:tr w:rsidR="00D36B50" w:rsidRPr="00BD610A" w14:paraId="01C73A97" w14:textId="77777777" w:rsidTr="00D36B50">
        <w:trPr>
          <w:trHeight w:val="300"/>
          <w:tblHeader/>
        </w:trPr>
        <w:tc>
          <w:tcPr>
            <w:tcW w:w="2512" w:type="dxa"/>
            <w:tcBorders>
              <w:top w:val="nil"/>
              <w:left w:val="nil"/>
              <w:bottom w:val="nil"/>
              <w:right w:val="nil"/>
            </w:tcBorders>
            <w:shd w:val="clear" w:color="auto" w:fill="auto"/>
            <w:vAlign w:val="bottom"/>
            <w:hideMark/>
          </w:tcPr>
          <w:p w14:paraId="169219AB" w14:textId="77777777" w:rsidR="00D36B50" w:rsidRPr="00BD610A" w:rsidRDefault="00D36B50" w:rsidP="00D36B50">
            <w:pPr>
              <w:rPr>
                <w:rFonts w:cs="Arial"/>
                <w:b/>
                <w:bCs/>
                <w:color w:val="000000"/>
                <w:sz w:val="20"/>
                <w:szCs w:val="20"/>
              </w:rPr>
            </w:pPr>
            <w:r w:rsidRPr="00BD610A">
              <w:rPr>
                <w:rFonts w:cs="Arial"/>
                <w:b/>
                <w:bCs/>
                <w:color w:val="000000"/>
                <w:sz w:val="20"/>
                <w:szCs w:val="20"/>
              </w:rPr>
              <w:t>WRESTLING</w:t>
            </w:r>
          </w:p>
        </w:tc>
        <w:tc>
          <w:tcPr>
            <w:tcW w:w="1170" w:type="dxa"/>
            <w:tcBorders>
              <w:top w:val="nil"/>
              <w:left w:val="nil"/>
              <w:bottom w:val="nil"/>
              <w:right w:val="nil"/>
            </w:tcBorders>
            <w:vAlign w:val="bottom"/>
          </w:tcPr>
          <w:p w14:paraId="60E0821E" w14:textId="77777777" w:rsidR="00D36B50" w:rsidRPr="00BD610A" w:rsidRDefault="00D36B50" w:rsidP="00D36B50">
            <w:pPr>
              <w:jc w:val="center"/>
              <w:rPr>
                <w:rFonts w:cs="Arial"/>
                <w:color w:val="000000"/>
                <w:sz w:val="20"/>
                <w:szCs w:val="20"/>
              </w:rPr>
            </w:pPr>
          </w:p>
        </w:tc>
        <w:tc>
          <w:tcPr>
            <w:tcW w:w="1170" w:type="dxa"/>
            <w:tcBorders>
              <w:top w:val="nil"/>
              <w:left w:val="nil"/>
              <w:bottom w:val="nil"/>
              <w:right w:val="nil"/>
            </w:tcBorders>
            <w:vAlign w:val="bottom"/>
          </w:tcPr>
          <w:p w14:paraId="41483B9C" w14:textId="0D49BCE6" w:rsidR="00D36B50" w:rsidRPr="00BD610A" w:rsidRDefault="00D36B50" w:rsidP="00D36B50">
            <w:pPr>
              <w:jc w:val="center"/>
              <w:rPr>
                <w:rFonts w:cs="Arial"/>
                <w:color w:val="000000"/>
                <w:sz w:val="20"/>
                <w:szCs w:val="20"/>
              </w:rPr>
            </w:pPr>
          </w:p>
        </w:tc>
        <w:tc>
          <w:tcPr>
            <w:tcW w:w="1440" w:type="dxa"/>
            <w:tcBorders>
              <w:top w:val="nil"/>
              <w:left w:val="nil"/>
              <w:bottom w:val="nil"/>
              <w:right w:val="nil"/>
            </w:tcBorders>
            <w:shd w:val="clear" w:color="auto" w:fill="auto"/>
            <w:noWrap/>
            <w:vAlign w:val="bottom"/>
            <w:hideMark/>
          </w:tcPr>
          <w:p w14:paraId="6427EBC7" w14:textId="77777777" w:rsidR="00D36B50" w:rsidRPr="00BD610A" w:rsidRDefault="00D36B50" w:rsidP="00D36B50">
            <w:pPr>
              <w:jc w:val="center"/>
              <w:rPr>
                <w:rFonts w:cs="Arial"/>
                <w:color w:val="000000"/>
                <w:sz w:val="20"/>
                <w:szCs w:val="20"/>
              </w:rPr>
            </w:pPr>
          </w:p>
        </w:tc>
        <w:tc>
          <w:tcPr>
            <w:tcW w:w="1080" w:type="dxa"/>
            <w:tcBorders>
              <w:top w:val="nil"/>
              <w:left w:val="nil"/>
              <w:bottom w:val="nil"/>
              <w:right w:val="nil"/>
            </w:tcBorders>
            <w:shd w:val="clear" w:color="auto" w:fill="auto"/>
            <w:noWrap/>
            <w:vAlign w:val="bottom"/>
            <w:hideMark/>
          </w:tcPr>
          <w:p w14:paraId="6A8D27E7" w14:textId="77777777" w:rsidR="00D36B50" w:rsidRPr="00BD610A" w:rsidRDefault="00D36B50" w:rsidP="00D36B50">
            <w:pPr>
              <w:jc w:val="center"/>
              <w:rPr>
                <w:rFonts w:cs="Arial"/>
                <w:color w:val="000000"/>
                <w:sz w:val="20"/>
                <w:szCs w:val="20"/>
              </w:rPr>
            </w:pPr>
          </w:p>
        </w:tc>
        <w:tc>
          <w:tcPr>
            <w:tcW w:w="2430" w:type="dxa"/>
            <w:tcBorders>
              <w:top w:val="nil"/>
              <w:left w:val="nil"/>
              <w:bottom w:val="nil"/>
              <w:right w:val="nil"/>
            </w:tcBorders>
            <w:shd w:val="clear" w:color="auto" w:fill="auto"/>
            <w:vAlign w:val="bottom"/>
            <w:hideMark/>
          </w:tcPr>
          <w:p w14:paraId="4440B75D" w14:textId="77777777" w:rsidR="00D36B50" w:rsidRPr="00BD610A" w:rsidRDefault="00D36B50" w:rsidP="00D36B50">
            <w:pPr>
              <w:jc w:val="center"/>
              <w:rPr>
                <w:rFonts w:cs="Arial"/>
                <w:b/>
                <w:bCs/>
                <w:color w:val="000000"/>
                <w:sz w:val="20"/>
                <w:szCs w:val="20"/>
              </w:rPr>
            </w:pPr>
          </w:p>
        </w:tc>
      </w:tr>
      <w:tr w:rsidR="00D36B50" w:rsidRPr="00BD610A" w14:paraId="5D18BF50" w14:textId="77777777" w:rsidTr="00D36B50">
        <w:trPr>
          <w:trHeight w:val="300"/>
          <w:tblHeader/>
        </w:trPr>
        <w:tc>
          <w:tcPr>
            <w:tcW w:w="2512" w:type="dxa"/>
            <w:tcBorders>
              <w:top w:val="nil"/>
              <w:left w:val="nil"/>
              <w:bottom w:val="nil"/>
              <w:right w:val="nil"/>
            </w:tcBorders>
            <w:shd w:val="clear" w:color="auto" w:fill="auto"/>
            <w:vAlign w:val="bottom"/>
            <w:hideMark/>
          </w:tcPr>
          <w:p w14:paraId="531F5120" w14:textId="77777777" w:rsidR="00D36B50" w:rsidRPr="00BD610A" w:rsidRDefault="00D36B50" w:rsidP="00D36B50">
            <w:pPr>
              <w:rPr>
                <w:rFonts w:cs="Arial"/>
                <w:color w:val="000000"/>
                <w:sz w:val="20"/>
                <w:szCs w:val="20"/>
              </w:rPr>
            </w:pPr>
            <w:r w:rsidRPr="00BD610A">
              <w:rPr>
                <w:rFonts w:cs="Arial"/>
                <w:color w:val="000000"/>
                <w:sz w:val="20"/>
                <w:szCs w:val="20"/>
              </w:rPr>
              <w:t>5</w:t>
            </w:r>
            <w:r w:rsidRPr="00BD610A">
              <w:rPr>
                <w:rFonts w:cs="Arial"/>
                <w:color w:val="000000"/>
                <w:sz w:val="20"/>
                <w:szCs w:val="20"/>
                <w:vertAlign w:val="superscript"/>
              </w:rPr>
              <w:t>th</w:t>
            </w:r>
            <w:r w:rsidRPr="00BD610A">
              <w:rPr>
                <w:rFonts w:cs="Arial"/>
                <w:color w:val="000000"/>
                <w:sz w:val="20"/>
                <w:szCs w:val="20"/>
              </w:rPr>
              <w:t xml:space="preserve"> and 6</w:t>
            </w:r>
            <w:r w:rsidRPr="00BD610A">
              <w:rPr>
                <w:rFonts w:cs="Arial"/>
                <w:color w:val="000000"/>
                <w:sz w:val="20"/>
                <w:szCs w:val="20"/>
                <w:vertAlign w:val="superscript"/>
              </w:rPr>
              <w:t>th</w:t>
            </w:r>
            <w:r w:rsidRPr="00BD610A">
              <w:rPr>
                <w:rFonts w:cs="Arial"/>
                <w:color w:val="000000"/>
                <w:sz w:val="20"/>
                <w:szCs w:val="20"/>
              </w:rPr>
              <w:t xml:space="preserve"> Grade Coach</w:t>
            </w:r>
          </w:p>
        </w:tc>
        <w:tc>
          <w:tcPr>
            <w:tcW w:w="1170" w:type="dxa"/>
            <w:tcBorders>
              <w:top w:val="nil"/>
              <w:left w:val="nil"/>
              <w:bottom w:val="nil"/>
              <w:right w:val="nil"/>
            </w:tcBorders>
            <w:vAlign w:val="bottom"/>
          </w:tcPr>
          <w:p w14:paraId="55A021F9" w14:textId="0A9646A7"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70284F69" w14:textId="0E5B561D"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629CAE8E" w14:textId="594343D8"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2FE17240" w14:textId="6C059C67"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76E8D3F8" w14:textId="77777777" w:rsidR="00D36B50" w:rsidRPr="00BD610A" w:rsidRDefault="00D36B50" w:rsidP="00D36B50">
            <w:pPr>
              <w:jc w:val="center"/>
              <w:rPr>
                <w:rFonts w:cs="Arial"/>
                <w:color w:val="000000"/>
                <w:sz w:val="20"/>
                <w:szCs w:val="20"/>
              </w:rPr>
            </w:pPr>
            <w:r w:rsidRPr="00BD610A">
              <w:rPr>
                <w:rFonts w:cs="Arial"/>
                <w:color w:val="000000"/>
                <w:sz w:val="20"/>
                <w:szCs w:val="20"/>
              </w:rPr>
              <w:t>17</w:t>
            </w:r>
          </w:p>
        </w:tc>
      </w:tr>
      <w:tr w:rsidR="00D36B50" w:rsidRPr="00BD610A" w14:paraId="2230AEAD" w14:textId="77777777" w:rsidTr="00D36B50">
        <w:trPr>
          <w:trHeight w:val="300"/>
          <w:tblHeader/>
        </w:trPr>
        <w:tc>
          <w:tcPr>
            <w:tcW w:w="2512" w:type="dxa"/>
            <w:tcBorders>
              <w:top w:val="nil"/>
              <w:left w:val="nil"/>
              <w:bottom w:val="nil"/>
              <w:right w:val="nil"/>
            </w:tcBorders>
            <w:shd w:val="clear" w:color="auto" w:fill="auto"/>
            <w:vAlign w:val="bottom"/>
            <w:hideMark/>
          </w:tcPr>
          <w:p w14:paraId="19704166" w14:textId="77777777" w:rsidR="00D36B50" w:rsidRPr="00BD610A" w:rsidRDefault="00D36B50" w:rsidP="00D36B50">
            <w:pPr>
              <w:rPr>
                <w:rFonts w:cs="Arial"/>
                <w:color w:val="000000"/>
                <w:sz w:val="20"/>
                <w:szCs w:val="20"/>
              </w:rPr>
            </w:pPr>
            <w:r w:rsidRPr="00BD610A">
              <w:rPr>
                <w:rFonts w:cs="Arial"/>
                <w:color w:val="000000"/>
                <w:sz w:val="20"/>
                <w:szCs w:val="20"/>
              </w:rPr>
              <w:t>7</w:t>
            </w:r>
            <w:r w:rsidRPr="00BD610A">
              <w:rPr>
                <w:rFonts w:cs="Arial"/>
                <w:color w:val="000000"/>
                <w:sz w:val="20"/>
                <w:szCs w:val="20"/>
                <w:vertAlign w:val="superscript"/>
              </w:rPr>
              <w:t>th</w:t>
            </w:r>
            <w:r w:rsidRPr="00BD610A">
              <w:rPr>
                <w:rFonts w:cs="Arial"/>
                <w:color w:val="000000"/>
                <w:sz w:val="20"/>
                <w:szCs w:val="20"/>
              </w:rPr>
              <w:t xml:space="preserve"> and 8</w:t>
            </w:r>
            <w:r w:rsidRPr="00BD610A">
              <w:rPr>
                <w:rFonts w:cs="Arial"/>
                <w:color w:val="000000"/>
                <w:sz w:val="20"/>
                <w:szCs w:val="20"/>
                <w:vertAlign w:val="superscript"/>
              </w:rPr>
              <w:t>th</w:t>
            </w:r>
            <w:r w:rsidRPr="00BD610A">
              <w:rPr>
                <w:rFonts w:cs="Arial"/>
                <w:color w:val="000000"/>
                <w:sz w:val="20"/>
                <w:szCs w:val="20"/>
              </w:rPr>
              <w:t xml:space="preserve"> Grade Coach</w:t>
            </w:r>
          </w:p>
        </w:tc>
        <w:tc>
          <w:tcPr>
            <w:tcW w:w="1170" w:type="dxa"/>
            <w:tcBorders>
              <w:top w:val="nil"/>
              <w:left w:val="nil"/>
              <w:bottom w:val="nil"/>
              <w:right w:val="nil"/>
            </w:tcBorders>
            <w:vAlign w:val="bottom"/>
          </w:tcPr>
          <w:p w14:paraId="017636D8" w14:textId="04A63E9A"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76EACF03" w14:textId="685AF7C7"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738BEB4F" w14:textId="34819FBE"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59CF2964" w14:textId="26F8E2CE"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tcBorders>
              <w:top w:val="nil"/>
              <w:left w:val="nil"/>
              <w:bottom w:val="nil"/>
              <w:right w:val="nil"/>
            </w:tcBorders>
            <w:shd w:val="clear" w:color="auto" w:fill="auto"/>
            <w:vAlign w:val="bottom"/>
            <w:hideMark/>
          </w:tcPr>
          <w:p w14:paraId="7B73BD43" w14:textId="77777777" w:rsidR="00D36B50" w:rsidRPr="00BD610A" w:rsidRDefault="00D36B50" w:rsidP="00D36B50">
            <w:pPr>
              <w:jc w:val="center"/>
              <w:rPr>
                <w:rFonts w:cs="Arial"/>
                <w:color w:val="000000"/>
                <w:sz w:val="20"/>
                <w:szCs w:val="20"/>
              </w:rPr>
            </w:pPr>
            <w:r w:rsidRPr="00BD610A">
              <w:rPr>
                <w:rFonts w:cs="Arial"/>
                <w:color w:val="000000"/>
                <w:sz w:val="20"/>
                <w:szCs w:val="20"/>
              </w:rPr>
              <w:t>25</w:t>
            </w:r>
          </w:p>
        </w:tc>
      </w:tr>
      <w:tr w:rsidR="00D36B50" w:rsidRPr="00BD610A" w14:paraId="70343C97" w14:textId="77777777" w:rsidTr="00D36B50">
        <w:trPr>
          <w:trHeight w:val="300"/>
          <w:tblHeader/>
        </w:trPr>
        <w:tc>
          <w:tcPr>
            <w:tcW w:w="2512" w:type="dxa"/>
            <w:tcBorders>
              <w:top w:val="nil"/>
              <w:left w:val="nil"/>
              <w:bottom w:val="nil"/>
              <w:right w:val="nil"/>
            </w:tcBorders>
            <w:shd w:val="clear" w:color="auto" w:fill="auto"/>
            <w:vAlign w:val="bottom"/>
            <w:hideMark/>
          </w:tcPr>
          <w:p w14:paraId="40A9D5B9" w14:textId="77777777" w:rsidR="00D36B50" w:rsidRPr="00BD610A" w:rsidRDefault="00D36B50" w:rsidP="00D36B50">
            <w:pPr>
              <w:rPr>
                <w:rFonts w:cs="Arial"/>
                <w:b/>
                <w:bCs/>
                <w:color w:val="000000"/>
                <w:sz w:val="20"/>
                <w:szCs w:val="20"/>
              </w:rPr>
            </w:pPr>
          </w:p>
        </w:tc>
        <w:tc>
          <w:tcPr>
            <w:tcW w:w="1170" w:type="dxa"/>
            <w:tcBorders>
              <w:top w:val="nil"/>
              <w:left w:val="nil"/>
              <w:bottom w:val="nil"/>
              <w:right w:val="nil"/>
            </w:tcBorders>
            <w:vAlign w:val="bottom"/>
          </w:tcPr>
          <w:p w14:paraId="619F1EC2" w14:textId="77777777" w:rsidR="00D36B50" w:rsidRPr="00BD610A" w:rsidRDefault="00D36B50" w:rsidP="00D36B50">
            <w:pPr>
              <w:jc w:val="center"/>
              <w:rPr>
                <w:rFonts w:cs="Arial"/>
                <w:color w:val="000000"/>
                <w:sz w:val="20"/>
                <w:szCs w:val="20"/>
              </w:rPr>
            </w:pPr>
          </w:p>
        </w:tc>
        <w:tc>
          <w:tcPr>
            <w:tcW w:w="1170" w:type="dxa"/>
            <w:tcBorders>
              <w:top w:val="nil"/>
              <w:left w:val="nil"/>
              <w:bottom w:val="nil"/>
              <w:right w:val="nil"/>
            </w:tcBorders>
            <w:vAlign w:val="bottom"/>
          </w:tcPr>
          <w:p w14:paraId="14F222F7" w14:textId="2F22B5A4" w:rsidR="00D36B50" w:rsidRPr="00BD610A" w:rsidRDefault="00D36B50" w:rsidP="00D36B50">
            <w:pPr>
              <w:jc w:val="center"/>
              <w:rPr>
                <w:rFonts w:cs="Arial"/>
                <w:color w:val="000000"/>
                <w:sz w:val="20"/>
                <w:szCs w:val="20"/>
              </w:rPr>
            </w:pPr>
          </w:p>
        </w:tc>
        <w:tc>
          <w:tcPr>
            <w:tcW w:w="1440" w:type="dxa"/>
            <w:tcBorders>
              <w:top w:val="nil"/>
              <w:left w:val="nil"/>
              <w:bottom w:val="nil"/>
              <w:right w:val="nil"/>
            </w:tcBorders>
            <w:shd w:val="clear" w:color="auto" w:fill="auto"/>
            <w:noWrap/>
            <w:vAlign w:val="bottom"/>
            <w:hideMark/>
          </w:tcPr>
          <w:p w14:paraId="1322CBEB" w14:textId="77777777" w:rsidR="00D36B50" w:rsidRPr="00BD610A" w:rsidRDefault="00D36B50" w:rsidP="00D36B50">
            <w:pPr>
              <w:jc w:val="center"/>
              <w:rPr>
                <w:rFonts w:cs="Arial"/>
                <w:color w:val="000000"/>
                <w:sz w:val="20"/>
                <w:szCs w:val="20"/>
              </w:rPr>
            </w:pPr>
          </w:p>
        </w:tc>
        <w:tc>
          <w:tcPr>
            <w:tcW w:w="1080" w:type="dxa"/>
            <w:tcBorders>
              <w:top w:val="nil"/>
              <w:left w:val="nil"/>
              <w:bottom w:val="nil"/>
              <w:right w:val="nil"/>
            </w:tcBorders>
            <w:shd w:val="clear" w:color="auto" w:fill="auto"/>
            <w:noWrap/>
            <w:vAlign w:val="bottom"/>
            <w:hideMark/>
          </w:tcPr>
          <w:p w14:paraId="38F5C19A" w14:textId="77777777" w:rsidR="00D36B50" w:rsidRPr="00BD610A" w:rsidRDefault="00D36B50" w:rsidP="00D36B50">
            <w:pPr>
              <w:jc w:val="center"/>
              <w:rPr>
                <w:rFonts w:cs="Arial"/>
                <w:color w:val="000000"/>
                <w:sz w:val="20"/>
                <w:szCs w:val="20"/>
              </w:rPr>
            </w:pPr>
          </w:p>
        </w:tc>
        <w:tc>
          <w:tcPr>
            <w:tcW w:w="2430" w:type="dxa"/>
            <w:tcBorders>
              <w:top w:val="nil"/>
              <w:left w:val="nil"/>
              <w:bottom w:val="nil"/>
              <w:right w:val="nil"/>
            </w:tcBorders>
            <w:shd w:val="clear" w:color="auto" w:fill="auto"/>
            <w:vAlign w:val="bottom"/>
            <w:hideMark/>
          </w:tcPr>
          <w:p w14:paraId="4710F282" w14:textId="77777777" w:rsidR="00D36B50" w:rsidRPr="00BD610A" w:rsidRDefault="00D36B50" w:rsidP="00D36B50">
            <w:pPr>
              <w:jc w:val="center"/>
              <w:rPr>
                <w:rFonts w:cs="Arial"/>
                <w:b/>
                <w:bCs/>
                <w:color w:val="000000"/>
                <w:sz w:val="20"/>
                <w:szCs w:val="20"/>
              </w:rPr>
            </w:pPr>
          </w:p>
        </w:tc>
      </w:tr>
      <w:tr w:rsidR="00D36B50" w:rsidRPr="00BD610A" w14:paraId="0CF4132E" w14:textId="77777777" w:rsidTr="00D36B50">
        <w:trPr>
          <w:trHeight w:val="300"/>
          <w:tblHeader/>
        </w:trPr>
        <w:tc>
          <w:tcPr>
            <w:tcW w:w="2512" w:type="dxa"/>
            <w:tcBorders>
              <w:top w:val="nil"/>
              <w:left w:val="nil"/>
              <w:bottom w:val="nil"/>
              <w:right w:val="nil"/>
            </w:tcBorders>
            <w:shd w:val="clear" w:color="auto" w:fill="auto"/>
            <w:vAlign w:val="bottom"/>
            <w:hideMark/>
          </w:tcPr>
          <w:p w14:paraId="1F05651E" w14:textId="77777777" w:rsidR="00D36B50" w:rsidRPr="00BD610A" w:rsidRDefault="00D36B50" w:rsidP="00D36B50">
            <w:pPr>
              <w:rPr>
                <w:rFonts w:cs="Arial"/>
                <w:b/>
                <w:bCs/>
                <w:color w:val="000000"/>
                <w:sz w:val="20"/>
                <w:szCs w:val="20"/>
              </w:rPr>
            </w:pPr>
            <w:r w:rsidRPr="00BD610A">
              <w:rPr>
                <w:rFonts w:cs="Arial"/>
                <w:b/>
                <w:bCs/>
                <w:color w:val="000000"/>
                <w:sz w:val="20"/>
                <w:szCs w:val="20"/>
              </w:rPr>
              <w:t>AREA MANAGERS</w:t>
            </w:r>
          </w:p>
        </w:tc>
        <w:tc>
          <w:tcPr>
            <w:tcW w:w="1170" w:type="dxa"/>
            <w:tcBorders>
              <w:top w:val="nil"/>
              <w:left w:val="nil"/>
              <w:bottom w:val="nil"/>
              <w:right w:val="nil"/>
            </w:tcBorders>
            <w:vAlign w:val="bottom"/>
          </w:tcPr>
          <w:p w14:paraId="3426C6ED" w14:textId="77777777" w:rsidR="00D36B50" w:rsidRPr="00BD610A" w:rsidRDefault="00D36B50" w:rsidP="00D36B50">
            <w:pPr>
              <w:jc w:val="center"/>
              <w:rPr>
                <w:rFonts w:cs="Arial"/>
                <w:color w:val="000000"/>
                <w:sz w:val="20"/>
                <w:szCs w:val="20"/>
              </w:rPr>
            </w:pPr>
          </w:p>
        </w:tc>
        <w:tc>
          <w:tcPr>
            <w:tcW w:w="1170" w:type="dxa"/>
            <w:tcBorders>
              <w:top w:val="nil"/>
              <w:left w:val="nil"/>
              <w:bottom w:val="nil"/>
              <w:right w:val="nil"/>
            </w:tcBorders>
            <w:vAlign w:val="bottom"/>
          </w:tcPr>
          <w:p w14:paraId="6F851B6F" w14:textId="306BD713" w:rsidR="00D36B50" w:rsidRPr="00BD610A" w:rsidRDefault="00D36B50" w:rsidP="00D36B50">
            <w:pPr>
              <w:jc w:val="center"/>
              <w:rPr>
                <w:rFonts w:cs="Arial"/>
                <w:color w:val="000000"/>
                <w:sz w:val="20"/>
                <w:szCs w:val="20"/>
              </w:rPr>
            </w:pPr>
          </w:p>
        </w:tc>
        <w:tc>
          <w:tcPr>
            <w:tcW w:w="1440" w:type="dxa"/>
            <w:tcBorders>
              <w:top w:val="nil"/>
              <w:left w:val="nil"/>
              <w:bottom w:val="nil"/>
              <w:right w:val="nil"/>
            </w:tcBorders>
            <w:shd w:val="clear" w:color="auto" w:fill="auto"/>
            <w:noWrap/>
            <w:vAlign w:val="bottom"/>
            <w:hideMark/>
          </w:tcPr>
          <w:p w14:paraId="32A7481D" w14:textId="77777777" w:rsidR="00D36B50" w:rsidRPr="00BD610A" w:rsidRDefault="00D36B50" w:rsidP="00D36B50">
            <w:pPr>
              <w:jc w:val="center"/>
              <w:rPr>
                <w:rFonts w:cs="Arial"/>
                <w:color w:val="000000"/>
                <w:sz w:val="20"/>
                <w:szCs w:val="20"/>
              </w:rPr>
            </w:pPr>
          </w:p>
        </w:tc>
        <w:tc>
          <w:tcPr>
            <w:tcW w:w="1080" w:type="dxa"/>
            <w:tcBorders>
              <w:top w:val="nil"/>
              <w:left w:val="nil"/>
              <w:bottom w:val="nil"/>
              <w:right w:val="nil"/>
            </w:tcBorders>
            <w:shd w:val="clear" w:color="auto" w:fill="auto"/>
            <w:noWrap/>
            <w:vAlign w:val="bottom"/>
            <w:hideMark/>
          </w:tcPr>
          <w:p w14:paraId="5686494A" w14:textId="77777777" w:rsidR="00D36B50" w:rsidRPr="00BD610A" w:rsidRDefault="00D36B50" w:rsidP="00D36B50">
            <w:pPr>
              <w:jc w:val="center"/>
              <w:rPr>
                <w:rFonts w:cs="Arial"/>
                <w:color w:val="000000"/>
                <w:sz w:val="20"/>
                <w:szCs w:val="20"/>
              </w:rPr>
            </w:pPr>
          </w:p>
        </w:tc>
        <w:tc>
          <w:tcPr>
            <w:tcW w:w="2430" w:type="dxa"/>
            <w:vMerge w:val="restart"/>
            <w:tcBorders>
              <w:top w:val="nil"/>
              <w:left w:val="nil"/>
              <w:bottom w:val="nil"/>
              <w:right w:val="nil"/>
            </w:tcBorders>
            <w:shd w:val="clear" w:color="auto" w:fill="auto"/>
            <w:vAlign w:val="bottom"/>
            <w:hideMark/>
          </w:tcPr>
          <w:p w14:paraId="78B68408" w14:textId="77777777" w:rsidR="00D36B50" w:rsidRPr="00BD610A" w:rsidRDefault="00D36B50" w:rsidP="00D36B50">
            <w:pPr>
              <w:jc w:val="center"/>
              <w:rPr>
                <w:rFonts w:cs="Arial"/>
                <w:color w:val="000000"/>
                <w:sz w:val="20"/>
                <w:szCs w:val="20"/>
              </w:rPr>
            </w:pPr>
            <w:r w:rsidRPr="00BD610A">
              <w:rPr>
                <w:rFonts w:cs="Arial"/>
                <w:color w:val="000000"/>
                <w:sz w:val="20"/>
                <w:szCs w:val="20"/>
              </w:rPr>
              <w:t>192</w:t>
            </w:r>
          </w:p>
        </w:tc>
      </w:tr>
      <w:tr w:rsidR="00D36B50" w:rsidRPr="00BD610A" w14:paraId="55D433CD" w14:textId="77777777" w:rsidTr="00D36B50">
        <w:trPr>
          <w:trHeight w:val="300"/>
          <w:tblHeader/>
        </w:trPr>
        <w:tc>
          <w:tcPr>
            <w:tcW w:w="2512" w:type="dxa"/>
            <w:tcBorders>
              <w:top w:val="nil"/>
              <w:left w:val="nil"/>
              <w:bottom w:val="nil"/>
              <w:right w:val="nil"/>
            </w:tcBorders>
            <w:shd w:val="clear" w:color="auto" w:fill="auto"/>
            <w:vAlign w:val="bottom"/>
            <w:hideMark/>
          </w:tcPr>
          <w:p w14:paraId="0A909153" w14:textId="77777777" w:rsidR="00D36B50" w:rsidRPr="00BD610A" w:rsidRDefault="00D36B50" w:rsidP="00D36B50">
            <w:pPr>
              <w:rPr>
                <w:rFonts w:cs="Arial"/>
                <w:color w:val="000000"/>
                <w:sz w:val="20"/>
                <w:szCs w:val="20"/>
              </w:rPr>
            </w:pPr>
            <w:r w:rsidRPr="00BD610A">
              <w:rPr>
                <w:rFonts w:cs="Arial"/>
                <w:color w:val="000000"/>
                <w:sz w:val="20"/>
                <w:szCs w:val="20"/>
              </w:rPr>
              <w:t>(All Managers)</w:t>
            </w:r>
          </w:p>
        </w:tc>
        <w:tc>
          <w:tcPr>
            <w:tcW w:w="1170" w:type="dxa"/>
            <w:tcBorders>
              <w:top w:val="nil"/>
              <w:left w:val="nil"/>
              <w:bottom w:val="nil"/>
              <w:right w:val="nil"/>
            </w:tcBorders>
            <w:vAlign w:val="bottom"/>
          </w:tcPr>
          <w:p w14:paraId="71EBB900" w14:textId="4AE65E09"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170" w:type="dxa"/>
            <w:tcBorders>
              <w:top w:val="nil"/>
              <w:left w:val="nil"/>
              <w:bottom w:val="nil"/>
              <w:right w:val="nil"/>
            </w:tcBorders>
            <w:vAlign w:val="bottom"/>
          </w:tcPr>
          <w:p w14:paraId="51CA1797" w14:textId="11F9D75A" w:rsidR="00D36B50" w:rsidRPr="00BD610A" w:rsidRDefault="00D36B50" w:rsidP="00D36B50">
            <w:pPr>
              <w:jc w:val="center"/>
              <w:rPr>
                <w:rFonts w:cs="Arial"/>
                <w:color w:val="000000"/>
                <w:sz w:val="20"/>
                <w:szCs w:val="20"/>
              </w:rPr>
            </w:pPr>
            <w:r w:rsidRPr="00BD610A">
              <w:rPr>
                <w:rFonts w:cs="Arial"/>
                <w:color w:val="000000"/>
                <w:sz w:val="20"/>
                <w:szCs w:val="20"/>
              </w:rPr>
              <w:t>$25.07</w:t>
            </w:r>
          </w:p>
        </w:tc>
        <w:tc>
          <w:tcPr>
            <w:tcW w:w="1440" w:type="dxa"/>
            <w:tcBorders>
              <w:top w:val="nil"/>
              <w:left w:val="nil"/>
              <w:bottom w:val="nil"/>
              <w:right w:val="nil"/>
            </w:tcBorders>
            <w:shd w:val="clear" w:color="auto" w:fill="auto"/>
            <w:noWrap/>
            <w:vAlign w:val="bottom"/>
            <w:hideMark/>
          </w:tcPr>
          <w:p w14:paraId="628EF31A" w14:textId="519014AA" w:rsidR="00D36B50" w:rsidRPr="00BD610A" w:rsidRDefault="00D36B50" w:rsidP="00D36B50">
            <w:pPr>
              <w:jc w:val="center"/>
              <w:rPr>
                <w:rFonts w:cs="Arial"/>
                <w:color w:val="000000"/>
                <w:sz w:val="20"/>
                <w:szCs w:val="20"/>
              </w:rPr>
            </w:pPr>
            <w:r>
              <w:rPr>
                <w:rFonts w:cs="Arial"/>
                <w:color w:val="000000"/>
                <w:sz w:val="20"/>
                <w:szCs w:val="20"/>
              </w:rPr>
              <w:t>$25.57</w:t>
            </w:r>
          </w:p>
        </w:tc>
        <w:tc>
          <w:tcPr>
            <w:tcW w:w="1080" w:type="dxa"/>
            <w:tcBorders>
              <w:top w:val="nil"/>
              <w:left w:val="nil"/>
              <w:bottom w:val="nil"/>
              <w:right w:val="nil"/>
            </w:tcBorders>
            <w:shd w:val="clear" w:color="auto" w:fill="auto"/>
            <w:noWrap/>
            <w:vAlign w:val="bottom"/>
            <w:hideMark/>
          </w:tcPr>
          <w:p w14:paraId="2111089C" w14:textId="00D7B122" w:rsidR="00D36B50" w:rsidRPr="00BD610A" w:rsidRDefault="00D36B50" w:rsidP="00D36B50">
            <w:pPr>
              <w:jc w:val="center"/>
              <w:rPr>
                <w:rFonts w:cs="Arial"/>
                <w:color w:val="000000"/>
                <w:sz w:val="20"/>
                <w:szCs w:val="20"/>
              </w:rPr>
            </w:pPr>
            <w:r>
              <w:rPr>
                <w:rFonts w:cs="Arial"/>
                <w:color w:val="000000"/>
                <w:sz w:val="20"/>
                <w:szCs w:val="20"/>
              </w:rPr>
              <w:t>$26.21</w:t>
            </w:r>
          </w:p>
        </w:tc>
        <w:tc>
          <w:tcPr>
            <w:tcW w:w="2430" w:type="dxa"/>
            <w:vMerge/>
            <w:tcBorders>
              <w:top w:val="nil"/>
              <w:left w:val="nil"/>
              <w:bottom w:val="nil"/>
              <w:right w:val="nil"/>
            </w:tcBorders>
            <w:vAlign w:val="center"/>
            <w:hideMark/>
          </w:tcPr>
          <w:p w14:paraId="25840C2F" w14:textId="77777777" w:rsidR="00D36B50" w:rsidRPr="00BD610A" w:rsidRDefault="00D36B50" w:rsidP="00D36B50">
            <w:pPr>
              <w:rPr>
                <w:rFonts w:cs="Arial"/>
                <w:color w:val="000000"/>
                <w:sz w:val="20"/>
                <w:szCs w:val="20"/>
              </w:rPr>
            </w:pPr>
          </w:p>
        </w:tc>
      </w:tr>
    </w:tbl>
    <w:p w14:paraId="48D41950" w14:textId="77777777" w:rsidR="00115087" w:rsidRPr="00BD610A" w:rsidRDefault="00115087" w:rsidP="00115087">
      <w:pPr>
        <w:pStyle w:val="BodyText2"/>
        <w:spacing w:before="240"/>
        <w:ind w:left="720" w:hanging="720"/>
        <w:rPr>
          <w:color w:val="000000"/>
        </w:rPr>
      </w:pPr>
      <w:r w:rsidRPr="00BD610A">
        <w:rPr>
          <w:b/>
          <w:color w:val="000000"/>
        </w:rPr>
        <w:t>3E.</w:t>
      </w:r>
      <w:r w:rsidRPr="00BD610A">
        <w:rPr>
          <w:color w:val="000000"/>
        </w:rPr>
        <w:tab/>
      </w:r>
      <w:r w:rsidRPr="00BD610A">
        <w:rPr>
          <w:b/>
          <w:color w:val="000000"/>
        </w:rPr>
        <w:t xml:space="preserve">Non-Employee Hired for Coaching and Extracurricular Activities.  </w:t>
      </w:r>
      <w:r w:rsidRPr="00BD610A">
        <w:rPr>
          <w:color w:val="000000"/>
        </w:rPr>
        <w:t>Qualified non-employees may be hired for coaching and extracurricular positions set forth in this Agreement, provided as follows:</w:t>
      </w:r>
    </w:p>
    <w:p w14:paraId="0BDBE3BD" w14:textId="77777777" w:rsidR="00115087" w:rsidRPr="00BD610A" w:rsidRDefault="00115087" w:rsidP="00115087">
      <w:pPr>
        <w:pStyle w:val="BodyText2"/>
        <w:ind w:left="1440" w:hanging="720"/>
        <w:rPr>
          <w:color w:val="000000"/>
        </w:rPr>
      </w:pPr>
      <w:r w:rsidRPr="00BD610A">
        <w:rPr>
          <w:color w:val="000000"/>
        </w:rPr>
        <w:t>i.</w:t>
      </w:r>
      <w:r w:rsidRPr="00BD610A">
        <w:rPr>
          <w:color w:val="000000"/>
        </w:rPr>
        <w:tab/>
        <w:t>There are no certified teachers qualified and available at the local school; and</w:t>
      </w:r>
    </w:p>
    <w:p w14:paraId="0DBC7CB1" w14:textId="77777777" w:rsidR="00115087" w:rsidRPr="00BD610A" w:rsidRDefault="00115087" w:rsidP="00115087">
      <w:pPr>
        <w:pStyle w:val="BodyText2"/>
        <w:ind w:left="1440" w:hanging="720"/>
        <w:rPr>
          <w:color w:val="000000"/>
        </w:rPr>
      </w:pPr>
      <w:r w:rsidRPr="00BD610A">
        <w:rPr>
          <w:color w:val="000000"/>
        </w:rPr>
        <w:t>ii.</w:t>
      </w:r>
      <w:r w:rsidRPr="00BD610A">
        <w:rPr>
          <w:color w:val="000000"/>
        </w:rPr>
        <w:tab/>
        <w:t>The BOARD has provided reasonable notice and opportunity to qualified teachers at other schools that a coaching or extracurricular position is vacant; and</w:t>
      </w:r>
    </w:p>
    <w:p w14:paraId="13083A2A" w14:textId="77777777" w:rsidR="00115087" w:rsidRPr="00BD610A" w:rsidRDefault="00115087" w:rsidP="00115087">
      <w:pPr>
        <w:pStyle w:val="BodyText2"/>
        <w:ind w:left="1440" w:hanging="720"/>
        <w:rPr>
          <w:color w:val="000000"/>
        </w:rPr>
      </w:pPr>
      <w:r w:rsidRPr="00BD610A">
        <w:rPr>
          <w:color w:val="000000"/>
        </w:rPr>
        <w:lastRenderedPageBreak/>
        <w:t>iii.</w:t>
      </w:r>
      <w:r w:rsidRPr="00BD610A">
        <w:rPr>
          <w:color w:val="000000"/>
        </w:rPr>
        <w:tab/>
        <w:t>The qualified non-employee complies with the applicable standards set forth by the IHSA for “Non-Faculty Coaches.”</w:t>
      </w:r>
    </w:p>
    <w:p w14:paraId="3DAC2903" w14:textId="77777777" w:rsidR="00115087" w:rsidRPr="00BD610A" w:rsidRDefault="00115087" w:rsidP="00115087">
      <w:pPr>
        <w:pStyle w:val="BodyText2"/>
        <w:spacing w:after="240"/>
        <w:ind w:left="720" w:hanging="720"/>
        <w:rPr>
          <w:color w:val="000000"/>
        </w:rPr>
      </w:pPr>
      <w:r w:rsidRPr="00BD610A">
        <w:rPr>
          <w:b/>
          <w:color w:val="000000"/>
        </w:rPr>
        <w:t>3F.</w:t>
      </w:r>
      <w:r w:rsidRPr="00BD610A">
        <w:rPr>
          <w:b/>
          <w:color w:val="000000"/>
        </w:rPr>
        <w:tab/>
        <w:t xml:space="preserve">Social Center Personnel (Part-Time Employees).  </w:t>
      </w:r>
      <w:smartTag w:uri="urn:schemas-microsoft-com:office:smarttags" w:element="place">
        <w:smartTag w:uri="urn:schemas-microsoft-com:office:smarttags" w:element="PlaceName">
          <w:r w:rsidRPr="00BD610A">
            <w:rPr>
              <w:color w:val="000000"/>
            </w:rPr>
            <w:t>Social</w:t>
          </w:r>
        </w:smartTag>
        <w:r w:rsidRPr="00BD610A">
          <w:rPr>
            <w:color w:val="000000"/>
          </w:rPr>
          <w:t xml:space="preserve"> </w:t>
        </w:r>
        <w:smartTag w:uri="urn:schemas-microsoft-com:office:smarttags" w:element="PlaceType">
          <w:r w:rsidRPr="00BD610A">
            <w:rPr>
              <w:color w:val="000000"/>
            </w:rPr>
            <w:t>Center</w:t>
          </w:r>
        </w:smartTag>
      </w:smartTag>
      <w:r w:rsidRPr="00BD610A">
        <w:rPr>
          <w:color w:val="000000"/>
        </w:rPr>
        <w:t xml:space="preserve"> Personnel shall be paid as follows during the term of this Agreement:</w:t>
      </w:r>
    </w:p>
    <w:tbl>
      <w:tblPr>
        <w:tblW w:w="0" w:type="auto"/>
        <w:tblInd w:w="591" w:type="dxa"/>
        <w:tblLook w:val="01E0" w:firstRow="1" w:lastRow="1" w:firstColumn="1" w:lastColumn="1" w:noHBand="0" w:noVBand="0"/>
      </w:tblPr>
      <w:tblGrid>
        <w:gridCol w:w="5040"/>
        <w:gridCol w:w="3168"/>
      </w:tblGrid>
      <w:tr w:rsidR="000B5C86" w:rsidRPr="00BD610A" w14:paraId="3F25F0F8" w14:textId="77777777" w:rsidTr="00285D9E">
        <w:trPr>
          <w:cantSplit/>
          <w:trHeight w:val="270"/>
        </w:trPr>
        <w:tc>
          <w:tcPr>
            <w:tcW w:w="5040" w:type="dxa"/>
          </w:tcPr>
          <w:p w14:paraId="10AE2412" w14:textId="676D4989" w:rsidR="000B5C86" w:rsidRPr="00BD610A" w:rsidRDefault="000B5C86" w:rsidP="00B73920">
            <w:pPr>
              <w:pStyle w:val="BodyText2"/>
              <w:tabs>
                <w:tab w:val="left" w:pos="9240"/>
              </w:tabs>
              <w:spacing w:before="0" w:after="0"/>
              <w:rPr>
                <w:b/>
              </w:rPr>
            </w:pPr>
            <w:r w:rsidRPr="00BD610A">
              <w:rPr>
                <w:b/>
                <w:strike/>
              </w:rPr>
              <w:br w:type="page"/>
            </w:r>
            <w:r w:rsidRPr="00BD610A">
              <w:rPr>
                <w:b/>
              </w:rPr>
              <w:br w:type="page"/>
            </w:r>
            <w:r w:rsidRPr="00BD610A">
              <w:rPr>
                <w:b/>
                <w:strike/>
              </w:rPr>
              <w:br w:type="page"/>
            </w:r>
            <w:r w:rsidRPr="00BD610A">
              <w:rPr>
                <w:b/>
              </w:rPr>
              <w:t>Effective July 1, 20</w:t>
            </w:r>
            <w:r w:rsidR="00C43C0E">
              <w:rPr>
                <w:b/>
              </w:rPr>
              <w:t>15</w:t>
            </w:r>
          </w:p>
        </w:tc>
        <w:tc>
          <w:tcPr>
            <w:tcW w:w="3168" w:type="dxa"/>
          </w:tcPr>
          <w:p w14:paraId="03AA8110" w14:textId="77777777" w:rsidR="000B5C86" w:rsidRPr="00BD610A" w:rsidRDefault="000B5C86" w:rsidP="000B5C86">
            <w:pPr>
              <w:pStyle w:val="BodyText2"/>
              <w:tabs>
                <w:tab w:val="left" w:pos="9240"/>
              </w:tabs>
              <w:spacing w:before="0" w:after="0"/>
              <w:jc w:val="right"/>
              <w:rPr>
                <w:b/>
              </w:rPr>
            </w:pPr>
            <w:r w:rsidRPr="00BD610A">
              <w:rPr>
                <w:b/>
              </w:rPr>
              <w:t>Hourly Rate</w:t>
            </w:r>
          </w:p>
        </w:tc>
      </w:tr>
    </w:tbl>
    <w:p w14:paraId="1D361F7E" w14:textId="77777777" w:rsidR="00704914" w:rsidRPr="00BD610A" w:rsidRDefault="00704914" w:rsidP="00704914">
      <w:pPr>
        <w:pStyle w:val="BodyText2"/>
        <w:tabs>
          <w:tab w:val="right" w:leader="dot" w:pos="8640"/>
          <w:tab w:val="left" w:pos="9240"/>
        </w:tabs>
        <w:spacing w:before="0" w:after="0"/>
        <w:ind w:left="720"/>
      </w:pPr>
      <w:r w:rsidRPr="00BD610A">
        <w:t>Program Coordinator</w:t>
      </w:r>
      <w:r w:rsidRPr="00BD610A">
        <w:tab/>
        <w:t>$35.06</w:t>
      </w:r>
    </w:p>
    <w:p w14:paraId="4062F579" w14:textId="77777777" w:rsidR="00704914" w:rsidRPr="00BD610A" w:rsidRDefault="00704914" w:rsidP="00704914">
      <w:pPr>
        <w:pStyle w:val="BodyText2"/>
        <w:tabs>
          <w:tab w:val="right" w:leader="dot" w:pos="8640"/>
          <w:tab w:val="left" w:pos="9240"/>
        </w:tabs>
        <w:spacing w:before="0" w:after="0"/>
        <w:ind w:left="720"/>
      </w:pPr>
      <w:r w:rsidRPr="00BD610A">
        <w:t>Teacher–Director</w:t>
      </w:r>
      <w:r w:rsidRPr="00BD610A">
        <w:tab/>
        <w:t>$23.35</w:t>
      </w:r>
    </w:p>
    <w:p w14:paraId="2F6FEE7C" w14:textId="77777777" w:rsidR="00704914" w:rsidRPr="00BD610A" w:rsidRDefault="00704914" w:rsidP="00704914">
      <w:pPr>
        <w:pStyle w:val="BodyText2"/>
        <w:tabs>
          <w:tab w:val="right" w:leader="dot" w:pos="8640"/>
          <w:tab w:val="left" w:pos="9240"/>
        </w:tabs>
        <w:spacing w:before="0" w:after="0"/>
        <w:ind w:left="720"/>
      </w:pPr>
      <w:r w:rsidRPr="00BD610A">
        <w:t>Teacher</w:t>
      </w:r>
      <w:r w:rsidRPr="00BD610A">
        <w:tab/>
        <w:t>$20.42</w:t>
      </w:r>
    </w:p>
    <w:p w14:paraId="741CE87B" w14:textId="77777777" w:rsidR="00704914" w:rsidRDefault="00704914" w:rsidP="00704914">
      <w:pPr>
        <w:pStyle w:val="BodyText2"/>
        <w:tabs>
          <w:tab w:val="right" w:leader="dot" w:pos="8640"/>
          <w:tab w:val="left" w:pos="9240"/>
        </w:tabs>
        <w:spacing w:before="0" w:after="0"/>
        <w:ind w:left="720"/>
      </w:pPr>
      <w:r w:rsidRPr="00BD610A">
        <w:t>Paraprofessional</w:t>
      </w:r>
      <w:r w:rsidRPr="00BD610A">
        <w:tab/>
        <w:t>$13.99</w:t>
      </w:r>
    </w:p>
    <w:p w14:paraId="504EC128" w14:textId="77777777" w:rsidR="000B5C86" w:rsidRPr="00BD610A" w:rsidRDefault="000B5C86" w:rsidP="000B5C86">
      <w:pPr>
        <w:pStyle w:val="BodyText2"/>
        <w:tabs>
          <w:tab w:val="right" w:leader="dot" w:pos="8640"/>
          <w:tab w:val="left" w:pos="9240"/>
        </w:tabs>
        <w:spacing w:before="0" w:after="0"/>
        <w:ind w:left="720"/>
        <w:rPr>
          <w:b/>
        </w:rPr>
      </w:pPr>
    </w:p>
    <w:tbl>
      <w:tblPr>
        <w:tblW w:w="0" w:type="auto"/>
        <w:tblInd w:w="648" w:type="dxa"/>
        <w:tblLook w:val="01E0" w:firstRow="1" w:lastRow="1" w:firstColumn="1" w:lastColumn="1" w:noHBand="0" w:noVBand="0"/>
      </w:tblPr>
      <w:tblGrid>
        <w:gridCol w:w="5040"/>
        <w:gridCol w:w="3168"/>
      </w:tblGrid>
      <w:tr w:rsidR="000B5C86" w:rsidRPr="00BD610A" w14:paraId="6EF5C75B" w14:textId="77777777" w:rsidTr="000B5C86">
        <w:trPr>
          <w:cantSplit/>
          <w:trHeight w:val="270"/>
        </w:trPr>
        <w:tc>
          <w:tcPr>
            <w:tcW w:w="5040" w:type="dxa"/>
          </w:tcPr>
          <w:p w14:paraId="7854EA94" w14:textId="47604932" w:rsidR="000B5C86" w:rsidRPr="00BD610A" w:rsidRDefault="000B5C86" w:rsidP="00B73920">
            <w:pPr>
              <w:pStyle w:val="BodyText2"/>
              <w:tabs>
                <w:tab w:val="left" w:pos="9240"/>
              </w:tabs>
              <w:spacing w:before="0" w:after="0"/>
              <w:rPr>
                <w:b/>
              </w:rPr>
            </w:pPr>
            <w:r w:rsidRPr="00BD610A">
              <w:rPr>
                <w:b/>
                <w:strike/>
              </w:rPr>
              <w:br w:type="page"/>
            </w:r>
            <w:r w:rsidRPr="00BD610A">
              <w:rPr>
                <w:b/>
              </w:rPr>
              <w:br w:type="page"/>
            </w:r>
            <w:r w:rsidRPr="00BD610A">
              <w:rPr>
                <w:b/>
                <w:strike/>
              </w:rPr>
              <w:br w:type="page"/>
            </w:r>
            <w:r w:rsidRPr="00BD610A">
              <w:rPr>
                <w:b/>
              </w:rPr>
              <w:t>Effective July 1, 201</w:t>
            </w:r>
            <w:r w:rsidR="00C43C0E">
              <w:rPr>
                <w:b/>
              </w:rPr>
              <w:t>6</w:t>
            </w:r>
          </w:p>
        </w:tc>
        <w:tc>
          <w:tcPr>
            <w:tcW w:w="3168" w:type="dxa"/>
          </w:tcPr>
          <w:p w14:paraId="6CB821CE" w14:textId="77777777" w:rsidR="000B5C86" w:rsidRPr="00BD610A" w:rsidRDefault="000B5C86" w:rsidP="000B5C86">
            <w:pPr>
              <w:pStyle w:val="BodyText2"/>
              <w:tabs>
                <w:tab w:val="left" w:pos="9240"/>
              </w:tabs>
              <w:spacing w:before="0" w:after="0"/>
              <w:jc w:val="right"/>
              <w:rPr>
                <w:b/>
              </w:rPr>
            </w:pPr>
            <w:r w:rsidRPr="00BD610A">
              <w:rPr>
                <w:b/>
              </w:rPr>
              <w:t>Hourly Rate</w:t>
            </w:r>
          </w:p>
        </w:tc>
      </w:tr>
    </w:tbl>
    <w:p w14:paraId="140FA3EF" w14:textId="77777777" w:rsidR="00704914" w:rsidRPr="00BD610A" w:rsidRDefault="00704914" w:rsidP="00704914">
      <w:pPr>
        <w:pStyle w:val="BodyText2"/>
        <w:tabs>
          <w:tab w:val="right" w:leader="dot" w:pos="8640"/>
          <w:tab w:val="left" w:pos="9240"/>
        </w:tabs>
        <w:spacing w:before="0" w:after="0"/>
        <w:ind w:left="720"/>
      </w:pPr>
      <w:r w:rsidRPr="00BD610A">
        <w:t>Program Coordinator</w:t>
      </w:r>
      <w:r w:rsidRPr="00BD610A">
        <w:tab/>
        <w:t>$35.06</w:t>
      </w:r>
    </w:p>
    <w:p w14:paraId="3710B502" w14:textId="77777777" w:rsidR="00704914" w:rsidRPr="00BD610A" w:rsidRDefault="00704914" w:rsidP="00704914">
      <w:pPr>
        <w:pStyle w:val="BodyText2"/>
        <w:tabs>
          <w:tab w:val="right" w:leader="dot" w:pos="8640"/>
          <w:tab w:val="left" w:pos="9240"/>
        </w:tabs>
        <w:spacing w:before="0" w:after="0"/>
        <w:ind w:left="720"/>
      </w:pPr>
      <w:r w:rsidRPr="00BD610A">
        <w:t>Teacher–Director</w:t>
      </w:r>
      <w:r w:rsidRPr="00BD610A">
        <w:tab/>
        <w:t>$23.35</w:t>
      </w:r>
    </w:p>
    <w:p w14:paraId="16FCD583" w14:textId="77777777" w:rsidR="00704914" w:rsidRPr="00BD610A" w:rsidRDefault="00704914" w:rsidP="00704914">
      <w:pPr>
        <w:pStyle w:val="BodyText2"/>
        <w:tabs>
          <w:tab w:val="right" w:leader="dot" w:pos="8640"/>
          <w:tab w:val="left" w:pos="9240"/>
        </w:tabs>
        <w:spacing w:before="0" w:after="0"/>
        <w:ind w:left="720"/>
      </w:pPr>
      <w:r w:rsidRPr="00BD610A">
        <w:t>Teacher</w:t>
      </w:r>
      <w:r w:rsidRPr="00BD610A">
        <w:tab/>
        <w:t>$20.42</w:t>
      </w:r>
    </w:p>
    <w:p w14:paraId="7C97B683" w14:textId="77777777" w:rsidR="00704914" w:rsidRDefault="00704914" w:rsidP="00704914">
      <w:pPr>
        <w:pStyle w:val="BodyText2"/>
        <w:tabs>
          <w:tab w:val="right" w:leader="dot" w:pos="8640"/>
          <w:tab w:val="left" w:pos="9240"/>
        </w:tabs>
        <w:spacing w:before="0" w:after="0"/>
        <w:ind w:left="720"/>
      </w:pPr>
      <w:r w:rsidRPr="00BD610A">
        <w:t>Paraprofessional</w:t>
      </w:r>
      <w:r w:rsidRPr="00BD610A">
        <w:tab/>
        <w:t>$13.99</w:t>
      </w:r>
    </w:p>
    <w:p w14:paraId="390EC766" w14:textId="77777777" w:rsidR="000B5C86" w:rsidRPr="00BD610A" w:rsidRDefault="000B5C86" w:rsidP="000B5C86">
      <w:pPr>
        <w:pStyle w:val="BodyText2"/>
        <w:tabs>
          <w:tab w:val="right" w:leader="dot" w:pos="8640"/>
          <w:tab w:val="left" w:pos="9240"/>
        </w:tabs>
        <w:spacing w:before="0" w:after="0"/>
        <w:ind w:left="720"/>
        <w:rPr>
          <w:b/>
        </w:rPr>
      </w:pPr>
    </w:p>
    <w:tbl>
      <w:tblPr>
        <w:tblW w:w="0" w:type="auto"/>
        <w:tblInd w:w="648" w:type="dxa"/>
        <w:tblLook w:val="01E0" w:firstRow="1" w:lastRow="1" w:firstColumn="1" w:lastColumn="1" w:noHBand="0" w:noVBand="0"/>
      </w:tblPr>
      <w:tblGrid>
        <w:gridCol w:w="5040"/>
        <w:gridCol w:w="3168"/>
      </w:tblGrid>
      <w:tr w:rsidR="000B5C86" w:rsidRPr="00BD610A" w14:paraId="6D0AF253" w14:textId="77777777" w:rsidTr="000B5C86">
        <w:trPr>
          <w:cantSplit/>
          <w:trHeight w:val="270"/>
        </w:trPr>
        <w:tc>
          <w:tcPr>
            <w:tcW w:w="5040" w:type="dxa"/>
          </w:tcPr>
          <w:p w14:paraId="070468A7" w14:textId="0C9DB0F2" w:rsidR="000B5C86" w:rsidRPr="00BD610A" w:rsidRDefault="000B5C86" w:rsidP="00B73920">
            <w:pPr>
              <w:pStyle w:val="BodyText2"/>
              <w:tabs>
                <w:tab w:val="left" w:pos="9240"/>
              </w:tabs>
              <w:spacing w:before="0" w:after="0"/>
              <w:rPr>
                <w:b/>
              </w:rPr>
            </w:pPr>
            <w:r w:rsidRPr="00BD610A">
              <w:rPr>
                <w:b/>
                <w:strike/>
              </w:rPr>
              <w:br w:type="page"/>
            </w:r>
            <w:r w:rsidRPr="00BD610A">
              <w:rPr>
                <w:b/>
              </w:rPr>
              <w:br w:type="page"/>
            </w:r>
            <w:r w:rsidRPr="00BD610A">
              <w:rPr>
                <w:b/>
                <w:strike/>
              </w:rPr>
              <w:br w:type="page"/>
            </w:r>
            <w:r w:rsidRPr="00BD610A">
              <w:rPr>
                <w:b/>
              </w:rPr>
              <w:t>Effective July 1, 201</w:t>
            </w:r>
            <w:r w:rsidR="00C43C0E">
              <w:rPr>
                <w:b/>
              </w:rPr>
              <w:t>7</w:t>
            </w:r>
          </w:p>
        </w:tc>
        <w:tc>
          <w:tcPr>
            <w:tcW w:w="3168" w:type="dxa"/>
          </w:tcPr>
          <w:p w14:paraId="4F2F84EA" w14:textId="77777777" w:rsidR="000B5C86" w:rsidRPr="00BD610A" w:rsidRDefault="000B5C86" w:rsidP="000B5C86">
            <w:pPr>
              <w:pStyle w:val="BodyText2"/>
              <w:tabs>
                <w:tab w:val="left" w:pos="9240"/>
              </w:tabs>
              <w:spacing w:before="0" w:after="0"/>
              <w:jc w:val="right"/>
              <w:rPr>
                <w:b/>
              </w:rPr>
            </w:pPr>
            <w:r w:rsidRPr="00BD610A">
              <w:rPr>
                <w:b/>
              </w:rPr>
              <w:t>Hourly Rate</w:t>
            </w:r>
          </w:p>
        </w:tc>
      </w:tr>
    </w:tbl>
    <w:p w14:paraId="57FF5AE1" w14:textId="6BB28890" w:rsidR="000B5C86" w:rsidRPr="00BD610A" w:rsidRDefault="000B5C86" w:rsidP="000B5C86">
      <w:pPr>
        <w:pStyle w:val="BodyText2"/>
        <w:tabs>
          <w:tab w:val="right" w:leader="dot" w:pos="8640"/>
          <w:tab w:val="left" w:pos="9240"/>
        </w:tabs>
        <w:spacing w:before="0" w:after="0"/>
        <w:ind w:left="720"/>
      </w:pPr>
      <w:r w:rsidRPr="00BD610A">
        <w:t>Program Coordinator</w:t>
      </w:r>
      <w:r w:rsidRPr="00BD610A">
        <w:tab/>
        <w:t>$</w:t>
      </w:r>
      <w:r w:rsidR="00704914">
        <w:t>35.76</w:t>
      </w:r>
    </w:p>
    <w:p w14:paraId="7A4E45F9" w14:textId="6CD5D5F0" w:rsidR="000B5C86" w:rsidRPr="00BD610A" w:rsidRDefault="000B5C86" w:rsidP="000B5C86">
      <w:pPr>
        <w:pStyle w:val="BodyText2"/>
        <w:tabs>
          <w:tab w:val="right" w:leader="dot" w:pos="8640"/>
          <w:tab w:val="left" w:pos="9240"/>
        </w:tabs>
        <w:spacing w:before="0" w:after="0"/>
        <w:ind w:left="720"/>
      </w:pPr>
      <w:r w:rsidRPr="00BD610A">
        <w:t>Teacher–Director</w:t>
      </w:r>
      <w:r w:rsidRPr="00BD610A">
        <w:tab/>
        <w:t>$</w:t>
      </w:r>
      <w:r w:rsidR="00704914">
        <w:t>23.82</w:t>
      </w:r>
    </w:p>
    <w:p w14:paraId="27DF524D" w14:textId="7C6FF4C3" w:rsidR="000B5C86" w:rsidRPr="00BD610A" w:rsidRDefault="000B5C86" w:rsidP="000B5C86">
      <w:pPr>
        <w:pStyle w:val="BodyText2"/>
        <w:tabs>
          <w:tab w:val="right" w:leader="dot" w:pos="8640"/>
          <w:tab w:val="left" w:pos="9240"/>
        </w:tabs>
        <w:spacing w:before="0" w:after="0"/>
        <w:ind w:left="720"/>
      </w:pPr>
      <w:r w:rsidRPr="00BD610A">
        <w:t>Teacher</w:t>
      </w:r>
      <w:r w:rsidRPr="00BD610A">
        <w:tab/>
        <w:t>$</w:t>
      </w:r>
      <w:r w:rsidR="00704914">
        <w:t>20.83</w:t>
      </w:r>
    </w:p>
    <w:p w14:paraId="3D651CBA" w14:textId="04F6138D" w:rsidR="000B5C86" w:rsidRDefault="000B5C86" w:rsidP="000B5C86">
      <w:pPr>
        <w:pStyle w:val="BodyText2"/>
        <w:tabs>
          <w:tab w:val="right" w:leader="dot" w:pos="8640"/>
          <w:tab w:val="left" w:pos="9240"/>
        </w:tabs>
        <w:spacing w:before="0" w:after="0"/>
        <w:ind w:left="720"/>
      </w:pPr>
      <w:r w:rsidRPr="00BD610A">
        <w:t>Paraprofessional</w:t>
      </w:r>
      <w:r w:rsidRPr="00BD610A">
        <w:tab/>
        <w:t>$</w:t>
      </w:r>
      <w:r w:rsidR="00704914">
        <w:t>14.27</w:t>
      </w:r>
    </w:p>
    <w:p w14:paraId="17785808" w14:textId="77777777" w:rsidR="00C43C0E" w:rsidRDefault="00C43C0E" w:rsidP="000B5C86">
      <w:pPr>
        <w:pStyle w:val="BodyText2"/>
        <w:tabs>
          <w:tab w:val="right" w:leader="dot" w:pos="8640"/>
          <w:tab w:val="left" w:pos="9240"/>
        </w:tabs>
        <w:spacing w:before="0" w:after="0"/>
        <w:ind w:left="720"/>
      </w:pPr>
    </w:p>
    <w:tbl>
      <w:tblPr>
        <w:tblW w:w="0" w:type="auto"/>
        <w:tblInd w:w="648" w:type="dxa"/>
        <w:tblLook w:val="01E0" w:firstRow="1" w:lastRow="1" w:firstColumn="1" w:lastColumn="1" w:noHBand="0" w:noVBand="0"/>
      </w:tblPr>
      <w:tblGrid>
        <w:gridCol w:w="5040"/>
        <w:gridCol w:w="3168"/>
      </w:tblGrid>
      <w:tr w:rsidR="00C43C0E" w:rsidRPr="00BD610A" w14:paraId="62650549" w14:textId="77777777" w:rsidTr="00C43C0E">
        <w:trPr>
          <w:cantSplit/>
          <w:trHeight w:val="270"/>
        </w:trPr>
        <w:tc>
          <w:tcPr>
            <w:tcW w:w="5040" w:type="dxa"/>
          </w:tcPr>
          <w:p w14:paraId="15D593F8" w14:textId="6476CBAD" w:rsidR="00C43C0E" w:rsidRPr="00BD610A" w:rsidRDefault="00C43C0E" w:rsidP="00C43C0E">
            <w:pPr>
              <w:pStyle w:val="BodyText2"/>
              <w:tabs>
                <w:tab w:val="left" w:pos="9240"/>
              </w:tabs>
              <w:spacing w:before="0" w:after="0"/>
              <w:rPr>
                <w:b/>
              </w:rPr>
            </w:pPr>
            <w:r w:rsidRPr="00BD610A">
              <w:rPr>
                <w:b/>
                <w:strike/>
              </w:rPr>
              <w:br w:type="page"/>
            </w:r>
            <w:r w:rsidRPr="00BD610A">
              <w:rPr>
                <w:b/>
              </w:rPr>
              <w:br w:type="page"/>
            </w:r>
            <w:r w:rsidRPr="00BD610A">
              <w:rPr>
                <w:b/>
                <w:strike/>
              </w:rPr>
              <w:br w:type="page"/>
            </w:r>
            <w:r w:rsidRPr="00BD610A">
              <w:rPr>
                <w:b/>
              </w:rPr>
              <w:t>Effective July 1, 201</w:t>
            </w:r>
            <w:r>
              <w:rPr>
                <w:b/>
              </w:rPr>
              <w:t>8</w:t>
            </w:r>
          </w:p>
        </w:tc>
        <w:tc>
          <w:tcPr>
            <w:tcW w:w="3168" w:type="dxa"/>
          </w:tcPr>
          <w:p w14:paraId="3D9A4565" w14:textId="77777777" w:rsidR="00C43C0E" w:rsidRPr="00BD610A" w:rsidRDefault="00C43C0E" w:rsidP="00C43C0E">
            <w:pPr>
              <w:pStyle w:val="BodyText2"/>
              <w:tabs>
                <w:tab w:val="left" w:pos="9240"/>
              </w:tabs>
              <w:spacing w:before="0" w:after="0"/>
              <w:jc w:val="right"/>
              <w:rPr>
                <w:b/>
              </w:rPr>
            </w:pPr>
            <w:r w:rsidRPr="00BD610A">
              <w:rPr>
                <w:b/>
              </w:rPr>
              <w:t>Hourly Rate</w:t>
            </w:r>
          </w:p>
        </w:tc>
      </w:tr>
    </w:tbl>
    <w:p w14:paraId="5888BA4E" w14:textId="374B748C" w:rsidR="00C43C0E" w:rsidRPr="00BD610A" w:rsidRDefault="00C43C0E" w:rsidP="00C43C0E">
      <w:pPr>
        <w:pStyle w:val="BodyText2"/>
        <w:tabs>
          <w:tab w:val="right" w:leader="dot" w:pos="8640"/>
          <w:tab w:val="left" w:pos="9240"/>
        </w:tabs>
        <w:spacing w:before="0" w:after="0"/>
        <w:ind w:left="720"/>
      </w:pPr>
      <w:r w:rsidRPr="00BD610A">
        <w:t>Progra</w:t>
      </w:r>
      <w:r w:rsidR="00704914">
        <w:t>m Coordinator</w:t>
      </w:r>
      <w:r w:rsidR="00704914">
        <w:tab/>
        <w:t>$36.66</w:t>
      </w:r>
    </w:p>
    <w:p w14:paraId="106014AF" w14:textId="285E2A98" w:rsidR="00C43C0E" w:rsidRPr="00BD610A" w:rsidRDefault="00704914" w:rsidP="00C43C0E">
      <w:pPr>
        <w:pStyle w:val="BodyText2"/>
        <w:tabs>
          <w:tab w:val="right" w:leader="dot" w:pos="8640"/>
          <w:tab w:val="left" w:pos="9240"/>
        </w:tabs>
        <w:spacing w:before="0" w:after="0"/>
        <w:ind w:left="720"/>
      </w:pPr>
      <w:r>
        <w:t>Teacher–Director</w:t>
      </w:r>
      <w:r>
        <w:tab/>
        <w:t>$24.41</w:t>
      </w:r>
    </w:p>
    <w:p w14:paraId="510648F4" w14:textId="4D8CCB7C" w:rsidR="00C43C0E" w:rsidRPr="00BD610A" w:rsidRDefault="00704914" w:rsidP="00C43C0E">
      <w:pPr>
        <w:pStyle w:val="BodyText2"/>
        <w:tabs>
          <w:tab w:val="right" w:leader="dot" w:pos="8640"/>
          <w:tab w:val="left" w:pos="9240"/>
        </w:tabs>
        <w:spacing w:before="0" w:after="0"/>
        <w:ind w:left="720"/>
      </w:pPr>
      <w:r>
        <w:t>Teacher</w:t>
      </w:r>
      <w:r>
        <w:tab/>
        <w:t>$21.35</w:t>
      </w:r>
    </w:p>
    <w:p w14:paraId="79298823" w14:textId="69163D9E" w:rsidR="00C43C0E" w:rsidRDefault="00704914" w:rsidP="00C43C0E">
      <w:pPr>
        <w:pStyle w:val="BodyText2"/>
        <w:tabs>
          <w:tab w:val="right" w:leader="dot" w:pos="8640"/>
          <w:tab w:val="left" w:pos="9240"/>
        </w:tabs>
        <w:spacing w:before="0" w:after="0"/>
        <w:ind w:left="720"/>
      </w:pPr>
      <w:r>
        <w:t>Paraprofessional</w:t>
      </w:r>
      <w:r>
        <w:tab/>
        <w:t>$14.63</w:t>
      </w:r>
    </w:p>
    <w:p w14:paraId="7ED5E63F" w14:textId="77777777" w:rsidR="00C43C0E" w:rsidRPr="00BD610A" w:rsidRDefault="00C43C0E" w:rsidP="000B5C86">
      <w:pPr>
        <w:pStyle w:val="BodyText2"/>
        <w:tabs>
          <w:tab w:val="right" w:leader="dot" w:pos="8640"/>
          <w:tab w:val="left" w:pos="9240"/>
        </w:tabs>
        <w:spacing w:before="0" w:after="0"/>
        <w:ind w:left="720"/>
      </w:pPr>
    </w:p>
    <w:p w14:paraId="6B0BF3B8" w14:textId="77777777" w:rsidR="00115087" w:rsidRPr="00BD610A" w:rsidRDefault="00115087" w:rsidP="00115087">
      <w:pPr>
        <w:pStyle w:val="BodyText2"/>
        <w:spacing w:before="240" w:after="240"/>
        <w:rPr>
          <w:b/>
        </w:rPr>
      </w:pPr>
      <w:r w:rsidRPr="00BD610A">
        <w:rPr>
          <w:b/>
        </w:rPr>
        <w:t>3G.</w:t>
      </w:r>
      <w:r w:rsidRPr="00BD610A">
        <w:rPr>
          <w:b/>
        </w:rPr>
        <w:tab/>
        <w:t>Summer Swimming Pools.</w:t>
      </w:r>
    </w:p>
    <w:tbl>
      <w:tblPr>
        <w:tblW w:w="0" w:type="auto"/>
        <w:tblInd w:w="671" w:type="dxa"/>
        <w:tblLook w:val="01E0" w:firstRow="1" w:lastRow="1" w:firstColumn="1" w:lastColumn="1" w:noHBand="0" w:noVBand="0"/>
      </w:tblPr>
      <w:tblGrid>
        <w:gridCol w:w="4860"/>
        <w:gridCol w:w="3307"/>
      </w:tblGrid>
      <w:tr w:rsidR="001A6351" w:rsidRPr="00BD610A" w14:paraId="30207540" w14:textId="77777777" w:rsidTr="000A6D75">
        <w:trPr>
          <w:cantSplit/>
          <w:trHeight w:val="91"/>
        </w:trPr>
        <w:tc>
          <w:tcPr>
            <w:tcW w:w="4860" w:type="dxa"/>
          </w:tcPr>
          <w:p w14:paraId="4491C61D" w14:textId="77777777" w:rsidR="001A6351" w:rsidRPr="00BD610A" w:rsidRDefault="001A6351" w:rsidP="001A6351">
            <w:pPr>
              <w:pStyle w:val="BodyText2"/>
              <w:spacing w:before="0" w:after="0"/>
              <w:rPr>
                <w:b/>
                <w:strike/>
              </w:rPr>
            </w:pPr>
          </w:p>
        </w:tc>
        <w:tc>
          <w:tcPr>
            <w:tcW w:w="3307" w:type="dxa"/>
          </w:tcPr>
          <w:p w14:paraId="276A3282" w14:textId="77777777" w:rsidR="001A6351" w:rsidRPr="00BD610A" w:rsidRDefault="001A6351" w:rsidP="001A6351">
            <w:pPr>
              <w:pStyle w:val="BodyText2"/>
              <w:spacing w:before="0" w:after="0"/>
              <w:jc w:val="right"/>
              <w:rPr>
                <w:b/>
              </w:rPr>
            </w:pPr>
            <w:r w:rsidRPr="00BD610A">
              <w:rPr>
                <w:b/>
              </w:rPr>
              <w:t>Hourly Rate</w:t>
            </w:r>
          </w:p>
        </w:tc>
      </w:tr>
      <w:tr w:rsidR="00704914" w:rsidRPr="00BD610A" w14:paraId="010AF460" w14:textId="77777777" w:rsidTr="000A6D75">
        <w:trPr>
          <w:cantSplit/>
          <w:trHeight w:val="180"/>
        </w:trPr>
        <w:tc>
          <w:tcPr>
            <w:tcW w:w="4860" w:type="dxa"/>
          </w:tcPr>
          <w:p w14:paraId="683EF1CA" w14:textId="59A80499" w:rsidR="00704914" w:rsidRPr="00BD610A" w:rsidRDefault="00704914" w:rsidP="00704914">
            <w:pPr>
              <w:pStyle w:val="BodyText2"/>
              <w:spacing w:before="0" w:after="0"/>
              <w:jc w:val="left"/>
              <w:rPr>
                <w:b/>
              </w:rPr>
            </w:pPr>
            <w:r>
              <w:rPr>
                <w:b/>
              </w:rPr>
              <w:t>Effective July 1, 2015</w:t>
            </w:r>
          </w:p>
        </w:tc>
        <w:tc>
          <w:tcPr>
            <w:tcW w:w="3307" w:type="dxa"/>
          </w:tcPr>
          <w:p w14:paraId="51CEAE8B" w14:textId="63E4D7D8" w:rsidR="00704914" w:rsidRPr="00BD610A" w:rsidRDefault="00704914" w:rsidP="00704914">
            <w:pPr>
              <w:pStyle w:val="BodyText2"/>
              <w:spacing w:before="0" w:after="0"/>
              <w:jc w:val="right"/>
            </w:pPr>
            <w:r w:rsidRPr="00BD610A">
              <w:t>$17.56</w:t>
            </w:r>
          </w:p>
        </w:tc>
      </w:tr>
      <w:tr w:rsidR="00704914" w:rsidRPr="00BD610A" w14:paraId="5A73F82C" w14:textId="77777777" w:rsidTr="000A6D75">
        <w:trPr>
          <w:cantSplit/>
          <w:trHeight w:val="180"/>
        </w:trPr>
        <w:tc>
          <w:tcPr>
            <w:tcW w:w="4860" w:type="dxa"/>
          </w:tcPr>
          <w:p w14:paraId="1C4DAD3E" w14:textId="32E16BC5" w:rsidR="00704914" w:rsidRPr="00BD610A" w:rsidRDefault="00704914" w:rsidP="00704914">
            <w:pPr>
              <w:pStyle w:val="BodyText2"/>
              <w:spacing w:before="0" w:after="0"/>
              <w:jc w:val="left"/>
              <w:rPr>
                <w:b/>
              </w:rPr>
            </w:pPr>
            <w:r>
              <w:rPr>
                <w:b/>
              </w:rPr>
              <w:t>Effective July 1, 2016</w:t>
            </w:r>
          </w:p>
        </w:tc>
        <w:tc>
          <w:tcPr>
            <w:tcW w:w="3307" w:type="dxa"/>
          </w:tcPr>
          <w:p w14:paraId="6AFBD700" w14:textId="7F7C5E7B" w:rsidR="00704914" w:rsidRPr="00BD610A" w:rsidRDefault="00704914" w:rsidP="00704914">
            <w:pPr>
              <w:pStyle w:val="BodyText2"/>
              <w:spacing w:before="0" w:after="0"/>
              <w:jc w:val="right"/>
            </w:pPr>
            <w:r w:rsidRPr="00BD610A">
              <w:t>$17.56</w:t>
            </w:r>
          </w:p>
        </w:tc>
      </w:tr>
      <w:tr w:rsidR="001A6351" w:rsidRPr="00BD610A" w14:paraId="1CD521C5" w14:textId="77777777" w:rsidTr="000A6D75">
        <w:trPr>
          <w:cantSplit/>
          <w:trHeight w:val="180"/>
        </w:trPr>
        <w:tc>
          <w:tcPr>
            <w:tcW w:w="4860" w:type="dxa"/>
          </w:tcPr>
          <w:p w14:paraId="2E049810" w14:textId="7501CB32" w:rsidR="001A6351" w:rsidRPr="00BD610A" w:rsidRDefault="00704914" w:rsidP="001A6351">
            <w:pPr>
              <w:pStyle w:val="BodyText2"/>
              <w:spacing w:before="0" w:after="0"/>
              <w:jc w:val="left"/>
              <w:rPr>
                <w:b/>
              </w:rPr>
            </w:pPr>
            <w:r>
              <w:rPr>
                <w:b/>
              </w:rPr>
              <w:t>Effective July 1, 2017</w:t>
            </w:r>
          </w:p>
        </w:tc>
        <w:tc>
          <w:tcPr>
            <w:tcW w:w="3307" w:type="dxa"/>
          </w:tcPr>
          <w:p w14:paraId="014A5CC2" w14:textId="2E2D00DD" w:rsidR="001A6351" w:rsidRPr="00BD610A" w:rsidRDefault="00704914" w:rsidP="001A6351">
            <w:pPr>
              <w:pStyle w:val="BodyText2"/>
              <w:spacing w:before="0" w:after="0"/>
              <w:jc w:val="right"/>
            </w:pPr>
            <w:r>
              <w:t>$17.91</w:t>
            </w:r>
          </w:p>
        </w:tc>
      </w:tr>
      <w:tr w:rsidR="00704914" w:rsidRPr="00BD610A" w14:paraId="5209E21D" w14:textId="77777777" w:rsidTr="000A6D75">
        <w:trPr>
          <w:cantSplit/>
          <w:trHeight w:val="180"/>
        </w:trPr>
        <w:tc>
          <w:tcPr>
            <w:tcW w:w="4860" w:type="dxa"/>
          </w:tcPr>
          <w:p w14:paraId="4488E0B2" w14:textId="20C7A513" w:rsidR="00704914" w:rsidRPr="00BD610A" w:rsidRDefault="00704914" w:rsidP="00704914">
            <w:pPr>
              <w:pStyle w:val="BodyText2"/>
              <w:spacing w:before="0" w:after="0"/>
              <w:jc w:val="left"/>
              <w:rPr>
                <w:b/>
              </w:rPr>
            </w:pPr>
            <w:r>
              <w:rPr>
                <w:b/>
              </w:rPr>
              <w:t>Effective July 1, 2018</w:t>
            </w:r>
          </w:p>
        </w:tc>
        <w:tc>
          <w:tcPr>
            <w:tcW w:w="3307" w:type="dxa"/>
          </w:tcPr>
          <w:p w14:paraId="5220DEA3" w14:textId="48934DAB" w:rsidR="00704914" w:rsidRPr="00BD610A" w:rsidRDefault="00704914" w:rsidP="00704914">
            <w:pPr>
              <w:pStyle w:val="BodyText2"/>
              <w:spacing w:before="0" w:after="0"/>
              <w:jc w:val="right"/>
            </w:pPr>
            <w:r>
              <w:t>$18.36</w:t>
            </w:r>
          </w:p>
        </w:tc>
      </w:tr>
    </w:tbl>
    <w:p w14:paraId="377D4B40" w14:textId="77777777" w:rsidR="00115087" w:rsidRPr="00BD610A" w:rsidRDefault="00115087" w:rsidP="00115087">
      <w:pPr>
        <w:pStyle w:val="BodyText2"/>
        <w:spacing w:before="240" w:after="240"/>
        <w:ind w:left="720" w:hanging="720"/>
        <w:rPr>
          <w:b/>
        </w:rPr>
      </w:pPr>
      <w:r w:rsidRPr="00BD610A">
        <w:rPr>
          <w:b/>
        </w:rPr>
        <w:t>3H.</w:t>
      </w:r>
      <w:r w:rsidRPr="00BD610A">
        <w:rPr>
          <w:b/>
        </w:rPr>
        <w:tab/>
        <w:t>After-School Rates of Pay (Teachers and PSRPs).</w:t>
      </w:r>
    </w:p>
    <w:p w14:paraId="5CBC9C92" w14:textId="77777777" w:rsidR="00115087" w:rsidRPr="00BD610A" w:rsidRDefault="00115087" w:rsidP="00115087">
      <w:pPr>
        <w:pStyle w:val="BodyText2"/>
        <w:spacing w:before="0"/>
        <w:ind w:left="1440" w:hanging="720"/>
      </w:pPr>
      <w:r w:rsidRPr="00BD610A">
        <w:t>i.</w:t>
      </w:r>
      <w:r w:rsidRPr="00BD610A">
        <w:tab/>
        <w:t>After-School Non-Instructional Rates of Pay.</w:t>
      </w:r>
    </w:p>
    <w:tbl>
      <w:tblPr>
        <w:tblW w:w="0" w:type="auto"/>
        <w:tblInd w:w="680" w:type="dxa"/>
        <w:tblLook w:val="01E0" w:firstRow="1" w:lastRow="1" w:firstColumn="1" w:lastColumn="1" w:noHBand="0" w:noVBand="0"/>
      </w:tblPr>
      <w:tblGrid>
        <w:gridCol w:w="4248"/>
        <w:gridCol w:w="3910"/>
      </w:tblGrid>
      <w:tr w:rsidR="00115087" w:rsidRPr="00BD610A" w14:paraId="625F3C2C" w14:textId="77777777" w:rsidTr="000A6D75">
        <w:trPr>
          <w:cantSplit/>
          <w:trHeight w:val="80"/>
        </w:trPr>
        <w:tc>
          <w:tcPr>
            <w:tcW w:w="4248" w:type="dxa"/>
          </w:tcPr>
          <w:p w14:paraId="4ACF65C1" w14:textId="77777777" w:rsidR="00115087" w:rsidRPr="00BD610A" w:rsidRDefault="00115087" w:rsidP="00833E7C">
            <w:pPr>
              <w:pStyle w:val="BodyText2"/>
              <w:spacing w:before="0" w:after="0"/>
              <w:jc w:val="left"/>
              <w:rPr>
                <w:b/>
                <w:strike/>
              </w:rPr>
            </w:pPr>
          </w:p>
        </w:tc>
        <w:tc>
          <w:tcPr>
            <w:tcW w:w="3910" w:type="dxa"/>
          </w:tcPr>
          <w:p w14:paraId="117F795A" w14:textId="77777777" w:rsidR="00115087" w:rsidRPr="00BD610A" w:rsidRDefault="00115087" w:rsidP="00833E7C">
            <w:pPr>
              <w:pStyle w:val="BodyText2"/>
              <w:spacing w:before="0" w:after="0"/>
              <w:jc w:val="right"/>
              <w:rPr>
                <w:b/>
              </w:rPr>
            </w:pPr>
            <w:r w:rsidRPr="00BD610A">
              <w:rPr>
                <w:b/>
              </w:rPr>
              <w:t>Hourly Rate</w:t>
            </w:r>
          </w:p>
        </w:tc>
      </w:tr>
      <w:tr w:rsidR="00704914" w:rsidRPr="00BD610A" w14:paraId="3EDB83B6" w14:textId="77777777" w:rsidTr="000A6D75">
        <w:trPr>
          <w:cantSplit/>
          <w:trHeight w:val="180"/>
        </w:trPr>
        <w:tc>
          <w:tcPr>
            <w:tcW w:w="4248" w:type="dxa"/>
          </w:tcPr>
          <w:p w14:paraId="7A9452F3" w14:textId="522FC3E7" w:rsidR="00704914" w:rsidRPr="00BD610A" w:rsidRDefault="00CE4E36" w:rsidP="00704914">
            <w:pPr>
              <w:pStyle w:val="BodyText2"/>
              <w:spacing w:before="0" w:after="0"/>
              <w:jc w:val="left"/>
              <w:rPr>
                <w:b/>
              </w:rPr>
            </w:pPr>
            <w:r>
              <w:rPr>
                <w:b/>
              </w:rPr>
              <w:t>Effective July 1, 2015</w:t>
            </w:r>
          </w:p>
        </w:tc>
        <w:tc>
          <w:tcPr>
            <w:tcW w:w="3910" w:type="dxa"/>
          </w:tcPr>
          <w:p w14:paraId="273F34DB" w14:textId="05CD3CC8" w:rsidR="00704914" w:rsidRPr="00BD610A" w:rsidRDefault="00704914" w:rsidP="00704914">
            <w:pPr>
              <w:pStyle w:val="BodyText2"/>
              <w:spacing w:before="0" w:after="0"/>
              <w:jc w:val="right"/>
            </w:pPr>
            <w:r w:rsidRPr="00BD610A">
              <w:t>$39.12</w:t>
            </w:r>
          </w:p>
        </w:tc>
      </w:tr>
      <w:tr w:rsidR="00704914" w:rsidRPr="00BD610A" w14:paraId="0F0FD8F7" w14:textId="77777777" w:rsidTr="000A6D75">
        <w:trPr>
          <w:cantSplit/>
          <w:trHeight w:val="180"/>
        </w:trPr>
        <w:tc>
          <w:tcPr>
            <w:tcW w:w="4248" w:type="dxa"/>
          </w:tcPr>
          <w:p w14:paraId="0658A1E8" w14:textId="00E0AE80" w:rsidR="00CE4E36" w:rsidRPr="00BD610A" w:rsidRDefault="00CE4E36" w:rsidP="00704914">
            <w:pPr>
              <w:pStyle w:val="BodyText2"/>
              <w:spacing w:before="0" w:after="0"/>
              <w:jc w:val="left"/>
              <w:rPr>
                <w:b/>
              </w:rPr>
            </w:pPr>
            <w:r>
              <w:rPr>
                <w:b/>
              </w:rPr>
              <w:t>Effective July 1, 2016</w:t>
            </w:r>
          </w:p>
        </w:tc>
        <w:tc>
          <w:tcPr>
            <w:tcW w:w="3910" w:type="dxa"/>
          </w:tcPr>
          <w:p w14:paraId="1147EB05" w14:textId="25261210" w:rsidR="00704914" w:rsidRPr="00BD610A" w:rsidRDefault="00704914" w:rsidP="00704914">
            <w:pPr>
              <w:pStyle w:val="BodyText2"/>
              <w:spacing w:before="0" w:after="0"/>
              <w:jc w:val="right"/>
            </w:pPr>
            <w:r w:rsidRPr="00BD610A">
              <w:t>$39.12</w:t>
            </w:r>
          </w:p>
        </w:tc>
      </w:tr>
      <w:tr w:rsidR="0037776F" w:rsidRPr="00BD610A" w14:paraId="7B1FD142" w14:textId="77777777" w:rsidTr="000A6D75">
        <w:trPr>
          <w:cantSplit/>
          <w:trHeight w:val="288"/>
        </w:trPr>
        <w:tc>
          <w:tcPr>
            <w:tcW w:w="4248" w:type="dxa"/>
          </w:tcPr>
          <w:p w14:paraId="6E032D68" w14:textId="12A173CB" w:rsidR="0037776F" w:rsidRPr="00BD610A" w:rsidRDefault="00CE4E36" w:rsidP="00833E7C">
            <w:pPr>
              <w:pStyle w:val="BodyText2"/>
              <w:spacing w:before="0" w:after="0"/>
              <w:jc w:val="left"/>
              <w:rPr>
                <w:b/>
              </w:rPr>
            </w:pPr>
            <w:r>
              <w:rPr>
                <w:b/>
              </w:rPr>
              <w:t>Effective July 1, 2017</w:t>
            </w:r>
          </w:p>
        </w:tc>
        <w:tc>
          <w:tcPr>
            <w:tcW w:w="3910" w:type="dxa"/>
          </w:tcPr>
          <w:p w14:paraId="0AF1D908" w14:textId="67D4BEB3" w:rsidR="0037776F" w:rsidRPr="00BD610A" w:rsidRDefault="0037776F" w:rsidP="00833E7C">
            <w:pPr>
              <w:pStyle w:val="BodyText2"/>
              <w:spacing w:before="0" w:after="0"/>
              <w:jc w:val="right"/>
            </w:pPr>
            <w:r w:rsidRPr="00BD610A">
              <w:t>$</w:t>
            </w:r>
            <w:r w:rsidR="00704914">
              <w:t>39.90</w:t>
            </w:r>
          </w:p>
        </w:tc>
      </w:tr>
      <w:tr w:rsidR="00704914" w:rsidRPr="00BD610A" w14:paraId="22B3668E" w14:textId="77777777" w:rsidTr="000A6D75">
        <w:trPr>
          <w:cantSplit/>
          <w:trHeight w:val="288"/>
        </w:trPr>
        <w:tc>
          <w:tcPr>
            <w:tcW w:w="4248" w:type="dxa"/>
          </w:tcPr>
          <w:p w14:paraId="29BB87EF" w14:textId="7EFE5625" w:rsidR="00704914" w:rsidRPr="00BD610A" w:rsidRDefault="00CE4E36" w:rsidP="00704914">
            <w:pPr>
              <w:pStyle w:val="BodyText2"/>
              <w:spacing w:before="0" w:after="0"/>
              <w:jc w:val="left"/>
              <w:rPr>
                <w:b/>
              </w:rPr>
            </w:pPr>
            <w:r>
              <w:rPr>
                <w:b/>
              </w:rPr>
              <w:t>Effective July 1, 2018</w:t>
            </w:r>
            <w:bookmarkStart w:id="0" w:name="_GoBack"/>
            <w:bookmarkEnd w:id="0"/>
          </w:p>
        </w:tc>
        <w:tc>
          <w:tcPr>
            <w:tcW w:w="3910" w:type="dxa"/>
          </w:tcPr>
          <w:p w14:paraId="1A5AA688" w14:textId="13A9C3BC" w:rsidR="00704914" w:rsidRPr="00BD610A" w:rsidRDefault="00704914" w:rsidP="00704914">
            <w:pPr>
              <w:pStyle w:val="BodyText2"/>
              <w:spacing w:before="0" w:after="0"/>
              <w:jc w:val="right"/>
            </w:pPr>
            <w:r w:rsidRPr="00BD610A">
              <w:t>$</w:t>
            </w:r>
            <w:r>
              <w:t>40.90</w:t>
            </w:r>
          </w:p>
        </w:tc>
      </w:tr>
    </w:tbl>
    <w:p w14:paraId="0EABCA83" w14:textId="77777777" w:rsidR="00115087" w:rsidRPr="00BD610A" w:rsidRDefault="00115087" w:rsidP="00115087">
      <w:pPr>
        <w:pStyle w:val="BodyText2"/>
        <w:ind w:left="720"/>
      </w:pPr>
      <w:r w:rsidRPr="00BD610A">
        <w:lastRenderedPageBreak/>
        <w:t>ii.</w:t>
      </w:r>
      <w:r w:rsidRPr="00BD610A">
        <w:tab/>
        <w:t>After-School Instructional Rates of Pay.</w:t>
      </w:r>
    </w:p>
    <w:tbl>
      <w:tblPr>
        <w:tblW w:w="0" w:type="auto"/>
        <w:tblInd w:w="738" w:type="dxa"/>
        <w:tblLook w:val="01E0" w:firstRow="1" w:lastRow="1" w:firstColumn="1" w:lastColumn="1" w:noHBand="0" w:noVBand="0"/>
      </w:tblPr>
      <w:tblGrid>
        <w:gridCol w:w="3177"/>
        <w:gridCol w:w="4833"/>
      </w:tblGrid>
      <w:tr w:rsidR="00115087" w:rsidRPr="00BD610A" w14:paraId="22E33363" w14:textId="77777777" w:rsidTr="00DD3709">
        <w:trPr>
          <w:cantSplit/>
          <w:trHeight w:val="80"/>
        </w:trPr>
        <w:tc>
          <w:tcPr>
            <w:tcW w:w="3177" w:type="dxa"/>
          </w:tcPr>
          <w:p w14:paraId="6F84CF0A" w14:textId="77777777" w:rsidR="00115087" w:rsidRPr="00BD610A" w:rsidRDefault="00115087" w:rsidP="00833E7C">
            <w:pPr>
              <w:pStyle w:val="BodyText2"/>
              <w:spacing w:before="0" w:after="0"/>
              <w:jc w:val="left"/>
              <w:rPr>
                <w:b/>
                <w:strike/>
              </w:rPr>
            </w:pPr>
          </w:p>
        </w:tc>
        <w:tc>
          <w:tcPr>
            <w:tcW w:w="4833" w:type="dxa"/>
          </w:tcPr>
          <w:p w14:paraId="5507AF76" w14:textId="77777777" w:rsidR="00115087" w:rsidRPr="00BD610A" w:rsidRDefault="00115087" w:rsidP="00833E7C">
            <w:pPr>
              <w:pStyle w:val="BodyText2"/>
              <w:spacing w:before="0" w:after="0"/>
              <w:jc w:val="right"/>
              <w:rPr>
                <w:b/>
              </w:rPr>
            </w:pPr>
            <w:r w:rsidRPr="00BD610A">
              <w:rPr>
                <w:b/>
              </w:rPr>
              <w:t>Hourly Rate</w:t>
            </w:r>
          </w:p>
        </w:tc>
      </w:tr>
      <w:tr w:rsidR="00704914" w:rsidRPr="00BD610A" w14:paraId="56A42E36" w14:textId="77777777" w:rsidTr="00DD3709">
        <w:trPr>
          <w:cantSplit/>
          <w:trHeight w:val="180"/>
        </w:trPr>
        <w:tc>
          <w:tcPr>
            <w:tcW w:w="3177" w:type="dxa"/>
          </w:tcPr>
          <w:p w14:paraId="01371790" w14:textId="40CFBAF0" w:rsidR="00704914" w:rsidRPr="00BD610A" w:rsidRDefault="00704914" w:rsidP="00704914">
            <w:pPr>
              <w:pStyle w:val="BodyText2"/>
              <w:spacing w:before="0" w:after="0"/>
              <w:jc w:val="left"/>
              <w:rPr>
                <w:b/>
              </w:rPr>
            </w:pPr>
            <w:r w:rsidRPr="00BD610A">
              <w:rPr>
                <w:b/>
              </w:rPr>
              <w:t>Effective July 1, 20</w:t>
            </w:r>
            <w:r>
              <w:rPr>
                <w:b/>
              </w:rPr>
              <w:t>15</w:t>
            </w:r>
          </w:p>
        </w:tc>
        <w:tc>
          <w:tcPr>
            <w:tcW w:w="4833" w:type="dxa"/>
          </w:tcPr>
          <w:p w14:paraId="398FA470" w14:textId="5AFE36B8" w:rsidR="00704914" w:rsidRPr="00BD610A" w:rsidRDefault="00704914" w:rsidP="00704914">
            <w:pPr>
              <w:pStyle w:val="BodyText2"/>
              <w:spacing w:before="0" w:after="0"/>
              <w:jc w:val="right"/>
            </w:pPr>
            <w:r w:rsidRPr="00BD610A">
              <w:t>$45.55</w:t>
            </w:r>
          </w:p>
        </w:tc>
      </w:tr>
      <w:tr w:rsidR="00704914" w:rsidRPr="00BD610A" w14:paraId="113F4714" w14:textId="77777777" w:rsidTr="00DD3709">
        <w:trPr>
          <w:cantSplit/>
          <w:trHeight w:val="180"/>
        </w:trPr>
        <w:tc>
          <w:tcPr>
            <w:tcW w:w="3177" w:type="dxa"/>
          </w:tcPr>
          <w:p w14:paraId="738DA488" w14:textId="3D9FF338" w:rsidR="00704914" w:rsidRPr="00BD610A" w:rsidRDefault="00704914" w:rsidP="00704914">
            <w:pPr>
              <w:pStyle w:val="BodyText2"/>
              <w:spacing w:before="0" w:after="0"/>
              <w:jc w:val="left"/>
              <w:rPr>
                <w:b/>
              </w:rPr>
            </w:pPr>
            <w:r>
              <w:rPr>
                <w:b/>
              </w:rPr>
              <w:t>Effective July 1, 2016</w:t>
            </w:r>
          </w:p>
        </w:tc>
        <w:tc>
          <w:tcPr>
            <w:tcW w:w="4833" w:type="dxa"/>
          </w:tcPr>
          <w:p w14:paraId="1BEDEA39" w14:textId="66DDF8FF" w:rsidR="00704914" w:rsidRPr="00BD610A" w:rsidRDefault="00704914" w:rsidP="00704914">
            <w:pPr>
              <w:pStyle w:val="BodyText2"/>
              <w:spacing w:before="0" w:after="0"/>
              <w:jc w:val="right"/>
            </w:pPr>
            <w:r w:rsidRPr="00BD610A">
              <w:t>$45.55</w:t>
            </w:r>
          </w:p>
        </w:tc>
      </w:tr>
      <w:tr w:rsidR="0037776F" w:rsidRPr="00BD610A" w14:paraId="60B8072C" w14:textId="77777777" w:rsidTr="00704914">
        <w:trPr>
          <w:cantSplit/>
          <w:trHeight w:val="135"/>
        </w:trPr>
        <w:tc>
          <w:tcPr>
            <w:tcW w:w="3177" w:type="dxa"/>
          </w:tcPr>
          <w:p w14:paraId="439690D9" w14:textId="5E7DB36F" w:rsidR="0037776F" w:rsidRPr="00BD610A" w:rsidRDefault="0037776F" w:rsidP="0037776F">
            <w:pPr>
              <w:pStyle w:val="BodyText2"/>
              <w:spacing w:before="0" w:after="0"/>
              <w:jc w:val="left"/>
              <w:rPr>
                <w:b/>
              </w:rPr>
            </w:pPr>
            <w:r w:rsidRPr="00BD610A">
              <w:rPr>
                <w:b/>
              </w:rPr>
              <w:t>Effe</w:t>
            </w:r>
            <w:r w:rsidR="00704914">
              <w:rPr>
                <w:b/>
              </w:rPr>
              <w:t>ctive July 1, 2017</w:t>
            </w:r>
          </w:p>
        </w:tc>
        <w:tc>
          <w:tcPr>
            <w:tcW w:w="4833" w:type="dxa"/>
          </w:tcPr>
          <w:p w14:paraId="023FB2B9" w14:textId="1862330B" w:rsidR="0037776F" w:rsidRPr="00BD610A" w:rsidRDefault="0037776F" w:rsidP="0037776F">
            <w:pPr>
              <w:pStyle w:val="BodyText2"/>
              <w:spacing w:before="0" w:after="0"/>
              <w:jc w:val="right"/>
            </w:pPr>
            <w:r w:rsidRPr="00BD610A">
              <w:t>$4</w:t>
            </w:r>
            <w:r w:rsidR="00704914">
              <w:t>6.46</w:t>
            </w:r>
          </w:p>
        </w:tc>
      </w:tr>
      <w:tr w:rsidR="00704914" w:rsidRPr="00BD610A" w14:paraId="17BA4518" w14:textId="77777777" w:rsidTr="00DD3709">
        <w:trPr>
          <w:cantSplit/>
          <w:trHeight w:val="180"/>
        </w:trPr>
        <w:tc>
          <w:tcPr>
            <w:tcW w:w="3177" w:type="dxa"/>
          </w:tcPr>
          <w:p w14:paraId="7E36BA2B" w14:textId="6425C498" w:rsidR="00704914" w:rsidRPr="00BD610A" w:rsidRDefault="00704914" w:rsidP="00704914">
            <w:pPr>
              <w:pStyle w:val="BodyText2"/>
              <w:spacing w:before="0" w:after="0"/>
              <w:jc w:val="left"/>
              <w:rPr>
                <w:b/>
              </w:rPr>
            </w:pPr>
            <w:r w:rsidRPr="00BD610A">
              <w:rPr>
                <w:b/>
              </w:rPr>
              <w:t>Effe</w:t>
            </w:r>
            <w:r>
              <w:rPr>
                <w:b/>
              </w:rPr>
              <w:t>ctive July 1, 2018</w:t>
            </w:r>
          </w:p>
        </w:tc>
        <w:tc>
          <w:tcPr>
            <w:tcW w:w="4833" w:type="dxa"/>
          </w:tcPr>
          <w:p w14:paraId="1490F2AB" w14:textId="032B1FB6" w:rsidR="00704914" w:rsidRPr="00BD610A" w:rsidRDefault="00704914" w:rsidP="00704914">
            <w:pPr>
              <w:pStyle w:val="BodyText2"/>
              <w:spacing w:before="0" w:after="0"/>
              <w:jc w:val="right"/>
            </w:pPr>
            <w:r w:rsidRPr="00BD610A">
              <w:t>$4</w:t>
            </w:r>
            <w:r>
              <w:t>7.62</w:t>
            </w:r>
          </w:p>
        </w:tc>
      </w:tr>
    </w:tbl>
    <w:p w14:paraId="0EF80406" w14:textId="77777777" w:rsidR="00115087" w:rsidRPr="00BD610A" w:rsidRDefault="00115087" w:rsidP="00115087">
      <w:pPr>
        <w:pStyle w:val="BodyText2"/>
        <w:spacing w:before="240"/>
        <w:ind w:left="720" w:hanging="720"/>
        <w:rPr>
          <w:b/>
        </w:rPr>
      </w:pPr>
      <w:r w:rsidRPr="00BD610A">
        <w:rPr>
          <w:b/>
        </w:rPr>
        <w:t>PART 4.</w:t>
      </w:r>
      <w:r w:rsidRPr="00BD610A">
        <w:rPr>
          <w:b/>
        </w:rPr>
        <w:tab/>
        <w:t>REIMBURSEMENTS.</w:t>
      </w:r>
    </w:p>
    <w:p w14:paraId="5BBF06E9" w14:textId="77777777" w:rsidR="00115087" w:rsidRPr="00BD610A" w:rsidRDefault="00115087" w:rsidP="00115087">
      <w:pPr>
        <w:pStyle w:val="BodyText2"/>
        <w:spacing w:after="240"/>
        <w:ind w:left="720" w:hanging="720"/>
        <w:rPr>
          <w:b/>
        </w:rPr>
      </w:pPr>
      <w:r w:rsidRPr="00BD610A">
        <w:rPr>
          <w:b/>
        </w:rPr>
        <w:t>4A.</w:t>
      </w:r>
      <w:r w:rsidRPr="00BD610A">
        <w:rPr>
          <w:b/>
        </w:rPr>
        <w:tab/>
        <w:t>Monthly Travel Reimbursement.*</w:t>
      </w:r>
    </w:p>
    <w:tbl>
      <w:tblPr>
        <w:tblW w:w="0" w:type="auto"/>
        <w:tblInd w:w="98" w:type="dxa"/>
        <w:tblLook w:val="01E0" w:firstRow="1" w:lastRow="1" w:firstColumn="1" w:lastColumn="1" w:noHBand="0" w:noVBand="0"/>
      </w:tblPr>
      <w:tblGrid>
        <w:gridCol w:w="15"/>
        <w:gridCol w:w="7571"/>
        <w:gridCol w:w="990"/>
        <w:gridCol w:w="686"/>
      </w:tblGrid>
      <w:tr w:rsidR="00115087" w:rsidRPr="00BD610A" w14:paraId="1F82139F" w14:textId="77777777" w:rsidTr="00704914">
        <w:trPr>
          <w:gridBefore w:val="1"/>
          <w:gridAfter w:val="1"/>
          <w:wBefore w:w="15" w:type="dxa"/>
          <w:wAfter w:w="686" w:type="dxa"/>
          <w:cantSplit/>
          <w:trHeight w:val="80"/>
        </w:trPr>
        <w:tc>
          <w:tcPr>
            <w:tcW w:w="8561" w:type="dxa"/>
            <w:gridSpan w:val="2"/>
          </w:tcPr>
          <w:p w14:paraId="4A790358" w14:textId="77777777" w:rsidR="00115087" w:rsidRPr="00BD610A" w:rsidRDefault="00115087" w:rsidP="000A6D75">
            <w:pPr>
              <w:pStyle w:val="BodyText2"/>
              <w:spacing w:before="0" w:after="0"/>
              <w:jc w:val="left"/>
              <w:rPr>
                <w:b/>
              </w:rPr>
            </w:pPr>
            <w:r w:rsidRPr="00BD610A">
              <w:rPr>
                <w:b/>
              </w:rPr>
              <w:t>*All travel reimbursement requirements must be met.</w:t>
            </w:r>
          </w:p>
        </w:tc>
      </w:tr>
      <w:tr w:rsidR="0037776F" w:rsidRPr="00BD610A" w14:paraId="2E50591C" w14:textId="77777777" w:rsidTr="00704914">
        <w:tblPrEx>
          <w:tblLook w:val="04A0" w:firstRow="1" w:lastRow="0" w:firstColumn="1" w:lastColumn="0" w:noHBand="0" w:noVBand="1"/>
        </w:tblPrEx>
        <w:trPr>
          <w:trHeight w:val="315"/>
        </w:trPr>
        <w:tc>
          <w:tcPr>
            <w:tcW w:w="7586" w:type="dxa"/>
            <w:gridSpan w:val="2"/>
            <w:shd w:val="clear" w:color="auto" w:fill="auto"/>
            <w:vAlign w:val="bottom"/>
            <w:hideMark/>
          </w:tcPr>
          <w:p w14:paraId="5C378DA2" w14:textId="77777777" w:rsidR="0037776F" w:rsidRPr="00BD610A" w:rsidRDefault="0037776F" w:rsidP="0037776F">
            <w:pPr>
              <w:rPr>
                <w:rFonts w:cs="Arial"/>
                <w:b/>
                <w:bCs/>
                <w:color w:val="000000"/>
              </w:rPr>
            </w:pPr>
          </w:p>
          <w:p w14:paraId="5A4155A5" w14:textId="3E5B3964" w:rsidR="0037776F" w:rsidRPr="00BD610A" w:rsidRDefault="00704914" w:rsidP="0037776F">
            <w:pPr>
              <w:rPr>
                <w:rFonts w:cs="Arial"/>
                <w:b/>
                <w:bCs/>
                <w:color w:val="000000"/>
              </w:rPr>
            </w:pPr>
            <w:r>
              <w:rPr>
                <w:rFonts w:cs="Arial"/>
                <w:b/>
                <w:bCs/>
                <w:color w:val="000000"/>
              </w:rPr>
              <w:t>Effective July 1, 2015</w:t>
            </w:r>
          </w:p>
        </w:tc>
        <w:tc>
          <w:tcPr>
            <w:tcW w:w="1676" w:type="dxa"/>
            <w:gridSpan w:val="2"/>
            <w:shd w:val="clear" w:color="auto" w:fill="auto"/>
            <w:vAlign w:val="bottom"/>
            <w:hideMark/>
          </w:tcPr>
          <w:p w14:paraId="177F73F6" w14:textId="77777777" w:rsidR="0037776F" w:rsidRPr="00BD610A" w:rsidRDefault="0037776F" w:rsidP="0037776F">
            <w:pPr>
              <w:jc w:val="right"/>
              <w:rPr>
                <w:rFonts w:cs="Arial"/>
                <w:b/>
                <w:bCs/>
                <w:color w:val="000000"/>
              </w:rPr>
            </w:pPr>
          </w:p>
          <w:p w14:paraId="0F904FC1" w14:textId="77777777" w:rsidR="0037776F" w:rsidRPr="00BD610A" w:rsidRDefault="0037776F" w:rsidP="0037776F">
            <w:pPr>
              <w:jc w:val="right"/>
              <w:rPr>
                <w:rFonts w:cs="Arial"/>
                <w:b/>
                <w:bCs/>
                <w:color w:val="000000"/>
              </w:rPr>
            </w:pPr>
            <w:r w:rsidRPr="00BD610A">
              <w:rPr>
                <w:rFonts w:cs="Arial"/>
                <w:b/>
                <w:bCs/>
                <w:color w:val="000000"/>
              </w:rPr>
              <w:t>Amount</w:t>
            </w:r>
          </w:p>
        </w:tc>
      </w:tr>
      <w:tr w:rsidR="00704914" w:rsidRPr="00BD610A" w14:paraId="43A91231"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5B775146" w14:textId="2AF3842F" w:rsidR="00704914" w:rsidRPr="00BD610A" w:rsidRDefault="00704914" w:rsidP="00704914">
            <w:pPr>
              <w:jc w:val="both"/>
              <w:rPr>
                <w:rFonts w:cs="Arial"/>
                <w:color w:val="000000"/>
              </w:rPr>
            </w:pPr>
            <w:r w:rsidRPr="00BD610A">
              <w:rPr>
                <w:rFonts w:cs="Arial"/>
                <w:color w:val="000000"/>
              </w:rPr>
              <w:t>Senior truant officers and truant officers assigned to</w:t>
            </w:r>
          </w:p>
        </w:tc>
        <w:tc>
          <w:tcPr>
            <w:tcW w:w="1676" w:type="dxa"/>
            <w:gridSpan w:val="2"/>
            <w:shd w:val="clear" w:color="auto" w:fill="auto"/>
            <w:noWrap/>
            <w:vAlign w:val="bottom"/>
            <w:hideMark/>
          </w:tcPr>
          <w:p w14:paraId="0B75DCEC" w14:textId="77777777" w:rsidR="00704914" w:rsidRPr="00BD610A" w:rsidRDefault="00704914" w:rsidP="00704914">
            <w:pPr>
              <w:jc w:val="right"/>
              <w:rPr>
                <w:rFonts w:ascii="Calibri" w:hAnsi="Calibri"/>
                <w:color w:val="000000"/>
              </w:rPr>
            </w:pPr>
          </w:p>
        </w:tc>
      </w:tr>
      <w:tr w:rsidR="00704914" w:rsidRPr="00BD610A" w14:paraId="0546166F"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482BAE14" w14:textId="5DE6545C" w:rsidR="00704914" w:rsidRPr="00BD610A" w:rsidRDefault="00704914" w:rsidP="00704914">
            <w:pPr>
              <w:jc w:val="both"/>
              <w:rPr>
                <w:rFonts w:cs="Arial"/>
                <w:color w:val="000000"/>
              </w:rPr>
            </w:pPr>
            <w:r w:rsidRPr="00BD610A">
              <w:rPr>
                <w:rFonts w:cs="Arial"/>
                <w:color w:val="000000"/>
              </w:rPr>
              <w:t>high schools, special schools and social adjustment school…………….</w:t>
            </w:r>
          </w:p>
        </w:tc>
        <w:tc>
          <w:tcPr>
            <w:tcW w:w="1676" w:type="dxa"/>
            <w:gridSpan w:val="2"/>
            <w:shd w:val="clear" w:color="auto" w:fill="auto"/>
            <w:noWrap/>
            <w:vAlign w:val="bottom"/>
            <w:hideMark/>
          </w:tcPr>
          <w:p w14:paraId="4EC20BA8" w14:textId="593C8DBC" w:rsidR="00704914" w:rsidRPr="00BD610A" w:rsidRDefault="00704914" w:rsidP="00704914">
            <w:pPr>
              <w:jc w:val="right"/>
              <w:rPr>
                <w:rFonts w:cs="Arial"/>
                <w:color w:val="000000"/>
              </w:rPr>
            </w:pPr>
            <w:r w:rsidRPr="00BD610A">
              <w:rPr>
                <w:rFonts w:cs="Arial"/>
                <w:color w:val="000000"/>
              </w:rPr>
              <w:t>$178.76</w:t>
            </w:r>
          </w:p>
        </w:tc>
      </w:tr>
      <w:tr w:rsidR="00704914" w:rsidRPr="00BD610A" w14:paraId="48CFCDEB"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6CD7511A" w14:textId="0ACE0D5E" w:rsidR="00704914" w:rsidRPr="00BD610A" w:rsidRDefault="00704914" w:rsidP="00704914">
            <w:pPr>
              <w:jc w:val="both"/>
              <w:rPr>
                <w:rFonts w:cs="Arial"/>
                <w:color w:val="000000"/>
              </w:rPr>
            </w:pPr>
            <w:r w:rsidRPr="00BD610A">
              <w:rPr>
                <w:rFonts w:cs="Arial"/>
                <w:color w:val="000000"/>
              </w:rPr>
              <w:t>Elementary school truant officers…………………………………………..</w:t>
            </w:r>
          </w:p>
        </w:tc>
        <w:tc>
          <w:tcPr>
            <w:tcW w:w="1676" w:type="dxa"/>
            <w:gridSpan w:val="2"/>
            <w:shd w:val="clear" w:color="auto" w:fill="auto"/>
            <w:noWrap/>
            <w:vAlign w:val="bottom"/>
            <w:hideMark/>
          </w:tcPr>
          <w:p w14:paraId="1B4F35CE" w14:textId="3E6D01E4" w:rsidR="00704914" w:rsidRPr="00BD610A" w:rsidRDefault="00704914" w:rsidP="00704914">
            <w:pPr>
              <w:jc w:val="right"/>
              <w:rPr>
                <w:rFonts w:cs="Arial"/>
                <w:color w:val="000000"/>
              </w:rPr>
            </w:pPr>
            <w:r w:rsidRPr="00BD610A">
              <w:rPr>
                <w:rFonts w:cs="Arial"/>
                <w:color w:val="000000"/>
              </w:rPr>
              <w:t xml:space="preserve">$146.94 </w:t>
            </w:r>
          </w:p>
        </w:tc>
      </w:tr>
      <w:tr w:rsidR="00704914" w:rsidRPr="00BD610A" w14:paraId="1CCC4D91"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671B7F0B" w14:textId="32357E1F" w:rsidR="00704914" w:rsidRPr="00BD610A" w:rsidRDefault="00704914" w:rsidP="00704914">
            <w:pPr>
              <w:jc w:val="both"/>
              <w:rPr>
                <w:rFonts w:cs="Arial"/>
                <w:color w:val="000000"/>
              </w:rPr>
            </w:pPr>
            <w:r w:rsidRPr="00BD610A">
              <w:rPr>
                <w:rFonts w:cs="Arial"/>
                <w:color w:val="000000"/>
              </w:rPr>
              <w:t>Kindergarten teachers serving two schools……………………………….</w:t>
            </w:r>
          </w:p>
        </w:tc>
        <w:tc>
          <w:tcPr>
            <w:tcW w:w="1676" w:type="dxa"/>
            <w:gridSpan w:val="2"/>
            <w:shd w:val="clear" w:color="auto" w:fill="auto"/>
            <w:noWrap/>
            <w:vAlign w:val="bottom"/>
            <w:hideMark/>
          </w:tcPr>
          <w:p w14:paraId="24E5BE90" w14:textId="726069BD" w:rsidR="00704914" w:rsidRPr="00BD610A" w:rsidRDefault="00704914" w:rsidP="00704914">
            <w:pPr>
              <w:jc w:val="right"/>
              <w:rPr>
                <w:rFonts w:cs="Arial"/>
                <w:color w:val="000000"/>
              </w:rPr>
            </w:pPr>
            <w:r w:rsidRPr="00BD610A">
              <w:rPr>
                <w:rFonts w:cs="Arial"/>
                <w:color w:val="000000"/>
              </w:rPr>
              <w:t xml:space="preserve">$45.31 </w:t>
            </w:r>
          </w:p>
        </w:tc>
      </w:tr>
      <w:tr w:rsidR="00704914" w:rsidRPr="00BD610A" w14:paraId="0E899FF1"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64C87071" w14:textId="6D1B7076" w:rsidR="00704914" w:rsidRPr="00BD610A" w:rsidRDefault="00704914" w:rsidP="00704914">
            <w:pPr>
              <w:jc w:val="both"/>
              <w:rPr>
                <w:rFonts w:cs="Arial"/>
                <w:color w:val="000000"/>
              </w:rPr>
            </w:pPr>
            <w:r w:rsidRPr="00BD610A">
              <w:rPr>
                <w:rFonts w:cs="Arial"/>
                <w:color w:val="000000"/>
              </w:rPr>
              <w:t>All other teachers whose assignments require</w:t>
            </w:r>
          </w:p>
        </w:tc>
        <w:tc>
          <w:tcPr>
            <w:tcW w:w="1676" w:type="dxa"/>
            <w:gridSpan w:val="2"/>
            <w:shd w:val="clear" w:color="auto" w:fill="auto"/>
            <w:noWrap/>
            <w:vAlign w:val="bottom"/>
            <w:hideMark/>
          </w:tcPr>
          <w:p w14:paraId="788E84CD" w14:textId="77777777" w:rsidR="00704914" w:rsidRPr="00BD610A" w:rsidRDefault="00704914" w:rsidP="00704914">
            <w:pPr>
              <w:jc w:val="right"/>
              <w:rPr>
                <w:rFonts w:cs="Arial"/>
                <w:color w:val="000000"/>
              </w:rPr>
            </w:pPr>
          </w:p>
        </w:tc>
      </w:tr>
      <w:tr w:rsidR="00704914" w:rsidRPr="00BD610A" w14:paraId="59F4EA66"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50C99094" w14:textId="7D985C3C" w:rsidR="00704914" w:rsidRPr="00BD610A" w:rsidRDefault="00704914" w:rsidP="00704914">
            <w:pPr>
              <w:rPr>
                <w:rFonts w:cs="Arial"/>
                <w:color w:val="000000"/>
              </w:rPr>
            </w:pPr>
            <w:r w:rsidRPr="00BD610A">
              <w:rPr>
                <w:rFonts w:cs="Arial"/>
                <w:color w:val="000000"/>
              </w:rPr>
              <w:t xml:space="preserve">      daily travel from one school or branch to another……………………</w:t>
            </w:r>
          </w:p>
        </w:tc>
        <w:tc>
          <w:tcPr>
            <w:tcW w:w="1676" w:type="dxa"/>
            <w:gridSpan w:val="2"/>
            <w:shd w:val="clear" w:color="auto" w:fill="auto"/>
            <w:noWrap/>
            <w:vAlign w:val="bottom"/>
            <w:hideMark/>
          </w:tcPr>
          <w:p w14:paraId="5FBC682A" w14:textId="6FD4CFFE" w:rsidR="00704914" w:rsidRPr="00BD610A" w:rsidRDefault="00704914" w:rsidP="00704914">
            <w:pPr>
              <w:jc w:val="right"/>
              <w:rPr>
                <w:rFonts w:cs="Arial"/>
                <w:color w:val="000000"/>
              </w:rPr>
            </w:pPr>
            <w:r w:rsidRPr="00BD610A">
              <w:rPr>
                <w:rFonts w:cs="Arial"/>
                <w:color w:val="000000"/>
              </w:rPr>
              <w:t xml:space="preserve">$45.31 </w:t>
            </w:r>
          </w:p>
        </w:tc>
      </w:tr>
      <w:tr w:rsidR="00704914" w:rsidRPr="00BD610A" w14:paraId="12111DCB"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23D12E69" w14:textId="6A29B158" w:rsidR="00704914" w:rsidRPr="00BD610A" w:rsidRDefault="00704914" w:rsidP="00704914">
            <w:pPr>
              <w:jc w:val="both"/>
              <w:rPr>
                <w:rFonts w:cs="Arial"/>
                <w:color w:val="000000"/>
              </w:rPr>
            </w:pPr>
            <w:r w:rsidRPr="00BD610A">
              <w:rPr>
                <w:rFonts w:cs="Arial"/>
                <w:color w:val="000000"/>
              </w:rPr>
              <w:t>School community representatives………………………………………..</w:t>
            </w:r>
          </w:p>
        </w:tc>
        <w:tc>
          <w:tcPr>
            <w:tcW w:w="1676" w:type="dxa"/>
            <w:gridSpan w:val="2"/>
            <w:shd w:val="clear" w:color="auto" w:fill="auto"/>
            <w:noWrap/>
            <w:vAlign w:val="bottom"/>
            <w:hideMark/>
          </w:tcPr>
          <w:p w14:paraId="2AEE4671" w14:textId="02F2AE48" w:rsidR="00704914" w:rsidRPr="00BD610A" w:rsidRDefault="00704914" w:rsidP="00704914">
            <w:pPr>
              <w:jc w:val="right"/>
              <w:rPr>
                <w:rFonts w:cs="Arial"/>
                <w:color w:val="000000"/>
              </w:rPr>
            </w:pPr>
            <w:r w:rsidRPr="00BD610A">
              <w:rPr>
                <w:rFonts w:cs="Arial"/>
                <w:color w:val="000000"/>
              </w:rPr>
              <w:t xml:space="preserve">$45.31 </w:t>
            </w:r>
          </w:p>
        </w:tc>
      </w:tr>
      <w:tr w:rsidR="00704914" w:rsidRPr="00BD610A" w14:paraId="40747A20"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35B0A5D3" w14:textId="396A9FFD" w:rsidR="00704914" w:rsidRPr="00BD610A" w:rsidRDefault="00704914" w:rsidP="00704914">
            <w:pPr>
              <w:jc w:val="both"/>
              <w:rPr>
                <w:rFonts w:cs="Arial"/>
                <w:color w:val="000000"/>
              </w:rPr>
            </w:pPr>
            <w:r w:rsidRPr="00BD610A">
              <w:rPr>
                <w:rFonts w:cs="Arial"/>
                <w:color w:val="000000"/>
              </w:rPr>
              <w:t>All cooperative education teachers (coordinators)………………………..</w:t>
            </w:r>
          </w:p>
        </w:tc>
        <w:tc>
          <w:tcPr>
            <w:tcW w:w="1676" w:type="dxa"/>
            <w:gridSpan w:val="2"/>
            <w:shd w:val="clear" w:color="auto" w:fill="auto"/>
            <w:noWrap/>
            <w:vAlign w:val="bottom"/>
            <w:hideMark/>
          </w:tcPr>
          <w:p w14:paraId="54D66884" w14:textId="7011232A" w:rsidR="00704914" w:rsidRPr="00BD610A" w:rsidRDefault="00704914" w:rsidP="00704914">
            <w:pPr>
              <w:jc w:val="right"/>
              <w:rPr>
                <w:rFonts w:cs="Arial"/>
                <w:color w:val="000000"/>
              </w:rPr>
            </w:pPr>
            <w:r w:rsidRPr="00BD610A">
              <w:rPr>
                <w:rFonts w:cs="Arial"/>
                <w:color w:val="000000"/>
              </w:rPr>
              <w:t xml:space="preserve">$107.03 </w:t>
            </w:r>
          </w:p>
        </w:tc>
      </w:tr>
      <w:tr w:rsidR="00704914" w:rsidRPr="00BD610A" w14:paraId="106730C5"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4F7E0639" w14:textId="0DCDCECB" w:rsidR="00704914" w:rsidRPr="00BD610A" w:rsidRDefault="00704914" w:rsidP="00704914">
            <w:pPr>
              <w:jc w:val="both"/>
              <w:rPr>
                <w:rFonts w:cs="Arial"/>
                <w:color w:val="000000"/>
              </w:rPr>
            </w:pPr>
            <w:r w:rsidRPr="00BD610A">
              <w:rPr>
                <w:rFonts w:cs="Arial"/>
                <w:color w:val="000000"/>
              </w:rPr>
              <w:t>Speech/language pathology paraeducators………………………………</w:t>
            </w:r>
          </w:p>
        </w:tc>
        <w:tc>
          <w:tcPr>
            <w:tcW w:w="1676" w:type="dxa"/>
            <w:gridSpan w:val="2"/>
            <w:shd w:val="clear" w:color="auto" w:fill="auto"/>
            <w:noWrap/>
            <w:vAlign w:val="bottom"/>
            <w:hideMark/>
          </w:tcPr>
          <w:p w14:paraId="30C1A86D" w14:textId="599C022A" w:rsidR="00704914" w:rsidRPr="00BD610A" w:rsidRDefault="00704914" w:rsidP="00704914">
            <w:pPr>
              <w:jc w:val="right"/>
              <w:rPr>
                <w:rFonts w:cs="Arial"/>
                <w:color w:val="000000"/>
              </w:rPr>
            </w:pPr>
            <w:r w:rsidRPr="00BD610A">
              <w:rPr>
                <w:rFonts w:cs="Arial"/>
                <w:color w:val="000000"/>
              </w:rPr>
              <w:t xml:space="preserve">$112.49 </w:t>
            </w:r>
          </w:p>
        </w:tc>
      </w:tr>
      <w:tr w:rsidR="00704914" w:rsidRPr="00BD610A" w14:paraId="1748EEBF"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61C6C0DE" w14:textId="4F43F636" w:rsidR="00704914" w:rsidRPr="00BD610A" w:rsidRDefault="00704914" w:rsidP="00704914">
            <w:pPr>
              <w:jc w:val="both"/>
              <w:rPr>
                <w:rFonts w:cs="Arial"/>
                <w:color w:val="000000"/>
              </w:rPr>
            </w:pPr>
            <w:r w:rsidRPr="00BD610A">
              <w:rPr>
                <w:rFonts w:cs="Arial"/>
                <w:color w:val="000000"/>
              </w:rPr>
              <w:t>Audiometric and vision screening technicians…………………………….</w:t>
            </w:r>
          </w:p>
        </w:tc>
        <w:tc>
          <w:tcPr>
            <w:tcW w:w="1676" w:type="dxa"/>
            <w:gridSpan w:val="2"/>
            <w:shd w:val="clear" w:color="auto" w:fill="auto"/>
            <w:noWrap/>
            <w:vAlign w:val="bottom"/>
            <w:hideMark/>
          </w:tcPr>
          <w:p w14:paraId="20E1F38B" w14:textId="00A52B3D" w:rsidR="00704914" w:rsidRPr="00BD610A" w:rsidRDefault="00704914" w:rsidP="00704914">
            <w:pPr>
              <w:jc w:val="right"/>
              <w:rPr>
                <w:rFonts w:cs="Arial"/>
                <w:color w:val="000000"/>
              </w:rPr>
            </w:pPr>
            <w:r w:rsidRPr="00BD610A">
              <w:rPr>
                <w:rFonts w:cs="Arial"/>
                <w:color w:val="000000"/>
              </w:rPr>
              <w:t xml:space="preserve">$112.49 </w:t>
            </w:r>
          </w:p>
        </w:tc>
      </w:tr>
      <w:tr w:rsidR="00704914" w:rsidRPr="00BD610A" w14:paraId="65EBA46F"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63FBC14B" w14:textId="3999C3CD" w:rsidR="00704914" w:rsidRPr="00BD610A" w:rsidRDefault="00704914" w:rsidP="00704914">
            <w:pPr>
              <w:jc w:val="both"/>
              <w:rPr>
                <w:rFonts w:cs="Arial"/>
                <w:color w:val="000000"/>
              </w:rPr>
            </w:pPr>
            <w:r w:rsidRPr="00BD610A">
              <w:rPr>
                <w:rFonts w:cs="Arial"/>
                <w:color w:val="000000"/>
              </w:rPr>
              <w:t>School social workers, speech pathologists, school psychologists</w:t>
            </w:r>
          </w:p>
        </w:tc>
        <w:tc>
          <w:tcPr>
            <w:tcW w:w="1676" w:type="dxa"/>
            <w:gridSpan w:val="2"/>
            <w:shd w:val="clear" w:color="auto" w:fill="auto"/>
            <w:noWrap/>
            <w:vAlign w:val="bottom"/>
            <w:hideMark/>
          </w:tcPr>
          <w:p w14:paraId="4C334505" w14:textId="77777777" w:rsidR="00704914" w:rsidRPr="00BD610A" w:rsidRDefault="00704914" w:rsidP="00704914">
            <w:pPr>
              <w:jc w:val="right"/>
              <w:rPr>
                <w:rFonts w:cs="Arial"/>
                <w:color w:val="000000"/>
              </w:rPr>
            </w:pPr>
          </w:p>
        </w:tc>
      </w:tr>
      <w:tr w:rsidR="00704914" w:rsidRPr="00BD610A" w14:paraId="67D4D00D"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1C102B71" w14:textId="2A1C7856" w:rsidR="00704914" w:rsidRPr="00BD610A" w:rsidRDefault="00704914" w:rsidP="00704914">
            <w:pPr>
              <w:jc w:val="both"/>
              <w:rPr>
                <w:rFonts w:cs="Arial"/>
                <w:color w:val="000000"/>
              </w:rPr>
            </w:pPr>
            <w:r w:rsidRPr="00BD610A">
              <w:rPr>
                <w:rFonts w:cs="Arial"/>
                <w:color w:val="000000"/>
              </w:rPr>
              <w:t xml:space="preserve">      and teacher nurses…………………………………...........................</w:t>
            </w:r>
          </w:p>
        </w:tc>
        <w:tc>
          <w:tcPr>
            <w:tcW w:w="1676" w:type="dxa"/>
            <w:gridSpan w:val="2"/>
            <w:shd w:val="clear" w:color="auto" w:fill="auto"/>
            <w:noWrap/>
            <w:vAlign w:val="bottom"/>
            <w:hideMark/>
          </w:tcPr>
          <w:p w14:paraId="335F3DDB" w14:textId="5EE620C7" w:rsidR="00704914" w:rsidRPr="00BD610A" w:rsidRDefault="00704914" w:rsidP="00704914">
            <w:pPr>
              <w:jc w:val="right"/>
              <w:rPr>
                <w:rFonts w:cs="Arial"/>
                <w:color w:val="000000"/>
              </w:rPr>
            </w:pPr>
            <w:r w:rsidRPr="00BD610A">
              <w:rPr>
                <w:rFonts w:cs="Arial"/>
                <w:color w:val="000000"/>
              </w:rPr>
              <w:t xml:space="preserve">$112.49 </w:t>
            </w:r>
          </w:p>
        </w:tc>
      </w:tr>
      <w:tr w:rsidR="00704914" w:rsidRPr="00BD610A" w14:paraId="3C0CE5D5"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6A3E663A" w14:textId="1AED3D8C" w:rsidR="00704914" w:rsidRPr="00BD610A" w:rsidRDefault="00704914" w:rsidP="00704914">
            <w:pPr>
              <w:jc w:val="both"/>
              <w:rPr>
                <w:rFonts w:cs="Arial"/>
                <w:color w:val="000000"/>
              </w:rPr>
            </w:pPr>
            <w:r w:rsidRPr="00BD610A">
              <w:rPr>
                <w:rFonts w:cs="Arial"/>
                <w:color w:val="000000"/>
              </w:rPr>
              <w:t>Field adjustment teachers–social adjustment……………………………..</w:t>
            </w:r>
          </w:p>
        </w:tc>
        <w:tc>
          <w:tcPr>
            <w:tcW w:w="1676" w:type="dxa"/>
            <w:gridSpan w:val="2"/>
            <w:shd w:val="clear" w:color="auto" w:fill="auto"/>
            <w:noWrap/>
            <w:vAlign w:val="bottom"/>
            <w:hideMark/>
          </w:tcPr>
          <w:p w14:paraId="76E4A14C" w14:textId="459157BB" w:rsidR="00704914" w:rsidRPr="00BD610A" w:rsidRDefault="00704914" w:rsidP="00704914">
            <w:pPr>
              <w:jc w:val="right"/>
              <w:rPr>
                <w:rFonts w:cs="Arial"/>
                <w:color w:val="000000"/>
              </w:rPr>
            </w:pPr>
            <w:r w:rsidRPr="00BD610A">
              <w:rPr>
                <w:rFonts w:cs="Arial"/>
                <w:color w:val="000000"/>
              </w:rPr>
              <w:t xml:space="preserve">$146.94 </w:t>
            </w:r>
          </w:p>
        </w:tc>
      </w:tr>
      <w:tr w:rsidR="00704914" w:rsidRPr="00BD610A" w14:paraId="5705F107"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55D9F4B8" w14:textId="5EE33632" w:rsidR="00704914" w:rsidRPr="00BD610A" w:rsidRDefault="00704914" w:rsidP="00704914">
            <w:pPr>
              <w:jc w:val="both"/>
              <w:rPr>
                <w:rFonts w:cs="Arial"/>
                <w:color w:val="000000"/>
              </w:rPr>
            </w:pPr>
            <w:r w:rsidRPr="00BD610A">
              <w:rPr>
                <w:rFonts w:cs="Arial"/>
                <w:color w:val="000000"/>
              </w:rPr>
              <w:t>School social service assistants…………………………………………….</w:t>
            </w:r>
          </w:p>
        </w:tc>
        <w:tc>
          <w:tcPr>
            <w:tcW w:w="1676" w:type="dxa"/>
            <w:gridSpan w:val="2"/>
            <w:shd w:val="clear" w:color="auto" w:fill="auto"/>
            <w:noWrap/>
            <w:vAlign w:val="bottom"/>
            <w:hideMark/>
          </w:tcPr>
          <w:p w14:paraId="258E169B" w14:textId="02763700" w:rsidR="00704914" w:rsidRPr="00BD610A" w:rsidRDefault="00704914" w:rsidP="00704914">
            <w:pPr>
              <w:jc w:val="right"/>
              <w:rPr>
                <w:rFonts w:cs="Arial"/>
                <w:color w:val="000000"/>
              </w:rPr>
            </w:pPr>
            <w:r w:rsidRPr="00BD610A">
              <w:rPr>
                <w:rFonts w:cs="Arial"/>
                <w:color w:val="000000"/>
              </w:rPr>
              <w:t xml:space="preserve">$63.47 </w:t>
            </w:r>
          </w:p>
        </w:tc>
      </w:tr>
      <w:tr w:rsidR="00704914" w:rsidRPr="00BD610A" w14:paraId="5308CCB8"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19FC86A4" w14:textId="10EB024A" w:rsidR="00704914" w:rsidRPr="00BD610A" w:rsidRDefault="00704914" w:rsidP="00704914">
            <w:pPr>
              <w:jc w:val="both"/>
              <w:rPr>
                <w:rFonts w:cs="Arial"/>
                <w:color w:val="000000"/>
              </w:rPr>
            </w:pPr>
            <w:r w:rsidRPr="00BD610A">
              <w:rPr>
                <w:rFonts w:cs="Arial"/>
                <w:color w:val="000000"/>
              </w:rPr>
              <w:t xml:space="preserve">Head Start Educational Resource Assistant…………………………….                                                             </w:t>
            </w:r>
          </w:p>
        </w:tc>
        <w:tc>
          <w:tcPr>
            <w:tcW w:w="1676" w:type="dxa"/>
            <w:gridSpan w:val="2"/>
            <w:shd w:val="clear" w:color="auto" w:fill="auto"/>
            <w:noWrap/>
            <w:vAlign w:val="bottom"/>
            <w:hideMark/>
          </w:tcPr>
          <w:p w14:paraId="07C6070A" w14:textId="42E145CD" w:rsidR="00704914" w:rsidRPr="00BD610A" w:rsidRDefault="00704914" w:rsidP="00704914">
            <w:pPr>
              <w:jc w:val="right"/>
              <w:rPr>
                <w:rFonts w:cs="Arial"/>
                <w:color w:val="000000"/>
              </w:rPr>
            </w:pPr>
            <w:r w:rsidRPr="00BD610A">
              <w:rPr>
                <w:rFonts w:cs="Arial"/>
                <w:color w:val="000000"/>
              </w:rPr>
              <w:t>$63.47</w:t>
            </w:r>
          </w:p>
        </w:tc>
      </w:tr>
      <w:tr w:rsidR="00704914" w:rsidRPr="00BD610A" w14:paraId="4E13E9B0" w14:textId="77777777" w:rsidTr="00704914">
        <w:tblPrEx>
          <w:tblLook w:val="04A0" w:firstRow="1" w:lastRow="0" w:firstColumn="1" w:lastColumn="0" w:noHBand="0" w:noVBand="1"/>
        </w:tblPrEx>
        <w:trPr>
          <w:trHeight w:val="405"/>
        </w:trPr>
        <w:tc>
          <w:tcPr>
            <w:tcW w:w="7586" w:type="dxa"/>
            <w:gridSpan w:val="2"/>
            <w:shd w:val="clear" w:color="auto" w:fill="auto"/>
            <w:noWrap/>
            <w:vAlign w:val="bottom"/>
            <w:hideMark/>
          </w:tcPr>
          <w:p w14:paraId="13A290A1" w14:textId="3C4E3988" w:rsidR="00704914" w:rsidRPr="00BD610A" w:rsidRDefault="00704914" w:rsidP="00704914">
            <w:pPr>
              <w:jc w:val="both"/>
              <w:rPr>
                <w:rFonts w:cs="Arial"/>
                <w:color w:val="000000"/>
              </w:rPr>
            </w:pPr>
            <w:r w:rsidRPr="00BD610A">
              <w:rPr>
                <w:rFonts w:cs="Arial"/>
                <w:color w:val="000000"/>
              </w:rPr>
              <w:t xml:space="preserve">Head Start Health Resource Assistant…………        ………………….                                                             </w:t>
            </w:r>
          </w:p>
        </w:tc>
        <w:tc>
          <w:tcPr>
            <w:tcW w:w="1676" w:type="dxa"/>
            <w:gridSpan w:val="2"/>
            <w:shd w:val="clear" w:color="auto" w:fill="auto"/>
            <w:noWrap/>
            <w:vAlign w:val="bottom"/>
            <w:hideMark/>
          </w:tcPr>
          <w:p w14:paraId="5E932589" w14:textId="0428810C" w:rsidR="00704914" w:rsidRPr="00BD610A" w:rsidRDefault="00704914" w:rsidP="00704914">
            <w:pPr>
              <w:jc w:val="right"/>
              <w:rPr>
                <w:rFonts w:cs="Arial"/>
                <w:color w:val="000000"/>
              </w:rPr>
            </w:pPr>
            <w:r w:rsidRPr="00BD610A">
              <w:rPr>
                <w:rFonts w:cs="Arial"/>
                <w:color w:val="000000"/>
              </w:rPr>
              <w:t xml:space="preserve">$63.47 </w:t>
            </w:r>
          </w:p>
        </w:tc>
      </w:tr>
      <w:tr w:rsidR="00704914" w:rsidRPr="00BD610A" w14:paraId="377EB72D" w14:textId="77777777" w:rsidTr="00704914">
        <w:tblPrEx>
          <w:tblLook w:val="04A0" w:firstRow="1" w:lastRow="0" w:firstColumn="1" w:lastColumn="0" w:noHBand="0" w:noVBand="1"/>
        </w:tblPrEx>
        <w:trPr>
          <w:trHeight w:val="405"/>
        </w:trPr>
        <w:tc>
          <w:tcPr>
            <w:tcW w:w="7586" w:type="dxa"/>
            <w:gridSpan w:val="2"/>
            <w:shd w:val="clear" w:color="auto" w:fill="auto"/>
            <w:noWrap/>
            <w:vAlign w:val="bottom"/>
            <w:hideMark/>
          </w:tcPr>
          <w:p w14:paraId="6CF8D482" w14:textId="00720E20" w:rsidR="00704914" w:rsidRPr="00BD610A" w:rsidRDefault="00704914" w:rsidP="00704914">
            <w:pPr>
              <w:jc w:val="both"/>
              <w:rPr>
                <w:rFonts w:cs="Arial"/>
                <w:color w:val="000000"/>
              </w:rPr>
            </w:pPr>
            <w:r w:rsidRPr="00BD610A">
              <w:rPr>
                <w:rFonts w:cs="Arial"/>
                <w:color w:val="000000"/>
              </w:rPr>
              <w:t xml:space="preserve">Head Start Parent Resource Assistant……       ……………………….                                                             </w:t>
            </w:r>
          </w:p>
        </w:tc>
        <w:tc>
          <w:tcPr>
            <w:tcW w:w="1676" w:type="dxa"/>
            <w:gridSpan w:val="2"/>
            <w:shd w:val="clear" w:color="auto" w:fill="auto"/>
            <w:noWrap/>
            <w:vAlign w:val="bottom"/>
            <w:hideMark/>
          </w:tcPr>
          <w:p w14:paraId="20FD7BAF" w14:textId="08AA5DD0" w:rsidR="00704914" w:rsidRPr="00BD610A" w:rsidRDefault="00704914" w:rsidP="00704914">
            <w:pPr>
              <w:jc w:val="right"/>
              <w:rPr>
                <w:rFonts w:cs="Arial"/>
                <w:color w:val="000000"/>
              </w:rPr>
            </w:pPr>
            <w:r w:rsidRPr="00BD610A">
              <w:rPr>
                <w:rFonts w:cs="Arial"/>
                <w:color w:val="000000"/>
              </w:rPr>
              <w:t xml:space="preserve">$63.47 </w:t>
            </w:r>
          </w:p>
        </w:tc>
      </w:tr>
      <w:tr w:rsidR="00704914" w:rsidRPr="00BD610A" w14:paraId="3A30D942" w14:textId="77777777" w:rsidTr="00704914">
        <w:tblPrEx>
          <w:tblLook w:val="04A0" w:firstRow="1" w:lastRow="0" w:firstColumn="1" w:lastColumn="0" w:noHBand="0" w:noVBand="1"/>
        </w:tblPrEx>
        <w:trPr>
          <w:trHeight w:val="405"/>
        </w:trPr>
        <w:tc>
          <w:tcPr>
            <w:tcW w:w="7586" w:type="dxa"/>
            <w:gridSpan w:val="2"/>
            <w:shd w:val="clear" w:color="auto" w:fill="auto"/>
            <w:noWrap/>
            <w:vAlign w:val="bottom"/>
            <w:hideMark/>
          </w:tcPr>
          <w:p w14:paraId="13460195" w14:textId="7499E855" w:rsidR="00704914" w:rsidRPr="00BD610A" w:rsidRDefault="00704914" w:rsidP="00704914">
            <w:pPr>
              <w:jc w:val="both"/>
              <w:rPr>
                <w:rFonts w:cs="Arial"/>
                <w:color w:val="000000"/>
              </w:rPr>
            </w:pPr>
            <w:r w:rsidRPr="00BD610A">
              <w:rPr>
                <w:rFonts w:cs="Arial"/>
                <w:color w:val="000000"/>
              </w:rPr>
              <w:t xml:space="preserve">Head Start Educational Resource Assistant…………………………….                                                             </w:t>
            </w:r>
          </w:p>
        </w:tc>
        <w:tc>
          <w:tcPr>
            <w:tcW w:w="1676" w:type="dxa"/>
            <w:gridSpan w:val="2"/>
            <w:shd w:val="clear" w:color="auto" w:fill="auto"/>
            <w:noWrap/>
            <w:vAlign w:val="bottom"/>
            <w:hideMark/>
          </w:tcPr>
          <w:p w14:paraId="7FB7687F" w14:textId="08C3AD6F" w:rsidR="00704914" w:rsidRPr="00BD610A" w:rsidRDefault="00704914" w:rsidP="00704914">
            <w:pPr>
              <w:jc w:val="right"/>
              <w:rPr>
                <w:rFonts w:cs="Arial"/>
                <w:color w:val="000000"/>
              </w:rPr>
            </w:pPr>
            <w:r w:rsidRPr="00BD610A">
              <w:rPr>
                <w:rFonts w:cs="Arial"/>
                <w:color w:val="000000"/>
              </w:rPr>
              <w:t xml:space="preserve">$63.47 </w:t>
            </w:r>
          </w:p>
        </w:tc>
      </w:tr>
      <w:tr w:rsidR="00856F25" w:rsidRPr="00BD610A" w14:paraId="4CA0615C" w14:textId="77777777" w:rsidTr="00704914">
        <w:tblPrEx>
          <w:tblLook w:val="04A0" w:firstRow="1" w:lastRow="0" w:firstColumn="1" w:lastColumn="0" w:noHBand="0" w:noVBand="1"/>
        </w:tblPrEx>
        <w:trPr>
          <w:trHeight w:val="405"/>
        </w:trPr>
        <w:tc>
          <w:tcPr>
            <w:tcW w:w="7586" w:type="dxa"/>
            <w:gridSpan w:val="2"/>
            <w:shd w:val="clear" w:color="auto" w:fill="auto"/>
            <w:noWrap/>
            <w:vAlign w:val="bottom"/>
            <w:hideMark/>
          </w:tcPr>
          <w:p w14:paraId="7F0B7C09" w14:textId="77777777" w:rsidR="00856F25" w:rsidRPr="00BD610A" w:rsidRDefault="00856F25" w:rsidP="003F3051">
            <w:pPr>
              <w:jc w:val="both"/>
              <w:rPr>
                <w:rFonts w:cs="Arial"/>
                <w:color w:val="000000"/>
              </w:rPr>
            </w:pPr>
          </w:p>
        </w:tc>
        <w:tc>
          <w:tcPr>
            <w:tcW w:w="1676" w:type="dxa"/>
            <w:gridSpan w:val="2"/>
            <w:shd w:val="clear" w:color="auto" w:fill="auto"/>
            <w:noWrap/>
            <w:vAlign w:val="bottom"/>
            <w:hideMark/>
          </w:tcPr>
          <w:p w14:paraId="76A254E9" w14:textId="77777777" w:rsidR="00856F25" w:rsidRPr="00BD610A" w:rsidRDefault="00856F25" w:rsidP="003F3051">
            <w:pPr>
              <w:jc w:val="right"/>
              <w:rPr>
                <w:rFonts w:cs="Arial"/>
                <w:color w:val="000000"/>
              </w:rPr>
            </w:pPr>
          </w:p>
        </w:tc>
      </w:tr>
      <w:tr w:rsidR="0037776F" w:rsidRPr="00BD610A" w14:paraId="5161F33B"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3FC3E3DC" w14:textId="5B51E8B8" w:rsidR="0037776F" w:rsidRPr="00BD610A" w:rsidRDefault="00704914" w:rsidP="0037776F">
            <w:pPr>
              <w:rPr>
                <w:rFonts w:cs="Arial"/>
                <w:b/>
                <w:bCs/>
                <w:color w:val="000000"/>
              </w:rPr>
            </w:pPr>
            <w:r>
              <w:rPr>
                <w:rFonts w:cs="Arial"/>
                <w:b/>
                <w:bCs/>
                <w:color w:val="000000"/>
              </w:rPr>
              <w:t>Effective July 1, 2016</w:t>
            </w:r>
          </w:p>
        </w:tc>
        <w:tc>
          <w:tcPr>
            <w:tcW w:w="1676" w:type="dxa"/>
            <w:gridSpan w:val="2"/>
            <w:shd w:val="clear" w:color="auto" w:fill="auto"/>
            <w:noWrap/>
            <w:vAlign w:val="bottom"/>
            <w:hideMark/>
          </w:tcPr>
          <w:p w14:paraId="590935CE" w14:textId="77777777" w:rsidR="0037776F" w:rsidRPr="00BD610A" w:rsidRDefault="0037776F" w:rsidP="0037776F">
            <w:pPr>
              <w:jc w:val="right"/>
              <w:rPr>
                <w:rFonts w:cs="Arial"/>
                <w:b/>
                <w:bCs/>
                <w:color w:val="000000"/>
              </w:rPr>
            </w:pPr>
            <w:r w:rsidRPr="00BD610A">
              <w:rPr>
                <w:rFonts w:cs="Arial"/>
                <w:b/>
                <w:bCs/>
                <w:color w:val="000000"/>
              </w:rPr>
              <w:t>Amount</w:t>
            </w:r>
          </w:p>
        </w:tc>
      </w:tr>
      <w:tr w:rsidR="00704914" w:rsidRPr="00BD610A" w14:paraId="421A528B" w14:textId="77777777" w:rsidTr="00704914">
        <w:tblPrEx>
          <w:tblLook w:val="04A0" w:firstRow="1" w:lastRow="0" w:firstColumn="1" w:lastColumn="0" w:noHBand="0" w:noVBand="1"/>
        </w:tblPrEx>
        <w:trPr>
          <w:trHeight w:val="315"/>
        </w:trPr>
        <w:tc>
          <w:tcPr>
            <w:tcW w:w="7586" w:type="dxa"/>
            <w:gridSpan w:val="2"/>
            <w:shd w:val="clear" w:color="auto" w:fill="auto"/>
            <w:vAlign w:val="bottom"/>
            <w:hideMark/>
          </w:tcPr>
          <w:p w14:paraId="35BCFEA4" w14:textId="4002745D" w:rsidR="00704914" w:rsidRPr="00BD610A" w:rsidRDefault="00704914" w:rsidP="00704914">
            <w:pPr>
              <w:jc w:val="both"/>
              <w:rPr>
                <w:rFonts w:cs="Arial"/>
                <w:color w:val="000000"/>
              </w:rPr>
            </w:pPr>
            <w:r w:rsidRPr="00BD610A">
              <w:rPr>
                <w:rFonts w:cs="Arial"/>
                <w:color w:val="000000"/>
              </w:rPr>
              <w:t>Senior truant officers and truant officers assigned to</w:t>
            </w:r>
          </w:p>
        </w:tc>
        <w:tc>
          <w:tcPr>
            <w:tcW w:w="1676" w:type="dxa"/>
            <w:gridSpan w:val="2"/>
            <w:shd w:val="clear" w:color="auto" w:fill="auto"/>
            <w:vAlign w:val="bottom"/>
            <w:hideMark/>
          </w:tcPr>
          <w:p w14:paraId="2E81BC1C" w14:textId="77777777" w:rsidR="00704914" w:rsidRPr="00BD610A" w:rsidRDefault="00704914" w:rsidP="00704914">
            <w:pPr>
              <w:jc w:val="right"/>
              <w:rPr>
                <w:rFonts w:ascii="Calibri" w:hAnsi="Calibri"/>
                <w:color w:val="000000"/>
              </w:rPr>
            </w:pPr>
          </w:p>
        </w:tc>
      </w:tr>
      <w:tr w:rsidR="00704914" w:rsidRPr="00BD610A" w14:paraId="73296CDB"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06DD6635" w14:textId="0858A68E" w:rsidR="00704914" w:rsidRPr="00BD610A" w:rsidRDefault="00704914" w:rsidP="00704914">
            <w:pPr>
              <w:jc w:val="both"/>
              <w:rPr>
                <w:rFonts w:cs="Arial"/>
                <w:color w:val="000000"/>
              </w:rPr>
            </w:pPr>
            <w:r w:rsidRPr="00BD610A">
              <w:rPr>
                <w:rFonts w:cs="Arial"/>
                <w:color w:val="000000"/>
              </w:rPr>
              <w:lastRenderedPageBreak/>
              <w:t>high schools, special schools and social adjustment school…………….</w:t>
            </w:r>
          </w:p>
        </w:tc>
        <w:tc>
          <w:tcPr>
            <w:tcW w:w="1676" w:type="dxa"/>
            <w:gridSpan w:val="2"/>
            <w:shd w:val="clear" w:color="auto" w:fill="auto"/>
            <w:noWrap/>
            <w:vAlign w:val="bottom"/>
            <w:hideMark/>
          </w:tcPr>
          <w:p w14:paraId="76A6AC35" w14:textId="5BF71ACD" w:rsidR="00704914" w:rsidRPr="00BD610A" w:rsidRDefault="00704914" w:rsidP="00704914">
            <w:pPr>
              <w:jc w:val="right"/>
              <w:rPr>
                <w:rFonts w:ascii="Calibri" w:hAnsi="Calibri"/>
                <w:color w:val="000000"/>
              </w:rPr>
            </w:pPr>
            <w:r w:rsidRPr="00BD610A">
              <w:rPr>
                <w:rFonts w:cs="Arial"/>
                <w:color w:val="000000"/>
              </w:rPr>
              <w:t>$178.76</w:t>
            </w:r>
          </w:p>
        </w:tc>
      </w:tr>
      <w:tr w:rsidR="00704914" w:rsidRPr="00BD610A" w14:paraId="7AD58F05"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1741F44A" w14:textId="7E353B8C" w:rsidR="00704914" w:rsidRPr="00BD610A" w:rsidRDefault="00704914" w:rsidP="00704914">
            <w:pPr>
              <w:jc w:val="both"/>
              <w:rPr>
                <w:rFonts w:cs="Arial"/>
                <w:color w:val="000000"/>
              </w:rPr>
            </w:pPr>
            <w:r w:rsidRPr="00BD610A">
              <w:rPr>
                <w:rFonts w:cs="Arial"/>
                <w:color w:val="000000"/>
              </w:rPr>
              <w:t>Elementary school truant officers…………………………………………..</w:t>
            </w:r>
          </w:p>
        </w:tc>
        <w:tc>
          <w:tcPr>
            <w:tcW w:w="1676" w:type="dxa"/>
            <w:gridSpan w:val="2"/>
            <w:shd w:val="clear" w:color="auto" w:fill="auto"/>
            <w:noWrap/>
            <w:vAlign w:val="bottom"/>
            <w:hideMark/>
          </w:tcPr>
          <w:p w14:paraId="58456F8E" w14:textId="67CABE99" w:rsidR="00704914" w:rsidRPr="00BD610A" w:rsidRDefault="00704914" w:rsidP="00704914">
            <w:pPr>
              <w:jc w:val="right"/>
              <w:rPr>
                <w:rFonts w:cs="Arial"/>
                <w:color w:val="000000"/>
              </w:rPr>
            </w:pPr>
            <w:r w:rsidRPr="00BD610A">
              <w:rPr>
                <w:rFonts w:cs="Arial"/>
                <w:color w:val="000000"/>
              </w:rPr>
              <w:t xml:space="preserve">$146.94 </w:t>
            </w:r>
          </w:p>
        </w:tc>
      </w:tr>
      <w:tr w:rsidR="00704914" w:rsidRPr="00BD610A" w14:paraId="23FAC1A9"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6DDCBD5B" w14:textId="39CFE3B8" w:rsidR="00704914" w:rsidRPr="00BD610A" w:rsidRDefault="00704914" w:rsidP="00704914">
            <w:pPr>
              <w:jc w:val="both"/>
              <w:rPr>
                <w:rFonts w:cs="Arial"/>
                <w:color w:val="000000"/>
              </w:rPr>
            </w:pPr>
            <w:r w:rsidRPr="00BD610A">
              <w:rPr>
                <w:rFonts w:cs="Arial"/>
                <w:color w:val="000000"/>
              </w:rPr>
              <w:t>Kindergarten teachers serving two schools……………………………….</w:t>
            </w:r>
          </w:p>
        </w:tc>
        <w:tc>
          <w:tcPr>
            <w:tcW w:w="1676" w:type="dxa"/>
            <w:gridSpan w:val="2"/>
            <w:shd w:val="clear" w:color="auto" w:fill="auto"/>
            <w:noWrap/>
            <w:vAlign w:val="bottom"/>
            <w:hideMark/>
          </w:tcPr>
          <w:p w14:paraId="485946B7" w14:textId="348EE3AB" w:rsidR="00704914" w:rsidRPr="00BD610A" w:rsidRDefault="00704914" w:rsidP="00704914">
            <w:pPr>
              <w:jc w:val="right"/>
              <w:rPr>
                <w:rFonts w:cs="Arial"/>
                <w:color w:val="000000"/>
              </w:rPr>
            </w:pPr>
            <w:r w:rsidRPr="00BD610A">
              <w:rPr>
                <w:rFonts w:cs="Arial"/>
                <w:color w:val="000000"/>
              </w:rPr>
              <w:t xml:space="preserve">$45.31 </w:t>
            </w:r>
          </w:p>
        </w:tc>
      </w:tr>
      <w:tr w:rsidR="00704914" w:rsidRPr="00BD610A" w14:paraId="2998954C"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65E42870" w14:textId="4DE5D3A8" w:rsidR="00704914" w:rsidRPr="00BD610A" w:rsidRDefault="00704914" w:rsidP="00704914">
            <w:pPr>
              <w:jc w:val="both"/>
              <w:rPr>
                <w:rFonts w:cs="Arial"/>
                <w:color w:val="000000"/>
              </w:rPr>
            </w:pPr>
            <w:r w:rsidRPr="00BD610A">
              <w:rPr>
                <w:rFonts w:cs="Arial"/>
                <w:color w:val="000000"/>
              </w:rPr>
              <w:t>All other teachers whose assignments require</w:t>
            </w:r>
          </w:p>
        </w:tc>
        <w:tc>
          <w:tcPr>
            <w:tcW w:w="1676" w:type="dxa"/>
            <w:gridSpan w:val="2"/>
            <w:shd w:val="clear" w:color="auto" w:fill="auto"/>
            <w:noWrap/>
            <w:vAlign w:val="bottom"/>
            <w:hideMark/>
          </w:tcPr>
          <w:p w14:paraId="7CF04BCB" w14:textId="77777777" w:rsidR="00704914" w:rsidRPr="00BD610A" w:rsidRDefault="00704914" w:rsidP="00704914">
            <w:pPr>
              <w:jc w:val="right"/>
              <w:rPr>
                <w:rFonts w:cs="Arial"/>
                <w:color w:val="000000"/>
              </w:rPr>
            </w:pPr>
          </w:p>
        </w:tc>
      </w:tr>
      <w:tr w:rsidR="00704914" w:rsidRPr="00BD610A" w14:paraId="5965B387"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5DA44379" w14:textId="632FB23F" w:rsidR="00704914" w:rsidRPr="00BD610A" w:rsidRDefault="00704914" w:rsidP="00704914">
            <w:pPr>
              <w:jc w:val="both"/>
              <w:rPr>
                <w:rFonts w:cs="Arial"/>
                <w:color w:val="000000"/>
              </w:rPr>
            </w:pPr>
            <w:r w:rsidRPr="00BD610A">
              <w:rPr>
                <w:rFonts w:cs="Arial"/>
                <w:color w:val="000000"/>
              </w:rPr>
              <w:t xml:space="preserve">      daily travel from one school or branch to another……………………</w:t>
            </w:r>
          </w:p>
        </w:tc>
        <w:tc>
          <w:tcPr>
            <w:tcW w:w="1676" w:type="dxa"/>
            <w:gridSpan w:val="2"/>
            <w:shd w:val="clear" w:color="auto" w:fill="auto"/>
            <w:noWrap/>
            <w:vAlign w:val="bottom"/>
            <w:hideMark/>
          </w:tcPr>
          <w:p w14:paraId="01BD6203" w14:textId="294AB084" w:rsidR="00704914" w:rsidRPr="00BD610A" w:rsidRDefault="00704914" w:rsidP="00704914">
            <w:pPr>
              <w:jc w:val="right"/>
              <w:rPr>
                <w:rFonts w:cs="Arial"/>
                <w:color w:val="000000"/>
              </w:rPr>
            </w:pPr>
            <w:r w:rsidRPr="00BD610A">
              <w:rPr>
                <w:rFonts w:cs="Arial"/>
                <w:color w:val="000000"/>
              </w:rPr>
              <w:t xml:space="preserve">$45.31 </w:t>
            </w:r>
          </w:p>
        </w:tc>
      </w:tr>
      <w:tr w:rsidR="00704914" w:rsidRPr="00BD610A" w14:paraId="5CB23B72"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2DA522DB" w14:textId="2A834CD2" w:rsidR="00704914" w:rsidRPr="00BD610A" w:rsidRDefault="00704914" w:rsidP="00704914">
            <w:pPr>
              <w:jc w:val="both"/>
              <w:rPr>
                <w:rFonts w:cs="Arial"/>
                <w:color w:val="000000"/>
              </w:rPr>
            </w:pPr>
            <w:r w:rsidRPr="00BD610A">
              <w:rPr>
                <w:rFonts w:cs="Arial"/>
                <w:color w:val="000000"/>
              </w:rPr>
              <w:t>School community representatives………………………………………..</w:t>
            </w:r>
          </w:p>
        </w:tc>
        <w:tc>
          <w:tcPr>
            <w:tcW w:w="1676" w:type="dxa"/>
            <w:gridSpan w:val="2"/>
            <w:shd w:val="clear" w:color="auto" w:fill="auto"/>
            <w:noWrap/>
            <w:vAlign w:val="bottom"/>
            <w:hideMark/>
          </w:tcPr>
          <w:p w14:paraId="3336E9C0" w14:textId="100656A2" w:rsidR="00704914" w:rsidRPr="00BD610A" w:rsidRDefault="00704914" w:rsidP="00704914">
            <w:pPr>
              <w:jc w:val="right"/>
              <w:rPr>
                <w:rFonts w:cs="Arial"/>
                <w:color w:val="000000"/>
              </w:rPr>
            </w:pPr>
            <w:r w:rsidRPr="00BD610A">
              <w:rPr>
                <w:rFonts w:cs="Arial"/>
                <w:color w:val="000000"/>
              </w:rPr>
              <w:t xml:space="preserve">$45.31 </w:t>
            </w:r>
          </w:p>
        </w:tc>
      </w:tr>
      <w:tr w:rsidR="00704914" w:rsidRPr="00BD610A" w14:paraId="755551CF"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3C9F764E" w14:textId="61667CD3" w:rsidR="00704914" w:rsidRPr="00BD610A" w:rsidRDefault="00704914" w:rsidP="00704914">
            <w:pPr>
              <w:jc w:val="both"/>
              <w:rPr>
                <w:rFonts w:cs="Arial"/>
                <w:color w:val="000000"/>
              </w:rPr>
            </w:pPr>
            <w:r w:rsidRPr="00BD610A">
              <w:rPr>
                <w:rFonts w:cs="Arial"/>
                <w:color w:val="000000"/>
              </w:rPr>
              <w:t>All cooperative education teachers (coordinators)………………………..</w:t>
            </w:r>
          </w:p>
        </w:tc>
        <w:tc>
          <w:tcPr>
            <w:tcW w:w="1676" w:type="dxa"/>
            <w:gridSpan w:val="2"/>
            <w:shd w:val="clear" w:color="auto" w:fill="auto"/>
            <w:noWrap/>
            <w:vAlign w:val="bottom"/>
            <w:hideMark/>
          </w:tcPr>
          <w:p w14:paraId="4C8A6BC5" w14:textId="3C3A1A83" w:rsidR="00704914" w:rsidRPr="00BD610A" w:rsidRDefault="00704914" w:rsidP="00704914">
            <w:pPr>
              <w:jc w:val="right"/>
              <w:rPr>
                <w:rFonts w:cs="Arial"/>
                <w:color w:val="000000"/>
              </w:rPr>
            </w:pPr>
            <w:r w:rsidRPr="00BD610A">
              <w:rPr>
                <w:rFonts w:cs="Arial"/>
                <w:color w:val="000000"/>
              </w:rPr>
              <w:t xml:space="preserve">$107.03 </w:t>
            </w:r>
          </w:p>
        </w:tc>
      </w:tr>
      <w:tr w:rsidR="00704914" w:rsidRPr="00BD610A" w14:paraId="5F88B804"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65306BF5" w14:textId="5E669656" w:rsidR="00704914" w:rsidRPr="00BD610A" w:rsidRDefault="00704914" w:rsidP="00704914">
            <w:pPr>
              <w:jc w:val="both"/>
              <w:rPr>
                <w:rFonts w:cs="Arial"/>
                <w:color w:val="000000"/>
              </w:rPr>
            </w:pPr>
            <w:r w:rsidRPr="00BD610A">
              <w:rPr>
                <w:rFonts w:cs="Arial"/>
                <w:color w:val="000000"/>
              </w:rPr>
              <w:t>Speech/language pathology paraeducators………………………………</w:t>
            </w:r>
          </w:p>
        </w:tc>
        <w:tc>
          <w:tcPr>
            <w:tcW w:w="1676" w:type="dxa"/>
            <w:gridSpan w:val="2"/>
            <w:shd w:val="clear" w:color="auto" w:fill="auto"/>
            <w:noWrap/>
            <w:vAlign w:val="bottom"/>
            <w:hideMark/>
          </w:tcPr>
          <w:p w14:paraId="0DAA764A" w14:textId="0D5C484D" w:rsidR="00704914" w:rsidRPr="00BD610A" w:rsidRDefault="00704914" w:rsidP="00704914">
            <w:pPr>
              <w:jc w:val="right"/>
              <w:rPr>
                <w:rFonts w:cs="Arial"/>
                <w:color w:val="000000"/>
              </w:rPr>
            </w:pPr>
            <w:r w:rsidRPr="00BD610A">
              <w:rPr>
                <w:rFonts w:cs="Arial"/>
                <w:color w:val="000000"/>
              </w:rPr>
              <w:t xml:space="preserve">$112.49 </w:t>
            </w:r>
          </w:p>
        </w:tc>
      </w:tr>
      <w:tr w:rsidR="00704914" w:rsidRPr="00BD610A" w14:paraId="3C81DFC7"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1B086811" w14:textId="62F87A0D" w:rsidR="00704914" w:rsidRPr="00BD610A" w:rsidRDefault="00704914" w:rsidP="00704914">
            <w:pPr>
              <w:jc w:val="both"/>
              <w:rPr>
                <w:rFonts w:cs="Arial"/>
                <w:color w:val="000000"/>
              </w:rPr>
            </w:pPr>
            <w:r w:rsidRPr="00BD610A">
              <w:rPr>
                <w:rFonts w:cs="Arial"/>
                <w:color w:val="000000"/>
              </w:rPr>
              <w:t>Audiometric and vision screening technicians…………………………….</w:t>
            </w:r>
          </w:p>
        </w:tc>
        <w:tc>
          <w:tcPr>
            <w:tcW w:w="1676" w:type="dxa"/>
            <w:gridSpan w:val="2"/>
            <w:shd w:val="clear" w:color="auto" w:fill="auto"/>
            <w:noWrap/>
            <w:vAlign w:val="bottom"/>
            <w:hideMark/>
          </w:tcPr>
          <w:p w14:paraId="2C8D1C42" w14:textId="50E2B5BD" w:rsidR="00704914" w:rsidRPr="00BD610A" w:rsidRDefault="00704914" w:rsidP="00704914">
            <w:pPr>
              <w:jc w:val="right"/>
              <w:rPr>
                <w:rFonts w:cs="Arial"/>
                <w:color w:val="000000"/>
              </w:rPr>
            </w:pPr>
            <w:r w:rsidRPr="00BD610A">
              <w:rPr>
                <w:rFonts w:cs="Arial"/>
                <w:color w:val="000000"/>
              </w:rPr>
              <w:t xml:space="preserve">$112.49 </w:t>
            </w:r>
          </w:p>
        </w:tc>
      </w:tr>
      <w:tr w:rsidR="00704914" w:rsidRPr="00BD610A" w14:paraId="4CB31983"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5D7299ED" w14:textId="0534F709" w:rsidR="00704914" w:rsidRPr="00BD610A" w:rsidRDefault="00704914" w:rsidP="00704914">
            <w:pPr>
              <w:jc w:val="both"/>
              <w:rPr>
                <w:rFonts w:cs="Arial"/>
                <w:color w:val="000000"/>
              </w:rPr>
            </w:pPr>
            <w:r w:rsidRPr="00BD610A">
              <w:rPr>
                <w:rFonts w:cs="Arial"/>
                <w:color w:val="000000"/>
              </w:rPr>
              <w:t>School social workers, speech pathologists, school psychologists</w:t>
            </w:r>
          </w:p>
        </w:tc>
        <w:tc>
          <w:tcPr>
            <w:tcW w:w="1676" w:type="dxa"/>
            <w:gridSpan w:val="2"/>
            <w:shd w:val="clear" w:color="auto" w:fill="auto"/>
            <w:noWrap/>
            <w:vAlign w:val="bottom"/>
            <w:hideMark/>
          </w:tcPr>
          <w:p w14:paraId="108801A0" w14:textId="77777777" w:rsidR="00704914" w:rsidRPr="00BD610A" w:rsidRDefault="00704914" w:rsidP="00704914">
            <w:pPr>
              <w:jc w:val="right"/>
              <w:rPr>
                <w:rFonts w:cs="Arial"/>
                <w:color w:val="000000"/>
              </w:rPr>
            </w:pPr>
          </w:p>
        </w:tc>
      </w:tr>
      <w:tr w:rsidR="00704914" w:rsidRPr="00BD610A" w14:paraId="3B3518F6"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0DE68DE2" w14:textId="7CDA94A1" w:rsidR="00704914" w:rsidRPr="00BD610A" w:rsidRDefault="00704914" w:rsidP="00704914">
            <w:pPr>
              <w:jc w:val="both"/>
              <w:rPr>
                <w:rFonts w:cs="Arial"/>
                <w:color w:val="000000"/>
              </w:rPr>
            </w:pPr>
            <w:r w:rsidRPr="00BD610A">
              <w:rPr>
                <w:rFonts w:cs="Arial"/>
                <w:color w:val="000000"/>
              </w:rPr>
              <w:t xml:space="preserve">      and teacher nurses…………………………………...........................</w:t>
            </w:r>
          </w:p>
        </w:tc>
        <w:tc>
          <w:tcPr>
            <w:tcW w:w="1676" w:type="dxa"/>
            <w:gridSpan w:val="2"/>
            <w:shd w:val="clear" w:color="auto" w:fill="auto"/>
            <w:noWrap/>
            <w:vAlign w:val="bottom"/>
            <w:hideMark/>
          </w:tcPr>
          <w:p w14:paraId="60DDE207" w14:textId="49D0D3E1" w:rsidR="00704914" w:rsidRPr="00BD610A" w:rsidRDefault="00704914" w:rsidP="00704914">
            <w:pPr>
              <w:jc w:val="right"/>
              <w:rPr>
                <w:rFonts w:cs="Arial"/>
                <w:color w:val="000000"/>
              </w:rPr>
            </w:pPr>
            <w:r w:rsidRPr="00BD610A">
              <w:rPr>
                <w:rFonts w:cs="Arial"/>
                <w:color w:val="000000"/>
              </w:rPr>
              <w:t xml:space="preserve">$112.49 </w:t>
            </w:r>
          </w:p>
        </w:tc>
      </w:tr>
      <w:tr w:rsidR="00704914" w:rsidRPr="00BD610A" w14:paraId="090F901A"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7F0B56DA" w14:textId="73C8E67E" w:rsidR="00704914" w:rsidRPr="00BD610A" w:rsidRDefault="00704914" w:rsidP="00704914">
            <w:pPr>
              <w:jc w:val="both"/>
              <w:rPr>
                <w:rFonts w:cs="Arial"/>
                <w:color w:val="000000"/>
              </w:rPr>
            </w:pPr>
            <w:r w:rsidRPr="00BD610A">
              <w:rPr>
                <w:rFonts w:cs="Arial"/>
                <w:color w:val="000000"/>
              </w:rPr>
              <w:t>Field adjustment teachers–social adjustment……………………………..</w:t>
            </w:r>
          </w:p>
        </w:tc>
        <w:tc>
          <w:tcPr>
            <w:tcW w:w="1676" w:type="dxa"/>
            <w:gridSpan w:val="2"/>
            <w:shd w:val="clear" w:color="auto" w:fill="auto"/>
            <w:noWrap/>
            <w:vAlign w:val="bottom"/>
            <w:hideMark/>
          </w:tcPr>
          <w:p w14:paraId="710FDFF4" w14:textId="053EE101" w:rsidR="00704914" w:rsidRPr="00BD610A" w:rsidRDefault="00704914" w:rsidP="00704914">
            <w:pPr>
              <w:jc w:val="right"/>
              <w:rPr>
                <w:rFonts w:cs="Arial"/>
                <w:color w:val="000000"/>
              </w:rPr>
            </w:pPr>
            <w:r w:rsidRPr="00BD610A">
              <w:rPr>
                <w:rFonts w:cs="Arial"/>
                <w:color w:val="000000"/>
              </w:rPr>
              <w:t xml:space="preserve">$146.94 </w:t>
            </w:r>
          </w:p>
        </w:tc>
      </w:tr>
      <w:tr w:rsidR="00704914" w:rsidRPr="00BD610A" w14:paraId="73629E92"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3517DDAF" w14:textId="3EB7DCBA" w:rsidR="00704914" w:rsidRPr="00BD610A" w:rsidRDefault="00704914" w:rsidP="00704914">
            <w:pPr>
              <w:jc w:val="both"/>
              <w:rPr>
                <w:rFonts w:cs="Arial"/>
                <w:color w:val="000000"/>
              </w:rPr>
            </w:pPr>
            <w:r w:rsidRPr="00BD610A">
              <w:rPr>
                <w:rFonts w:cs="Arial"/>
                <w:color w:val="000000"/>
              </w:rPr>
              <w:t>School social service assistants…………………………………………….</w:t>
            </w:r>
          </w:p>
        </w:tc>
        <w:tc>
          <w:tcPr>
            <w:tcW w:w="1676" w:type="dxa"/>
            <w:gridSpan w:val="2"/>
            <w:shd w:val="clear" w:color="auto" w:fill="auto"/>
            <w:noWrap/>
            <w:vAlign w:val="bottom"/>
            <w:hideMark/>
          </w:tcPr>
          <w:p w14:paraId="6FA04ACD" w14:textId="266464F4" w:rsidR="00704914" w:rsidRPr="00BD610A" w:rsidRDefault="00704914" w:rsidP="00704914">
            <w:pPr>
              <w:jc w:val="right"/>
              <w:rPr>
                <w:rFonts w:cs="Arial"/>
                <w:color w:val="000000"/>
              </w:rPr>
            </w:pPr>
            <w:r w:rsidRPr="00BD610A">
              <w:rPr>
                <w:rFonts w:cs="Arial"/>
                <w:color w:val="000000"/>
              </w:rPr>
              <w:t xml:space="preserve">$63.47 </w:t>
            </w:r>
          </w:p>
        </w:tc>
      </w:tr>
      <w:tr w:rsidR="00704914" w:rsidRPr="00BD610A" w14:paraId="5251FD49"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296A29DF" w14:textId="2D9B2735" w:rsidR="00704914" w:rsidRPr="00BD610A" w:rsidRDefault="00704914" w:rsidP="00704914">
            <w:pPr>
              <w:jc w:val="both"/>
              <w:rPr>
                <w:rFonts w:cs="Arial"/>
                <w:color w:val="000000"/>
              </w:rPr>
            </w:pPr>
            <w:r w:rsidRPr="00BD610A">
              <w:rPr>
                <w:rFonts w:cs="Arial"/>
                <w:color w:val="000000"/>
              </w:rPr>
              <w:t xml:space="preserve">Head Start Educational Resource Assistant…………………………….                                                             </w:t>
            </w:r>
          </w:p>
        </w:tc>
        <w:tc>
          <w:tcPr>
            <w:tcW w:w="1676" w:type="dxa"/>
            <w:gridSpan w:val="2"/>
            <w:shd w:val="clear" w:color="auto" w:fill="auto"/>
            <w:noWrap/>
            <w:vAlign w:val="bottom"/>
            <w:hideMark/>
          </w:tcPr>
          <w:p w14:paraId="68D519F7" w14:textId="772F787F" w:rsidR="00704914" w:rsidRPr="00BD610A" w:rsidRDefault="00704914" w:rsidP="00704914">
            <w:pPr>
              <w:jc w:val="right"/>
              <w:rPr>
                <w:rFonts w:cs="Arial"/>
                <w:color w:val="000000"/>
              </w:rPr>
            </w:pPr>
            <w:r w:rsidRPr="00BD610A">
              <w:rPr>
                <w:rFonts w:cs="Arial"/>
                <w:color w:val="000000"/>
              </w:rPr>
              <w:t>$63.47</w:t>
            </w:r>
          </w:p>
        </w:tc>
      </w:tr>
      <w:tr w:rsidR="00704914" w:rsidRPr="00BD610A" w14:paraId="153FD573"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2E6EAA38" w14:textId="5E7F3EB7" w:rsidR="00704914" w:rsidRPr="00BD610A" w:rsidRDefault="00704914" w:rsidP="00704914">
            <w:pPr>
              <w:jc w:val="both"/>
              <w:rPr>
                <w:rFonts w:cs="Arial"/>
                <w:color w:val="000000"/>
              </w:rPr>
            </w:pPr>
            <w:r w:rsidRPr="00BD610A">
              <w:rPr>
                <w:rFonts w:cs="Arial"/>
                <w:color w:val="000000"/>
              </w:rPr>
              <w:t xml:space="preserve">Head Start Health Resource Assistant…………        ………………….                                                             </w:t>
            </w:r>
          </w:p>
        </w:tc>
        <w:tc>
          <w:tcPr>
            <w:tcW w:w="1676" w:type="dxa"/>
            <w:gridSpan w:val="2"/>
            <w:shd w:val="clear" w:color="auto" w:fill="auto"/>
            <w:noWrap/>
            <w:vAlign w:val="bottom"/>
            <w:hideMark/>
          </w:tcPr>
          <w:p w14:paraId="6684F1DF" w14:textId="579879CA" w:rsidR="00704914" w:rsidRPr="00BD610A" w:rsidRDefault="00704914" w:rsidP="00704914">
            <w:pPr>
              <w:jc w:val="right"/>
              <w:rPr>
                <w:rFonts w:cs="Arial"/>
                <w:color w:val="000000"/>
              </w:rPr>
            </w:pPr>
            <w:r w:rsidRPr="00BD610A">
              <w:rPr>
                <w:rFonts w:cs="Arial"/>
                <w:color w:val="000000"/>
              </w:rPr>
              <w:t xml:space="preserve">$63.47 </w:t>
            </w:r>
          </w:p>
        </w:tc>
      </w:tr>
      <w:tr w:rsidR="00704914" w:rsidRPr="00BD610A" w14:paraId="695BAE97"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4CEC63A9" w14:textId="7EF2A58C" w:rsidR="00704914" w:rsidRPr="00BD610A" w:rsidRDefault="00704914" w:rsidP="00704914">
            <w:pPr>
              <w:jc w:val="both"/>
              <w:rPr>
                <w:rFonts w:cs="Arial"/>
                <w:color w:val="000000"/>
              </w:rPr>
            </w:pPr>
            <w:r w:rsidRPr="00BD610A">
              <w:rPr>
                <w:rFonts w:cs="Arial"/>
                <w:color w:val="000000"/>
              </w:rPr>
              <w:t xml:space="preserve">Head Start Parent Resource Assistant……       ……………………….                                                             </w:t>
            </w:r>
          </w:p>
        </w:tc>
        <w:tc>
          <w:tcPr>
            <w:tcW w:w="1676" w:type="dxa"/>
            <w:gridSpan w:val="2"/>
            <w:shd w:val="clear" w:color="auto" w:fill="auto"/>
            <w:noWrap/>
            <w:vAlign w:val="bottom"/>
            <w:hideMark/>
          </w:tcPr>
          <w:p w14:paraId="23B81DCB" w14:textId="6EA1A0AD" w:rsidR="00704914" w:rsidRPr="00BD610A" w:rsidRDefault="00704914" w:rsidP="00704914">
            <w:pPr>
              <w:jc w:val="right"/>
              <w:rPr>
                <w:rFonts w:cs="Arial"/>
                <w:color w:val="000000"/>
              </w:rPr>
            </w:pPr>
            <w:r w:rsidRPr="00BD610A">
              <w:rPr>
                <w:rFonts w:cs="Arial"/>
                <w:color w:val="000000"/>
              </w:rPr>
              <w:t xml:space="preserve">$63.47 </w:t>
            </w:r>
          </w:p>
        </w:tc>
      </w:tr>
      <w:tr w:rsidR="00704914" w:rsidRPr="00BD610A" w14:paraId="6BB5AE19"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7D45B962" w14:textId="4C737F68" w:rsidR="00704914" w:rsidRPr="00BD610A" w:rsidRDefault="00704914" w:rsidP="00704914">
            <w:pPr>
              <w:jc w:val="both"/>
              <w:rPr>
                <w:rFonts w:cs="Arial"/>
                <w:color w:val="000000"/>
              </w:rPr>
            </w:pPr>
            <w:r w:rsidRPr="00BD610A">
              <w:rPr>
                <w:rFonts w:cs="Arial"/>
                <w:color w:val="000000"/>
              </w:rPr>
              <w:t xml:space="preserve">Head Start Educational Resource Assistant…………………………….                                                             </w:t>
            </w:r>
          </w:p>
        </w:tc>
        <w:tc>
          <w:tcPr>
            <w:tcW w:w="1676" w:type="dxa"/>
            <w:gridSpan w:val="2"/>
            <w:shd w:val="clear" w:color="auto" w:fill="auto"/>
            <w:noWrap/>
            <w:vAlign w:val="bottom"/>
            <w:hideMark/>
          </w:tcPr>
          <w:p w14:paraId="76E5DF55" w14:textId="3AC63F87" w:rsidR="00704914" w:rsidRPr="00BD610A" w:rsidRDefault="00704914" w:rsidP="00704914">
            <w:pPr>
              <w:jc w:val="right"/>
              <w:rPr>
                <w:rFonts w:cs="Arial"/>
                <w:color w:val="000000"/>
              </w:rPr>
            </w:pPr>
            <w:r w:rsidRPr="00BD610A">
              <w:rPr>
                <w:rFonts w:cs="Arial"/>
                <w:color w:val="000000"/>
              </w:rPr>
              <w:t xml:space="preserve">$63.47 </w:t>
            </w:r>
          </w:p>
        </w:tc>
      </w:tr>
      <w:tr w:rsidR="00856F25" w:rsidRPr="00BD610A" w14:paraId="12D77D1C"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33E4D66A" w14:textId="77777777" w:rsidR="00856F25" w:rsidRPr="00BD610A" w:rsidRDefault="00856F25" w:rsidP="0037776F">
            <w:pPr>
              <w:rPr>
                <w:rFonts w:ascii="Calibri" w:hAnsi="Calibri"/>
                <w:color w:val="000000"/>
              </w:rPr>
            </w:pPr>
          </w:p>
        </w:tc>
        <w:tc>
          <w:tcPr>
            <w:tcW w:w="1676" w:type="dxa"/>
            <w:gridSpan w:val="2"/>
            <w:shd w:val="clear" w:color="auto" w:fill="auto"/>
            <w:noWrap/>
            <w:vAlign w:val="bottom"/>
            <w:hideMark/>
          </w:tcPr>
          <w:p w14:paraId="6D02788C" w14:textId="77777777" w:rsidR="00856F25" w:rsidRPr="00BD610A" w:rsidRDefault="00856F25" w:rsidP="0037776F">
            <w:pPr>
              <w:jc w:val="right"/>
              <w:rPr>
                <w:rFonts w:ascii="Calibri" w:hAnsi="Calibri"/>
                <w:color w:val="000000"/>
              </w:rPr>
            </w:pPr>
          </w:p>
        </w:tc>
      </w:tr>
      <w:tr w:rsidR="00856F25" w:rsidRPr="00BD610A" w14:paraId="2BACA36F" w14:textId="77777777" w:rsidTr="00704914">
        <w:tblPrEx>
          <w:tblLook w:val="04A0" w:firstRow="1" w:lastRow="0" w:firstColumn="1" w:lastColumn="0" w:noHBand="0" w:noVBand="1"/>
        </w:tblPrEx>
        <w:trPr>
          <w:trHeight w:val="300"/>
        </w:trPr>
        <w:tc>
          <w:tcPr>
            <w:tcW w:w="7586" w:type="dxa"/>
            <w:gridSpan w:val="2"/>
            <w:shd w:val="clear" w:color="auto" w:fill="auto"/>
            <w:noWrap/>
            <w:vAlign w:val="bottom"/>
            <w:hideMark/>
          </w:tcPr>
          <w:p w14:paraId="6FE76486" w14:textId="42DA92BC" w:rsidR="00856F25" w:rsidRPr="00BD610A" w:rsidRDefault="00704914" w:rsidP="0037776F">
            <w:pPr>
              <w:rPr>
                <w:rFonts w:cs="Arial"/>
                <w:b/>
                <w:bCs/>
                <w:color w:val="000000"/>
              </w:rPr>
            </w:pPr>
            <w:r>
              <w:rPr>
                <w:rFonts w:cs="Arial"/>
                <w:b/>
                <w:bCs/>
                <w:color w:val="000000"/>
              </w:rPr>
              <w:t>Effective July 1, 2017</w:t>
            </w:r>
          </w:p>
        </w:tc>
        <w:tc>
          <w:tcPr>
            <w:tcW w:w="1676" w:type="dxa"/>
            <w:gridSpan w:val="2"/>
            <w:shd w:val="clear" w:color="auto" w:fill="auto"/>
            <w:noWrap/>
            <w:vAlign w:val="bottom"/>
            <w:hideMark/>
          </w:tcPr>
          <w:p w14:paraId="1B086237" w14:textId="77777777" w:rsidR="00856F25" w:rsidRPr="00BD610A" w:rsidRDefault="00856F25" w:rsidP="0037776F">
            <w:pPr>
              <w:jc w:val="right"/>
              <w:rPr>
                <w:rFonts w:cs="Arial"/>
                <w:b/>
                <w:bCs/>
                <w:color w:val="000000"/>
              </w:rPr>
            </w:pPr>
            <w:r w:rsidRPr="00BD610A">
              <w:rPr>
                <w:rFonts w:cs="Arial"/>
                <w:b/>
                <w:bCs/>
                <w:color w:val="000000"/>
              </w:rPr>
              <w:t>Amount</w:t>
            </w:r>
          </w:p>
        </w:tc>
      </w:tr>
      <w:tr w:rsidR="00856F25" w:rsidRPr="00BD610A" w14:paraId="0A529DC6" w14:textId="77777777" w:rsidTr="00704914">
        <w:tblPrEx>
          <w:tblLook w:val="04A0" w:firstRow="1" w:lastRow="0" w:firstColumn="1" w:lastColumn="0" w:noHBand="0" w:noVBand="1"/>
        </w:tblPrEx>
        <w:trPr>
          <w:trHeight w:val="315"/>
        </w:trPr>
        <w:tc>
          <w:tcPr>
            <w:tcW w:w="7586" w:type="dxa"/>
            <w:gridSpan w:val="2"/>
            <w:shd w:val="clear" w:color="auto" w:fill="auto"/>
            <w:vAlign w:val="bottom"/>
            <w:hideMark/>
          </w:tcPr>
          <w:p w14:paraId="1906AFCB" w14:textId="77777777" w:rsidR="00856F25" w:rsidRPr="00BD610A" w:rsidRDefault="00856F25" w:rsidP="009F1674">
            <w:pPr>
              <w:jc w:val="both"/>
              <w:rPr>
                <w:rFonts w:cs="Arial"/>
                <w:color w:val="000000"/>
              </w:rPr>
            </w:pPr>
            <w:r w:rsidRPr="00BD610A">
              <w:rPr>
                <w:rFonts w:cs="Arial"/>
                <w:color w:val="000000"/>
              </w:rPr>
              <w:t>Senior truant officers and truant officers assigned to</w:t>
            </w:r>
          </w:p>
        </w:tc>
        <w:tc>
          <w:tcPr>
            <w:tcW w:w="1676" w:type="dxa"/>
            <w:gridSpan w:val="2"/>
            <w:shd w:val="clear" w:color="auto" w:fill="auto"/>
            <w:vAlign w:val="bottom"/>
            <w:hideMark/>
          </w:tcPr>
          <w:p w14:paraId="3092C9C0" w14:textId="77777777" w:rsidR="00856F25" w:rsidRPr="00BD610A" w:rsidRDefault="00856F25" w:rsidP="0037776F">
            <w:pPr>
              <w:jc w:val="right"/>
              <w:rPr>
                <w:rFonts w:ascii="Calibri" w:hAnsi="Calibri"/>
                <w:color w:val="000000"/>
              </w:rPr>
            </w:pPr>
          </w:p>
        </w:tc>
      </w:tr>
      <w:tr w:rsidR="00856F25" w:rsidRPr="00BD610A" w14:paraId="2AB4E819"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1E7B724C" w14:textId="77777777" w:rsidR="00856F25" w:rsidRPr="00BD610A" w:rsidRDefault="00856F25" w:rsidP="009F1674">
            <w:pPr>
              <w:jc w:val="both"/>
              <w:rPr>
                <w:rFonts w:cs="Arial"/>
                <w:color w:val="000000"/>
              </w:rPr>
            </w:pPr>
            <w:r w:rsidRPr="00BD610A">
              <w:rPr>
                <w:rFonts w:cs="Arial"/>
                <w:color w:val="000000"/>
              </w:rPr>
              <w:t>high schools, special schools and social adjustment school…………….</w:t>
            </w:r>
          </w:p>
        </w:tc>
        <w:tc>
          <w:tcPr>
            <w:tcW w:w="1676" w:type="dxa"/>
            <w:gridSpan w:val="2"/>
            <w:shd w:val="clear" w:color="auto" w:fill="auto"/>
            <w:noWrap/>
            <w:vAlign w:val="bottom"/>
            <w:hideMark/>
          </w:tcPr>
          <w:p w14:paraId="00DC9E63" w14:textId="610AD9A5" w:rsidR="00856F25" w:rsidRPr="00BD610A" w:rsidRDefault="00704914" w:rsidP="0037776F">
            <w:pPr>
              <w:jc w:val="right"/>
              <w:rPr>
                <w:rFonts w:ascii="Calibri" w:hAnsi="Calibri"/>
                <w:color w:val="000000"/>
              </w:rPr>
            </w:pPr>
            <w:r>
              <w:rPr>
                <w:rFonts w:cs="Arial"/>
                <w:color w:val="000000"/>
              </w:rPr>
              <w:t>$182.34</w:t>
            </w:r>
          </w:p>
        </w:tc>
      </w:tr>
      <w:tr w:rsidR="00856F25" w:rsidRPr="00BD610A" w14:paraId="6B6BB932"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7938E065" w14:textId="77777777" w:rsidR="00856F25" w:rsidRPr="00BD610A" w:rsidRDefault="00856F25" w:rsidP="009F1674">
            <w:pPr>
              <w:jc w:val="both"/>
              <w:rPr>
                <w:rFonts w:cs="Arial"/>
                <w:color w:val="000000"/>
              </w:rPr>
            </w:pPr>
            <w:r w:rsidRPr="00BD610A">
              <w:rPr>
                <w:rFonts w:cs="Arial"/>
                <w:color w:val="000000"/>
              </w:rPr>
              <w:t>Elementary school truant officers…………………………………………..</w:t>
            </w:r>
          </w:p>
        </w:tc>
        <w:tc>
          <w:tcPr>
            <w:tcW w:w="1676" w:type="dxa"/>
            <w:gridSpan w:val="2"/>
            <w:shd w:val="clear" w:color="auto" w:fill="auto"/>
            <w:noWrap/>
            <w:vAlign w:val="bottom"/>
            <w:hideMark/>
          </w:tcPr>
          <w:p w14:paraId="16057BD1" w14:textId="2A88DCD9" w:rsidR="00856F25" w:rsidRPr="00BD610A" w:rsidRDefault="00704914" w:rsidP="0037776F">
            <w:pPr>
              <w:jc w:val="right"/>
              <w:rPr>
                <w:rFonts w:cs="Arial"/>
                <w:color w:val="000000"/>
              </w:rPr>
            </w:pPr>
            <w:r>
              <w:rPr>
                <w:rFonts w:cs="Arial"/>
                <w:color w:val="000000"/>
              </w:rPr>
              <w:t>$149.88</w:t>
            </w:r>
            <w:r w:rsidR="00856F25" w:rsidRPr="00BD610A">
              <w:rPr>
                <w:rFonts w:cs="Arial"/>
                <w:color w:val="000000"/>
              </w:rPr>
              <w:t xml:space="preserve"> </w:t>
            </w:r>
          </w:p>
        </w:tc>
      </w:tr>
      <w:tr w:rsidR="00856F25" w:rsidRPr="00BD610A" w14:paraId="6C370654"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1EAC9CD1" w14:textId="77777777" w:rsidR="00856F25" w:rsidRPr="00BD610A" w:rsidRDefault="00856F25" w:rsidP="009F1674">
            <w:pPr>
              <w:jc w:val="both"/>
              <w:rPr>
                <w:rFonts w:cs="Arial"/>
                <w:color w:val="000000"/>
              </w:rPr>
            </w:pPr>
            <w:r w:rsidRPr="00BD610A">
              <w:rPr>
                <w:rFonts w:cs="Arial"/>
                <w:color w:val="000000"/>
              </w:rPr>
              <w:t>Kindergarten teachers serving two schools……………………………….</w:t>
            </w:r>
          </w:p>
        </w:tc>
        <w:tc>
          <w:tcPr>
            <w:tcW w:w="1676" w:type="dxa"/>
            <w:gridSpan w:val="2"/>
            <w:shd w:val="clear" w:color="auto" w:fill="auto"/>
            <w:noWrap/>
            <w:vAlign w:val="bottom"/>
            <w:hideMark/>
          </w:tcPr>
          <w:p w14:paraId="5F08B5E5" w14:textId="4817F572" w:rsidR="00856F25" w:rsidRPr="00BD610A" w:rsidRDefault="00704914" w:rsidP="0037776F">
            <w:pPr>
              <w:jc w:val="right"/>
              <w:rPr>
                <w:rFonts w:cs="Arial"/>
                <w:color w:val="000000"/>
              </w:rPr>
            </w:pPr>
            <w:r>
              <w:rPr>
                <w:rFonts w:cs="Arial"/>
                <w:color w:val="000000"/>
              </w:rPr>
              <w:t>$46.22</w:t>
            </w:r>
            <w:r w:rsidR="00856F25" w:rsidRPr="00BD610A">
              <w:rPr>
                <w:rFonts w:cs="Arial"/>
                <w:color w:val="000000"/>
              </w:rPr>
              <w:t xml:space="preserve"> </w:t>
            </w:r>
          </w:p>
        </w:tc>
      </w:tr>
      <w:tr w:rsidR="00856F25" w:rsidRPr="00BD610A" w14:paraId="4BE2EECC"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15FAB330" w14:textId="77777777" w:rsidR="00856F25" w:rsidRPr="00BD610A" w:rsidRDefault="00856F25" w:rsidP="009F1674">
            <w:pPr>
              <w:jc w:val="both"/>
              <w:rPr>
                <w:rFonts w:cs="Arial"/>
                <w:color w:val="000000"/>
              </w:rPr>
            </w:pPr>
            <w:r w:rsidRPr="00BD610A">
              <w:rPr>
                <w:rFonts w:cs="Arial"/>
                <w:color w:val="000000"/>
              </w:rPr>
              <w:t>All other teachers whose assignments require</w:t>
            </w:r>
          </w:p>
        </w:tc>
        <w:tc>
          <w:tcPr>
            <w:tcW w:w="1676" w:type="dxa"/>
            <w:gridSpan w:val="2"/>
            <w:shd w:val="clear" w:color="auto" w:fill="auto"/>
            <w:noWrap/>
            <w:vAlign w:val="bottom"/>
            <w:hideMark/>
          </w:tcPr>
          <w:p w14:paraId="4DB8F6DA" w14:textId="77777777" w:rsidR="00856F25" w:rsidRPr="00BD610A" w:rsidRDefault="00856F25" w:rsidP="0037776F">
            <w:pPr>
              <w:jc w:val="right"/>
              <w:rPr>
                <w:rFonts w:cs="Arial"/>
                <w:color w:val="000000"/>
              </w:rPr>
            </w:pPr>
          </w:p>
        </w:tc>
      </w:tr>
      <w:tr w:rsidR="00856F25" w:rsidRPr="00BD610A" w14:paraId="2532E29D"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5BEFEDA3" w14:textId="77777777" w:rsidR="00856F25" w:rsidRPr="00BD610A" w:rsidRDefault="00856F25" w:rsidP="009F1674">
            <w:pPr>
              <w:jc w:val="both"/>
              <w:rPr>
                <w:rFonts w:cs="Arial"/>
                <w:color w:val="000000"/>
              </w:rPr>
            </w:pPr>
            <w:r w:rsidRPr="00BD610A">
              <w:rPr>
                <w:rFonts w:cs="Arial"/>
                <w:color w:val="000000"/>
              </w:rPr>
              <w:t xml:space="preserve">      daily travel from one school or branch to another……………………</w:t>
            </w:r>
          </w:p>
        </w:tc>
        <w:tc>
          <w:tcPr>
            <w:tcW w:w="1676" w:type="dxa"/>
            <w:gridSpan w:val="2"/>
            <w:shd w:val="clear" w:color="auto" w:fill="auto"/>
            <w:noWrap/>
            <w:vAlign w:val="bottom"/>
            <w:hideMark/>
          </w:tcPr>
          <w:p w14:paraId="1E7C64C7" w14:textId="50A7F643" w:rsidR="00856F25" w:rsidRPr="00BD610A" w:rsidRDefault="00704914" w:rsidP="0037776F">
            <w:pPr>
              <w:jc w:val="right"/>
              <w:rPr>
                <w:rFonts w:cs="Arial"/>
                <w:color w:val="000000"/>
              </w:rPr>
            </w:pPr>
            <w:r>
              <w:rPr>
                <w:rFonts w:cs="Arial"/>
                <w:color w:val="000000"/>
              </w:rPr>
              <w:t>$46.22</w:t>
            </w:r>
            <w:r w:rsidR="00856F25" w:rsidRPr="00BD610A">
              <w:rPr>
                <w:rFonts w:cs="Arial"/>
                <w:color w:val="000000"/>
              </w:rPr>
              <w:t xml:space="preserve"> </w:t>
            </w:r>
          </w:p>
        </w:tc>
      </w:tr>
      <w:tr w:rsidR="00856F25" w:rsidRPr="00BD610A" w14:paraId="08D95C61"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2C2C5CFB" w14:textId="77777777" w:rsidR="00856F25" w:rsidRPr="00BD610A" w:rsidRDefault="00856F25" w:rsidP="009F1674">
            <w:pPr>
              <w:jc w:val="both"/>
              <w:rPr>
                <w:rFonts w:cs="Arial"/>
                <w:color w:val="000000"/>
              </w:rPr>
            </w:pPr>
            <w:r w:rsidRPr="00BD610A">
              <w:rPr>
                <w:rFonts w:cs="Arial"/>
                <w:color w:val="000000"/>
              </w:rPr>
              <w:t>School community representatives………………………………………..</w:t>
            </w:r>
          </w:p>
        </w:tc>
        <w:tc>
          <w:tcPr>
            <w:tcW w:w="1676" w:type="dxa"/>
            <w:gridSpan w:val="2"/>
            <w:shd w:val="clear" w:color="auto" w:fill="auto"/>
            <w:noWrap/>
            <w:vAlign w:val="bottom"/>
            <w:hideMark/>
          </w:tcPr>
          <w:p w14:paraId="3CF7C8A6" w14:textId="368CB274" w:rsidR="00856F25" w:rsidRPr="00BD610A" w:rsidRDefault="00704914" w:rsidP="0037776F">
            <w:pPr>
              <w:jc w:val="right"/>
              <w:rPr>
                <w:rFonts w:cs="Arial"/>
                <w:color w:val="000000"/>
              </w:rPr>
            </w:pPr>
            <w:r>
              <w:rPr>
                <w:rFonts w:cs="Arial"/>
                <w:color w:val="000000"/>
              </w:rPr>
              <w:t>$46.22</w:t>
            </w:r>
            <w:r w:rsidR="00856F25" w:rsidRPr="00BD610A">
              <w:rPr>
                <w:rFonts w:cs="Arial"/>
                <w:color w:val="000000"/>
              </w:rPr>
              <w:t xml:space="preserve"> </w:t>
            </w:r>
          </w:p>
        </w:tc>
      </w:tr>
      <w:tr w:rsidR="00856F25" w:rsidRPr="00BD610A" w14:paraId="79A3EEB5"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15B9A113" w14:textId="77777777" w:rsidR="00856F25" w:rsidRPr="00BD610A" w:rsidRDefault="00856F25" w:rsidP="009F1674">
            <w:pPr>
              <w:jc w:val="both"/>
              <w:rPr>
                <w:rFonts w:cs="Arial"/>
                <w:color w:val="000000"/>
              </w:rPr>
            </w:pPr>
            <w:r w:rsidRPr="00BD610A">
              <w:rPr>
                <w:rFonts w:cs="Arial"/>
                <w:color w:val="000000"/>
              </w:rPr>
              <w:t>All cooperative education teachers (coordinators)………………………..</w:t>
            </w:r>
          </w:p>
        </w:tc>
        <w:tc>
          <w:tcPr>
            <w:tcW w:w="1676" w:type="dxa"/>
            <w:gridSpan w:val="2"/>
            <w:shd w:val="clear" w:color="auto" w:fill="auto"/>
            <w:noWrap/>
            <w:vAlign w:val="bottom"/>
            <w:hideMark/>
          </w:tcPr>
          <w:p w14:paraId="0D651359" w14:textId="72227340" w:rsidR="00856F25" w:rsidRPr="00BD610A" w:rsidRDefault="00704914" w:rsidP="0037776F">
            <w:pPr>
              <w:jc w:val="right"/>
              <w:rPr>
                <w:rFonts w:cs="Arial"/>
                <w:color w:val="000000"/>
              </w:rPr>
            </w:pPr>
            <w:r>
              <w:rPr>
                <w:rFonts w:cs="Arial"/>
                <w:color w:val="000000"/>
              </w:rPr>
              <w:t>$109.17</w:t>
            </w:r>
            <w:r w:rsidR="00856F25" w:rsidRPr="00BD610A">
              <w:rPr>
                <w:rFonts w:cs="Arial"/>
                <w:color w:val="000000"/>
              </w:rPr>
              <w:t xml:space="preserve"> </w:t>
            </w:r>
          </w:p>
        </w:tc>
      </w:tr>
      <w:tr w:rsidR="00856F25" w:rsidRPr="00BD610A" w14:paraId="1CCCA1B6"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21098A7F" w14:textId="77777777" w:rsidR="00856F25" w:rsidRPr="00BD610A" w:rsidRDefault="00856F25" w:rsidP="009F1674">
            <w:pPr>
              <w:jc w:val="both"/>
              <w:rPr>
                <w:rFonts w:cs="Arial"/>
                <w:color w:val="000000"/>
              </w:rPr>
            </w:pPr>
            <w:r w:rsidRPr="00BD610A">
              <w:rPr>
                <w:rFonts w:cs="Arial"/>
                <w:color w:val="000000"/>
              </w:rPr>
              <w:t>Speech/language pathology paraeducators………………………………</w:t>
            </w:r>
          </w:p>
        </w:tc>
        <w:tc>
          <w:tcPr>
            <w:tcW w:w="1676" w:type="dxa"/>
            <w:gridSpan w:val="2"/>
            <w:shd w:val="clear" w:color="auto" w:fill="auto"/>
            <w:noWrap/>
            <w:vAlign w:val="bottom"/>
            <w:hideMark/>
          </w:tcPr>
          <w:p w14:paraId="0612DD9E" w14:textId="2645D32A" w:rsidR="00856F25" w:rsidRPr="00BD610A" w:rsidRDefault="00704914" w:rsidP="0037776F">
            <w:pPr>
              <w:jc w:val="right"/>
              <w:rPr>
                <w:rFonts w:cs="Arial"/>
                <w:color w:val="000000"/>
              </w:rPr>
            </w:pPr>
            <w:r>
              <w:rPr>
                <w:rFonts w:cs="Arial"/>
                <w:color w:val="000000"/>
              </w:rPr>
              <w:t>$114.74</w:t>
            </w:r>
            <w:r w:rsidR="00856F25" w:rsidRPr="00BD610A">
              <w:rPr>
                <w:rFonts w:cs="Arial"/>
                <w:color w:val="000000"/>
              </w:rPr>
              <w:t xml:space="preserve"> </w:t>
            </w:r>
          </w:p>
        </w:tc>
      </w:tr>
      <w:tr w:rsidR="00856F25" w:rsidRPr="00BD610A" w14:paraId="670566DF"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71647624" w14:textId="77777777" w:rsidR="00856F25" w:rsidRPr="00BD610A" w:rsidRDefault="00856F25" w:rsidP="009F1674">
            <w:pPr>
              <w:jc w:val="both"/>
              <w:rPr>
                <w:rFonts w:cs="Arial"/>
                <w:color w:val="000000"/>
              </w:rPr>
            </w:pPr>
            <w:r w:rsidRPr="00BD610A">
              <w:rPr>
                <w:rFonts w:cs="Arial"/>
                <w:color w:val="000000"/>
              </w:rPr>
              <w:t>Audiometric and vision screening technicians…………………………….</w:t>
            </w:r>
          </w:p>
        </w:tc>
        <w:tc>
          <w:tcPr>
            <w:tcW w:w="1676" w:type="dxa"/>
            <w:gridSpan w:val="2"/>
            <w:shd w:val="clear" w:color="auto" w:fill="auto"/>
            <w:noWrap/>
            <w:vAlign w:val="bottom"/>
            <w:hideMark/>
          </w:tcPr>
          <w:p w14:paraId="361537AB" w14:textId="4CB8684D" w:rsidR="00856F25" w:rsidRPr="00BD610A" w:rsidRDefault="00856F25" w:rsidP="0037776F">
            <w:pPr>
              <w:jc w:val="right"/>
              <w:rPr>
                <w:rFonts w:cs="Arial"/>
                <w:color w:val="000000"/>
              </w:rPr>
            </w:pPr>
            <w:r w:rsidRPr="00BD610A">
              <w:rPr>
                <w:rFonts w:cs="Arial"/>
                <w:color w:val="000000"/>
              </w:rPr>
              <w:t>$1</w:t>
            </w:r>
            <w:r w:rsidR="00704914">
              <w:rPr>
                <w:rFonts w:cs="Arial"/>
                <w:color w:val="000000"/>
              </w:rPr>
              <w:t>14.74</w:t>
            </w:r>
            <w:r w:rsidRPr="00BD610A">
              <w:rPr>
                <w:rFonts w:cs="Arial"/>
                <w:color w:val="000000"/>
              </w:rPr>
              <w:t xml:space="preserve"> </w:t>
            </w:r>
          </w:p>
        </w:tc>
      </w:tr>
      <w:tr w:rsidR="00856F25" w:rsidRPr="00BD610A" w14:paraId="1F5FCE49"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55486B5A" w14:textId="77777777" w:rsidR="00856F25" w:rsidRPr="00BD610A" w:rsidRDefault="00856F25" w:rsidP="009F1674">
            <w:pPr>
              <w:jc w:val="both"/>
              <w:rPr>
                <w:rFonts w:cs="Arial"/>
                <w:color w:val="000000"/>
              </w:rPr>
            </w:pPr>
            <w:r w:rsidRPr="00BD610A">
              <w:rPr>
                <w:rFonts w:cs="Arial"/>
                <w:color w:val="000000"/>
              </w:rPr>
              <w:t>School social workers, speech pathologists, school psychologists</w:t>
            </w:r>
          </w:p>
        </w:tc>
        <w:tc>
          <w:tcPr>
            <w:tcW w:w="1676" w:type="dxa"/>
            <w:gridSpan w:val="2"/>
            <w:shd w:val="clear" w:color="auto" w:fill="auto"/>
            <w:noWrap/>
            <w:vAlign w:val="bottom"/>
            <w:hideMark/>
          </w:tcPr>
          <w:p w14:paraId="564B3C94" w14:textId="77777777" w:rsidR="00856F25" w:rsidRPr="00BD610A" w:rsidRDefault="00856F25" w:rsidP="0037776F">
            <w:pPr>
              <w:jc w:val="right"/>
              <w:rPr>
                <w:rFonts w:cs="Arial"/>
                <w:color w:val="000000"/>
              </w:rPr>
            </w:pPr>
          </w:p>
        </w:tc>
      </w:tr>
      <w:tr w:rsidR="00856F25" w:rsidRPr="00BD610A" w14:paraId="12F4373C"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39799C2A" w14:textId="77777777" w:rsidR="00856F25" w:rsidRPr="00BD610A" w:rsidRDefault="00856F25" w:rsidP="009F1674">
            <w:pPr>
              <w:jc w:val="both"/>
              <w:rPr>
                <w:rFonts w:cs="Arial"/>
                <w:color w:val="000000"/>
              </w:rPr>
            </w:pPr>
            <w:r w:rsidRPr="00BD610A">
              <w:rPr>
                <w:rFonts w:cs="Arial"/>
                <w:color w:val="000000"/>
              </w:rPr>
              <w:lastRenderedPageBreak/>
              <w:t xml:space="preserve">      and teacher nurses…………………………………...........................</w:t>
            </w:r>
          </w:p>
        </w:tc>
        <w:tc>
          <w:tcPr>
            <w:tcW w:w="1676" w:type="dxa"/>
            <w:gridSpan w:val="2"/>
            <w:shd w:val="clear" w:color="auto" w:fill="auto"/>
            <w:noWrap/>
            <w:vAlign w:val="bottom"/>
            <w:hideMark/>
          </w:tcPr>
          <w:p w14:paraId="0968C257" w14:textId="0A8B04E7" w:rsidR="00856F25" w:rsidRPr="00BD610A" w:rsidRDefault="00704914" w:rsidP="0037776F">
            <w:pPr>
              <w:jc w:val="right"/>
              <w:rPr>
                <w:rFonts w:cs="Arial"/>
                <w:color w:val="000000"/>
              </w:rPr>
            </w:pPr>
            <w:r>
              <w:rPr>
                <w:rFonts w:cs="Arial"/>
                <w:color w:val="000000"/>
              </w:rPr>
              <w:t>$114.74</w:t>
            </w:r>
            <w:r w:rsidR="00856F25" w:rsidRPr="00BD610A">
              <w:rPr>
                <w:rFonts w:cs="Arial"/>
                <w:color w:val="000000"/>
              </w:rPr>
              <w:t xml:space="preserve"> </w:t>
            </w:r>
          </w:p>
        </w:tc>
      </w:tr>
      <w:tr w:rsidR="00856F25" w:rsidRPr="00BD610A" w14:paraId="68E2576A"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3DF7B20B" w14:textId="77777777" w:rsidR="00856F25" w:rsidRPr="00BD610A" w:rsidRDefault="00856F25" w:rsidP="009F1674">
            <w:pPr>
              <w:jc w:val="both"/>
              <w:rPr>
                <w:rFonts w:cs="Arial"/>
                <w:color w:val="000000"/>
              </w:rPr>
            </w:pPr>
            <w:r w:rsidRPr="00BD610A">
              <w:rPr>
                <w:rFonts w:cs="Arial"/>
                <w:color w:val="000000"/>
              </w:rPr>
              <w:t>Field adjustment teachers–social adjustment……………………………..</w:t>
            </w:r>
          </w:p>
        </w:tc>
        <w:tc>
          <w:tcPr>
            <w:tcW w:w="1676" w:type="dxa"/>
            <w:gridSpan w:val="2"/>
            <w:shd w:val="clear" w:color="auto" w:fill="auto"/>
            <w:noWrap/>
            <w:vAlign w:val="bottom"/>
            <w:hideMark/>
          </w:tcPr>
          <w:p w14:paraId="62762124" w14:textId="677D9913" w:rsidR="00856F25" w:rsidRPr="00BD610A" w:rsidRDefault="00704914" w:rsidP="0037776F">
            <w:pPr>
              <w:jc w:val="right"/>
              <w:rPr>
                <w:rFonts w:cs="Arial"/>
                <w:color w:val="000000"/>
              </w:rPr>
            </w:pPr>
            <w:r>
              <w:rPr>
                <w:rFonts w:cs="Arial"/>
                <w:color w:val="000000"/>
              </w:rPr>
              <w:t>$149.88</w:t>
            </w:r>
            <w:r w:rsidR="00856F25" w:rsidRPr="00BD610A">
              <w:rPr>
                <w:rFonts w:cs="Arial"/>
                <w:color w:val="000000"/>
              </w:rPr>
              <w:t xml:space="preserve"> </w:t>
            </w:r>
          </w:p>
        </w:tc>
      </w:tr>
      <w:tr w:rsidR="00856F25" w:rsidRPr="00BD610A" w14:paraId="427FF99B"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4E406894" w14:textId="77777777" w:rsidR="00856F25" w:rsidRPr="00BD610A" w:rsidRDefault="00856F25" w:rsidP="009F1674">
            <w:pPr>
              <w:jc w:val="both"/>
              <w:rPr>
                <w:rFonts w:cs="Arial"/>
                <w:color w:val="000000"/>
              </w:rPr>
            </w:pPr>
            <w:r w:rsidRPr="00BD610A">
              <w:rPr>
                <w:rFonts w:cs="Arial"/>
                <w:color w:val="000000"/>
              </w:rPr>
              <w:t>School social service assistants…………………………………………….</w:t>
            </w:r>
          </w:p>
        </w:tc>
        <w:tc>
          <w:tcPr>
            <w:tcW w:w="1676" w:type="dxa"/>
            <w:gridSpan w:val="2"/>
            <w:shd w:val="clear" w:color="auto" w:fill="auto"/>
            <w:noWrap/>
            <w:vAlign w:val="bottom"/>
            <w:hideMark/>
          </w:tcPr>
          <w:p w14:paraId="17F8E543" w14:textId="6B5BC1D5" w:rsidR="00856F25" w:rsidRPr="00BD610A" w:rsidRDefault="00704914" w:rsidP="0037776F">
            <w:pPr>
              <w:jc w:val="right"/>
              <w:rPr>
                <w:rFonts w:cs="Arial"/>
                <w:color w:val="000000"/>
              </w:rPr>
            </w:pPr>
            <w:r>
              <w:rPr>
                <w:rFonts w:cs="Arial"/>
                <w:color w:val="000000"/>
              </w:rPr>
              <w:t>$64.74</w:t>
            </w:r>
            <w:r w:rsidR="00856F25" w:rsidRPr="00BD610A">
              <w:rPr>
                <w:rFonts w:cs="Arial"/>
                <w:color w:val="000000"/>
              </w:rPr>
              <w:t xml:space="preserve"> </w:t>
            </w:r>
          </w:p>
        </w:tc>
      </w:tr>
      <w:tr w:rsidR="00856F25" w:rsidRPr="00BD610A" w14:paraId="12704AE2"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hideMark/>
          </w:tcPr>
          <w:p w14:paraId="429786FA" w14:textId="77777777" w:rsidR="00856F25" w:rsidRPr="00BD610A" w:rsidRDefault="00856F25" w:rsidP="003F3051">
            <w:pPr>
              <w:jc w:val="both"/>
              <w:rPr>
                <w:rFonts w:cs="Arial"/>
                <w:color w:val="000000"/>
              </w:rPr>
            </w:pPr>
            <w:r w:rsidRPr="00BD610A">
              <w:rPr>
                <w:rFonts w:cs="Arial"/>
                <w:color w:val="000000"/>
              </w:rPr>
              <w:t xml:space="preserve">Head Start Educational Resource Assistant…………………………….                                                             </w:t>
            </w:r>
          </w:p>
        </w:tc>
        <w:tc>
          <w:tcPr>
            <w:tcW w:w="1676" w:type="dxa"/>
            <w:gridSpan w:val="2"/>
            <w:shd w:val="clear" w:color="auto" w:fill="auto"/>
            <w:noWrap/>
            <w:vAlign w:val="bottom"/>
            <w:hideMark/>
          </w:tcPr>
          <w:p w14:paraId="4A21EC3A" w14:textId="01645416" w:rsidR="00856F25" w:rsidRPr="00BD610A" w:rsidRDefault="00704914" w:rsidP="003F3051">
            <w:pPr>
              <w:jc w:val="right"/>
              <w:rPr>
                <w:rFonts w:cs="Arial"/>
                <w:color w:val="000000"/>
              </w:rPr>
            </w:pPr>
            <w:r>
              <w:rPr>
                <w:rFonts w:cs="Arial"/>
                <w:color w:val="000000"/>
              </w:rPr>
              <w:t>$64.74</w:t>
            </w:r>
          </w:p>
        </w:tc>
      </w:tr>
      <w:tr w:rsidR="00856F25" w:rsidRPr="00BD610A" w14:paraId="769C410B"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tcPr>
          <w:p w14:paraId="78F58375" w14:textId="77777777" w:rsidR="00856F25" w:rsidRPr="00BD610A" w:rsidRDefault="00856F25" w:rsidP="003F3051">
            <w:pPr>
              <w:jc w:val="both"/>
              <w:rPr>
                <w:rFonts w:cs="Arial"/>
                <w:color w:val="000000"/>
              </w:rPr>
            </w:pPr>
            <w:r w:rsidRPr="00BD610A">
              <w:rPr>
                <w:rFonts w:cs="Arial"/>
                <w:color w:val="000000"/>
              </w:rPr>
              <w:t xml:space="preserve">Head Start Health Resource Assistant…………        ………………….                                                             </w:t>
            </w:r>
          </w:p>
        </w:tc>
        <w:tc>
          <w:tcPr>
            <w:tcW w:w="1676" w:type="dxa"/>
            <w:gridSpan w:val="2"/>
            <w:shd w:val="clear" w:color="auto" w:fill="auto"/>
            <w:noWrap/>
            <w:vAlign w:val="bottom"/>
          </w:tcPr>
          <w:p w14:paraId="7DC12B04" w14:textId="22BE04DC" w:rsidR="00856F25" w:rsidRPr="00BD610A" w:rsidRDefault="00704914" w:rsidP="003F3051">
            <w:pPr>
              <w:jc w:val="right"/>
              <w:rPr>
                <w:rFonts w:cs="Arial"/>
                <w:color w:val="000000"/>
              </w:rPr>
            </w:pPr>
            <w:r>
              <w:rPr>
                <w:rFonts w:cs="Arial"/>
                <w:color w:val="000000"/>
              </w:rPr>
              <w:t>$64.74</w:t>
            </w:r>
            <w:r w:rsidR="00856F25" w:rsidRPr="00BD610A">
              <w:rPr>
                <w:rFonts w:cs="Arial"/>
                <w:color w:val="000000"/>
              </w:rPr>
              <w:t xml:space="preserve"> </w:t>
            </w:r>
          </w:p>
        </w:tc>
      </w:tr>
      <w:tr w:rsidR="00856F25" w:rsidRPr="00BD610A" w14:paraId="25A1F75B"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tcPr>
          <w:p w14:paraId="6378484B" w14:textId="77777777" w:rsidR="00856F25" w:rsidRPr="00BD610A" w:rsidRDefault="00856F25" w:rsidP="003F3051">
            <w:pPr>
              <w:jc w:val="both"/>
              <w:rPr>
                <w:rFonts w:cs="Arial"/>
                <w:color w:val="000000"/>
              </w:rPr>
            </w:pPr>
            <w:r w:rsidRPr="00BD610A">
              <w:rPr>
                <w:rFonts w:cs="Arial"/>
                <w:color w:val="000000"/>
              </w:rPr>
              <w:t xml:space="preserve">Head Start Parent Resource Assistant……       ……………………….                                                             </w:t>
            </w:r>
          </w:p>
        </w:tc>
        <w:tc>
          <w:tcPr>
            <w:tcW w:w="1676" w:type="dxa"/>
            <w:gridSpan w:val="2"/>
            <w:shd w:val="clear" w:color="auto" w:fill="auto"/>
            <w:noWrap/>
            <w:vAlign w:val="bottom"/>
          </w:tcPr>
          <w:p w14:paraId="187A447C" w14:textId="5049BEFE" w:rsidR="00856F25" w:rsidRPr="00BD610A" w:rsidRDefault="00704914" w:rsidP="003F3051">
            <w:pPr>
              <w:jc w:val="right"/>
              <w:rPr>
                <w:rFonts w:cs="Arial"/>
                <w:color w:val="000000"/>
              </w:rPr>
            </w:pPr>
            <w:r>
              <w:rPr>
                <w:rFonts w:cs="Arial"/>
                <w:color w:val="000000"/>
              </w:rPr>
              <w:t>$64.74</w:t>
            </w:r>
            <w:r w:rsidR="00856F25" w:rsidRPr="00BD610A">
              <w:rPr>
                <w:rFonts w:cs="Arial"/>
                <w:color w:val="000000"/>
              </w:rPr>
              <w:t xml:space="preserve"> </w:t>
            </w:r>
          </w:p>
        </w:tc>
      </w:tr>
      <w:tr w:rsidR="00856F25" w:rsidRPr="000A6D75" w14:paraId="26803C3A"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tcPr>
          <w:p w14:paraId="519B1B46" w14:textId="77777777" w:rsidR="00856F25" w:rsidRPr="00BD610A" w:rsidRDefault="00856F25" w:rsidP="003F3051">
            <w:pPr>
              <w:jc w:val="both"/>
              <w:rPr>
                <w:rFonts w:cs="Arial"/>
                <w:color w:val="000000"/>
              </w:rPr>
            </w:pPr>
            <w:r w:rsidRPr="00BD610A">
              <w:rPr>
                <w:rFonts w:cs="Arial"/>
                <w:color w:val="000000"/>
              </w:rPr>
              <w:t xml:space="preserve">Head Start Educational Resource Assistant…………………………….                                                             </w:t>
            </w:r>
          </w:p>
        </w:tc>
        <w:tc>
          <w:tcPr>
            <w:tcW w:w="1676" w:type="dxa"/>
            <w:gridSpan w:val="2"/>
            <w:shd w:val="clear" w:color="auto" w:fill="auto"/>
            <w:noWrap/>
            <w:vAlign w:val="bottom"/>
          </w:tcPr>
          <w:p w14:paraId="467235A1" w14:textId="488F592C" w:rsidR="00856F25" w:rsidRPr="00BD610A" w:rsidRDefault="00704914" w:rsidP="003F3051">
            <w:pPr>
              <w:jc w:val="right"/>
              <w:rPr>
                <w:rFonts w:cs="Arial"/>
                <w:color w:val="000000"/>
              </w:rPr>
            </w:pPr>
            <w:r>
              <w:rPr>
                <w:rFonts w:cs="Arial"/>
                <w:color w:val="000000"/>
              </w:rPr>
              <w:t>$64.74</w:t>
            </w:r>
            <w:r w:rsidR="00856F25" w:rsidRPr="00BD610A">
              <w:rPr>
                <w:rFonts w:cs="Arial"/>
                <w:color w:val="000000"/>
              </w:rPr>
              <w:t xml:space="preserve"> </w:t>
            </w:r>
          </w:p>
        </w:tc>
      </w:tr>
      <w:tr w:rsidR="00704914" w:rsidRPr="000A6D75" w14:paraId="483B8189"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tcPr>
          <w:p w14:paraId="746E7A9D" w14:textId="77777777" w:rsidR="00704914" w:rsidRDefault="00704914" w:rsidP="00704914">
            <w:pPr>
              <w:jc w:val="both"/>
              <w:rPr>
                <w:rFonts w:cs="Arial"/>
                <w:b/>
                <w:bCs/>
                <w:color w:val="000000"/>
              </w:rPr>
            </w:pPr>
          </w:p>
          <w:p w14:paraId="5A344C50" w14:textId="65085B17" w:rsidR="00704914" w:rsidRPr="00BD610A" w:rsidRDefault="00704914" w:rsidP="00704914">
            <w:pPr>
              <w:jc w:val="both"/>
              <w:rPr>
                <w:rFonts w:cs="Arial"/>
                <w:color w:val="000000"/>
              </w:rPr>
            </w:pPr>
            <w:r>
              <w:rPr>
                <w:rFonts w:cs="Arial"/>
                <w:b/>
                <w:bCs/>
                <w:color w:val="000000"/>
              </w:rPr>
              <w:t>Effective July 1, 2018</w:t>
            </w:r>
          </w:p>
        </w:tc>
        <w:tc>
          <w:tcPr>
            <w:tcW w:w="1676" w:type="dxa"/>
            <w:gridSpan w:val="2"/>
            <w:shd w:val="clear" w:color="auto" w:fill="auto"/>
            <w:noWrap/>
            <w:vAlign w:val="bottom"/>
          </w:tcPr>
          <w:p w14:paraId="236080D7" w14:textId="61CEAB3B" w:rsidR="00704914" w:rsidRPr="00BD610A" w:rsidRDefault="00704914" w:rsidP="00704914">
            <w:pPr>
              <w:jc w:val="right"/>
              <w:rPr>
                <w:rFonts w:cs="Arial"/>
                <w:color w:val="000000"/>
              </w:rPr>
            </w:pPr>
            <w:r w:rsidRPr="00BD610A">
              <w:rPr>
                <w:rFonts w:cs="Arial"/>
                <w:b/>
                <w:bCs/>
                <w:color w:val="000000"/>
              </w:rPr>
              <w:t>Amount</w:t>
            </w:r>
          </w:p>
        </w:tc>
      </w:tr>
      <w:tr w:rsidR="00704914" w:rsidRPr="000A6D75" w14:paraId="76BB398C"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tcPr>
          <w:p w14:paraId="1A021A38" w14:textId="079BA19B" w:rsidR="00704914" w:rsidRPr="00BD610A" w:rsidRDefault="00704914" w:rsidP="00704914">
            <w:pPr>
              <w:jc w:val="both"/>
              <w:rPr>
                <w:rFonts w:cs="Arial"/>
                <w:b/>
                <w:bCs/>
                <w:color w:val="000000"/>
              </w:rPr>
            </w:pPr>
            <w:r w:rsidRPr="00BD610A">
              <w:rPr>
                <w:rFonts w:cs="Arial"/>
                <w:color w:val="000000"/>
              </w:rPr>
              <w:t>Senior truant officers and truant officers assigned to</w:t>
            </w:r>
          </w:p>
        </w:tc>
        <w:tc>
          <w:tcPr>
            <w:tcW w:w="1676" w:type="dxa"/>
            <w:gridSpan w:val="2"/>
            <w:shd w:val="clear" w:color="auto" w:fill="auto"/>
            <w:noWrap/>
            <w:vAlign w:val="bottom"/>
          </w:tcPr>
          <w:p w14:paraId="5DB4A8C3" w14:textId="77777777" w:rsidR="00704914" w:rsidRPr="00BD610A" w:rsidRDefault="00704914" w:rsidP="00704914">
            <w:pPr>
              <w:jc w:val="right"/>
              <w:rPr>
                <w:rFonts w:cs="Arial"/>
                <w:b/>
                <w:bCs/>
                <w:color w:val="000000"/>
              </w:rPr>
            </w:pPr>
          </w:p>
        </w:tc>
      </w:tr>
      <w:tr w:rsidR="00704914" w:rsidRPr="000A6D75" w14:paraId="4D5FC565"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tcPr>
          <w:p w14:paraId="5AF888B5" w14:textId="6E248237" w:rsidR="00704914" w:rsidRPr="00BD610A" w:rsidRDefault="00704914" w:rsidP="00704914">
            <w:pPr>
              <w:jc w:val="both"/>
              <w:rPr>
                <w:rFonts w:cs="Arial"/>
                <w:color w:val="000000"/>
              </w:rPr>
            </w:pPr>
            <w:r w:rsidRPr="00BD610A">
              <w:rPr>
                <w:rFonts w:cs="Arial"/>
                <w:color w:val="000000"/>
              </w:rPr>
              <w:t>high schools, special schools and social adjustment school…………….</w:t>
            </w:r>
          </w:p>
        </w:tc>
        <w:tc>
          <w:tcPr>
            <w:tcW w:w="1676" w:type="dxa"/>
            <w:gridSpan w:val="2"/>
            <w:shd w:val="clear" w:color="auto" w:fill="auto"/>
            <w:noWrap/>
            <w:vAlign w:val="bottom"/>
          </w:tcPr>
          <w:p w14:paraId="0BA17DB2" w14:textId="090215CB" w:rsidR="00704914" w:rsidRPr="00BD610A" w:rsidRDefault="00704914" w:rsidP="00704914">
            <w:pPr>
              <w:jc w:val="right"/>
              <w:rPr>
                <w:rFonts w:cs="Arial"/>
                <w:b/>
                <w:bCs/>
                <w:color w:val="000000"/>
              </w:rPr>
            </w:pPr>
            <w:r>
              <w:rPr>
                <w:rFonts w:cs="Arial"/>
                <w:color w:val="000000"/>
              </w:rPr>
              <w:t>$186.89</w:t>
            </w:r>
          </w:p>
        </w:tc>
      </w:tr>
      <w:tr w:rsidR="00704914" w:rsidRPr="000A6D75" w14:paraId="78E152F1"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tcPr>
          <w:p w14:paraId="7B84F3E7" w14:textId="7737E162" w:rsidR="00704914" w:rsidRPr="00BD610A" w:rsidRDefault="00704914" w:rsidP="00704914">
            <w:pPr>
              <w:jc w:val="both"/>
              <w:rPr>
                <w:rFonts w:cs="Arial"/>
                <w:color w:val="000000"/>
              </w:rPr>
            </w:pPr>
            <w:r w:rsidRPr="00BD610A">
              <w:rPr>
                <w:rFonts w:cs="Arial"/>
                <w:color w:val="000000"/>
              </w:rPr>
              <w:t>Elementary school truant officers…………………………………………..</w:t>
            </w:r>
          </w:p>
        </w:tc>
        <w:tc>
          <w:tcPr>
            <w:tcW w:w="1676" w:type="dxa"/>
            <w:gridSpan w:val="2"/>
            <w:shd w:val="clear" w:color="auto" w:fill="auto"/>
            <w:noWrap/>
            <w:vAlign w:val="bottom"/>
          </w:tcPr>
          <w:p w14:paraId="368DCC3F" w14:textId="26E7A31B" w:rsidR="00704914" w:rsidRPr="00BD610A" w:rsidRDefault="00704914" w:rsidP="00704914">
            <w:pPr>
              <w:jc w:val="right"/>
              <w:rPr>
                <w:rFonts w:cs="Arial"/>
                <w:color w:val="000000"/>
              </w:rPr>
            </w:pPr>
            <w:r>
              <w:rPr>
                <w:rFonts w:cs="Arial"/>
                <w:color w:val="000000"/>
              </w:rPr>
              <w:t>$153.63</w:t>
            </w:r>
            <w:r w:rsidRPr="00BD610A">
              <w:rPr>
                <w:rFonts w:cs="Arial"/>
                <w:color w:val="000000"/>
              </w:rPr>
              <w:t xml:space="preserve"> </w:t>
            </w:r>
          </w:p>
        </w:tc>
      </w:tr>
      <w:tr w:rsidR="00704914" w:rsidRPr="000A6D75" w14:paraId="29640A26"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tcPr>
          <w:p w14:paraId="254EB233" w14:textId="7DE617FC" w:rsidR="00704914" w:rsidRPr="00BD610A" w:rsidRDefault="00704914" w:rsidP="00704914">
            <w:pPr>
              <w:jc w:val="both"/>
              <w:rPr>
                <w:rFonts w:cs="Arial"/>
                <w:color w:val="000000"/>
              </w:rPr>
            </w:pPr>
            <w:r w:rsidRPr="00BD610A">
              <w:rPr>
                <w:rFonts w:cs="Arial"/>
                <w:color w:val="000000"/>
              </w:rPr>
              <w:t>Kindergarten teachers serving two schools……………………………….</w:t>
            </w:r>
          </w:p>
        </w:tc>
        <w:tc>
          <w:tcPr>
            <w:tcW w:w="1676" w:type="dxa"/>
            <w:gridSpan w:val="2"/>
            <w:shd w:val="clear" w:color="auto" w:fill="auto"/>
            <w:noWrap/>
            <w:vAlign w:val="bottom"/>
          </w:tcPr>
          <w:p w14:paraId="57170693" w14:textId="1C0A3A2C" w:rsidR="00704914" w:rsidRPr="00BD610A" w:rsidRDefault="00704914" w:rsidP="00704914">
            <w:pPr>
              <w:jc w:val="right"/>
              <w:rPr>
                <w:rFonts w:cs="Arial"/>
                <w:color w:val="000000"/>
              </w:rPr>
            </w:pPr>
            <w:r>
              <w:rPr>
                <w:rFonts w:cs="Arial"/>
                <w:color w:val="000000"/>
              </w:rPr>
              <w:t>$47.37</w:t>
            </w:r>
            <w:r w:rsidRPr="00BD610A">
              <w:rPr>
                <w:rFonts w:cs="Arial"/>
                <w:color w:val="000000"/>
              </w:rPr>
              <w:t xml:space="preserve"> </w:t>
            </w:r>
          </w:p>
        </w:tc>
      </w:tr>
      <w:tr w:rsidR="00704914" w:rsidRPr="000A6D75" w14:paraId="469CC85E"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tcPr>
          <w:p w14:paraId="77731D86" w14:textId="07BF9A50" w:rsidR="00704914" w:rsidRPr="00BD610A" w:rsidRDefault="00704914" w:rsidP="00704914">
            <w:pPr>
              <w:jc w:val="both"/>
              <w:rPr>
                <w:rFonts w:cs="Arial"/>
                <w:color w:val="000000"/>
              </w:rPr>
            </w:pPr>
            <w:r w:rsidRPr="00BD610A">
              <w:rPr>
                <w:rFonts w:cs="Arial"/>
                <w:color w:val="000000"/>
              </w:rPr>
              <w:t>All other teachers whose assignments require</w:t>
            </w:r>
          </w:p>
        </w:tc>
        <w:tc>
          <w:tcPr>
            <w:tcW w:w="1676" w:type="dxa"/>
            <w:gridSpan w:val="2"/>
            <w:shd w:val="clear" w:color="auto" w:fill="auto"/>
            <w:noWrap/>
            <w:vAlign w:val="bottom"/>
          </w:tcPr>
          <w:p w14:paraId="164094E5" w14:textId="77777777" w:rsidR="00704914" w:rsidRPr="00BD610A" w:rsidRDefault="00704914" w:rsidP="00704914">
            <w:pPr>
              <w:jc w:val="center"/>
              <w:rPr>
                <w:rFonts w:cs="Arial"/>
                <w:color w:val="000000"/>
              </w:rPr>
            </w:pPr>
          </w:p>
        </w:tc>
      </w:tr>
      <w:tr w:rsidR="00704914" w:rsidRPr="000A6D75" w14:paraId="0CB19055"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tcPr>
          <w:p w14:paraId="336D91D4" w14:textId="12FAB4BE" w:rsidR="00704914" w:rsidRPr="00BD610A" w:rsidRDefault="00704914" w:rsidP="00704914">
            <w:pPr>
              <w:jc w:val="both"/>
              <w:rPr>
                <w:rFonts w:cs="Arial"/>
                <w:color w:val="000000"/>
              </w:rPr>
            </w:pPr>
            <w:r w:rsidRPr="00BD610A">
              <w:rPr>
                <w:rFonts w:cs="Arial"/>
                <w:color w:val="000000"/>
              </w:rPr>
              <w:t xml:space="preserve">      daily travel from one school or branch to another……………………</w:t>
            </w:r>
          </w:p>
        </w:tc>
        <w:tc>
          <w:tcPr>
            <w:tcW w:w="1676" w:type="dxa"/>
            <w:gridSpan w:val="2"/>
            <w:shd w:val="clear" w:color="auto" w:fill="auto"/>
            <w:noWrap/>
            <w:vAlign w:val="bottom"/>
          </w:tcPr>
          <w:p w14:paraId="0D8043B1" w14:textId="627415C7" w:rsidR="00704914" w:rsidRPr="00BD610A" w:rsidRDefault="00704914" w:rsidP="00704914">
            <w:pPr>
              <w:jc w:val="right"/>
              <w:rPr>
                <w:rFonts w:cs="Arial"/>
                <w:color w:val="000000"/>
              </w:rPr>
            </w:pPr>
            <w:r>
              <w:rPr>
                <w:rFonts w:cs="Arial"/>
                <w:color w:val="000000"/>
              </w:rPr>
              <w:t>$47.37</w:t>
            </w:r>
            <w:r w:rsidRPr="00BD610A">
              <w:rPr>
                <w:rFonts w:cs="Arial"/>
                <w:color w:val="000000"/>
              </w:rPr>
              <w:t xml:space="preserve"> </w:t>
            </w:r>
          </w:p>
        </w:tc>
      </w:tr>
      <w:tr w:rsidR="00704914" w:rsidRPr="000A6D75" w14:paraId="30506931"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tcPr>
          <w:p w14:paraId="3FED8FCC" w14:textId="17E056CB" w:rsidR="00704914" w:rsidRPr="00BD610A" w:rsidRDefault="00704914" w:rsidP="00704914">
            <w:pPr>
              <w:jc w:val="both"/>
              <w:rPr>
                <w:rFonts w:cs="Arial"/>
                <w:color w:val="000000"/>
              </w:rPr>
            </w:pPr>
            <w:r w:rsidRPr="00BD610A">
              <w:rPr>
                <w:rFonts w:cs="Arial"/>
                <w:color w:val="000000"/>
              </w:rPr>
              <w:t>School community representatives………………………………………..</w:t>
            </w:r>
          </w:p>
        </w:tc>
        <w:tc>
          <w:tcPr>
            <w:tcW w:w="1676" w:type="dxa"/>
            <w:gridSpan w:val="2"/>
            <w:shd w:val="clear" w:color="auto" w:fill="auto"/>
            <w:noWrap/>
            <w:vAlign w:val="bottom"/>
          </w:tcPr>
          <w:p w14:paraId="17B25AC1" w14:textId="7EF012C8" w:rsidR="00704914" w:rsidRPr="00BD610A" w:rsidRDefault="00704914" w:rsidP="00704914">
            <w:pPr>
              <w:jc w:val="right"/>
              <w:rPr>
                <w:rFonts w:cs="Arial"/>
                <w:color w:val="000000"/>
              </w:rPr>
            </w:pPr>
            <w:r>
              <w:rPr>
                <w:rFonts w:cs="Arial"/>
                <w:color w:val="000000"/>
              </w:rPr>
              <w:t>$47.37</w:t>
            </w:r>
            <w:r w:rsidRPr="00BD610A">
              <w:rPr>
                <w:rFonts w:cs="Arial"/>
                <w:color w:val="000000"/>
              </w:rPr>
              <w:t xml:space="preserve"> </w:t>
            </w:r>
          </w:p>
        </w:tc>
      </w:tr>
      <w:tr w:rsidR="00704914" w:rsidRPr="000A6D75" w14:paraId="707E3E91"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tcPr>
          <w:p w14:paraId="7518B553" w14:textId="36333EB5" w:rsidR="00704914" w:rsidRPr="00BD610A" w:rsidRDefault="00704914" w:rsidP="00704914">
            <w:pPr>
              <w:jc w:val="both"/>
              <w:rPr>
                <w:rFonts w:cs="Arial"/>
                <w:color w:val="000000"/>
              </w:rPr>
            </w:pPr>
            <w:r w:rsidRPr="00BD610A">
              <w:rPr>
                <w:rFonts w:cs="Arial"/>
                <w:color w:val="000000"/>
              </w:rPr>
              <w:t>All cooperative education teachers (coordinators)………………………..</w:t>
            </w:r>
          </w:p>
        </w:tc>
        <w:tc>
          <w:tcPr>
            <w:tcW w:w="1676" w:type="dxa"/>
            <w:gridSpan w:val="2"/>
            <w:shd w:val="clear" w:color="auto" w:fill="auto"/>
            <w:noWrap/>
            <w:vAlign w:val="bottom"/>
          </w:tcPr>
          <w:p w14:paraId="4FF120A5" w14:textId="2FEC290C" w:rsidR="00704914" w:rsidRPr="00BD610A" w:rsidRDefault="00704914" w:rsidP="00704914">
            <w:pPr>
              <w:jc w:val="right"/>
              <w:rPr>
                <w:rFonts w:cs="Arial"/>
                <w:color w:val="000000"/>
              </w:rPr>
            </w:pPr>
            <w:r>
              <w:rPr>
                <w:rFonts w:cs="Arial"/>
                <w:color w:val="000000"/>
              </w:rPr>
              <w:t>$111.90</w:t>
            </w:r>
            <w:r w:rsidRPr="00BD610A">
              <w:rPr>
                <w:rFonts w:cs="Arial"/>
                <w:color w:val="000000"/>
              </w:rPr>
              <w:t xml:space="preserve"> </w:t>
            </w:r>
          </w:p>
        </w:tc>
      </w:tr>
      <w:tr w:rsidR="00704914" w:rsidRPr="000A6D75" w14:paraId="3BE2EF8D"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tcPr>
          <w:p w14:paraId="6A470817" w14:textId="0C0CD868" w:rsidR="00704914" w:rsidRPr="00BD610A" w:rsidRDefault="00704914" w:rsidP="00704914">
            <w:pPr>
              <w:jc w:val="both"/>
              <w:rPr>
                <w:rFonts w:cs="Arial"/>
                <w:color w:val="000000"/>
              </w:rPr>
            </w:pPr>
            <w:r w:rsidRPr="00BD610A">
              <w:rPr>
                <w:rFonts w:cs="Arial"/>
                <w:color w:val="000000"/>
              </w:rPr>
              <w:t>Speech/language pathology paraeducators………………………………</w:t>
            </w:r>
          </w:p>
        </w:tc>
        <w:tc>
          <w:tcPr>
            <w:tcW w:w="1676" w:type="dxa"/>
            <w:gridSpan w:val="2"/>
            <w:shd w:val="clear" w:color="auto" w:fill="auto"/>
            <w:noWrap/>
            <w:vAlign w:val="bottom"/>
          </w:tcPr>
          <w:p w14:paraId="420E5BC2" w14:textId="2C54A55E" w:rsidR="00704914" w:rsidRPr="00BD610A" w:rsidRDefault="00704914" w:rsidP="00704914">
            <w:pPr>
              <w:jc w:val="right"/>
              <w:rPr>
                <w:rFonts w:cs="Arial"/>
                <w:color w:val="000000"/>
              </w:rPr>
            </w:pPr>
            <w:r>
              <w:rPr>
                <w:rFonts w:cs="Arial"/>
                <w:color w:val="000000"/>
              </w:rPr>
              <w:t>$117.61</w:t>
            </w:r>
            <w:r w:rsidRPr="00BD610A">
              <w:rPr>
                <w:rFonts w:cs="Arial"/>
                <w:color w:val="000000"/>
              </w:rPr>
              <w:t xml:space="preserve"> </w:t>
            </w:r>
          </w:p>
        </w:tc>
      </w:tr>
      <w:tr w:rsidR="00704914" w:rsidRPr="000A6D75" w14:paraId="68029D11"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tcPr>
          <w:p w14:paraId="7A6512AE" w14:textId="475085DE" w:rsidR="00704914" w:rsidRPr="00BD610A" w:rsidRDefault="00704914" w:rsidP="00704914">
            <w:pPr>
              <w:jc w:val="both"/>
              <w:rPr>
                <w:rFonts w:cs="Arial"/>
                <w:color w:val="000000"/>
              </w:rPr>
            </w:pPr>
            <w:r w:rsidRPr="00BD610A">
              <w:rPr>
                <w:rFonts w:cs="Arial"/>
                <w:color w:val="000000"/>
              </w:rPr>
              <w:t>Audiometric and vision screening technicians…………………………….</w:t>
            </w:r>
          </w:p>
        </w:tc>
        <w:tc>
          <w:tcPr>
            <w:tcW w:w="1676" w:type="dxa"/>
            <w:gridSpan w:val="2"/>
            <w:shd w:val="clear" w:color="auto" w:fill="auto"/>
            <w:noWrap/>
            <w:vAlign w:val="bottom"/>
          </w:tcPr>
          <w:p w14:paraId="128A8AFC" w14:textId="5760A240" w:rsidR="00704914" w:rsidRPr="00BD610A" w:rsidRDefault="00704914" w:rsidP="00704914">
            <w:pPr>
              <w:jc w:val="right"/>
              <w:rPr>
                <w:rFonts w:cs="Arial"/>
                <w:color w:val="000000"/>
              </w:rPr>
            </w:pPr>
            <w:r w:rsidRPr="00BD610A">
              <w:rPr>
                <w:rFonts w:cs="Arial"/>
                <w:color w:val="000000"/>
              </w:rPr>
              <w:t>$1</w:t>
            </w:r>
            <w:r>
              <w:rPr>
                <w:rFonts w:cs="Arial"/>
                <w:color w:val="000000"/>
              </w:rPr>
              <w:t>17.61</w:t>
            </w:r>
            <w:r w:rsidRPr="00BD610A">
              <w:rPr>
                <w:rFonts w:cs="Arial"/>
                <w:color w:val="000000"/>
              </w:rPr>
              <w:t xml:space="preserve"> </w:t>
            </w:r>
          </w:p>
        </w:tc>
      </w:tr>
      <w:tr w:rsidR="00704914" w:rsidRPr="000A6D75" w14:paraId="728D190A"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tcPr>
          <w:p w14:paraId="5DCFE452" w14:textId="2A068939" w:rsidR="00704914" w:rsidRPr="00BD610A" w:rsidRDefault="00704914" w:rsidP="00704914">
            <w:pPr>
              <w:jc w:val="both"/>
              <w:rPr>
                <w:rFonts w:cs="Arial"/>
                <w:color w:val="000000"/>
              </w:rPr>
            </w:pPr>
            <w:r w:rsidRPr="00BD610A">
              <w:rPr>
                <w:rFonts w:cs="Arial"/>
                <w:color w:val="000000"/>
              </w:rPr>
              <w:t>School social workers, speech pathologists, school psychologists</w:t>
            </w:r>
          </w:p>
        </w:tc>
        <w:tc>
          <w:tcPr>
            <w:tcW w:w="1676" w:type="dxa"/>
            <w:gridSpan w:val="2"/>
            <w:shd w:val="clear" w:color="auto" w:fill="auto"/>
            <w:noWrap/>
            <w:vAlign w:val="bottom"/>
          </w:tcPr>
          <w:p w14:paraId="0B7715D4" w14:textId="77777777" w:rsidR="00704914" w:rsidRPr="00BD610A" w:rsidRDefault="00704914" w:rsidP="00704914">
            <w:pPr>
              <w:jc w:val="right"/>
              <w:rPr>
                <w:rFonts w:cs="Arial"/>
                <w:color w:val="000000"/>
              </w:rPr>
            </w:pPr>
          </w:p>
        </w:tc>
      </w:tr>
      <w:tr w:rsidR="00704914" w:rsidRPr="000A6D75" w14:paraId="444A64A0"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tcPr>
          <w:p w14:paraId="01C2C45B" w14:textId="75033034" w:rsidR="00704914" w:rsidRPr="00BD610A" w:rsidRDefault="00704914" w:rsidP="00704914">
            <w:pPr>
              <w:jc w:val="both"/>
              <w:rPr>
                <w:rFonts w:cs="Arial"/>
                <w:color w:val="000000"/>
              </w:rPr>
            </w:pPr>
            <w:r w:rsidRPr="00BD610A">
              <w:rPr>
                <w:rFonts w:cs="Arial"/>
                <w:color w:val="000000"/>
              </w:rPr>
              <w:t xml:space="preserve">      and teacher nurses…………………………………...........................</w:t>
            </w:r>
          </w:p>
        </w:tc>
        <w:tc>
          <w:tcPr>
            <w:tcW w:w="1676" w:type="dxa"/>
            <w:gridSpan w:val="2"/>
            <w:shd w:val="clear" w:color="auto" w:fill="auto"/>
            <w:noWrap/>
            <w:vAlign w:val="bottom"/>
          </w:tcPr>
          <w:p w14:paraId="27F38537" w14:textId="18149BEB" w:rsidR="00704914" w:rsidRPr="00BD610A" w:rsidRDefault="00704914" w:rsidP="00704914">
            <w:pPr>
              <w:jc w:val="right"/>
              <w:rPr>
                <w:rFonts w:cs="Arial"/>
                <w:color w:val="000000"/>
              </w:rPr>
            </w:pPr>
            <w:r>
              <w:rPr>
                <w:rFonts w:cs="Arial"/>
                <w:color w:val="000000"/>
              </w:rPr>
              <w:t>$117.61</w:t>
            </w:r>
            <w:r w:rsidRPr="00BD610A">
              <w:rPr>
                <w:rFonts w:cs="Arial"/>
                <w:color w:val="000000"/>
              </w:rPr>
              <w:t xml:space="preserve"> </w:t>
            </w:r>
          </w:p>
        </w:tc>
      </w:tr>
      <w:tr w:rsidR="00704914" w:rsidRPr="000A6D75" w14:paraId="23D8305C"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tcPr>
          <w:p w14:paraId="6878DAF0" w14:textId="37C3FB49" w:rsidR="00704914" w:rsidRPr="00BD610A" w:rsidRDefault="00704914" w:rsidP="00704914">
            <w:pPr>
              <w:jc w:val="both"/>
              <w:rPr>
                <w:rFonts w:cs="Arial"/>
                <w:color w:val="000000"/>
              </w:rPr>
            </w:pPr>
            <w:r w:rsidRPr="00BD610A">
              <w:rPr>
                <w:rFonts w:cs="Arial"/>
                <w:color w:val="000000"/>
              </w:rPr>
              <w:t>Field adjustment teachers–social adjustment……………………………..</w:t>
            </w:r>
          </w:p>
        </w:tc>
        <w:tc>
          <w:tcPr>
            <w:tcW w:w="1676" w:type="dxa"/>
            <w:gridSpan w:val="2"/>
            <w:shd w:val="clear" w:color="auto" w:fill="auto"/>
            <w:noWrap/>
            <w:vAlign w:val="bottom"/>
          </w:tcPr>
          <w:p w14:paraId="7F741861" w14:textId="5C63E633" w:rsidR="00704914" w:rsidRPr="00BD610A" w:rsidRDefault="00704914" w:rsidP="00704914">
            <w:pPr>
              <w:jc w:val="right"/>
              <w:rPr>
                <w:rFonts w:cs="Arial"/>
                <w:color w:val="000000"/>
              </w:rPr>
            </w:pPr>
            <w:r>
              <w:rPr>
                <w:rFonts w:cs="Arial"/>
                <w:color w:val="000000"/>
              </w:rPr>
              <w:t>$153.63</w:t>
            </w:r>
            <w:r w:rsidRPr="00BD610A">
              <w:rPr>
                <w:rFonts w:cs="Arial"/>
                <w:color w:val="000000"/>
              </w:rPr>
              <w:t xml:space="preserve"> </w:t>
            </w:r>
          </w:p>
        </w:tc>
      </w:tr>
      <w:tr w:rsidR="00704914" w:rsidRPr="000A6D75" w14:paraId="7CCA8410"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tcPr>
          <w:p w14:paraId="13FDA731" w14:textId="00395B08" w:rsidR="00704914" w:rsidRPr="00BD610A" w:rsidRDefault="00704914" w:rsidP="00704914">
            <w:pPr>
              <w:jc w:val="both"/>
              <w:rPr>
                <w:rFonts w:cs="Arial"/>
                <w:color w:val="000000"/>
              </w:rPr>
            </w:pPr>
            <w:r w:rsidRPr="00BD610A">
              <w:rPr>
                <w:rFonts w:cs="Arial"/>
                <w:color w:val="000000"/>
              </w:rPr>
              <w:t>School social service assistants…………………………………………….</w:t>
            </w:r>
          </w:p>
        </w:tc>
        <w:tc>
          <w:tcPr>
            <w:tcW w:w="1676" w:type="dxa"/>
            <w:gridSpan w:val="2"/>
            <w:shd w:val="clear" w:color="auto" w:fill="auto"/>
            <w:noWrap/>
            <w:vAlign w:val="bottom"/>
          </w:tcPr>
          <w:p w14:paraId="0503C5DE" w14:textId="7227566E" w:rsidR="00704914" w:rsidRPr="00BD610A" w:rsidRDefault="00563EE8" w:rsidP="00704914">
            <w:pPr>
              <w:jc w:val="right"/>
              <w:rPr>
                <w:rFonts w:cs="Arial"/>
                <w:color w:val="000000"/>
              </w:rPr>
            </w:pPr>
            <w:r>
              <w:rPr>
                <w:rFonts w:cs="Arial"/>
                <w:color w:val="000000"/>
              </w:rPr>
              <w:t>$66.36</w:t>
            </w:r>
            <w:r w:rsidR="00704914" w:rsidRPr="00BD610A">
              <w:rPr>
                <w:rFonts w:cs="Arial"/>
                <w:color w:val="000000"/>
              </w:rPr>
              <w:t xml:space="preserve"> </w:t>
            </w:r>
          </w:p>
        </w:tc>
      </w:tr>
      <w:tr w:rsidR="00704914" w:rsidRPr="000A6D75" w14:paraId="2211C004"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tcPr>
          <w:p w14:paraId="257422EC" w14:textId="1E00116D" w:rsidR="00704914" w:rsidRPr="00BD610A" w:rsidRDefault="00704914" w:rsidP="00704914">
            <w:pPr>
              <w:jc w:val="both"/>
              <w:rPr>
                <w:rFonts w:cs="Arial"/>
                <w:color w:val="000000"/>
              </w:rPr>
            </w:pPr>
            <w:r w:rsidRPr="00BD610A">
              <w:rPr>
                <w:rFonts w:cs="Arial"/>
                <w:color w:val="000000"/>
              </w:rPr>
              <w:t xml:space="preserve">Head Start Educational Resource Assistant…………………………….                                                             </w:t>
            </w:r>
          </w:p>
        </w:tc>
        <w:tc>
          <w:tcPr>
            <w:tcW w:w="1676" w:type="dxa"/>
            <w:gridSpan w:val="2"/>
            <w:shd w:val="clear" w:color="auto" w:fill="auto"/>
            <w:noWrap/>
            <w:vAlign w:val="bottom"/>
          </w:tcPr>
          <w:p w14:paraId="736C7001" w14:textId="2A01F579" w:rsidR="00704914" w:rsidRPr="00BD610A" w:rsidRDefault="00563EE8" w:rsidP="00704914">
            <w:pPr>
              <w:jc w:val="right"/>
              <w:rPr>
                <w:rFonts w:cs="Arial"/>
                <w:color w:val="000000"/>
              </w:rPr>
            </w:pPr>
            <w:r>
              <w:rPr>
                <w:rFonts w:cs="Arial"/>
                <w:color w:val="000000"/>
              </w:rPr>
              <w:t>$66.36</w:t>
            </w:r>
          </w:p>
        </w:tc>
      </w:tr>
      <w:tr w:rsidR="00704914" w:rsidRPr="000A6D75" w14:paraId="5CD8B4C1"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tcPr>
          <w:p w14:paraId="16051925" w14:textId="009B3652" w:rsidR="00704914" w:rsidRPr="00BD610A" w:rsidRDefault="00704914" w:rsidP="00704914">
            <w:pPr>
              <w:jc w:val="both"/>
              <w:rPr>
                <w:rFonts w:cs="Arial"/>
                <w:color w:val="000000"/>
              </w:rPr>
            </w:pPr>
            <w:r w:rsidRPr="00BD610A">
              <w:rPr>
                <w:rFonts w:cs="Arial"/>
                <w:color w:val="000000"/>
              </w:rPr>
              <w:t xml:space="preserve">Head Start Health Resource Assistant…………        ………………….                                                             </w:t>
            </w:r>
          </w:p>
        </w:tc>
        <w:tc>
          <w:tcPr>
            <w:tcW w:w="1676" w:type="dxa"/>
            <w:gridSpan w:val="2"/>
            <w:shd w:val="clear" w:color="auto" w:fill="auto"/>
            <w:noWrap/>
            <w:vAlign w:val="bottom"/>
          </w:tcPr>
          <w:p w14:paraId="5CA263BA" w14:textId="44756E2C" w:rsidR="00704914" w:rsidRPr="00BD610A" w:rsidRDefault="00563EE8" w:rsidP="00704914">
            <w:pPr>
              <w:jc w:val="right"/>
              <w:rPr>
                <w:rFonts w:cs="Arial"/>
                <w:color w:val="000000"/>
              </w:rPr>
            </w:pPr>
            <w:r>
              <w:rPr>
                <w:rFonts w:cs="Arial"/>
                <w:color w:val="000000"/>
              </w:rPr>
              <w:t>$66.36</w:t>
            </w:r>
            <w:r w:rsidR="00704914" w:rsidRPr="00BD610A">
              <w:rPr>
                <w:rFonts w:cs="Arial"/>
                <w:color w:val="000000"/>
              </w:rPr>
              <w:t xml:space="preserve"> </w:t>
            </w:r>
          </w:p>
        </w:tc>
      </w:tr>
      <w:tr w:rsidR="00704914" w:rsidRPr="000A6D75" w14:paraId="5942A1F4"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tcPr>
          <w:p w14:paraId="6CC55700" w14:textId="6C4BF27E" w:rsidR="00704914" w:rsidRPr="00BD610A" w:rsidRDefault="00704914" w:rsidP="00704914">
            <w:pPr>
              <w:jc w:val="both"/>
              <w:rPr>
                <w:rFonts w:cs="Arial"/>
                <w:color w:val="000000"/>
              </w:rPr>
            </w:pPr>
            <w:r w:rsidRPr="00BD610A">
              <w:rPr>
                <w:rFonts w:cs="Arial"/>
                <w:color w:val="000000"/>
              </w:rPr>
              <w:t xml:space="preserve">Head Start Parent Resource Assistant……       ……………………….                                                             </w:t>
            </w:r>
          </w:p>
        </w:tc>
        <w:tc>
          <w:tcPr>
            <w:tcW w:w="1676" w:type="dxa"/>
            <w:gridSpan w:val="2"/>
            <w:shd w:val="clear" w:color="auto" w:fill="auto"/>
            <w:noWrap/>
            <w:vAlign w:val="bottom"/>
          </w:tcPr>
          <w:p w14:paraId="69A77BBB" w14:textId="59C1EBEF" w:rsidR="00704914" w:rsidRPr="00BD610A" w:rsidRDefault="00563EE8" w:rsidP="00704914">
            <w:pPr>
              <w:jc w:val="right"/>
              <w:rPr>
                <w:rFonts w:cs="Arial"/>
                <w:color w:val="000000"/>
              </w:rPr>
            </w:pPr>
            <w:r>
              <w:rPr>
                <w:rFonts w:cs="Arial"/>
                <w:color w:val="000000"/>
              </w:rPr>
              <w:t>$66.36</w:t>
            </w:r>
            <w:r w:rsidR="00704914" w:rsidRPr="00BD610A">
              <w:rPr>
                <w:rFonts w:cs="Arial"/>
                <w:color w:val="000000"/>
              </w:rPr>
              <w:t xml:space="preserve"> </w:t>
            </w:r>
          </w:p>
        </w:tc>
      </w:tr>
      <w:tr w:rsidR="00704914" w:rsidRPr="000A6D75" w14:paraId="65C2C154" w14:textId="77777777" w:rsidTr="00704914">
        <w:tblPrEx>
          <w:tblLook w:val="04A0" w:firstRow="1" w:lastRow="0" w:firstColumn="1" w:lastColumn="0" w:noHBand="0" w:noVBand="1"/>
        </w:tblPrEx>
        <w:trPr>
          <w:trHeight w:val="315"/>
        </w:trPr>
        <w:tc>
          <w:tcPr>
            <w:tcW w:w="7586" w:type="dxa"/>
            <w:gridSpan w:val="2"/>
            <w:shd w:val="clear" w:color="auto" w:fill="auto"/>
            <w:noWrap/>
            <w:vAlign w:val="bottom"/>
          </w:tcPr>
          <w:p w14:paraId="05F0DC41" w14:textId="7B7FAE18" w:rsidR="00704914" w:rsidRPr="00BD610A" w:rsidRDefault="00704914" w:rsidP="00704914">
            <w:pPr>
              <w:jc w:val="both"/>
              <w:rPr>
                <w:rFonts w:cs="Arial"/>
                <w:color w:val="000000"/>
              </w:rPr>
            </w:pPr>
            <w:r w:rsidRPr="00BD610A">
              <w:rPr>
                <w:rFonts w:cs="Arial"/>
                <w:color w:val="000000"/>
              </w:rPr>
              <w:t xml:space="preserve">Head Start Educational Resource Assistant…………………………….                                                             </w:t>
            </w:r>
          </w:p>
        </w:tc>
        <w:tc>
          <w:tcPr>
            <w:tcW w:w="1676" w:type="dxa"/>
            <w:gridSpan w:val="2"/>
            <w:shd w:val="clear" w:color="auto" w:fill="auto"/>
            <w:noWrap/>
            <w:vAlign w:val="bottom"/>
          </w:tcPr>
          <w:p w14:paraId="043E5154" w14:textId="2EFE62DA" w:rsidR="00704914" w:rsidRPr="00BD610A" w:rsidRDefault="00563EE8" w:rsidP="00704914">
            <w:pPr>
              <w:jc w:val="right"/>
              <w:rPr>
                <w:rFonts w:cs="Arial"/>
                <w:color w:val="000000"/>
              </w:rPr>
            </w:pPr>
            <w:r>
              <w:rPr>
                <w:rFonts w:cs="Arial"/>
                <w:color w:val="000000"/>
              </w:rPr>
              <w:t>$66.36</w:t>
            </w:r>
            <w:r w:rsidR="00704914" w:rsidRPr="00BD610A">
              <w:rPr>
                <w:rFonts w:cs="Arial"/>
                <w:color w:val="000000"/>
              </w:rPr>
              <w:t xml:space="preserve"> </w:t>
            </w:r>
          </w:p>
        </w:tc>
      </w:tr>
    </w:tbl>
    <w:p w14:paraId="209355A3" w14:textId="77777777" w:rsidR="0006043A" w:rsidRDefault="0006043A" w:rsidP="0049678D">
      <w:pPr>
        <w:pStyle w:val="BodyText2"/>
        <w:spacing w:before="240"/>
        <w:jc w:val="left"/>
        <w:rPr>
          <w:b/>
        </w:rPr>
      </w:pPr>
    </w:p>
    <w:sectPr w:rsidR="0006043A" w:rsidSect="000027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45BB8" w14:textId="77777777" w:rsidR="003E6E28" w:rsidRDefault="003E6E28" w:rsidP="00F27593">
      <w:r>
        <w:separator/>
      </w:r>
    </w:p>
  </w:endnote>
  <w:endnote w:type="continuationSeparator" w:id="0">
    <w:p w14:paraId="04CA9B49" w14:textId="77777777" w:rsidR="003E6E28" w:rsidRDefault="003E6E28" w:rsidP="00F27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lliard BT">
    <w:altName w:val="Times New Roman"/>
    <w:charset w:val="00"/>
    <w:family w:val="roman"/>
    <w:pitch w:val="variable"/>
    <w:sig w:usb0="00000001"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D753DA" w14:textId="77777777" w:rsidR="003E6E28" w:rsidRDefault="003E6E28" w:rsidP="00F27593">
      <w:r>
        <w:separator/>
      </w:r>
    </w:p>
  </w:footnote>
  <w:footnote w:type="continuationSeparator" w:id="0">
    <w:p w14:paraId="66732987" w14:textId="77777777" w:rsidR="003E6E28" w:rsidRDefault="003E6E28" w:rsidP="00F275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84901CC4"/>
    <w:lvl w:ilvl="0">
      <w:start w:val="1"/>
      <w:numFmt w:val="bullet"/>
      <w:lvlText w:val=""/>
      <w:lvlJc w:val="left"/>
      <w:pPr>
        <w:tabs>
          <w:tab w:val="num" w:pos="1440"/>
        </w:tabs>
        <w:ind w:left="1440" w:hanging="360"/>
      </w:pPr>
      <w:rPr>
        <w:rFonts w:ascii="Symbol" w:hAnsi="Symbol" w:hint="default"/>
      </w:rPr>
    </w:lvl>
  </w:abstractNum>
  <w:abstractNum w:abstractNumId="1">
    <w:nsid w:val="0A946E06"/>
    <w:multiLevelType w:val="multilevel"/>
    <w:tmpl w:val="6360D8C2"/>
    <w:lvl w:ilvl="0">
      <w:start w:val="1"/>
      <w:numFmt w:val="decimal"/>
      <w:pStyle w:val="Heading1"/>
      <w:suff w:val="space"/>
      <w:lvlText w:val="Article %1.  "/>
      <w:lvlJc w:val="left"/>
      <w:pPr>
        <w:ind w:left="0" w:firstLine="0"/>
      </w:pPr>
      <w:rPr>
        <w:rFonts w:ascii="Arial" w:hAnsi="Arial" w:cs="Arial" w:hint="default"/>
        <w:b/>
        <w:i w:val="0"/>
        <w:caps/>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840"/>
        </w:tabs>
        <w:ind w:left="840" w:hanging="720"/>
      </w:pPr>
      <w:rPr>
        <w:rFonts w:ascii="Arial" w:hAnsi="Arial" w:cs="Arial" w:hint="default"/>
        <w:b w:val="0"/>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pStyle w:val="Heading3"/>
      <w:lvlText w:val="%3."/>
      <w:lvlJc w:val="left"/>
      <w:pPr>
        <w:tabs>
          <w:tab w:val="num" w:pos="1440"/>
        </w:tabs>
        <w:ind w:left="1440" w:hanging="720"/>
      </w:pPr>
      <w:rPr>
        <w:rFonts w:ascii="Arial" w:hAnsi="Arial" w:cs="Arial" w:hint="default"/>
        <w:b/>
        <w:i w:val="0"/>
        <w:caps w:val="0"/>
        <w:strike/>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4."/>
      <w:lvlJc w:val="left"/>
      <w:pPr>
        <w:tabs>
          <w:tab w:val="num" w:pos="0"/>
        </w:tabs>
        <w:ind w:left="2160" w:hanging="720"/>
      </w:pPr>
      <w:rPr>
        <w:rFonts w:ascii="Arial" w:hAnsi="Arial" w:cs="Arial"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Heading5"/>
      <w:lvlText w:val="%5."/>
      <w:lvlJc w:val="left"/>
      <w:pPr>
        <w:tabs>
          <w:tab w:val="num" w:pos="0"/>
        </w:tabs>
        <w:ind w:left="2880" w:hanging="720"/>
      </w:pPr>
      <w:rPr>
        <w:rFonts w:ascii="Arial" w:hAnsi="Arial" w:cs="Arial"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pStyle w:val="Heading6"/>
      <w:suff w:val="nothing"/>
      <w:lvlText w:val=""/>
      <w:lvlJc w:val="left"/>
      <w:pPr>
        <w:ind w:left="0" w:firstLine="0"/>
      </w:pPr>
      <w:rPr>
        <w:rFonts w:ascii="Times New Roman" w:hAnsi="Times New Roman" w:cs="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Heading7"/>
      <w:suff w:val="nothing"/>
      <w:lvlText w:val=""/>
      <w:lvlJc w:val="left"/>
      <w:pPr>
        <w:ind w:left="0" w:firstLine="0"/>
      </w:pPr>
      <w:rPr>
        <w:rFonts w:ascii="Times New Roman" w:hAnsi="Times New Roman" w:cs="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Heading8"/>
      <w:suff w:val="nothing"/>
      <w:lvlText w:val=""/>
      <w:lvlJc w:val="left"/>
      <w:pPr>
        <w:ind w:left="0" w:firstLine="0"/>
      </w:pPr>
      <w:rPr>
        <w:rFonts w:ascii="Times New Roman" w:hAnsi="Times New Roman" w:cs="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pStyle w:val="Heading9"/>
      <w:suff w:val="nothing"/>
      <w:lvlText w:val=""/>
      <w:lvlJc w:val="left"/>
      <w:pPr>
        <w:ind w:left="0" w:firstLine="0"/>
      </w:pPr>
      <w:rPr>
        <w:rFonts w:ascii="Times New Roman" w:hAnsi="Times New Roman" w:cs="Times New Roman" w:hint="default"/>
        <w:b w:val="0"/>
        <w:i w:val="0"/>
        <w: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1025057D"/>
    <w:multiLevelType w:val="hybridMultilevel"/>
    <w:tmpl w:val="7966D8BE"/>
    <w:lvl w:ilvl="0" w:tplc="F33CE6AC">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364495"/>
    <w:multiLevelType w:val="hybridMultilevel"/>
    <w:tmpl w:val="719C0576"/>
    <w:lvl w:ilvl="0" w:tplc="F33CE6AC">
      <w:start w:val="1"/>
      <w:numFmt w:val="bullet"/>
      <w:lvlText w:val=""/>
      <w:lvlJc w:val="left"/>
      <w:pPr>
        <w:tabs>
          <w:tab w:val="num" w:pos="720"/>
        </w:tabs>
        <w:ind w:left="720" w:hanging="360"/>
      </w:pPr>
      <w:rPr>
        <w:rFonts w:ascii="Symbol" w:hAnsi="Symbol" w:hint="default"/>
        <w:sz w:val="24"/>
        <w:szCs w:val="24"/>
      </w:rPr>
    </w:lvl>
    <w:lvl w:ilvl="1" w:tplc="04090019">
      <w:start w:val="1"/>
      <w:numFmt w:val="bullet"/>
      <w:lvlText w:val=""/>
      <w:lvlJc w:val="left"/>
      <w:pPr>
        <w:tabs>
          <w:tab w:val="num" w:pos="2160"/>
        </w:tabs>
        <w:ind w:left="2160" w:hanging="360"/>
      </w:pPr>
      <w:rPr>
        <w:rFonts w:ascii="Symbol" w:hAnsi="Symbol" w:hint="default"/>
        <w:sz w:val="20"/>
        <w:szCs w:val="20"/>
      </w:rPr>
    </w:lvl>
    <w:lvl w:ilvl="2" w:tplc="0409001B">
      <w:start w:val="1"/>
      <w:numFmt w:val="lowerRoman"/>
      <w:lvlText w:val="%3."/>
      <w:lvlJc w:val="right"/>
      <w:pPr>
        <w:tabs>
          <w:tab w:val="num" w:pos="1440"/>
        </w:tabs>
        <w:ind w:left="1440" w:hanging="180"/>
      </w:pPr>
    </w:lvl>
    <w:lvl w:ilvl="3" w:tplc="1A4E78C4">
      <w:start w:val="1"/>
      <w:numFmt w:val="bullet"/>
      <w:lvlText w:val="o"/>
      <w:lvlJc w:val="left"/>
      <w:pPr>
        <w:tabs>
          <w:tab w:val="num" w:pos="2160"/>
        </w:tabs>
        <w:ind w:left="2160" w:hanging="360"/>
      </w:pPr>
      <w:rPr>
        <w:rFonts w:ascii="Courier New" w:hAnsi="Courier New" w:hint="default"/>
        <w:sz w:val="20"/>
        <w:szCs w:val="20"/>
      </w:r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
    <w:nsid w:val="19440E93"/>
    <w:multiLevelType w:val="hybridMultilevel"/>
    <w:tmpl w:val="8DDCAC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F467D47"/>
    <w:multiLevelType w:val="hybridMultilevel"/>
    <w:tmpl w:val="A67091A0"/>
    <w:lvl w:ilvl="0" w:tplc="4860035C">
      <w:start w:val="1"/>
      <w:numFmt w:val="lowerLetter"/>
      <w:lvlText w:val="(%1)"/>
      <w:lvlJc w:val="left"/>
      <w:pPr>
        <w:tabs>
          <w:tab w:val="num" w:pos="720"/>
        </w:tabs>
        <w:ind w:left="720" w:hanging="360"/>
      </w:pPr>
      <w:rPr>
        <w:rFonts w:hint="default"/>
      </w:rPr>
    </w:lvl>
    <w:lvl w:ilvl="1" w:tplc="3EDE178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5041D90"/>
    <w:multiLevelType w:val="hybridMultilevel"/>
    <w:tmpl w:val="8346799A"/>
    <w:lvl w:ilvl="0" w:tplc="F33CE6AC">
      <w:start w:val="1"/>
      <w:numFmt w:val="bullet"/>
      <w:lvlText w:val=""/>
      <w:lvlJc w:val="left"/>
      <w:pPr>
        <w:tabs>
          <w:tab w:val="num" w:pos="720"/>
        </w:tabs>
        <w:ind w:left="720" w:hanging="360"/>
      </w:pPr>
      <w:rPr>
        <w:rFonts w:ascii="Symbol" w:hAnsi="Symbol" w:hint="default"/>
        <w:sz w:val="24"/>
        <w:szCs w:val="24"/>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38293035"/>
    <w:multiLevelType w:val="hybridMultilevel"/>
    <w:tmpl w:val="4E30DCAA"/>
    <w:lvl w:ilvl="0" w:tplc="1F70554E">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D187955"/>
    <w:multiLevelType w:val="hybridMultilevel"/>
    <w:tmpl w:val="17F2257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3FC7029E"/>
    <w:multiLevelType w:val="hybridMultilevel"/>
    <w:tmpl w:val="0D4C81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D3813C4"/>
    <w:multiLevelType w:val="hybridMultilevel"/>
    <w:tmpl w:val="F2042C3C"/>
    <w:lvl w:ilvl="0" w:tplc="1F70554E">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5BB2739F"/>
    <w:multiLevelType w:val="hybridMultilevel"/>
    <w:tmpl w:val="DBB2F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BE85FCA"/>
    <w:multiLevelType w:val="hybridMultilevel"/>
    <w:tmpl w:val="4BAA3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513189E"/>
    <w:multiLevelType w:val="hybridMultilevel"/>
    <w:tmpl w:val="373ED67E"/>
    <w:lvl w:ilvl="0" w:tplc="C4521DB0">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E945760"/>
    <w:multiLevelType w:val="hybridMultilevel"/>
    <w:tmpl w:val="6ED8C4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0"/>
  </w:num>
  <w:num w:numId="4">
    <w:abstractNumId w:val="13"/>
  </w:num>
  <w:num w:numId="5">
    <w:abstractNumId w:val="7"/>
  </w:num>
  <w:num w:numId="6">
    <w:abstractNumId w:val="8"/>
  </w:num>
  <w:num w:numId="7">
    <w:abstractNumId w:val="11"/>
  </w:num>
  <w:num w:numId="8">
    <w:abstractNumId w:val="9"/>
  </w:num>
  <w:num w:numId="9">
    <w:abstractNumId w:val="14"/>
  </w:num>
  <w:num w:numId="10">
    <w:abstractNumId w:val="12"/>
  </w:num>
  <w:num w:numId="11">
    <w:abstractNumId w:val="4"/>
  </w:num>
  <w:num w:numId="12">
    <w:abstractNumId w:val="2"/>
  </w:num>
  <w:num w:numId="13">
    <w:abstractNumId w:val="3"/>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43A"/>
    <w:rsid w:val="0000165C"/>
    <w:rsid w:val="000027E7"/>
    <w:rsid w:val="00010B2B"/>
    <w:rsid w:val="00040495"/>
    <w:rsid w:val="0006043A"/>
    <w:rsid w:val="00073ACF"/>
    <w:rsid w:val="000769AD"/>
    <w:rsid w:val="00077ABD"/>
    <w:rsid w:val="000A6D75"/>
    <w:rsid w:val="000B092D"/>
    <w:rsid w:val="000B54B5"/>
    <w:rsid w:val="000B5C86"/>
    <w:rsid w:val="00115087"/>
    <w:rsid w:val="001705D9"/>
    <w:rsid w:val="001A0676"/>
    <w:rsid w:val="001A6351"/>
    <w:rsid w:val="001C77F5"/>
    <w:rsid w:val="001D368F"/>
    <w:rsid w:val="001D64B8"/>
    <w:rsid w:val="00201F12"/>
    <w:rsid w:val="00202995"/>
    <w:rsid w:val="00225CA6"/>
    <w:rsid w:val="00255129"/>
    <w:rsid w:val="002630A7"/>
    <w:rsid w:val="00266424"/>
    <w:rsid w:val="002847B0"/>
    <w:rsid w:val="00285D9E"/>
    <w:rsid w:val="002954DC"/>
    <w:rsid w:val="002A1D04"/>
    <w:rsid w:val="002C40F2"/>
    <w:rsid w:val="00333AEB"/>
    <w:rsid w:val="0037776F"/>
    <w:rsid w:val="003D1367"/>
    <w:rsid w:val="003E6E28"/>
    <w:rsid w:val="003F3051"/>
    <w:rsid w:val="00400513"/>
    <w:rsid w:val="00433C81"/>
    <w:rsid w:val="00460EFA"/>
    <w:rsid w:val="00463A2A"/>
    <w:rsid w:val="00465C0E"/>
    <w:rsid w:val="00467460"/>
    <w:rsid w:val="00476E64"/>
    <w:rsid w:val="0049678D"/>
    <w:rsid w:val="00504F99"/>
    <w:rsid w:val="0051363F"/>
    <w:rsid w:val="00525003"/>
    <w:rsid w:val="0053224A"/>
    <w:rsid w:val="00532F2F"/>
    <w:rsid w:val="00560578"/>
    <w:rsid w:val="00563EE8"/>
    <w:rsid w:val="005F4A39"/>
    <w:rsid w:val="006138BF"/>
    <w:rsid w:val="00615777"/>
    <w:rsid w:val="00633B2F"/>
    <w:rsid w:val="00657748"/>
    <w:rsid w:val="006613CB"/>
    <w:rsid w:val="00680AAD"/>
    <w:rsid w:val="00690A9F"/>
    <w:rsid w:val="006A1477"/>
    <w:rsid w:val="006A1BDC"/>
    <w:rsid w:val="006A3050"/>
    <w:rsid w:val="006D3AF2"/>
    <w:rsid w:val="00704914"/>
    <w:rsid w:val="007514EF"/>
    <w:rsid w:val="00752B9B"/>
    <w:rsid w:val="00775FFE"/>
    <w:rsid w:val="007A11EB"/>
    <w:rsid w:val="007A37AE"/>
    <w:rsid w:val="007E2E0F"/>
    <w:rsid w:val="008236DA"/>
    <w:rsid w:val="00833E7C"/>
    <w:rsid w:val="00841C89"/>
    <w:rsid w:val="00856F25"/>
    <w:rsid w:val="00862C19"/>
    <w:rsid w:val="0087274C"/>
    <w:rsid w:val="00882BDA"/>
    <w:rsid w:val="008B5E29"/>
    <w:rsid w:val="008E10CC"/>
    <w:rsid w:val="008E7840"/>
    <w:rsid w:val="008F23FC"/>
    <w:rsid w:val="00926CC7"/>
    <w:rsid w:val="0094174B"/>
    <w:rsid w:val="0094600E"/>
    <w:rsid w:val="00955709"/>
    <w:rsid w:val="00970D40"/>
    <w:rsid w:val="009939CE"/>
    <w:rsid w:val="009E7241"/>
    <w:rsid w:val="009F1674"/>
    <w:rsid w:val="009F33D7"/>
    <w:rsid w:val="00A4689A"/>
    <w:rsid w:val="00A622B9"/>
    <w:rsid w:val="00A622C5"/>
    <w:rsid w:val="00A67B57"/>
    <w:rsid w:val="00A77AF4"/>
    <w:rsid w:val="00A85B1D"/>
    <w:rsid w:val="00AA044F"/>
    <w:rsid w:val="00AB71B3"/>
    <w:rsid w:val="00AC61B5"/>
    <w:rsid w:val="00AD0542"/>
    <w:rsid w:val="00AE2A9A"/>
    <w:rsid w:val="00AF21E6"/>
    <w:rsid w:val="00B22B19"/>
    <w:rsid w:val="00B30A1E"/>
    <w:rsid w:val="00B41BDD"/>
    <w:rsid w:val="00B55DAD"/>
    <w:rsid w:val="00B73920"/>
    <w:rsid w:val="00BA25D8"/>
    <w:rsid w:val="00BD610A"/>
    <w:rsid w:val="00C10464"/>
    <w:rsid w:val="00C43C0E"/>
    <w:rsid w:val="00C515EC"/>
    <w:rsid w:val="00C526E4"/>
    <w:rsid w:val="00C87B93"/>
    <w:rsid w:val="00CD320C"/>
    <w:rsid w:val="00CE3EA8"/>
    <w:rsid w:val="00CE40A4"/>
    <w:rsid w:val="00CE4E36"/>
    <w:rsid w:val="00D069A7"/>
    <w:rsid w:val="00D33289"/>
    <w:rsid w:val="00D36B50"/>
    <w:rsid w:val="00D95461"/>
    <w:rsid w:val="00DB6C1D"/>
    <w:rsid w:val="00DC46BA"/>
    <w:rsid w:val="00DD3709"/>
    <w:rsid w:val="00DE2A8F"/>
    <w:rsid w:val="00DE2DCB"/>
    <w:rsid w:val="00DE41AD"/>
    <w:rsid w:val="00DE76B5"/>
    <w:rsid w:val="00DF79C7"/>
    <w:rsid w:val="00E03DA2"/>
    <w:rsid w:val="00E31399"/>
    <w:rsid w:val="00E314A1"/>
    <w:rsid w:val="00E33C24"/>
    <w:rsid w:val="00E62627"/>
    <w:rsid w:val="00E80970"/>
    <w:rsid w:val="00E86FD1"/>
    <w:rsid w:val="00EA598B"/>
    <w:rsid w:val="00F0550F"/>
    <w:rsid w:val="00F27593"/>
    <w:rsid w:val="00F43840"/>
    <w:rsid w:val="00F46EAC"/>
    <w:rsid w:val="00FA7624"/>
    <w:rsid w:val="00FC01E3"/>
    <w:rsid w:val="00FE2679"/>
    <w:rsid w:val="00FF0249"/>
    <w:rsid w:val="00FF1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46B907D"/>
  <w15:docId w15:val="{A2CE5C4E-EAE2-4ABC-B0CC-3C12E4B76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43A"/>
    <w:pPr>
      <w:spacing w:after="0" w:line="240" w:lineRule="auto"/>
    </w:pPr>
    <w:rPr>
      <w:rFonts w:ascii="Arial" w:eastAsia="Times New Roman" w:hAnsi="Arial" w:cs="Times New Roman"/>
      <w:sz w:val="24"/>
      <w:szCs w:val="24"/>
    </w:rPr>
  </w:style>
  <w:style w:type="paragraph" w:styleId="Heading1">
    <w:name w:val="heading 1"/>
    <w:basedOn w:val="Normal"/>
    <w:next w:val="HeaderOne"/>
    <w:link w:val="Heading1Char"/>
    <w:qFormat/>
    <w:rsid w:val="00115087"/>
    <w:pPr>
      <w:keepNext/>
      <w:numPr>
        <w:numId w:val="2"/>
      </w:numPr>
      <w:spacing w:before="240" w:after="240"/>
      <w:jc w:val="center"/>
      <w:outlineLvl w:val="0"/>
    </w:pPr>
    <w:rPr>
      <w:rFonts w:cs="Arial"/>
      <w:b/>
      <w:bCs/>
      <w:caps/>
      <w:szCs w:val="32"/>
    </w:rPr>
  </w:style>
  <w:style w:type="paragraph" w:styleId="Heading2">
    <w:name w:val="heading 2"/>
    <w:basedOn w:val="Normal"/>
    <w:link w:val="Heading2Char"/>
    <w:qFormat/>
    <w:rsid w:val="00115087"/>
    <w:pPr>
      <w:numPr>
        <w:ilvl w:val="1"/>
        <w:numId w:val="2"/>
      </w:numPr>
      <w:spacing w:after="240"/>
      <w:jc w:val="both"/>
      <w:outlineLvl w:val="1"/>
    </w:pPr>
    <w:rPr>
      <w:rFonts w:cs="Arial"/>
      <w:bCs/>
      <w:iCs/>
      <w:szCs w:val="28"/>
    </w:rPr>
  </w:style>
  <w:style w:type="paragraph" w:styleId="Heading3">
    <w:name w:val="heading 3"/>
    <w:basedOn w:val="Normal"/>
    <w:next w:val="BodyText"/>
    <w:link w:val="Heading3Char"/>
    <w:qFormat/>
    <w:rsid w:val="00115087"/>
    <w:pPr>
      <w:keepNext/>
      <w:numPr>
        <w:ilvl w:val="2"/>
        <w:numId w:val="2"/>
      </w:numPr>
      <w:spacing w:after="240"/>
      <w:jc w:val="both"/>
      <w:outlineLvl w:val="2"/>
    </w:pPr>
    <w:rPr>
      <w:rFonts w:cs="Arial"/>
      <w:bCs/>
      <w:szCs w:val="26"/>
    </w:rPr>
  </w:style>
  <w:style w:type="paragraph" w:styleId="Heading4">
    <w:name w:val="heading 4"/>
    <w:basedOn w:val="Normal"/>
    <w:next w:val="Heading5"/>
    <w:link w:val="Heading4Char"/>
    <w:qFormat/>
    <w:rsid w:val="00115087"/>
    <w:pPr>
      <w:keepNext/>
      <w:numPr>
        <w:ilvl w:val="3"/>
        <w:numId w:val="2"/>
      </w:numPr>
      <w:spacing w:after="240"/>
      <w:jc w:val="both"/>
      <w:outlineLvl w:val="3"/>
    </w:pPr>
    <w:rPr>
      <w:rFonts w:cs="Arial"/>
      <w:bCs/>
      <w:szCs w:val="28"/>
    </w:rPr>
  </w:style>
  <w:style w:type="paragraph" w:styleId="Heading5">
    <w:name w:val="heading 5"/>
    <w:basedOn w:val="Normal"/>
    <w:link w:val="Heading5Char"/>
    <w:qFormat/>
    <w:rsid w:val="00115087"/>
    <w:pPr>
      <w:numPr>
        <w:ilvl w:val="4"/>
        <w:numId w:val="2"/>
      </w:numPr>
      <w:spacing w:after="240"/>
      <w:jc w:val="both"/>
      <w:outlineLvl w:val="4"/>
    </w:pPr>
    <w:rPr>
      <w:rFonts w:cs="Arial"/>
      <w:bCs/>
      <w:iCs/>
      <w:szCs w:val="26"/>
    </w:rPr>
  </w:style>
  <w:style w:type="paragraph" w:styleId="Heading6">
    <w:name w:val="heading 6"/>
    <w:basedOn w:val="Normal"/>
    <w:next w:val="BodyText"/>
    <w:link w:val="Heading6Char"/>
    <w:qFormat/>
    <w:rsid w:val="00115087"/>
    <w:pPr>
      <w:numPr>
        <w:ilvl w:val="5"/>
        <w:numId w:val="2"/>
      </w:numPr>
      <w:spacing w:before="240" w:after="60"/>
      <w:outlineLvl w:val="5"/>
    </w:pPr>
    <w:rPr>
      <w:rFonts w:cs="Arial"/>
      <w:b/>
      <w:bCs/>
      <w:sz w:val="22"/>
      <w:szCs w:val="22"/>
    </w:rPr>
  </w:style>
  <w:style w:type="paragraph" w:styleId="Heading7">
    <w:name w:val="heading 7"/>
    <w:basedOn w:val="Normal"/>
    <w:next w:val="BodyText"/>
    <w:link w:val="Heading7Char"/>
    <w:qFormat/>
    <w:rsid w:val="00115087"/>
    <w:pPr>
      <w:numPr>
        <w:ilvl w:val="6"/>
        <w:numId w:val="2"/>
      </w:numPr>
      <w:spacing w:before="240" w:after="60"/>
      <w:outlineLvl w:val="6"/>
    </w:pPr>
    <w:rPr>
      <w:rFonts w:cs="Arial"/>
    </w:rPr>
  </w:style>
  <w:style w:type="paragraph" w:styleId="Heading8">
    <w:name w:val="heading 8"/>
    <w:basedOn w:val="Normal"/>
    <w:next w:val="BodyText"/>
    <w:link w:val="Heading8Char"/>
    <w:qFormat/>
    <w:rsid w:val="00115087"/>
    <w:pPr>
      <w:numPr>
        <w:ilvl w:val="7"/>
        <w:numId w:val="2"/>
      </w:numPr>
      <w:spacing w:before="240" w:after="60"/>
      <w:outlineLvl w:val="7"/>
    </w:pPr>
    <w:rPr>
      <w:rFonts w:cs="Arial"/>
      <w:i/>
      <w:iCs/>
    </w:rPr>
  </w:style>
  <w:style w:type="paragraph" w:styleId="Heading9">
    <w:name w:val="heading 9"/>
    <w:basedOn w:val="Normal"/>
    <w:next w:val="BodyText"/>
    <w:link w:val="Heading9Char"/>
    <w:qFormat/>
    <w:rsid w:val="00115087"/>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One">
    <w:name w:val="HeaderOne"/>
    <w:basedOn w:val="Normal"/>
    <w:rsid w:val="00115087"/>
    <w:pPr>
      <w:spacing w:before="240" w:after="240"/>
      <w:jc w:val="center"/>
    </w:pPr>
    <w:rPr>
      <w:b/>
    </w:rPr>
  </w:style>
  <w:style w:type="character" w:customStyle="1" w:styleId="Heading1Char">
    <w:name w:val="Heading 1 Char"/>
    <w:basedOn w:val="DefaultParagraphFont"/>
    <w:link w:val="Heading1"/>
    <w:rsid w:val="00115087"/>
    <w:rPr>
      <w:rFonts w:ascii="Arial" w:eastAsia="Times New Roman" w:hAnsi="Arial" w:cs="Arial"/>
      <w:b/>
      <w:bCs/>
      <w:caps/>
      <w:sz w:val="24"/>
      <w:szCs w:val="32"/>
    </w:rPr>
  </w:style>
  <w:style w:type="character" w:customStyle="1" w:styleId="Heading2Char">
    <w:name w:val="Heading 2 Char"/>
    <w:basedOn w:val="DefaultParagraphFont"/>
    <w:link w:val="Heading2"/>
    <w:rsid w:val="00115087"/>
    <w:rPr>
      <w:rFonts w:ascii="Arial" w:eastAsia="Times New Roman" w:hAnsi="Arial" w:cs="Arial"/>
      <w:bCs/>
      <w:iCs/>
      <w:sz w:val="24"/>
      <w:szCs w:val="28"/>
    </w:rPr>
  </w:style>
  <w:style w:type="paragraph" w:styleId="BodyText">
    <w:name w:val="Body Text"/>
    <w:basedOn w:val="Normal"/>
    <w:link w:val="BodyTextChar"/>
    <w:rsid w:val="00115087"/>
    <w:pPr>
      <w:spacing w:after="120"/>
    </w:pPr>
  </w:style>
  <w:style w:type="character" w:customStyle="1" w:styleId="BodyTextChar">
    <w:name w:val="Body Text Char"/>
    <w:basedOn w:val="DefaultParagraphFont"/>
    <w:link w:val="BodyText"/>
    <w:rsid w:val="00115087"/>
    <w:rPr>
      <w:rFonts w:ascii="Arial" w:eastAsia="Times New Roman" w:hAnsi="Arial" w:cs="Times New Roman"/>
      <w:sz w:val="24"/>
      <w:szCs w:val="24"/>
    </w:rPr>
  </w:style>
  <w:style w:type="character" w:customStyle="1" w:styleId="Heading3Char">
    <w:name w:val="Heading 3 Char"/>
    <w:basedOn w:val="DefaultParagraphFont"/>
    <w:link w:val="Heading3"/>
    <w:rsid w:val="00115087"/>
    <w:rPr>
      <w:rFonts w:ascii="Arial" w:eastAsia="Times New Roman" w:hAnsi="Arial" w:cs="Arial"/>
      <w:bCs/>
      <w:sz w:val="24"/>
      <w:szCs w:val="26"/>
    </w:rPr>
  </w:style>
  <w:style w:type="character" w:customStyle="1" w:styleId="Heading5Char">
    <w:name w:val="Heading 5 Char"/>
    <w:basedOn w:val="DefaultParagraphFont"/>
    <w:link w:val="Heading5"/>
    <w:rsid w:val="00115087"/>
    <w:rPr>
      <w:rFonts w:ascii="Arial" w:eastAsia="Times New Roman" w:hAnsi="Arial" w:cs="Arial"/>
      <w:bCs/>
      <w:iCs/>
      <w:sz w:val="24"/>
      <w:szCs w:val="26"/>
    </w:rPr>
  </w:style>
  <w:style w:type="character" w:customStyle="1" w:styleId="Heading4Char">
    <w:name w:val="Heading 4 Char"/>
    <w:basedOn w:val="DefaultParagraphFont"/>
    <w:link w:val="Heading4"/>
    <w:rsid w:val="00115087"/>
    <w:rPr>
      <w:rFonts w:ascii="Arial" w:eastAsia="Times New Roman" w:hAnsi="Arial" w:cs="Arial"/>
      <w:bCs/>
      <w:sz w:val="24"/>
      <w:szCs w:val="28"/>
    </w:rPr>
  </w:style>
  <w:style w:type="character" w:customStyle="1" w:styleId="Heading6Char">
    <w:name w:val="Heading 6 Char"/>
    <w:basedOn w:val="DefaultParagraphFont"/>
    <w:link w:val="Heading6"/>
    <w:rsid w:val="00115087"/>
    <w:rPr>
      <w:rFonts w:ascii="Arial" w:eastAsia="Times New Roman" w:hAnsi="Arial" w:cs="Arial"/>
      <w:b/>
      <w:bCs/>
    </w:rPr>
  </w:style>
  <w:style w:type="character" w:customStyle="1" w:styleId="Heading7Char">
    <w:name w:val="Heading 7 Char"/>
    <w:basedOn w:val="DefaultParagraphFont"/>
    <w:link w:val="Heading7"/>
    <w:rsid w:val="00115087"/>
    <w:rPr>
      <w:rFonts w:ascii="Arial" w:eastAsia="Times New Roman" w:hAnsi="Arial" w:cs="Arial"/>
      <w:sz w:val="24"/>
      <w:szCs w:val="24"/>
    </w:rPr>
  </w:style>
  <w:style w:type="character" w:customStyle="1" w:styleId="Heading8Char">
    <w:name w:val="Heading 8 Char"/>
    <w:basedOn w:val="DefaultParagraphFont"/>
    <w:link w:val="Heading8"/>
    <w:rsid w:val="00115087"/>
    <w:rPr>
      <w:rFonts w:ascii="Arial" w:eastAsia="Times New Roman" w:hAnsi="Arial" w:cs="Arial"/>
      <w:i/>
      <w:iCs/>
      <w:sz w:val="24"/>
      <w:szCs w:val="24"/>
    </w:rPr>
  </w:style>
  <w:style w:type="character" w:customStyle="1" w:styleId="Heading9Char">
    <w:name w:val="Heading 9 Char"/>
    <w:basedOn w:val="DefaultParagraphFont"/>
    <w:link w:val="Heading9"/>
    <w:rsid w:val="00115087"/>
    <w:rPr>
      <w:rFonts w:ascii="Arial" w:eastAsia="Times New Roman" w:hAnsi="Arial" w:cs="Arial"/>
    </w:rPr>
  </w:style>
  <w:style w:type="paragraph" w:customStyle="1" w:styleId="BodyText2">
    <w:name w:val="BodyText2"/>
    <w:basedOn w:val="Normal"/>
    <w:link w:val="BodyText2Char"/>
    <w:rsid w:val="0006043A"/>
    <w:pPr>
      <w:spacing w:before="120" w:after="120"/>
      <w:jc w:val="both"/>
    </w:pPr>
  </w:style>
  <w:style w:type="character" w:customStyle="1" w:styleId="BodyText2Char">
    <w:name w:val="BodyText2 Char"/>
    <w:basedOn w:val="DefaultParagraphFont"/>
    <w:link w:val="BodyText2"/>
    <w:rsid w:val="0006043A"/>
    <w:rPr>
      <w:rFonts w:ascii="Arial" w:eastAsia="Times New Roman" w:hAnsi="Arial" w:cs="Times New Roman"/>
      <w:sz w:val="24"/>
      <w:szCs w:val="24"/>
    </w:rPr>
  </w:style>
  <w:style w:type="paragraph" w:styleId="Header">
    <w:name w:val="header"/>
    <w:basedOn w:val="Normal"/>
    <w:link w:val="HeaderChar"/>
    <w:rsid w:val="00115087"/>
    <w:pPr>
      <w:tabs>
        <w:tab w:val="center" w:pos="4320"/>
        <w:tab w:val="right" w:pos="8640"/>
      </w:tabs>
      <w:spacing w:before="120" w:after="120"/>
    </w:pPr>
    <w:rPr>
      <w:b/>
      <w:sz w:val="17"/>
    </w:rPr>
  </w:style>
  <w:style w:type="character" w:customStyle="1" w:styleId="HeaderChar">
    <w:name w:val="Header Char"/>
    <w:basedOn w:val="DefaultParagraphFont"/>
    <w:link w:val="Header"/>
    <w:rsid w:val="00115087"/>
    <w:rPr>
      <w:rFonts w:ascii="Arial" w:eastAsia="Times New Roman" w:hAnsi="Arial" w:cs="Times New Roman"/>
      <w:b/>
      <w:sz w:val="17"/>
      <w:szCs w:val="24"/>
    </w:rPr>
  </w:style>
  <w:style w:type="paragraph" w:styleId="Footer">
    <w:name w:val="footer"/>
    <w:basedOn w:val="Normal"/>
    <w:link w:val="FooterChar"/>
    <w:rsid w:val="00115087"/>
    <w:pPr>
      <w:tabs>
        <w:tab w:val="center" w:pos="4320"/>
        <w:tab w:val="right" w:pos="8640"/>
      </w:tabs>
    </w:pPr>
  </w:style>
  <w:style w:type="character" w:customStyle="1" w:styleId="FooterChar">
    <w:name w:val="Footer Char"/>
    <w:basedOn w:val="DefaultParagraphFont"/>
    <w:link w:val="Footer"/>
    <w:rsid w:val="00115087"/>
    <w:rPr>
      <w:rFonts w:ascii="Arial" w:eastAsia="Times New Roman" w:hAnsi="Arial" w:cs="Times New Roman"/>
      <w:sz w:val="24"/>
      <w:szCs w:val="24"/>
    </w:rPr>
  </w:style>
  <w:style w:type="paragraph" w:styleId="Index1">
    <w:name w:val="index 1"/>
    <w:basedOn w:val="Normal"/>
    <w:next w:val="Normal"/>
    <w:autoRedefine/>
    <w:semiHidden/>
    <w:rsid w:val="00115087"/>
    <w:pPr>
      <w:ind w:left="240" w:hanging="240"/>
    </w:pPr>
    <w:rPr>
      <w:caps/>
      <w:noProof/>
      <w:szCs w:val="21"/>
    </w:rPr>
  </w:style>
  <w:style w:type="paragraph" w:customStyle="1" w:styleId="BodyText2Indent">
    <w:name w:val="BodyText2Indent"/>
    <w:basedOn w:val="Normal"/>
    <w:rsid w:val="00115087"/>
    <w:pPr>
      <w:spacing w:after="240"/>
      <w:jc w:val="both"/>
    </w:pPr>
  </w:style>
  <w:style w:type="paragraph" w:styleId="TOC1">
    <w:name w:val="toc 1"/>
    <w:basedOn w:val="Normal"/>
    <w:next w:val="Normal"/>
    <w:autoRedefine/>
    <w:semiHidden/>
    <w:rsid w:val="00115087"/>
    <w:pPr>
      <w:tabs>
        <w:tab w:val="left" w:pos="1458"/>
        <w:tab w:val="right" w:leader="dot" w:pos="9360"/>
      </w:tabs>
      <w:spacing w:before="240"/>
      <w:ind w:left="720" w:right="720" w:hanging="720"/>
    </w:pPr>
    <w:rPr>
      <w:rFonts w:cs="Arial"/>
      <w:noProof/>
    </w:rPr>
  </w:style>
  <w:style w:type="character" w:styleId="Hyperlink">
    <w:name w:val="Hyperlink"/>
    <w:basedOn w:val="DefaultParagraphFont"/>
    <w:rsid w:val="00115087"/>
    <w:rPr>
      <w:color w:val="0000FF"/>
      <w:u w:val="single"/>
    </w:rPr>
  </w:style>
  <w:style w:type="character" w:styleId="PageNumber">
    <w:name w:val="page number"/>
    <w:basedOn w:val="DefaultParagraphFont"/>
    <w:rsid w:val="00115087"/>
  </w:style>
  <w:style w:type="paragraph" w:customStyle="1" w:styleId="indentmag">
    <w:name w:val="indent mag"/>
    <w:basedOn w:val="Normal"/>
    <w:rsid w:val="00115087"/>
    <w:pPr>
      <w:tabs>
        <w:tab w:val="num" w:pos="720"/>
      </w:tabs>
      <w:ind w:left="720" w:hanging="360"/>
    </w:pPr>
  </w:style>
  <w:style w:type="paragraph" w:customStyle="1" w:styleId="BOLDsubheading">
    <w:name w:val="BOLD subheading"/>
    <w:basedOn w:val="BodyText2"/>
    <w:next w:val="BodyText2"/>
    <w:rsid w:val="00115087"/>
    <w:rPr>
      <w:b/>
      <w:bCs/>
      <w:strike/>
    </w:rPr>
  </w:style>
  <w:style w:type="paragraph" w:styleId="BodyTextIndent3">
    <w:name w:val="Body Text Indent 3"/>
    <w:basedOn w:val="Normal"/>
    <w:link w:val="BodyTextIndent3Char"/>
    <w:rsid w:val="00115087"/>
    <w:pPr>
      <w:spacing w:before="240"/>
      <w:ind w:left="2160"/>
      <w:jc w:val="both"/>
    </w:pPr>
    <w:rPr>
      <w:szCs w:val="16"/>
    </w:rPr>
  </w:style>
  <w:style w:type="character" w:customStyle="1" w:styleId="BodyTextIndent3Char">
    <w:name w:val="Body Text Indent 3 Char"/>
    <w:basedOn w:val="DefaultParagraphFont"/>
    <w:link w:val="BodyTextIndent3"/>
    <w:rsid w:val="00115087"/>
    <w:rPr>
      <w:rFonts w:ascii="Arial" w:eastAsia="Times New Roman" w:hAnsi="Arial" w:cs="Times New Roman"/>
      <w:sz w:val="24"/>
      <w:szCs w:val="16"/>
    </w:rPr>
  </w:style>
  <w:style w:type="paragraph" w:styleId="BodyText20">
    <w:name w:val="Body Text 2"/>
    <w:basedOn w:val="Normal"/>
    <w:link w:val="BodyText2Char0"/>
    <w:rsid w:val="00115087"/>
  </w:style>
  <w:style w:type="character" w:customStyle="1" w:styleId="BodyText2Char0">
    <w:name w:val="Body Text 2 Char"/>
    <w:basedOn w:val="DefaultParagraphFont"/>
    <w:link w:val="BodyText20"/>
    <w:rsid w:val="00115087"/>
    <w:rPr>
      <w:rFonts w:ascii="Arial" w:eastAsia="Times New Roman" w:hAnsi="Arial" w:cs="Times New Roman"/>
      <w:sz w:val="24"/>
      <w:szCs w:val="24"/>
    </w:rPr>
  </w:style>
  <w:style w:type="paragraph" w:styleId="BodyTextFirstIndent">
    <w:name w:val="Body Text First Indent"/>
    <w:basedOn w:val="BodyText"/>
    <w:link w:val="BodyTextFirstIndentChar"/>
    <w:rsid w:val="00115087"/>
    <w:pPr>
      <w:ind w:firstLine="210"/>
    </w:pPr>
  </w:style>
  <w:style w:type="character" w:customStyle="1" w:styleId="BodyTextFirstIndentChar">
    <w:name w:val="Body Text First Indent Char"/>
    <w:basedOn w:val="BodyTextChar"/>
    <w:link w:val="BodyTextFirstIndent"/>
    <w:rsid w:val="00115087"/>
    <w:rPr>
      <w:rFonts w:ascii="Arial" w:eastAsia="Times New Roman" w:hAnsi="Arial" w:cs="Times New Roman"/>
      <w:sz w:val="24"/>
      <w:szCs w:val="24"/>
    </w:rPr>
  </w:style>
  <w:style w:type="paragraph" w:styleId="Title">
    <w:name w:val="Title"/>
    <w:basedOn w:val="Normal"/>
    <w:link w:val="TitleChar"/>
    <w:qFormat/>
    <w:rsid w:val="00115087"/>
    <w:pPr>
      <w:jc w:val="center"/>
    </w:pPr>
    <w:rPr>
      <w:rFonts w:cs="Arial"/>
      <w:b/>
      <w:bCs/>
      <w:szCs w:val="28"/>
      <w:u w:val="single"/>
    </w:rPr>
  </w:style>
  <w:style w:type="character" w:customStyle="1" w:styleId="TitleChar">
    <w:name w:val="Title Char"/>
    <w:basedOn w:val="DefaultParagraphFont"/>
    <w:link w:val="Title"/>
    <w:rsid w:val="00115087"/>
    <w:rPr>
      <w:rFonts w:ascii="Arial" w:eastAsia="Times New Roman" w:hAnsi="Arial" w:cs="Arial"/>
      <w:b/>
      <w:bCs/>
      <w:sz w:val="24"/>
      <w:szCs w:val="28"/>
      <w:u w:val="single"/>
    </w:rPr>
  </w:style>
  <w:style w:type="character" w:styleId="FollowedHyperlink">
    <w:name w:val="FollowedHyperlink"/>
    <w:basedOn w:val="DefaultParagraphFont"/>
    <w:rsid w:val="00115087"/>
    <w:rPr>
      <w:color w:val="800080"/>
      <w:u w:val="single"/>
    </w:rPr>
  </w:style>
  <w:style w:type="character" w:customStyle="1" w:styleId="BalloonTextChar">
    <w:name w:val="Balloon Text Char"/>
    <w:basedOn w:val="DefaultParagraphFont"/>
    <w:link w:val="BalloonText"/>
    <w:semiHidden/>
    <w:rsid w:val="00115087"/>
    <w:rPr>
      <w:rFonts w:ascii="Tahoma" w:eastAsia="Times New Roman" w:hAnsi="Tahoma" w:cs="Tahoma"/>
      <w:sz w:val="16"/>
      <w:szCs w:val="16"/>
    </w:rPr>
  </w:style>
  <w:style w:type="paragraph" w:styleId="BalloonText">
    <w:name w:val="Balloon Text"/>
    <w:basedOn w:val="Normal"/>
    <w:link w:val="BalloonTextChar"/>
    <w:semiHidden/>
    <w:rsid w:val="00115087"/>
    <w:rPr>
      <w:rFonts w:ascii="Tahoma" w:hAnsi="Tahoma" w:cs="Tahoma"/>
      <w:sz w:val="16"/>
      <w:szCs w:val="16"/>
    </w:rPr>
  </w:style>
  <w:style w:type="paragraph" w:styleId="CommentText">
    <w:name w:val="annotation text"/>
    <w:basedOn w:val="Normal"/>
    <w:link w:val="CommentTextChar"/>
    <w:semiHidden/>
    <w:rsid w:val="00115087"/>
    <w:rPr>
      <w:sz w:val="20"/>
      <w:szCs w:val="20"/>
    </w:rPr>
  </w:style>
  <w:style w:type="character" w:customStyle="1" w:styleId="CommentTextChar">
    <w:name w:val="Comment Text Char"/>
    <w:basedOn w:val="DefaultParagraphFont"/>
    <w:link w:val="CommentText"/>
    <w:semiHidden/>
    <w:rsid w:val="00115087"/>
    <w:rPr>
      <w:rFonts w:ascii="Arial" w:eastAsia="Times New Roman" w:hAnsi="Arial" w:cs="Times New Roman"/>
      <w:sz w:val="20"/>
      <w:szCs w:val="20"/>
    </w:rPr>
  </w:style>
  <w:style w:type="character" w:customStyle="1" w:styleId="CommentSubjectChar">
    <w:name w:val="Comment Subject Char"/>
    <w:basedOn w:val="CommentTextChar"/>
    <w:link w:val="CommentSubject"/>
    <w:semiHidden/>
    <w:rsid w:val="00115087"/>
    <w:rPr>
      <w:rFonts w:ascii="Arial" w:eastAsia="Times New Roman" w:hAnsi="Arial" w:cs="Times New Roman"/>
      <w:b/>
      <w:bCs/>
      <w:sz w:val="20"/>
      <w:szCs w:val="20"/>
    </w:rPr>
  </w:style>
  <w:style w:type="paragraph" w:styleId="CommentSubject">
    <w:name w:val="annotation subject"/>
    <w:basedOn w:val="CommentText"/>
    <w:next w:val="CommentText"/>
    <w:link w:val="CommentSubjectChar"/>
    <w:semiHidden/>
    <w:rsid w:val="00115087"/>
    <w:rPr>
      <w:b/>
      <w:bCs/>
    </w:rPr>
  </w:style>
  <w:style w:type="table" w:styleId="TableWeb1">
    <w:name w:val="Table Web 1"/>
    <w:basedOn w:val="TableNormal"/>
    <w:rsid w:val="00115087"/>
    <w:pPr>
      <w:spacing w:after="0" w:line="240" w:lineRule="auto"/>
    </w:pPr>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odyText24">
    <w:name w:val="Body Text 24"/>
    <w:basedOn w:val="Normal"/>
    <w:rsid w:val="00115087"/>
    <w:rPr>
      <w:rFonts w:ascii="Galliard BT" w:hAnsi="Galliard BT"/>
    </w:rPr>
  </w:style>
  <w:style w:type="paragraph" w:styleId="ListBullet4">
    <w:name w:val="List Bullet 4"/>
    <w:basedOn w:val="Normal"/>
    <w:rsid w:val="00115087"/>
    <w:pPr>
      <w:tabs>
        <w:tab w:val="num" w:pos="1440"/>
      </w:tabs>
      <w:ind w:left="1440" w:hanging="360"/>
    </w:pPr>
    <w:rPr>
      <w:rFonts w:ascii="Galliard BT" w:hAnsi="Galliard BT"/>
    </w:rPr>
  </w:style>
  <w:style w:type="table" w:styleId="TableGrid">
    <w:name w:val="Table Grid"/>
    <w:basedOn w:val="TableNormal"/>
    <w:rsid w:val="0011508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Heading210ptBoldCenteredLeft0Firstline0">
    <w:name w:val="Style Heading 2 + 10 pt Bold Centered Left:  0&quot; First line:  0&quot;..."/>
    <w:basedOn w:val="Heading2"/>
    <w:rsid w:val="00115087"/>
    <w:pPr>
      <w:tabs>
        <w:tab w:val="clear" w:pos="840"/>
        <w:tab w:val="num" w:pos="720"/>
      </w:tabs>
      <w:spacing w:before="120" w:after="120"/>
      <w:ind w:left="0" w:firstLine="0"/>
      <w:jc w:val="center"/>
    </w:pPr>
    <w:rPr>
      <w:rFonts w:cs="Times New Roman"/>
      <w:b/>
      <w:iCs w:val="0"/>
      <w:sz w:val="16"/>
      <w:szCs w:val="20"/>
    </w:rPr>
  </w:style>
  <w:style w:type="paragraph" w:styleId="BodyTextIndent">
    <w:name w:val="Body Text Indent"/>
    <w:basedOn w:val="Normal"/>
    <w:link w:val="BodyTextIndentChar"/>
    <w:rsid w:val="00115087"/>
    <w:pPr>
      <w:spacing w:after="120"/>
      <w:ind w:left="360"/>
    </w:pPr>
  </w:style>
  <w:style w:type="character" w:customStyle="1" w:styleId="BodyTextIndentChar">
    <w:name w:val="Body Text Indent Char"/>
    <w:basedOn w:val="DefaultParagraphFont"/>
    <w:link w:val="BodyTextIndent"/>
    <w:rsid w:val="00115087"/>
    <w:rPr>
      <w:rFonts w:ascii="Arial" w:eastAsia="Times New Roman" w:hAnsi="Arial" w:cs="Times New Roman"/>
      <w:sz w:val="24"/>
      <w:szCs w:val="24"/>
    </w:rPr>
  </w:style>
  <w:style w:type="character" w:styleId="CommentReference">
    <w:name w:val="annotation reference"/>
    <w:basedOn w:val="DefaultParagraphFont"/>
    <w:semiHidden/>
    <w:unhideWhenUsed/>
    <w:rsid w:val="00E6262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3726</Words>
  <Characters>21243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Chicago Public Schools</Company>
  <LinksUpToDate>false</LinksUpToDate>
  <CharactersWithSpaces>24920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jtmoriarty</dc:creator>
  <cp:keywords/>
  <dc:description/>
  <cp:lastModifiedBy>Mock, Cameron S</cp:lastModifiedBy>
  <cp:revision>2</cp:revision>
  <cp:lastPrinted>2013-04-12T18:12:00Z</cp:lastPrinted>
  <dcterms:created xsi:type="dcterms:W3CDTF">2016-10-26T19:25:00Z</dcterms:created>
  <dcterms:modified xsi:type="dcterms:W3CDTF">2016-10-26T19:25:00Z</dcterms:modified>
</cp:coreProperties>
</file>