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C4BBD7" w14:textId="77777777" w:rsidR="00E148F4" w:rsidRDefault="00E148F4">
      <w:pPr>
        <w:spacing w:before="60" w:after="60"/>
      </w:pPr>
    </w:p>
    <w:p w14:paraId="3E66F149" w14:textId="77777777" w:rsidR="00E148F4" w:rsidRDefault="00E148F4">
      <w:pPr>
        <w:spacing w:before="60" w:after="60"/>
      </w:pPr>
    </w:p>
    <w:p w14:paraId="0E43509E" w14:textId="77777777" w:rsidR="00E148F4" w:rsidRDefault="00000000">
      <w:pPr>
        <w:spacing w:before="240" w:after="120"/>
        <w:jc w:val="center"/>
      </w:pPr>
      <w:r>
        <w:rPr>
          <w:b/>
          <w:bCs/>
          <w:color w:val="1A6B7B"/>
          <w:sz w:val="52"/>
          <w:szCs w:val="52"/>
        </w:rPr>
        <w:t>INVENTORY MANAGEMENT SYSTEM</w:t>
      </w:r>
    </w:p>
    <w:p w14:paraId="477881BC" w14:textId="3975D50B" w:rsidR="00E148F4" w:rsidRDefault="00000000">
      <w:pPr>
        <w:spacing w:before="60" w:after="60"/>
        <w:jc w:val="center"/>
      </w:pPr>
      <w:r>
        <w:rPr>
          <w:i/>
          <w:iCs/>
          <w:color w:val="444444"/>
          <w:sz w:val="26"/>
          <w:szCs w:val="26"/>
        </w:rPr>
        <w:t>(Terminal Tracking &amp; planning Application)</w:t>
      </w:r>
    </w:p>
    <w:p w14:paraId="7515D5F2" w14:textId="77777777" w:rsidR="00E148F4" w:rsidRDefault="00000000">
      <w:pPr>
        <w:spacing w:before="120" w:after="240"/>
        <w:jc w:val="center"/>
      </w:pPr>
      <w:r>
        <w:rPr>
          <w:b/>
          <w:bCs/>
          <w:color w:val="003087"/>
          <w:sz w:val="36"/>
          <w:szCs w:val="36"/>
        </w:rPr>
        <w:t>Product Requirements Document</w:t>
      </w:r>
    </w:p>
    <w:p w14:paraId="61BD9E25" w14:textId="77777777" w:rsidR="00E148F4" w:rsidRDefault="00000000">
      <w:r>
        <w:rPr>
          <w:color w:val="000000"/>
          <w:sz w:val="20"/>
          <w:szCs w:val="20"/>
        </w:rPr>
        <w:t>Version</w:t>
      </w:r>
    </w:p>
    <w:p w14:paraId="4268EDBF" w14:textId="77777777" w:rsidR="00E148F4" w:rsidRDefault="00000000">
      <w:r>
        <w:rPr>
          <w:color w:val="000000"/>
          <w:sz w:val="20"/>
          <w:szCs w:val="20"/>
        </w:rPr>
        <w:t>v2.1 — Consolidated  (R1 complete · R2 delivered · R3 full scope)</w:t>
      </w:r>
    </w:p>
    <w:p w14:paraId="4E759F56" w14:textId="77777777" w:rsidR="00E148F4" w:rsidRDefault="00000000">
      <w:r>
        <w:rPr>
          <w:color w:val="000000"/>
          <w:sz w:val="20"/>
          <w:szCs w:val="20"/>
        </w:rPr>
        <w:t>Date</w:t>
      </w:r>
    </w:p>
    <w:p w14:paraId="116E961D" w14:textId="77777777" w:rsidR="00E148F4" w:rsidRDefault="00000000">
      <w:r>
        <w:rPr>
          <w:color w:val="000000"/>
          <w:sz w:val="20"/>
          <w:szCs w:val="20"/>
        </w:rPr>
        <w:t>May 2026</w:t>
      </w:r>
    </w:p>
    <w:p w14:paraId="5A819147" w14:textId="77777777" w:rsidR="00E148F4" w:rsidRDefault="00000000">
      <w:r>
        <w:rPr>
          <w:color w:val="000000"/>
          <w:sz w:val="20"/>
          <w:szCs w:val="20"/>
        </w:rPr>
        <w:t>Author</w:t>
      </w:r>
    </w:p>
    <w:p w14:paraId="37AF3A38" w14:textId="77777777" w:rsidR="00E148F4" w:rsidRDefault="00000000">
      <w:r>
        <w:rPr>
          <w:color w:val="000000"/>
          <w:sz w:val="20"/>
          <w:szCs w:val="20"/>
        </w:rPr>
        <w:t>Jakub Ctvrtnicek</w:t>
      </w:r>
    </w:p>
    <w:p w14:paraId="58593F9F" w14:textId="77777777" w:rsidR="00E148F4" w:rsidRDefault="00000000">
      <w:r>
        <w:rPr>
          <w:color w:val="000000"/>
          <w:sz w:val="20"/>
          <w:szCs w:val="20"/>
        </w:rPr>
        <w:t>Customer</w:t>
      </w:r>
    </w:p>
    <w:p w14:paraId="72EAA953" w14:textId="77777777" w:rsidR="00E148F4" w:rsidRDefault="00000000">
      <w:r>
        <w:rPr>
          <w:color w:val="000000"/>
          <w:sz w:val="20"/>
          <w:szCs w:val="20"/>
        </w:rPr>
        <w:t>Terminal Distributor</w:t>
      </w:r>
    </w:p>
    <w:p w14:paraId="2F6ECAF1" w14:textId="77777777" w:rsidR="00E148F4" w:rsidRDefault="00000000">
      <w:r>
        <w:rPr>
          <w:color w:val="000000"/>
          <w:sz w:val="20"/>
          <w:szCs w:val="20"/>
        </w:rPr>
        <w:t>App Name</w:t>
      </w:r>
    </w:p>
    <w:p w14:paraId="486C47B5" w14:textId="77777777" w:rsidR="00E148F4" w:rsidRDefault="00000000">
      <w:r>
        <w:rPr>
          <w:color w:val="000000"/>
          <w:sz w:val="20"/>
          <w:szCs w:val="20"/>
        </w:rPr>
        <w:t>Inventory Management System (IMS)</w:t>
      </w:r>
    </w:p>
    <w:p w14:paraId="7D07C184" w14:textId="77777777" w:rsidR="00E148F4" w:rsidRDefault="00000000">
      <w:r>
        <w:rPr>
          <w:color w:val="000000"/>
          <w:sz w:val="20"/>
          <w:szCs w:val="20"/>
        </w:rPr>
        <w:t>Classification</w:t>
      </w:r>
    </w:p>
    <w:p w14:paraId="2D97F232" w14:textId="77777777" w:rsidR="00E148F4" w:rsidRDefault="00000000">
      <w:r>
        <w:rPr>
          <w:color w:val="000000"/>
          <w:sz w:val="20"/>
          <w:szCs w:val="20"/>
        </w:rPr>
        <w:t>Confidential</w:t>
      </w:r>
    </w:p>
    <w:p w14:paraId="39332AC7" w14:textId="77777777" w:rsidR="00E148F4" w:rsidRDefault="00000000">
      <w:r>
        <w:rPr>
          <w:color w:val="000000"/>
          <w:sz w:val="20"/>
          <w:szCs w:val="20"/>
        </w:rPr>
        <w:t>Local URL</w:t>
      </w:r>
    </w:p>
    <w:p w14:paraId="7AFCDA1F" w14:textId="77777777" w:rsidR="00E148F4" w:rsidRDefault="00000000">
      <w:r>
        <w:rPr>
          <w:color w:val="000000"/>
          <w:sz w:val="20"/>
          <w:szCs w:val="20"/>
        </w:rPr>
        <w:t>http://localhost:3000</w:t>
      </w:r>
    </w:p>
    <w:p w14:paraId="5148E28D" w14:textId="77777777" w:rsidR="00E148F4" w:rsidRDefault="00000000">
      <w:r>
        <w:rPr>
          <w:color w:val="000000"/>
          <w:sz w:val="20"/>
          <w:szCs w:val="20"/>
        </w:rPr>
        <w:t>Folder</w:t>
      </w:r>
    </w:p>
    <w:p w14:paraId="74282ED6" w14:textId="77777777" w:rsidR="00E148F4" w:rsidRDefault="00000000">
      <w:r>
        <w:rPr>
          <w:color w:val="000000"/>
          <w:sz w:val="20"/>
          <w:szCs w:val="20"/>
        </w:rPr>
        <w:t>C:\IMSAPP</w:t>
      </w:r>
    </w:p>
    <w:p w14:paraId="4499ABFF" w14:textId="77777777" w:rsidR="00E148F4" w:rsidRDefault="00000000">
      <w:r>
        <w:rPr>
          <w:color w:val="000000"/>
          <w:sz w:val="20"/>
          <w:szCs w:val="20"/>
        </w:rPr>
        <w:t>Previous</w:t>
      </w:r>
    </w:p>
    <w:p w14:paraId="566830F9" w14:textId="77777777" w:rsidR="00E148F4" w:rsidRDefault="00000000">
      <w:r>
        <w:rPr>
          <w:color w:val="000000"/>
          <w:sz w:val="20"/>
          <w:szCs w:val="20"/>
        </w:rPr>
        <w:t>v1.3 Consolidated (R1 complete · R2 full scope)</w:t>
      </w:r>
    </w:p>
    <w:p w14:paraId="762BAA67" w14:textId="77777777" w:rsidR="00E148F4" w:rsidRDefault="00000000">
      <w:r>
        <w:rPr>
          <w:color w:val="000000"/>
          <w:sz w:val="20"/>
          <w:szCs w:val="20"/>
        </w:rPr>
        <w:t>Status</w:t>
      </w:r>
    </w:p>
    <w:p w14:paraId="04352B7B" w14:textId="77777777" w:rsidR="00E148F4" w:rsidRDefault="00000000">
      <w:r>
        <w:rPr>
          <w:color w:val="000000"/>
          <w:sz w:val="20"/>
          <w:szCs w:val="20"/>
        </w:rPr>
        <w:t>R1 delivered · R2 delivered · R3 in development</w:t>
      </w:r>
    </w:p>
    <w:p w14:paraId="06D1BD1E" w14:textId="77777777" w:rsidR="00E148F4" w:rsidRDefault="00000000">
      <w:r>
        <w:rPr>
          <w:color w:val="000000"/>
          <w:sz w:val="20"/>
          <w:szCs w:val="20"/>
        </w:rPr>
        <w:t>Source Code</w:t>
      </w:r>
    </w:p>
    <w:p w14:paraId="3750DA8D" w14:textId="77777777" w:rsidR="00E148F4" w:rsidRDefault="00000000">
      <w:r>
        <w:rPr>
          <w:color w:val="000000"/>
          <w:sz w:val="20"/>
          <w:szCs w:val="20"/>
        </w:rPr>
        <w:t>GitHub (uploaded after R2 completion)</w:t>
      </w:r>
    </w:p>
    <w:p w14:paraId="33DD24F8" w14:textId="77777777" w:rsidR="00E148F4" w:rsidRDefault="00000000">
      <w:r>
        <w:br w:type="page"/>
      </w:r>
    </w:p>
    <w:p w14:paraId="45E01E74" w14:textId="77777777" w:rsidR="00E148F4" w:rsidRDefault="00000000">
      <w:pPr>
        <w:pStyle w:val="Heading1"/>
        <w:spacing w:before="0"/>
      </w:pPr>
      <w:r>
        <w:lastRenderedPageBreak/>
        <w:t>1.  VERSION HISTORY</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0"/>
        <w:gridCol w:w="1200"/>
        <w:gridCol w:w="1999"/>
        <w:gridCol w:w="5261"/>
      </w:tblGrid>
      <w:tr w:rsidR="00E148F4" w14:paraId="2D985E21" w14:textId="77777777">
        <w:tc>
          <w:tcPr>
            <w:tcW w:w="9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41FD123F" w14:textId="77777777" w:rsidR="00E148F4" w:rsidRDefault="00000000">
            <w:r>
              <w:rPr>
                <w:b/>
                <w:bCs/>
                <w:color w:val="FFFFFF"/>
                <w:sz w:val="20"/>
                <w:szCs w:val="20"/>
              </w:rPr>
              <w:t>Version</w:t>
            </w:r>
          </w:p>
        </w:tc>
        <w:tc>
          <w:tcPr>
            <w:tcW w:w="12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24B1C704" w14:textId="77777777" w:rsidR="00E148F4" w:rsidRDefault="00000000">
            <w:r>
              <w:rPr>
                <w:b/>
                <w:bCs/>
                <w:color w:val="FFFFFF"/>
                <w:sz w:val="20"/>
                <w:szCs w:val="20"/>
              </w:rPr>
              <w:t>Date</w:t>
            </w:r>
          </w:p>
        </w:tc>
        <w:tc>
          <w:tcPr>
            <w:tcW w:w="1999"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532CACE8" w14:textId="77777777" w:rsidR="00E148F4" w:rsidRDefault="00000000">
            <w:r>
              <w:rPr>
                <w:b/>
                <w:bCs/>
                <w:color w:val="FFFFFF"/>
                <w:sz w:val="20"/>
                <w:szCs w:val="20"/>
              </w:rPr>
              <w:t>Author</w:t>
            </w:r>
          </w:p>
        </w:tc>
        <w:tc>
          <w:tcPr>
            <w:tcW w:w="5261"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73F232EB" w14:textId="77777777" w:rsidR="00E148F4" w:rsidRDefault="00000000">
            <w:r>
              <w:rPr>
                <w:b/>
                <w:bCs/>
                <w:color w:val="FFFFFF"/>
                <w:sz w:val="20"/>
                <w:szCs w:val="20"/>
              </w:rPr>
              <w:t>Summary</w:t>
            </w:r>
          </w:p>
        </w:tc>
      </w:tr>
      <w:tr w:rsidR="00E148F4" w14:paraId="2443EFB7"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495FDC19" w14:textId="77777777" w:rsidR="00E148F4" w:rsidRDefault="00000000">
            <w:r>
              <w:rPr>
                <w:color w:val="000000"/>
                <w:sz w:val="20"/>
                <w:szCs w:val="20"/>
              </w:rPr>
              <w:t>v1.0</w:t>
            </w:r>
          </w:p>
        </w:tc>
        <w:tc>
          <w:tcPr>
            <w:tcW w:w="1200" w:type="dxa"/>
            <w:tcBorders>
              <w:top w:val="single" w:sz="6" w:space="0" w:color="000000"/>
              <w:left w:val="single" w:sz="6" w:space="0" w:color="000000"/>
              <w:bottom w:val="single" w:sz="6" w:space="0" w:color="000000"/>
              <w:right w:val="single" w:sz="6" w:space="0" w:color="000000"/>
            </w:tcBorders>
            <w:vAlign w:val="center"/>
          </w:tcPr>
          <w:p w14:paraId="7D8B8930" w14:textId="77777777" w:rsidR="00E148F4" w:rsidRDefault="00000000">
            <w:r>
              <w:rPr>
                <w:color w:val="000000"/>
                <w:sz w:val="20"/>
                <w:szCs w:val="20"/>
              </w:rPr>
              <w:t>May 2026</w:t>
            </w:r>
          </w:p>
        </w:tc>
        <w:tc>
          <w:tcPr>
            <w:tcW w:w="1999" w:type="dxa"/>
            <w:tcBorders>
              <w:top w:val="single" w:sz="6" w:space="0" w:color="000000"/>
              <w:left w:val="single" w:sz="6" w:space="0" w:color="000000"/>
              <w:bottom w:val="single" w:sz="6" w:space="0" w:color="000000"/>
              <w:right w:val="single" w:sz="6" w:space="0" w:color="000000"/>
            </w:tcBorders>
            <w:vAlign w:val="center"/>
          </w:tcPr>
          <w:p w14:paraId="6D1AFC08" w14:textId="77777777" w:rsidR="00E148F4" w:rsidRDefault="00000000">
            <w:r>
              <w:rPr>
                <w:color w:val="000000"/>
                <w:sz w:val="20"/>
                <w:szCs w:val="20"/>
              </w:rPr>
              <w:t>Jakub Ctvrtnicek</w:t>
            </w:r>
          </w:p>
        </w:tc>
        <w:tc>
          <w:tcPr>
            <w:tcW w:w="5261" w:type="dxa"/>
            <w:tcBorders>
              <w:top w:val="single" w:sz="6" w:space="0" w:color="000000"/>
              <w:left w:val="single" w:sz="6" w:space="0" w:color="000000"/>
              <w:bottom w:val="single" w:sz="6" w:space="0" w:color="000000"/>
              <w:right w:val="single" w:sz="6" w:space="0" w:color="000000"/>
            </w:tcBorders>
            <w:vAlign w:val="center"/>
          </w:tcPr>
          <w:p w14:paraId="3F43BA04" w14:textId="77777777" w:rsidR="00E148F4" w:rsidRDefault="00000000">
            <w:r>
              <w:rPr>
                <w:color w:val="000000"/>
                <w:sz w:val="20"/>
                <w:szCs w:val="20"/>
              </w:rPr>
              <w:t>Initial PRD draft — R1 scope defined</w:t>
            </w:r>
          </w:p>
        </w:tc>
      </w:tr>
      <w:tr w:rsidR="00E148F4" w14:paraId="1526AA63"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D50052A" w14:textId="77777777" w:rsidR="00E148F4" w:rsidRDefault="00000000">
            <w:r>
              <w:rPr>
                <w:color w:val="000000"/>
                <w:sz w:val="20"/>
                <w:szCs w:val="20"/>
              </w:rPr>
              <w:t>v1.1</w:t>
            </w:r>
          </w:p>
        </w:tc>
        <w:tc>
          <w:tcPr>
            <w:tcW w:w="1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1E2F33F" w14:textId="77777777" w:rsidR="00E148F4" w:rsidRDefault="00000000">
            <w:r>
              <w:rPr>
                <w:color w:val="000000"/>
                <w:sz w:val="20"/>
                <w:szCs w:val="20"/>
              </w:rPr>
              <w:t>May 2026</w:t>
            </w:r>
          </w:p>
        </w:tc>
        <w:tc>
          <w:tcPr>
            <w:tcW w:w="19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A9AB3AB" w14:textId="77777777" w:rsidR="00E148F4" w:rsidRDefault="00000000">
            <w:r>
              <w:rPr>
                <w:color w:val="000000"/>
                <w:sz w:val="20"/>
                <w:szCs w:val="20"/>
              </w:rPr>
              <w:t>Jakub Ctvrtnicek</w:t>
            </w:r>
          </w:p>
        </w:tc>
        <w:tc>
          <w:tcPr>
            <w:tcW w:w="52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BEB83A7" w14:textId="77777777" w:rsidR="00E148F4" w:rsidRDefault="00000000">
            <w:r>
              <w:rPr>
                <w:color w:val="000000"/>
                <w:sz w:val="20"/>
                <w:szCs w:val="20"/>
              </w:rPr>
              <w:t>Supplier role, Business Objects, Views, Transit Time Master, Exchange Rate, Order Numbering, state history 1:N, return/repair updates, mass upload expansion</w:t>
            </w:r>
          </w:p>
        </w:tc>
      </w:tr>
      <w:tr w:rsidR="00E148F4" w14:paraId="02953493"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0763503D" w14:textId="77777777" w:rsidR="00E148F4" w:rsidRDefault="00000000">
            <w:r>
              <w:rPr>
                <w:color w:val="000000"/>
                <w:sz w:val="20"/>
                <w:szCs w:val="20"/>
              </w:rPr>
              <w:t>v1.2</w:t>
            </w:r>
          </w:p>
        </w:tc>
        <w:tc>
          <w:tcPr>
            <w:tcW w:w="1200" w:type="dxa"/>
            <w:tcBorders>
              <w:top w:val="single" w:sz="6" w:space="0" w:color="000000"/>
              <w:left w:val="single" w:sz="6" w:space="0" w:color="000000"/>
              <w:bottom w:val="single" w:sz="6" w:space="0" w:color="000000"/>
              <w:right w:val="single" w:sz="6" w:space="0" w:color="000000"/>
            </w:tcBorders>
            <w:vAlign w:val="center"/>
          </w:tcPr>
          <w:p w14:paraId="0809F773" w14:textId="77777777" w:rsidR="00E148F4" w:rsidRDefault="00000000">
            <w:r>
              <w:rPr>
                <w:color w:val="000000"/>
                <w:sz w:val="20"/>
                <w:szCs w:val="20"/>
              </w:rPr>
              <w:t>May 2026</w:t>
            </w:r>
          </w:p>
        </w:tc>
        <w:tc>
          <w:tcPr>
            <w:tcW w:w="1999" w:type="dxa"/>
            <w:tcBorders>
              <w:top w:val="single" w:sz="6" w:space="0" w:color="000000"/>
              <w:left w:val="single" w:sz="6" w:space="0" w:color="000000"/>
              <w:bottom w:val="single" w:sz="6" w:space="0" w:color="000000"/>
              <w:right w:val="single" w:sz="6" w:space="0" w:color="000000"/>
            </w:tcBorders>
            <w:vAlign w:val="center"/>
          </w:tcPr>
          <w:p w14:paraId="0166AE9A" w14:textId="77777777" w:rsidR="00E148F4" w:rsidRDefault="00000000">
            <w:r>
              <w:rPr>
                <w:color w:val="000000"/>
                <w:sz w:val="20"/>
                <w:szCs w:val="20"/>
              </w:rPr>
              <w:t>Jakub Ctvrtnicek</w:t>
            </w:r>
          </w:p>
        </w:tc>
        <w:tc>
          <w:tcPr>
            <w:tcW w:w="5261" w:type="dxa"/>
            <w:tcBorders>
              <w:top w:val="single" w:sz="6" w:space="0" w:color="000000"/>
              <w:left w:val="single" w:sz="6" w:space="0" w:color="000000"/>
              <w:bottom w:val="single" w:sz="6" w:space="0" w:color="000000"/>
              <w:right w:val="single" w:sz="6" w:space="0" w:color="000000"/>
            </w:tcBorders>
            <w:vAlign w:val="center"/>
          </w:tcPr>
          <w:p w14:paraId="5B4509C8" w14:textId="77777777" w:rsidR="00E148F4" w:rsidRDefault="00000000">
            <w:r>
              <w:rPr>
                <w:color w:val="000000"/>
                <w:sz w:val="20"/>
                <w:szCs w:val="20"/>
              </w:rPr>
              <w:t>R1 complete. R1 patch items. R2 scope: inventory enhancements, cost calculation, cost KPI dashboards. API integration deferred.</w:t>
            </w:r>
          </w:p>
        </w:tc>
      </w:tr>
      <w:tr w:rsidR="00E148F4" w14:paraId="6585152A"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10E8E18" w14:textId="77777777" w:rsidR="00E148F4" w:rsidRDefault="00000000">
            <w:r>
              <w:rPr>
                <w:color w:val="000000"/>
                <w:sz w:val="20"/>
                <w:szCs w:val="20"/>
              </w:rPr>
              <w:t>v1.3</w:t>
            </w:r>
          </w:p>
        </w:tc>
        <w:tc>
          <w:tcPr>
            <w:tcW w:w="1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66E0C62" w14:textId="77777777" w:rsidR="00E148F4" w:rsidRDefault="00000000">
            <w:r>
              <w:rPr>
                <w:color w:val="000000"/>
                <w:sz w:val="20"/>
                <w:szCs w:val="20"/>
              </w:rPr>
              <w:t>May 2026</w:t>
            </w:r>
          </w:p>
        </w:tc>
        <w:tc>
          <w:tcPr>
            <w:tcW w:w="19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6DDD808" w14:textId="77777777" w:rsidR="00E148F4" w:rsidRDefault="00000000">
            <w:r>
              <w:rPr>
                <w:color w:val="000000"/>
                <w:sz w:val="20"/>
                <w:szCs w:val="20"/>
              </w:rPr>
              <w:t>Jakub Ctvrtnicek</w:t>
            </w:r>
          </w:p>
        </w:tc>
        <w:tc>
          <w:tcPr>
            <w:tcW w:w="52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7B568DF" w14:textId="77777777" w:rsidR="00E148F4" w:rsidRDefault="00000000">
            <w:r>
              <w:rPr>
                <w:color w:val="000000"/>
                <w:sz w:val="20"/>
                <w:szCs w:val="20"/>
              </w:rPr>
              <w:t>Consolidated. Serial number fields enhanced. Data model updated from customer sample files. Dispatch/Repair &amp; Rework. R2 planning features fully specified.</w:t>
            </w:r>
          </w:p>
        </w:tc>
      </w:tr>
      <w:tr w:rsidR="00E148F4" w14:paraId="097ED551"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3D89EA83" w14:textId="77777777" w:rsidR="00E148F4" w:rsidRDefault="00000000">
            <w:r>
              <w:rPr>
                <w:color w:val="000000"/>
                <w:sz w:val="20"/>
                <w:szCs w:val="20"/>
              </w:rPr>
              <w:t>v2.0</w:t>
            </w:r>
          </w:p>
        </w:tc>
        <w:tc>
          <w:tcPr>
            <w:tcW w:w="1200" w:type="dxa"/>
            <w:tcBorders>
              <w:top w:val="single" w:sz="6" w:space="0" w:color="000000"/>
              <w:left w:val="single" w:sz="6" w:space="0" w:color="000000"/>
              <w:bottom w:val="single" w:sz="6" w:space="0" w:color="000000"/>
              <w:right w:val="single" w:sz="6" w:space="0" w:color="000000"/>
            </w:tcBorders>
            <w:vAlign w:val="center"/>
          </w:tcPr>
          <w:p w14:paraId="6EF67FE6" w14:textId="77777777" w:rsidR="00E148F4" w:rsidRDefault="00000000">
            <w:r>
              <w:rPr>
                <w:color w:val="000000"/>
                <w:sz w:val="20"/>
                <w:szCs w:val="20"/>
              </w:rPr>
              <w:t>May 2026</w:t>
            </w:r>
          </w:p>
        </w:tc>
        <w:tc>
          <w:tcPr>
            <w:tcW w:w="1999" w:type="dxa"/>
            <w:tcBorders>
              <w:top w:val="single" w:sz="6" w:space="0" w:color="000000"/>
              <w:left w:val="single" w:sz="6" w:space="0" w:color="000000"/>
              <w:bottom w:val="single" w:sz="6" w:space="0" w:color="000000"/>
              <w:right w:val="single" w:sz="6" w:space="0" w:color="000000"/>
            </w:tcBorders>
            <w:vAlign w:val="center"/>
          </w:tcPr>
          <w:p w14:paraId="0195925F" w14:textId="77777777" w:rsidR="00E148F4" w:rsidRDefault="00000000">
            <w:r>
              <w:rPr>
                <w:color w:val="000000"/>
                <w:sz w:val="20"/>
                <w:szCs w:val="20"/>
              </w:rPr>
              <w:t>Jakub Ctvrtnicek</w:t>
            </w:r>
          </w:p>
        </w:tc>
        <w:tc>
          <w:tcPr>
            <w:tcW w:w="5261" w:type="dxa"/>
            <w:tcBorders>
              <w:top w:val="single" w:sz="6" w:space="0" w:color="000000"/>
              <w:left w:val="single" w:sz="6" w:space="0" w:color="000000"/>
              <w:bottom w:val="single" w:sz="6" w:space="0" w:color="000000"/>
              <w:right w:val="single" w:sz="6" w:space="0" w:color="000000"/>
            </w:tcBorders>
            <w:vAlign w:val="center"/>
          </w:tcPr>
          <w:p w14:paraId="621CE4B5" w14:textId="77777777" w:rsidR="00E148F4" w:rsidRDefault="00000000">
            <w:r>
              <w:rPr>
                <w:color w:val="000000"/>
                <w:sz w:val="20"/>
                <w:szCs w:val="20"/>
              </w:rPr>
              <w:t>R2 complete and tested. Source code uploaded to GitHub. R3 in preparation.</w:t>
            </w:r>
          </w:p>
        </w:tc>
      </w:tr>
      <w:tr w:rsidR="00E148F4" w14:paraId="33518D8B"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1CA3008" w14:textId="77777777" w:rsidR="00E148F4" w:rsidRDefault="00000000">
            <w:r>
              <w:rPr>
                <w:color w:val="000000"/>
                <w:sz w:val="20"/>
                <w:szCs w:val="20"/>
              </w:rPr>
              <w:t>v2.1</w:t>
            </w:r>
          </w:p>
        </w:tc>
        <w:tc>
          <w:tcPr>
            <w:tcW w:w="1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4A1982C" w14:textId="77777777" w:rsidR="00E148F4" w:rsidRDefault="00000000">
            <w:r>
              <w:rPr>
                <w:color w:val="000000"/>
                <w:sz w:val="20"/>
                <w:szCs w:val="20"/>
              </w:rPr>
              <w:t>May 2026</w:t>
            </w:r>
          </w:p>
        </w:tc>
        <w:tc>
          <w:tcPr>
            <w:tcW w:w="19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6578DB9" w14:textId="77777777" w:rsidR="00E148F4" w:rsidRDefault="00000000">
            <w:r>
              <w:rPr>
                <w:color w:val="000000"/>
                <w:sz w:val="20"/>
                <w:szCs w:val="20"/>
              </w:rPr>
              <w:t>Jakub Ctvrtnicek</w:t>
            </w:r>
          </w:p>
        </w:tc>
        <w:tc>
          <w:tcPr>
            <w:tcW w:w="52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7E4E5D2" w14:textId="77777777" w:rsidR="00E148F4" w:rsidRDefault="00000000">
            <w:r>
              <w:rPr>
                <w:color w:val="000000"/>
                <w:sz w:val="20"/>
                <w:szCs w:val="20"/>
              </w:rPr>
              <w:t>R3 full scope defined: 17 requirements covering Network Design, ATP, BOM, Quality Hold, RMA, Portals, AI Document Processing, AI Assistant, RBAC, and UX enhancements.</w:t>
            </w:r>
          </w:p>
        </w:tc>
      </w:tr>
    </w:tbl>
    <w:p w14:paraId="5AAFE8AF" w14:textId="77777777" w:rsidR="00E148F4" w:rsidRDefault="00000000">
      <w:r>
        <w:br w:type="page"/>
      </w:r>
    </w:p>
    <w:p w14:paraId="297E5D96" w14:textId="77777777" w:rsidR="00E148F4" w:rsidRDefault="00000000">
      <w:pPr>
        <w:pStyle w:val="Heading1"/>
        <w:spacing w:before="0"/>
      </w:pPr>
      <w:r>
        <w:lastRenderedPageBreak/>
        <w:t>2.  EXECUTIVE SUMMARY</w:t>
      </w:r>
    </w:p>
    <w:p w14:paraId="6FD91F6D" w14:textId="77777777" w:rsidR="00E148F4" w:rsidRDefault="00000000">
      <w:pPr>
        <w:spacing w:before="80" w:after="80"/>
      </w:pPr>
      <w:r>
        <w:rPr>
          <w:color w:val="000000"/>
        </w:rPr>
        <w:t>The Inventory Management System (IMS) is a purpose-built standalone web application for Terminal Distributor — a global payment terminal distributor managing serialised payment devices across a worldwide warehouse network.  IMS is the master system of record for terminal serial number tracking, inventory counts, order management, cost calculation, demand and supply planning, and — from R3 — intelligent supply network design, available-to-promise, and AI-assisted operations.</w:t>
      </w:r>
    </w:p>
    <w:p w14:paraId="779793ED" w14:textId="77777777" w:rsidR="00E148F4" w:rsidRDefault="00000000">
      <w:pPr>
        <w:spacing w:before="80" w:after="80"/>
      </w:pPr>
      <w:r>
        <w:rPr>
          <w:color w:val="000000"/>
        </w:rPr>
        <w:t>Release 1 and Release 2 are complete, fully tested, and source code has been uploaded to GitHub. The application runs locally at http://localhost:3000 in C:\IMSAPP. This document (v2.1) provides a consolidated summary of R1 and R2 deliveries and the complete functional specification for Release 3, covering 17 requirements across six proposed phases.</w:t>
      </w:r>
    </w:p>
    <w:p w14:paraId="4B1FCF0A" w14:textId="77777777" w:rsidR="00C01807" w:rsidRDefault="00C01807">
      <w:pPr>
        <w:spacing w:before="80" w:after="80"/>
        <w:rPr>
          <w:color w:val="000000"/>
        </w:rPr>
      </w:pPr>
    </w:p>
    <w:p w14:paraId="786C1A3B" w14:textId="77777777" w:rsidR="00C01807" w:rsidRDefault="00C01807">
      <w:pPr>
        <w:spacing w:before="80" w:after="80"/>
        <w:rPr>
          <w:color w:val="000000"/>
        </w:rPr>
      </w:pPr>
    </w:p>
    <w:p w14:paraId="0D12EAB4" w14:textId="1E568655" w:rsidR="00E148F4" w:rsidRDefault="00000000">
      <w:pPr>
        <w:spacing w:before="80" w:after="80"/>
      </w:pPr>
      <w:r>
        <w:rPr>
          <w:color w:val="000000"/>
        </w:rPr>
        <w:t>Technology stack: React + Vite frontend · Python FastAPI backend · SQLite (local) → PostgreSQL (server) · Tailwind CSS · JWT auth · Anthropic Claude API (R3 AI features).</w:t>
      </w:r>
    </w:p>
    <w:p w14:paraId="29C2BBC1" w14:textId="77777777" w:rsidR="00E148F4" w:rsidRDefault="00000000">
      <w:r>
        <w:br w:type="page"/>
      </w:r>
    </w:p>
    <w:p w14:paraId="2EA9B614" w14:textId="77777777" w:rsidR="00E148F4" w:rsidRDefault="00000000">
      <w:pPr>
        <w:pStyle w:val="Heading1"/>
        <w:spacing w:before="0"/>
      </w:pPr>
      <w:r>
        <w:lastRenderedPageBreak/>
        <w:t>3.  RELEASE DELIVERY SUMMARY</w:t>
      </w:r>
    </w:p>
    <w:p w14:paraId="3FBAE45F" w14:textId="77777777" w:rsidR="00E148F4" w:rsidRDefault="00000000">
      <w:pPr>
        <w:pStyle w:val="Heading2"/>
      </w:pPr>
      <w:r>
        <w:t>3.1  Release 1 — Delivered</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7199"/>
        <w:gridCol w:w="2161"/>
      </w:tblGrid>
      <w:tr w:rsidR="00E148F4" w14:paraId="5C9BD482" w14:textId="77777777">
        <w:tc>
          <w:tcPr>
            <w:tcW w:w="7199"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7FD7F8CF" w14:textId="77777777" w:rsidR="00E148F4" w:rsidRDefault="00000000">
            <w:r>
              <w:rPr>
                <w:b/>
                <w:bCs/>
                <w:color w:val="FFFFFF"/>
                <w:sz w:val="20"/>
                <w:szCs w:val="20"/>
              </w:rPr>
              <w:t>Module / Feature</w:t>
            </w:r>
          </w:p>
        </w:tc>
        <w:tc>
          <w:tcPr>
            <w:tcW w:w="2161"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1B711769" w14:textId="77777777" w:rsidR="00E148F4" w:rsidRDefault="00000000">
            <w:r>
              <w:rPr>
                <w:b/>
                <w:bCs/>
                <w:color w:val="FFFFFF"/>
                <w:sz w:val="20"/>
                <w:szCs w:val="20"/>
              </w:rPr>
              <w:t>Status</w:t>
            </w:r>
          </w:p>
        </w:tc>
      </w:tr>
      <w:tr w:rsidR="00E148F4" w14:paraId="03EAC37A" w14:textId="77777777">
        <w:tc>
          <w:tcPr>
            <w:tcW w:w="7199" w:type="dxa"/>
            <w:tcBorders>
              <w:top w:val="single" w:sz="6" w:space="0" w:color="000000"/>
              <w:left w:val="single" w:sz="6" w:space="0" w:color="000000"/>
              <w:bottom w:val="single" w:sz="6" w:space="0" w:color="000000"/>
              <w:right w:val="single" w:sz="6" w:space="0" w:color="000000"/>
            </w:tcBorders>
            <w:vAlign w:val="center"/>
          </w:tcPr>
          <w:p w14:paraId="6134765C" w14:textId="77777777" w:rsidR="00E148F4" w:rsidRDefault="00000000">
            <w:r>
              <w:rPr>
                <w:color w:val="000000"/>
                <w:sz w:val="20"/>
                <w:szCs w:val="20"/>
              </w:rPr>
              <w:t>Master Data — Products/BOM, Suppliers, Locations, Transit Times, Assembly Times, Business Calendars, Customers, Terminal States, Activity Costs, Exchange Rates, Order Numbering</w:t>
            </w:r>
          </w:p>
        </w:tc>
        <w:tc>
          <w:tcPr>
            <w:tcW w:w="2161" w:type="dxa"/>
            <w:tcBorders>
              <w:top w:val="single" w:sz="6" w:space="0" w:color="000000"/>
              <w:left w:val="single" w:sz="6" w:space="0" w:color="000000"/>
              <w:bottom w:val="single" w:sz="6" w:space="0" w:color="000000"/>
              <w:right w:val="single" w:sz="6" w:space="0" w:color="000000"/>
            </w:tcBorders>
            <w:vAlign w:val="center"/>
          </w:tcPr>
          <w:p w14:paraId="34ADA048" w14:textId="77777777" w:rsidR="00E148F4" w:rsidRDefault="00000000">
            <w:r>
              <w:rPr>
                <w:color w:val="000000"/>
                <w:sz w:val="20"/>
                <w:szCs w:val="20"/>
              </w:rPr>
              <w:t>Delivered</w:t>
            </w:r>
          </w:p>
        </w:tc>
      </w:tr>
      <w:tr w:rsidR="00E148F4" w14:paraId="3AF91629" w14:textId="77777777">
        <w:tc>
          <w:tcPr>
            <w:tcW w:w="7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059C036" w14:textId="77777777" w:rsidR="00E148F4" w:rsidRDefault="00000000">
            <w:r>
              <w:rPr>
                <w:color w:val="000000"/>
                <w:sz w:val="20"/>
                <w:szCs w:val="20"/>
              </w:rPr>
              <w:t>Serial Number Tracking + Configurable State Machine + Immutable 1:N State History</w:t>
            </w:r>
          </w:p>
        </w:tc>
        <w:tc>
          <w:tcPr>
            <w:tcW w:w="2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E2FCDDA" w14:textId="77777777" w:rsidR="00E148F4" w:rsidRDefault="00000000">
            <w:r>
              <w:rPr>
                <w:color w:val="000000"/>
                <w:sz w:val="20"/>
                <w:szCs w:val="20"/>
              </w:rPr>
              <w:t>Delivered</w:t>
            </w:r>
          </w:p>
        </w:tc>
      </w:tr>
      <w:tr w:rsidR="00E148F4" w14:paraId="652F84F5" w14:textId="77777777">
        <w:tc>
          <w:tcPr>
            <w:tcW w:w="7199" w:type="dxa"/>
            <w:tcBorders>
              <w:top w:val="single" w:sz="6" w:space="0" w:color="000000"/>
              <w:left w:val="single" w:sz="6" w:space="0" w:color="000000"/>
              <w:bottom w:val="single" w:sz="6" w:space="0" w:color="000000"/>
              <w:right w:val="single" w:sz="6" w:space="0" w:color="000000"/>
            </w:tcBorders>
            <w:vAlign w:val="center"/>
          </w:tcPr>
          <w:p w14:paraId="00D40761" w14:textId="77777777" w:rsidR="00E148F4" w:rsidRDefault="00000000">
            <w:r>
              <w:rPr>
                <w:color w:val="000000"/>
                <w:sz w:val="20"/>
                <w:szCs w:val="20"/>
              </w:rPr>
              <w:t>Accessories Inventory (non-serialised count per location)</w:t>
            </w:r>
          </w:p>
        </w:tc>
        <w:tc>
          <w:tcPr>
            <w:tcW w:w="2161" w:type="dxa"/>
            <w:tcBorders>
              <w:top w:val="single" w:sz="6" w:space="0" w:color="000000"/>
              <w:left w:val="single" w:sz="6" w:space="0" w:color="000000"/>
              <w:bottom w:val="single" w:sz="6" w:space="0" w:color="000000"/>
              <w:right w:val="single" w:sz="6" w:space="0" w:color="000000"/>
            </w:tcBorders>
            <w:vAlign w:val="center"/>
          </w:tcPr>
          <w:p w14:paraId="612BB79A" w14:textId="77777777" w:rsidR="00E148F4" w:rsidRDefault="00000000">
            <w:r>
              <w:rPr>
                <w:color w:val="000000"/>
                <w:sz w:val="20"/>
                <w:szCs w:val="20"/>
              </w:rPr>
              <w:t>Delivered</w:t>
            </w:r>
          </w:p>
        </w:tc>
      </w:tr>
      <w:tr w:rsidR="00E148F4" w14:paraId="63CD6530" w14:textId="77777777">
        <w:tc>
          <w:tcPr>
            <w:tcW w:w="7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B0C9387" w14:textId="77777777" w:rsidR="00E148F4" w:rsidRDefault="00000000">
            <w:r>
              <w:rPr>
                <w:color w:val="000000"/>
                <w:sz w:val="20"/>
                <w:szCs w:val="20"/>
              </w:rPr>
              <w:t>Inbound Flow — PO Header + Lines, Serial Import (XLS), Receipt Confirmation</w:t>
            </w:r>
          </w:p>
        </w:tc>
        <w:tc>
          <w:tcPr>
            <w:tcW w:w="2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C848ACB" w14:textId="77777777" w:rsidR="00E148F4" w:rsidRDefault="00000000">
            <w:r>
              <w:rPr>
                <w:color w:val="000000"/>
                <w:sz w:val="20"/>
                <w:szCs w:val="20"/>
              </w:rPr>
              <w:t>Delivered</w:t>
            </w:r>
          </w:p>
        </w:tc>
      </w:tr>
      <w:tr w:rsidR="00E148F4" w14:paraId="41356B0B" w14:textId="77777777">
        <w:tc>
          <w:tcPr>
            <w:tcW w:w="7199" w:type="dxa"/>
            <w:tcBorders>
              <w:top w:val="single" w:sz="6" w:space="0" w:color="000000"/>
              <w:left w:val="single" w:sz="6" w:space="0" w:color="000000"/>
              <w:bottom w:val="single" w:sz="6" w:space="0" w:color="000000"/>
              <w:right w:val="single" w:sz="6" w:space="0" w:color="000000"/>
            </w:tcBorders>
            <w:vAlign w:val="center"/>
          </w:tcPr>
          <w:p w14:paraId="59AFBB4D" w14:textId="77777777" w:rsidR="00E148F4" w:rsidRDefault="00000000">
            <w:r>
              <w:rPr>
                <w:color w:val="000000"/>
                <w:sz w:val="20"/>
                <w:szCs w:val="20"/>
              </w:rPr>
              <w:t>Sales Orders (SO), Rental Orders (RN), Replacement Orders (RP)</w:t>
            </w:r>
          </w:p>
        </w:tc>
        <w:tc>
          <w:tcPr>
            <w:tcW w:w="2161" w:type="dxa"/>
            <w:tcBorders>
              <w:top w:val="single" w:sz="6" w:space="0" w:color="000000"/>
              <w:left w:val="single" w:sz="6" w:space="0" w:color="000000"/>
              <w:bottom w:val="single" w:sz="6" w:space="0" w:color="000000"/>
              <w:right w:val="single" w:sz="6" w:space="0" w:color="000000"/>
            </w:tcBorders>
            <w:vAlign w:val="center"/>
          </w:tcPr>
          <w:p w14:paraId="45B16325" w14:textId="77777777" w:rsidR="00E148F4" w:rsidRDefault="00000000">
            <w:r>
              <w:rPr>
                <w:color w:val="000000"/>
                <w:sz w:val="20"/>
                <w:szCs w:val="20"/>
              </w:rPr>
              <w:t>Delivered</w:t>
            </w:r>
          </w:p>
        </w:tc>
      </w:tr>
      <w:tr w:rsidR="00E148F4" w14:paraId="456200F4" w14:textId="77777777">
        <w:tc>
          <w:tcPr>
            <w:tcW w:w="7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9584E5A" w14:textId="77777777" w:rsidR="00E148F4" w:rsidRDefault="00000000">
            <w:r>
              <w:rPr>
                <w:color w:val="000000"/>
                <w:sz w:val="20"/>
                <w:szCs w:val="20"/>
              </w:rPr>
              <w:t>Distribution Orders (DS) — inter-warehouse transfers</w:t>
            </w:r>
          </w:p>
        </w:tc>
        <w:tc>
          <w:tcPr>
            <w:tcW w:w="2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BC2A5DF" w14:textId="77777777" w:rsidR="00E148F4" w:rsidRDefault="00000000">
            <w:r>
              <w:rPr>
                <w:color w:val="000000"/>
                <w:sz w:val="20"/>
                <w:szCs w:val="20"/>
              </w:rPr>
              <w:t>Delivered</w:t>
            </w:r>
          </w:p>
        </w:tc>
      </w:tr>
      <w:tr w:rsidR="00E148F4" w14:paraId="6D6369B4" w14:textId="77777777">
        <w:tc>
          <w:tcPr>
            <w:tcW w:w="7199" w:type="dxa"/>
            <w:tcBorders>
              <w:top w:val="single" w:sz="6" w:space="0" w:color="000000"/>
              <w:left w:val="single" w:sz="6" w:space="0" w:color="000000"/>
              <w:bottom w:val="single" w:sz="6" w:space="0" w:color="000000"/>
              <w:right w:val="single" w:sz="6" w:space="0" w:color="000000"/>
            </w:tcBorders>
            <w:vAlign w:val="center"/>
          </w:tcPr>
          <w:p w14:paraId="5BCB592B" w14:textId="77777777" w:rsidR="00E148F4" w:rsidRDefault="00000000">
            <w:r>
              <w:rPr>
                <w:color w:val="000000"/>
                <w:sz w:val="20"/>
                <w:szCs w:val="20"/>
              </w:rPr>
              <w:t>Repair &amp; Rework Orders (RR) — dispatch and inbound return</w:t>
            </w:r>
          </w:p>
        </w:tc>
        <w:tc>
          <w:tcPr>
            <w:tcW w:w="2161" w:type="dxa"/>
            <w:tcBorders>
              <w:top w:val="single" w:sz="6" w:space="0" w:color="000000"/>
              <w:left w:val="single" w:sz="6" w:space="0" w:color="000000"/>
              <w:bottom w:val="single" w:sz="6" w:space="0" w:color="000000"/>
              <w:right w:val="single" w:sz="6" w:space="0" w:color="000000"/>
            </w:tcBorders>
            <w:vAlign w:val="center"/>
          </w:tcPr>
          <w:p w14:paraId="2328C03B" w14:textId="77777777" w:rsidR="00E148F4" w:rsidRDefault="00000000">
            <w:r>
              <w:rPr>
                <w:color w:val="000000"/>
                <w:sz w:val="20"/>
                <w:szCs w:val="20"/>
              </w:rPr>
              <w:t>Delivered</w:t>
            </w:r>
          </w:p>
        </w:tc>
      </w:tr>
      <w:tr w:rsidR="00E148F4" w14:paraId="01365D5D" w14:textId="77777777">
        <w:tc>
          <w:tcPr>
            <w:tcW w:w="7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9DB092B" w14:textId="77777777" w:rsidR="00E148F4" w:rsidRDefault="00000000">
            <w:r>
              <w:rPr>
                <w:color w:val="000000"/>
                <w:sz w:val="20"/>
                <w:szCs w:val="20"/>
              </w:rPr>
              <w:t>Return Orders (RE) — Scrap and Defective outcomes</w:t>
            </w:r>
          </w:p>
        </w:tc>
        <w:tc>
          <w:tcPr>
            <w:tcW w:w="2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2FB63F5" w14:textId="77777777" w:rsidR="00E148F4" w:rsidRDefault="00000000">
            <w:r>
              <w:rPr>
                <w:color w:val="000000"/>
                <w:sz w:val="20"/>
                <w:szCs w:val="20"/>
              </w:rPr>
              <w:t>Delivered</w:t>
            </w:r>
          </w:p>
        </w:tc>
      </w:tr>
      <w:tr w:rsidR="00E148F4" w14:paraId="42D33EA4" w14:textId="77777777">
        <w:tc>
          <w:tcPr>
            <w:tcW w:w="7199" w:type="dxa"/>
            <w:tcBorders>
              <w:top w:val="single" w:sz="6" w:space="0" w:color="000000"/>
              <w:left w:val="single" w:sz="6" w:space="0" w:color="000000"/>
              <w:bottom w:val="single" w:sz="6" w:space="0" w:color="000000"/>
              <w:right w:val="single" w:sz="6" w:space="0" w:color="000000"/>
            </w:tcBorders>
            <w:vAlign w:val="center"/>
          </w:tcPr>
          <w:p w14:paraId="1DA86479" w14:textId="77777777" w:rsidR="00E148F4" w:rsidRDefault="00000000">
            <w:r>
              <w:rPr>
                <w:color w:val="000000"/>
                <w:sz w:val="20"/>
                <w:szCs w:val="20"/>
              </w:rPr>
              <w:t>Mass Upload Centre — templates for all entity types</w:t>
            </w:r>
          </w:p>
        </w:tc>
        <w:tc>
          <w:tcPr>
            <w:tcW w:w="2161" w:type="dxa"/>
            <w:tcBorders>
              <w:top w:val="single" w:sz="6" w:space="0" w:color="000000"/>
              <w:left w:val="single" w:sz="6" w:space="0" w:color="000000"/>
              <w:bottom w:val="single" w:sz="6" w:space="0" w:color="000000"/>
              <w:right w:val="single" w:sz="6" w:space="0" w:color="000000"/>
            </w:tcBorders>
            <w:vAlign w:val="center"/>
          </w:tcPr>
          <w:p w14:paraId="60233C75" w14:textId="77777777" w:rsidR="00E148F4" w:rsidRDefault="00000000">
            <w:r>
              <w:rPr>
                <w:color w:val="000000"/>
                <w:sz w:val="20"/>
                <w:szCs w:val="20"/>
              </w:rPr>
              <w:t>Delivered</w:t>
            </w:r>
          </w:p>
        </w:tc>
      </w:tr>
      <w:tr w:rsidR="00E148F4" w14:paraId="37833C5E" w14:textId="77777777">
        <w:tc>
          <w:tcPr>
            <w:tcW w:w="7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D16EB8D" w14:textId="77777777" w:rsidR="00E148F4" w:rsidRDefault="00000000">
            <w:r>
              <w:rPr>
                <w:color w:val="000000"/>
                <w:sz w:val="20"/>
                <w:szCs w:val="20"/>
              </w:rPr>
              <w:t>Analytics &amp; KPI Dashboard</w:t>
            </w:r>
          </w:p>
        </w:tc>
        <w:tc>
          <w:tcPr>
            <w:tcW w:w="2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3574F20" w14:textId="77777777" w:rsidR="00E148F4" w:rsidRDefault="00000000">
            <w:r>
              <w:rPr>
                <w:color w:val="000000"/>
                <w:sz w:val="20"/>
                <w:szCs w:val="20"/>
              </w:rPr>
              <w:t>Delivered</w:t>
            </w:r>
          </w:p>
        </w:tc>
      </w:tr>
      <w:tr w:rsidR="00E148F4" w14:paraId="322671E3" w14:textId="77777777">
        <w:tc>
          <w:tcPr>
            <w:tcW w:w="7199" w:type="dxa"/>
            <w:tcBorders>
              <w:top w:val="single" w:sz="6" w:space="0" w:color="000000"/>
              <w:left w:val="single" w:sz="6" w:space="0" w:color="000000"/>
              <w:bottom w:val="single" w:sz="6" w:space="0" w:color="000000"/>
              <w:right w:val="single" w:sz="6" w:space="0" w:color="000000"/>
            </w:tcBorders>
            <w:vAlign w:val="center"/>
          </w:tcPr>
          <w:p w14:paraId="40AFAF66" w14:textId="77777777" w:rsidR="00E148F4" w:rsidRDefault="00000000">
            <w:r>
              <w:rPr>
                <w:color w:val="000000"/>
                <w:sz w:val="20"/>
                <w:szCs w:val="20"/>
              </w:rPr>
              <w:t>User Roles &amp; Auth — Admin, Supply Planner, Warehouse User, Repair Centre, Supplier</w:t>
            </w:r>
          </w:p>
        </w:tc>
        <w:tc>
          <w:tcPr>
            <w:tcW w:w="2161" w:type="dxa"/>
            <w:tcBorders>
              <w:top w:val="single" w:sz="6" w:space="0" w:color="000000"/>
              <w:left w:val="single" w:sz="6" w:space="0" w:color="000000"/>
              <w:bottom w:val="single" w:sz="6" w:space="0" w:color="000000"/>
              <w:right w:val="single" w:sz="6" w:space="0" w:color="000000"/>
            </w:tcBorders>
            <w:vAlign w:val="center"/>
          </w:tcPr>
          <w:p w14:paraId="2EE8C04F" w14:textId="77777777" w:rsidR="00E148F4" w:rsidRDefault="00000000">
            <w:r>
              <w:rPr>
                <w:color w:val="000000"/>
                <w:sz w:val="20"/>
                <w:szCs w:val="20"/>
              </w:rPr>
              <w:t>Delivered</w:t>
            </w:r>
          </w:p>
        </w:tc>
      </w:tr>
      <w:tr w:rsidR="00E148F4" w14:paraId="4DF4E1F2" w14:textId="77777777">
        <w:tc>
          <w:tcPr>
            <w:tcW w:w="7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7EBED7B" w14:textId="77777777" w:rsidR="00E148F4" w:rsidRDefault="00000000">
            <w:r>
              <w:rPr>
                <w:color w:val="000000"/>
                <w:sz w:val="20"/>
                <w:szCs w:val="20"/>
              </w:rPr>
              <w:t>Terminal Detail — full screen, state history, order hyperlinks</w:t>
            </w:r>
          </w:p>
        </w:tc>
        <w:tc>
          <w:tcPr>
            <w:tcW w:w="2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1023D43" w14:textId="77777777" w:rsidR="00E148F4" w:rsidRDefault="00000000">
            <w:r>
              <w:rPr>
                <w:color w:val="000000"/>
                <w:sz w:val="20"/>
                <w:szCs w:val="20"/>
              </w:rPr>
              <w:t>Delivered</w:t>
            </w:r>
          </w:p>
        </w:tc>
      </w:tr>
      <w:tr w:rsidR="00E148F4" w14:paraId="65E374B7" w14:textId="77777777">
        <w:tc>
          <w:tcPr>
            <w:tcW w:w="7199" w:type="dxa"/>
            <w:tcBorders>
              <w:top w:val="single" w:sz="6" w:space="0" w:color="000000"/>
              <w:left w:val="single" w:sz="6" w:space="0" w:color="000000"/>
              <w:bottom w:val="single" w:sz="6" w:space="0" w:color="000000"/>
              <w:right w:val="single" w:sz="6" w:space="0" w:color="000000"/>
            </w:tcBorders>
            <w:vAlign w:val="center"/>
          </w:tcPr>
          <w:p w14:paraId="468CDA01" w14:textId="77777777" w:rsidR="00E148F4" w:rsidRDefault="00000000">
            <w:r>
              <w:rPr>
                <w:color w:val="000000"/>
                <w:sz w:val="20"/>
                <w:szCs w:val="20"/>
              </w:rPr>
              <w:t>API Integration Module (stub/scaffold)</w:t>
            </w:r>
          </w:p>
        </w:tc>
        <w:tc>
          <w:tcPr>
            <w:tcW w:w="2161" w:type="dxa"/>
            <w:tcBorders>
              <w:top w:val="single" w:sz="6" w:space="0" w:color="000000"/>
              <w:left w:val="single" w:sz="6" w:space="0" w:color="000000"/>
              <w:bottom w:val="single" w:sz="6" w:space="0" w:color="000000"/>
              <w:right w:val="single" w:sz="6" w:space="0" w:color="000000"/>
            </w:tcBorders>
            <w:vAlign w:val="center"/>
          </w:tcPr>
          <w:p w14:paraId="24943C8B" w14:textId="77777777" w:rsidR="00E148F4" w:rsidRDefault="00000000">
            <w:r>
              <w:rPr>
                <w:color w:val="000000"/>
                <w:sz w:val="20"/>
                <w:szCs w:val="20"/>
              </w:rPr>
              <w:t>Delivered — not activated</w:t>
            </w:r>
          </w:p>
        </w:tc>
      </w:tr>
    </w:tbl>
    <w:p w14:paraId="6201709D" w14:textId="77777777" w:rsidR="00E148F4" w:rsidRDefault="00000000">
      <w:pPr>
        <w:pStyle w:val="Heading2"/>
      </w:pPr>
      <w:r>
        <w:t>3.2  R1 Patch Items Applied</w:t>
      </w:r>
    </w:p>
    <w:tbl>
      <w:tblPr>
        <w:tblW w:w="9400" w:type="dxa"/>
        <w:tblLayout w:type="fixed"/>
        <w:tblCellMar>
          <w:top w:w="80" w:type="dxa"/>
          <w:left w:w="120" w:type="dxa"/>
          <w:bottom w:w="80" w:type="dxa"/>
          <w:right w:w="120" w:type="dxa"/>
        </w:tblCellMar>
        <w:tblLook w:val="04A0" w:firstRow="1" w:lastRow="0" w:firstColumn="1" w:lastColumn="0" w:noHBand="0" w:noVBand="1"/>
      </w:tblPr>
      <w:tblGrid>
        <w:gridCol w:w="899"/>
        <w:gridCol w:w="2500"/>
        <w:gridCol w:w="6001"/>
      </w:tblGrid>
      <w:tr w:rsidR="00E148F4" w14:paraId="054CA497" w14:textId="77777777">
        <w:tc>
          <w:tcPr>
            <w:tcW w:w="899"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6C4A1298" w14:textId="77777777" w:rsidR="00E148F4" w:rsidRDefault="00000000">
            <w:r>
              <w:rPr>
                <w:b/>
                <w:bCs/>
                <w:color w:val="FFFFFF"/>
                <w:sz w:val="20"/>
                <w:szCs w:val="20"/>
              </w:rPr>
              <w:t>ID</w:t>
            </w:r>
          </w:p>
        </w:tc>
        <w:tc>
          <w:tcPr>
            <w:tcW w:w="25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70B85012" w14:textId="77777777" w:rsidR="00E148F4" w:rsidRDefault="00000000">
            <w:r>
              <w:rPr>
                <w:b/>
                <w:bCs/>
                <w:color w:val="FFFFFF"/>
                <w:sz w:val="20"/>
                <w:szCs w:val="20"/>
              </w:rPr>
              <w:t>Change</w:t>
            </w:r>
          </w:p>
        </w:tc>
        <w:tc>
          <w:tcPr>
            <w:tcW w:w="6001"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69E4B04F" w14:textId="77777777" w:rsidR="00E148F4" w:rsidRDefault="00000000">
            <w:r>
              <w:rPr>
                <w:b/>
                <w:bCs/>
                <w:color w:val="FFFFFF"/>
                <w:sz w:val="20"/>
                <w:szCs w:val="20"/>
              </w:rPr>
              <w:t>Description</w:t>
            </w:r>
          </w:p>
        </w:tc>
      </w:tr>
      <w:tr w:rsidR="00E148F4" w14:paraId="74A85349" w14:textId="77777777">
        <w:tc>
          <w:tcPr>
            <w:tcW w:w="899" w:type="dxa"/>
            <w:tcBorders>
              <w:top w:val="single" w:sz="6" w:space="0" w:color="000000"/>
              <w:left w:val="single" w:sz="6" w:space="0" w:color="000000"/>
              <w:bottom w:val="single" w:sz="6" w:space="0" w:color="000000"/>
              <w:right w:val="single" w:sz="6" w:space="0" w:color="000000"/>
            </w:tcBorders>
            <w:vAlign w:val="center"/>
          </w:tcPr>
          <w:p w14:paraId="6852D8D2" w14:textId="77777777" w:rsidR="00E148F4" w:rsidRDefault="00000000">
            <w:r>
              <w:rPr>
                <w:color w:val="000000"/>
                <w:sz w:val="20"/>
                <w:szCs w:val="20"/>
              </w:rPr>
              <w:t>P-01</w:t>
            </w:r>
          </w:p>
        </w:tc>
        <w:tc>
          <w:tcPr>
            <w:tcW w:w="2500" w:type="dxa"/>
            <w:tcBorders>
              <w:top w:val="single" w:sz="6" w:space="0" w:color="000000"/>
              <w:left w:val="single" w:sz="6" w:space="0" w:color="000000"/>
              <w:bottom w:val="single" w:sz="6" w:space="0" w:color="000000"/>
              <w:right w:val="single" w:sz="6" w:space="0" w:color="000000"/>
            </w:tcBorders>
            <w:vAlign w:val="center"/>
          </w:tcPr>
          <w:p w14:paraId="4D54D152" w14:textId="77777777" w:rsidR="00E148F4" w:rsidRDefault="00000000">
            <w:r>
              <w:rPr>
                <w:color w:val="000000"/>
                <w:sz w:val="20"/>
                <w:szCs w:val="20"/>
              </w:rPr>
              <w:t>App renamed</w:t>
            </w:r>
          </w:p>
        </w:tc>
        <w:tc>
          <w:tcPr>
            <w:tcW w:w="6001" w:type="dxa"/>
            <w:tcBorders>
              <w:top w:val="single" w:sz="6" w:space="0" w:color="000000"/>
              <w:left w:val="single" w:sz="6" w:space="0" w:color="000000"/>
              <w:bottom w:val="single" w:sz="6" w:space="0" w:color="000000"/>
              <w:right w:val="single" w:sz="6" w:space="0" w:color="000000"/>
            </w:tcBorders>
            <w:vAlign w:val="center"/>
          </w:tcPr>
          <w:p w14:paraId="49EF193F" w14:textId="77777777" w:rsidR="00E148F4" w:rsidRDefault="00000000">
            <w:r>
              <w:rPr>
                <w:color w:val="000000"/>
                <w:sz w:val="20"/>
                <w:szCs w:val="20"/>
              </w:rPr>
              <w:t>Application title updated to Inventory Management System (IMS)</w:t>
            </w:r>
          </w:p>
        </w:tc>
      </w:tr>
      <w:tr w:rsidR="00E148F4" w14:paraId="1445842B" w14:textId="77777777">
        <w:tc>
          <w:tcPr>
            <w:tcW w:w="8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89009B5" w14:textId="77777777" w:rsidR="00E148F4" w:rsidRDefault="00000000">
            <w:r>
              <w:rPr>
                <w:color w:val="000000"/>
                <w:sz w:val="20"/>
                <w:szCs w:val="20"/>
              </w:rPr>
              <w:t>P-02</w:t>
            </w:r>
          </w:p>
        </w:tc>
        <w:tc>
          <w:tcPr>
            <w:tcW w:w="2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8D15E10" w14:textId="77777777" w:rsidR="00E148F4" w:rsidRDefault="00000000">
            <w:r>
              <w:rPr>
                <w:color w:val="000000"/>
                <w:sz w:val="20"/>
                <w:szCs w:val="20"/>
              </w:rPr>
              <w:t>e2open teal navbar</w:t>
            </w:r>
          </w:p>
        </w:tc>
        <w:tc>
          <w:tcPr>
            <w:tcW w:w="60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31268A7" w14:textId="77777777" w:rsidR="00E148F4" w:rsidRDefault="00000000">
            <w:r>
              <w:rPr>
                <w:color w:val="000000"/>
                <w:sz w:val="20"/>
                <w:szCs w:val="20"/>
              </w:rPr>
              <w:t>Navbar colour: #1A6B7B</w:t>
            </w:r>
          </w:p>
        </w:tc>
      </w:tr>
      <w:tr w:rsidR="00E148F4" w14:paraId="268728DF" w14:textId="77777777">
        <w:tc>
          <w:tcPr>
            <w:tcW w:w="899" w:type="dxa"/>
            <w:tcBorders>
              <w:top w:val="single" w:sz="6" w:space="0" w:color="000000"/>
              <w:left w:val="single" w:sz="6" w:space="0" w:color="000000"/>
              <w:bottom w:val="single" w:sz="6" w:space="0" w:color="000000"/>
              <w:right w:val="single" w:sz="6" w:space="0" w:color="000000"/>
            </w:tcBorders>
            <w:vAlign w:val="center"/>
          </w:tcPr>
          <w:p w14:paraId="49EC339F" w14:textId="77777777" w:rsidR="00E148F4" w:rsidRDefault="00000000">
            <w:r>
              <w:rPr>
                <w:color w:val="000000"/>
                <w:sz w:val="20"/>
                <w:szCs w:val="20"/>
              </w:rPr>
              <w:t>P-03</w:t>
            </w:r>
          </w:p>
        </w:tc>
        <w:tc>
          <w:tcPr>
            <w:tcW w:w="2500" w:type="dxa"/>
            <w:tcBorders>
              <w:top w:val="single" w:sz="6" w:space="0" w:color="000000"/>
              <w:left w:val="single" w:sz="6" w:space="0" w:color="000000"/>
              <w:bottom w:val="single" w:sz="6" w:space="0" w:color="000000"/>
              <w:right w:val="single" w:sz="6" w:space="0" w:color="000000"/>
            </w:tcBorders>
            <w:vAlign w:val="center"/>
          </w:tcPr>
          <w:p w14:paraId="058537FA" w14:textId="77777777" w:rsidR="00E148F4" w:rsidRDefault="00000000">
            <w:r>
              <w:rPr>
                <w:color w:val="000000"/>
                <w:sz w:val="20"/>
                <w:szCs w:val="20"/>
              </w:rPr>
              <w:t>Nav: Warehouse Tasks</w:t>
            </w:r>
          </w:p>
        </w:tc>
        <w:tc>
          <w:tcPr>
            <w:tcW w:w="6001" w:type="dxa"/>
            <w:tcBorders>
              <w:top w:val="single" w:sz="6" w:space="0" w:color="000000"/>
              <w:left w:val="single" w:sz="6" w:space="0" w:color="000000"/>
              <w:bottom w:val="single" w:sz="6" w:space="0" w:color="000000"/>
              <w:right w:val="single" w:sz="6" w:space="0" w:color="000000"/>
            </w:tcBorders>
            <w:vAlign w:val="center"/>
          </w:tcPr>
          <w:p w14:paraId="62C123CC" w14:textId="77777777" w:rsidR="00E148F4" w:rsidRDefault="00000000">
            <w:r>
              <w:rPr>
                <w:color w:val="000000"/>
                <w:sz w:val="20"/>
                <w:szCs w:val="20"/>
              </w:rPr>
              <w:t>Warehouse + Upload merged into Warehouse Tasks</w:t>
            </w:r>
          </w:p>
        </w:tc>
      </w:tr>
      <w:tr w:rsidR="00E148F4" w14:paraId="1F3A123D" w14:textId="77777777">
        <w:tc>
          <w:tcPr>
            <w:tcW w:w="8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A37ABBC" w14:textId="77777777" w:rsidR="00E148F4" w:rsidRDefault="00000000">
            <w:r>
              <w:rPr>
                <w:color w:val="000000"/>
                <w:sz w:val="20"/>
                <w:szCs w:val="20"/>
              </w:rPr>
              <w:t>P-04</w:t>
            </w:r>
          </w:p>
        </w:tc>
        <w:tc>
          <w:tcPr>
            <w:tcW w:w="2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4C41208" w14:textId="77777777" w:rsidR="00E148F4" w:rsidRDefault="00000000">
            <w:r>
              <w:rPr>
                <w:color w:val="000000"/>
                <w:sz w:val="20"/>
                <w:szCs w:val="20"/>
              </w:rPr>
              <w:t>Nav: Admin</w:t>
            </w:r>
          </w:p>
        </w:tc>
        <w:tc>
          <w:tcPr>
            <w:tcW w:w="60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0F4825D" w14:textId="77777777" w:rsidR="00E148F4" w:rsidRDefault="00000000">
            <w:r>
              <w:rPr>
                <w:color w:val="000000"/>
                <w:sz w:val="20"/>
                <w:szCs w:val="20"/>
              </w:rPr>
              <w:t>Master Data + Admin merged into Admin</w:t>
            </w:r>
          </w:p>
        </w:tc>
      </w:tr>
      <w:tr w:rsidR="00E148F4" w14:paraId="46AAB147" w14:textId="77777777">
        <w:tc>
          <w:tcPr>
            <w:tcW w:w="899" w:type="dxa"/>
            <w:tcBorders>
              <w:top w:val="single" w:sz="6" w:space="0" w:color="000000"/>
              <w:left w:val="single" w:sz="6" w:space="0" w:color="000000"/>
              <w:bottom w:val="single" w:sz="6" w:space="0" w:color="000000"/>
              <w:right w:val="single" w:sz="6" w:space="0" w:color="000000"/>
            </w:tcBorders>
            <w:vAlign w:val="center"/>
          </w:tcPr>
          <w:p w14:paraId="11DA6995" w14:textId="77777777" w:rsidR="00E148F4" w:rsidRDefault="00000000">
            <w:r>
              <w:rPr>
                <w:color w:val="000000"/>
                <w:sz w:val="20"/>
                <w:szCs w:val="20"/>
              </w:rPr>
              <w:t>P-05</w:t>
            </w:r>
          </w:p>
        </w:tc>
        <w:tc>
          <w:tcPr>
            <w:tcW w:w="2500" w:type="dxa"/>
            <w:tcBorders>
              <w:top w:val="single" w:sz="6" w:space="0" w:color="000000"/>
              <w:left w:val="single" w:sz="6" w:space="0" w:color="000000"/>
              <w:bottom w:val="single" w:sz="6" w:space="0" w:color="000000"/>
              <w:right w:val="single" w:sz="6" w:space="0" w:color="000000"/>
            </w:tcBorders>
            <w:vAlign w:val="center"/>
          </w:tcPr>
          <w:p w14:paraId="03112E2F" w14:textId="77777777" w:rsidR="00E148F4" w:rsidRDefault="00000000">
            <w:r>
              <w:rPr>
                <w:color w:val="000000"/>
                <w:sz w:val="20"/>
                <w:szCs w:val="20"/>
              </w:rPr>
              <w:t>In Transit label</w:t>
            </w:r>
          </w:p>
        </w:tc>
        <w:tc>
          <w:tcPr>
            <w:tcW w:w="6001" w:type="dxa"/>
            <w:tcBorders>
              <w:top w:val="single" w:sz="6" w:space="0" w:color="000000"/>
              <w:left w:val="single" w:sz="6" w:space="0" w:color="000000"/>
              <w:bottom w:val="single" w:sz="6" w:space="0" w:color="000000"/>
              <w:right w:val="single" w:sz="6" w:space="0" w:color="000000"/>
            </w:tcBorders>
            <w:vAlign w:val="center"/>
          </w:tcPr>
          <w:p w14:paraId="45256544" w14:textId="77777777" w:rsidR="00E148F4" w:rsidRDefault="00000000">
            <w:r>
              <w:rPr>
                <w:color w:val="000000"/>
                <w:sz w:val="20"/>
                <w:szCs w:val="20"/>
              </w:rPr>
              <w:t>Expecting renamed to In Transit in UI</w:t>
            </w:r>
          </w:p>
        </w:tc>
      </w:tr>
      <w:tr w:rsidR="00E148F4" w14:paraId="2A7D44E1" w14:textId="77777777">
        <w:tc>
          <w:tcPr>
            <w:tcW w:w="8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D5FDDE4" w14:textId="77777777" w:rsidR="00E148F4" w:rsidRDefault="00000000">
            <w:r>
              <w:rPr>
                <w:color w:val="000000"/>
                <w:sz w:val="20"/>
                <w:szCs w:val="20"/>
              </w:rPr>
              <w:t>P-06</w:t>
            </w:r>
          </w:p>
        </w:tc>
        <w:tc>
          <w:tcPr>
            <w:tcW w:w="2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1D0394A" w14:textId="77777777" w:rsidR="00E148F4" w:rsidRDefault="00000000">
            <w:r>
              <w:rPr>
                <w:color w:val="000000"/>
                <w:sz w:val="20"/>
                <w:szCs w:val="20"/>
              </w:rPr>
              <w:t>Accessories label</w:t>
            </w:r>
          </w:p>
        </w:tc>
        <w:tc>
          <w:tcPr>
            <w:tcW w:w="60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C328DF9" w14:textId="77777777" w:rsidR="00E148F4" w:rsidRDefault="00000000">
            <w:r>
              <w:rPr>
                <w:color w:val="000000"/>
                <w:sz w:val="20"/>
                <w:szCs w:val="20"/>
              </w:rPr>
              <w:t>Non-Serialised Inventory renamed to Accessories in UI</w:t>
            </w:r>
          </w:p>
        </w:tc>
      </w:tr>
    </w:tbl>
    <w:p w14:paraId="22C837CB" w14:textId="77777777" w:rsidR="00E148F4" w:rsidRDefault="00000000">
      <w:pPr>
        <w:pStyle w:val="Heading2"/>
      </w:pPr>
      <w:r>
        <w:t>3.3  Release 2 — Delivered</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900"/>
        <w:gridCol w:w="2900"/>
        <w:gridCol w:w="5560"/>
      </w:tblGrid>
      <w:tr w:rsidR="00E148F4" w14:paraId="32BBBC81" w14:textId="77777777">
        <w:tc>
          <w:tcPr>
            <w:tcW w:w="9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7611283B" w14:textId="77777777" w:rsidR="00E148F4" w:rsidRDefault="00000000">
            <w:r>
              <w:rPr>
                <w:b/>
                <w:bCs/>
                <w:color w:val="FFFFFF"/>
                <w:sz w:val="20"/>
                <w:szCs w:val="20"/>
              </w:rPr>
              <w:t>Phase</w:t>
            </w:r>
          </w:p>
        </w:tc>
        <w:tc>
          <w:tcPr>
            <w:tcW w:w="29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0B415633" w14:textId="77777777" w:rsidR="00E148F4" w:rsidRDefault="00000000">
            <w:r>
              <w:rPr>
                <w:b/>
                <w:bCs/>
                <w:color w:val="FFFFFF"/>
                <w:sz w:val="20"/>
                <w:szCs w:val="20"/>
              </w:rPr>
              <w:t>Module</w:t>
            </w:r>
          </w:p>
        </w:tc>
        <w:tc>
          <w:tcPr>
            <w:tcW w:w="556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64949241" w14:textId="77777777" w:rsidR="00E148F4" w:rsidRDefault="00000000">
            <w:r>
              <w:rPr>
                <w:b/>
                <w:bCs/>
                <w:color w:val="FFFFFF"/>
                <w:sz w:val="20"/>
                <w:szCs w:val="20"/>
              </w:rPr>
              <w:t>Key Deliverables</w:t>
            </w:r>
          </w:p>
        </w:tc>
      </w:tr>
      <w:tr w:rsidR="00E148F4" w14:paraId="2AC87EAF"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673B6220" w14:textId="77777777" w:rsidR="00E148F4" w:rsidRDefault="00000000">
            <w:r>
              <w:rPr>
                <w:color w:val="000000"/>
                <w:sz w:val="20"/>
                <w:szCs w:val="20"/>
              </w:rPr>
              <w:t>2A</w:t>
            </w:r>
          </w:p>
        </w:tc>
        <w:tc>
          <w:tcPr>
            <w:tcW w:w="2900" w:type="dxa"/>
            <w:tcBorders>
              <w:top w:val="single" w:sz="6" w:space="0" w:color="000000"/>
              <w:left w:val="single" w:sz="6" w:space="0" w:color="000000"/>
              <w:bottom w:val="single" w:sz="6" w:space="0" w:color="000000"/>
              <w:right w:val="single" w:sz="6" w:space="0" w:color="000000"/>
            </w:tcBorders>
            <w:vAlign w:val="center"/>
          </w:tcPr>
          <w:p w14:paraId="6C30477B" w14:textId="77777777" w:rsidR="00E148F4" w:rsidRDefault="00000000">
            <w:r>
              <w:rPr>
                <w:color w:val="000000"/>
                <w:sz w:val="20"/>
                <w:szCs w:val="20"/>
              </w:rPr>
              <w:t>R1 Patches</w:t>
            </w:r>
          </w:p>
        </w:tc>
        <w:tc>
          <w:tcPr>
            <w:tcW w:w="5560" w:type="dxa"/>
            <w:tcBorders>
              <w:top w:val="single" w:sz="6" w:space="0" w:color="000000"/>
              <w:left w:val="single" w:sz="6" w:space="0" w:color="000000"/>
              <w:bottom w:val="single" w:sz="6" w:space="0" w:color="000000"/>
              <w:right w:val="single" w:sz="6" w:space="0" w:color="000000"/>
            </w:tcBorders>
            <w:vAlign w:val="center"/>
          </w:tcPr>
          <w:p w14:paraId="13331C11" w14:textId="77777777" w:rsidR="00E148F4" w:rsidRDefault="00000000">
            <w:r>
              <w:rPr>
                <w:color w:val="000000"/>
                <w:sz w:val="20"/>
                <w:szCs w:val="20"/>
              </w:rPr>
              <w:t>All 6 patch items applied.</w:t>
            </w:r>
          </w:p>
        </w:tc>
      </w:tr>
      <w:tr w:rsidR="00E148F4" w14:paraId="353A12C3"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8B0D67D" w14:textId="77777777" w:rsidR="00E148F4" w:rsidRDefault="00000000">
            <w:r>
              <w:rPr>
                <w:color w:val="000000"/>
                <w:sz w:val="20"/>
                <w:szCs w:val="20"/>
              </w:rPr>
              <w:t>2B</w:t>
            </w:r>
          </w:p>
        </w:tc>
        <w:tc>
          <w:tcPr>
            <w:tcW w:w="2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3216E39" w14:textId="77777777" w:rsidR="00E148F4" w:rsidRDefault="00000000">
            <w:r>
              <w:rPr>
                <w:color w:val="000000"/>
                <w:sz w:val="20"/>
                <w:szCs w:val="20"/>
              </w:rPr>
              <w:t>Inventory Enhancements</w:t>
            </w:r>
          </w:p>
        </w:tc>
        <w:tc>
          <w:tcPr>
            <w:tcW w:w="556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48E615E" w14:textId="77777777" w:rsidR="00E148F4" w:rsidRDefault="00000000">
            <w:r>
              <w:rPr>
                <w:color w:val="000000"/>
                <w:sz w:val="20"/>
                <w:szCs w:val="20"/>
              </w:rPr>
              <w:t>Latest Date/Location columns; In Transit expanded to all transit states; column filtering on all views.</w:t>
            </w:r>
          </w:p>
        </w:tc>
      </w:tr>
      <w:tr w:rsidR="00E148F4" w14:paraId="4326611A"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0FEEA4D9" w14:textId="77777777" w:rsidR="00E148F4" w:rsidRDefault="00000000">
            <w:r>
              <w:rPr>
                <w:color w:val="000000"/>
                <w:sz w:val="20"/>
                <w:szCs w:val="20"/>
              </w:rPr>
              <w:lastRenderedPageBreak/>
              <w:t>2C</w:t>
            </w:r>
          </w:p>
        </w:tc>
        <w:tc>
          <w:tcPr>
            <w:tcW w:w="2900" w:type="dxa"/>
            <w:tcBorders>
              <w:top w:val="single" w:sz="6" w:space="0" w:color="000000"/>
              <w:left w:val="single" w:sz="6" w:space="0" w:color="000000"/>
              <w:bottom w:val="single" w:sz="6" w:space="0" w:color="000000"/>
              <w:right w:val="single" w:sz="6" w:space="0" w:color="000000"/>
            </w:tcBorders>
            <w:vAlign w:val="center"/>
          </w:tcPr>
          <w:p w14:paraId="5136E2C9" w14:textId="77777777" w:rsidR="00E148F4" w:rsidRDefault="00000000">
            <w:r>
              <w:rPr>
                <w:color w:val="000000"/>
                <w:sz w:val="20"/>
                <w:szCs w:val="20"/>
              </w:rPr>
              <w:t>PO Received Date</w:t>
            </w:r>
          </w:p>
        </w:tc>
        <w:tc>
          <w:tcPr>
            <w:tcW w:w="5560" w:type="dxa"/>
            <w:tcBorders>
              <w:top w:val="single" w:sz="6" w:space="0" w:color="000000"/>
              <w:left w:val="single" w:sz="6" w:space="0" w:color="000000"/>
              <w:bottom w:val="single" w:sz="6" w:space="0" w:color="000000"/>
              <w:right w:val="single" w:sz="6" w:space="0" w:color="000000"/>
            </w:tcBorders>
            <w:vAlign w:val="center"/>
          </w:tcPr>
          <w:p w14:paraId="41A71D93" w14:textId="77777777" w:rsidR="00E148F4" w:rsidRDefault="00000000">
            <w:r>
              <w:rPr>
                <w:color w:val="000000"/>
                <w:sz w:val="20"/>
                <w:szCs w:val="20"/>
              </w:rPr>
              <w:t>ReceivedDate on PO header and lines; visible in detail and export.</w:t>
            </w:r>
          </w:p>
        </w:tc>
      </w:tr>
      <w:tr w:rsidR="00E148F4" w14:paraId="75895A4B"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267EDF9" w14:textId="77777777" w:rsidR="00E148F4" w:rsidRDefault="00000000">
            <w:r>
              <w:rPr>
                <w:color w:val="000000"/>
                <w:sz w:val="20"/>
                <w:szCs w:val="20"/>
              </w:rPr>
              <w:t>2D</w:t>
            </w:r>
          </w:p>
        </w:tc>
        <w:tc>
          <w:tcPr>
            <w:tcW w:w="2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82146E4" w14:textId="77777777" w:rsidR="00E148F4" w:rsidRDefault="00000000">
            <w:r>
              <w:rPr>
                <w:color w:val="000000"/>
                <w:sz w:val="20"/>
                <w:szCs w:val="20"/>
              </w:rPr>
              <w:t>Cost Calculation Engine</w:t>
            </w:r>
          </w:p>
        </w:tc>
        <w:tc>
          <w:tcPr>
            <w:tcW w:w="556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FA98614" w14:textId="77777777" w:rsidR="00E148F4" w:rsidRDefault="00000000">
            <w:r>
              <w:rPr>
                <w:color w:val="000000"/>
                <w:sz w:val="20"/>
                <w:szCs w:val="20"/>
              </w:rPr>
              <w:t>Activity cost per state transition; FX conversion; accumulated cost per serial.</w:t>
            </w:r>
          </w:p>
        </w:tc>
      </w:tr>
      <w:tr w:rsidR="00E148F4" w14:paraId="68206214"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3159F5D2" w14:textId="77777777" w:rsidR="00E148F4" w:rsidRDefault="00000000">
            <w:r>
              <w:rPr>
                <w:color w:val="000000"/>
                <w:sz w:val="20"/>
                <w:szCs w:val="20"/>
              </w:rPr>
              <w:t>2E</w:t>
            </w:r>
          </w:p>
        </w:tc>
        <w:tc>
          <w:tcPr>
            <w:tcW w:w="2900" w:type="dxa"/>
            <w:tcBorders>
              <w:top w:val="single" w:sz="6" w:space="0" w:color="000000"/>
              <w:left w:val="single" w:sz="6" w:space="0" w:color="000000"/>
              <w:bottom w:val="single" w:sz="6" w:space="0" w:color="000000"/>
              <w:right w:val="single" w:sz="6" w:space="0" w:color="000000"/>
            </w:tcBorders>
            <w:vAlign w:val="center"/>
          </w:tcPr>
          <w:p w14:paraId="63383574" w14:textId="77777777" w:rsidR="00E148F4" w:rsidRDefault="00000000">
            <w:r>
              <w:rPr>
                <w:color w:val="000000"/>
                <w:sz w:val="20"/>
                <w:szCs w:val="20"/>
              </w:rPr>
              <w:t>Cost KPI Dashboards</w:t>
            </w:r>
          </w:p>
        </w:tc>
        <w:tc>
          <w:tcPr>
            <w:tcW w:w="5560" w:type="dxa"/>
            <w:tcBorders>
              <w:top w:val="single" w:sz="6" w:space="0" w:color="000000"/>
              <w:left w:val="single" w:sz="6" w:space="0" w:color="000000"/>
              <w:bottom w:val="single" w:sz="6" w:space="0" w:color="000000"/>
              <w:right w:val="single" w:sz="6" w:space="0" w:color="000000"/>
            </w:tcBorders>
            <w:vAlign w:val="center"/>
          </w:tcPr>
          <w:p w14:paraId="7E679DDF" w14:textId="77777777" w:rsidR="00E148F4" w:rsidRDefault="00000000">
            <w:r>
              <w:rPr>
                <w:color w:val="000000"/>
                <w:sz w:val="20"/>
                <w:szCs w:val="20"/>
              </w:rPr>
              <w:t>4 analytics views: Cost Per Serial, By Location, By Product Family, Repair Cost Analysis. All exportable.</w:t>
            </w:r>
          </w:p>
        </w:tc>
      </w:tr>
      <w:tr w:rsidR="00E148F4" w14:paraId="3B360982"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D5F9306" w14:textId="77777777" w:rsidR="00E148F4" w:rsidRDefault="00000000">
            <w:r>
              <w:rPr>
                <w:color w:val="000000"/>
                <w:sz w:val="20"/>
                <w:szCs w:val="20"/>
              </w:rPr>
              <w:t>2F</w:t>
            </w:r>
          </w:p>
        </w:tc>
        <w:tc>
          <w:tcPr>
            <w:tcW w:w="2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6982D64" w14:textId="77777777" w:rsidR="00E148F4" w:rsidRDefault="00000000">
            <w:r>
              <w:rPr>
                <w:color w:val="000000"/>
                <w:sz w:val="20"/>
                <w:szCs w:val="20"/>
              </w:rPr>
              <w:t>Work Orders</w:t>
            </w:r>
          </w:p>
        </w:tc>
        <w:tc>
          <w:tcPr>
            <w:tcW w:w="556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712117E" w14:textId="77777777" w:rsidR="00E148F4" w:rsidRDefault="00000000">
            <w:r>
              <w:rPr>
                <w:color w:val="000000"/>
                <w:sz w:val="20"/>
                <w:szCs w:val="20"/>
              </w:rPr>
              <w:t>Auto-generated assembly instructions for multi-location BOM fulfilment.</w:t>
            </w:r>
          </w:p>
        </w:tc>
      </w:tr>
      <w:tr w:rsidR="00E148F4" w14:paraId="1FDFB4DD"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231787EF" w14:textId="77777777" w:rsidR="00E148F4" w:rsidRDefault="00000000">
            <w:r>
              <w:rPr>
                <w:color w:val="000000"/>
                <w:sz w:val="20"/>
                <w:szCs w:val="20"/>
              </w:rPr>
              <w:t>2G</w:t>
            </w:r>
          </w:p>
        </w:tc>
        <w:tc>
          <w:tcPr>
            <w:tcW w:w="2900" w:type="dxa"/>
            <w:tcBorders>
              <w:top w:val="single" w:sz="6" w:space="0" w:color="000000"/>
              <w:left w:val="single" w:sz="6" w:space="0" w:color="000000"/>
              <w:bottom w:val="single" w:sz="6" w:space="0" w:color="000000"/>
              <w:right w:val="single" w:sz="6" w:space="0" w:color="000000"/>
            </w:tcBorders>
            <w:vAlign w:val="center"/>
          </w:tcPr>
          <w:p w14:paraId="58C6AF25" w14:textId="77777777" w:rsidR="00E148F4" w:rsidRDefault="00000000">
            <w:r>
              <w:rPr>
                <w:color w:val="000000"/>
                <w:sz w:val="20"/>
                <w:szCs w:val="20"/>
              </w:rPr>
              <w:t>Claims Management</w:t>
            </w:r>
          </w:p>
        </w:tc>
        <w:tc>
          <w:tcPr>
            <w:tcW w:w="5560" w:type="dxa"/>
            <w:tcBorders>
              <w:top w:val="single" w:sz="6" w:space="0" w:color="000000"/>
              <w:left w:val="single" w:sz="6" w:space="0" w:color="000000"/>
              <w:bottom w:val="single" w:sz="6" w:space="0" w:color="000000"/>
              <w:right w:val="single" w:sz="6" w:space="0" w:color="000000"/>
            </w:tcBorders>
            <w:vAlign w:val="center"/>
          </w:tcPr>
          <w:p w14:paraId="5939F7AE" w14:textId="77777777" w:rsidR="00E148F4" w:rsidRDefault="00000000">
            <w:r>
              <w:rPr>
                <w:color w:val="000000"/>
                <w:sz w:val="20"/>
                <w:szCs w:val="20"/>
              </w:rPr>
              <w:t>Configurable claim types; claim raised on PO receipt discrepancy.</w:t>
            </w:r>
          </w:p>
        </w:tc>
      </w:tr>
      <w:tr w:rsidR="00E148F4" w14:paraId="50199869"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42A5647" w14:textId="77777777" w:rsidR="00E148F4" w:rsidRDefault="00000000">
            <w:r>
              <w:rPr>
                <w:color w:val="000000"/>
                <w:sz w:val="20"/>
                <w:szCs w:val="20"/>
              </w:rPr>
              <w:t>2H</w:t>
            </w:r>
          </w:p>
        </w:tc>
        <w:tc>
          <w:tcPr>
            <w:tcW w:w="2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73CD362" w14:textId="77777777" w:rsidR="00E148F4" w:rsidRDefault="00000000">
            <w:r>
              <w:rPr>
                <w:color w:val="000000"/>
                <w:sz w:val="20"/>
                <w:szCs w:val="20"/>
              </w:rPr>
              <w:t>Demand Planning</w:t>
            </w:r>
          </w:p>
        </w:tc>
        <w:tc>
          <w:tcPr>
            <w:tcW w:w="556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3863E88" w14:textId="77777777" w:rsidR="00E148F4" w:rsidRDefault="00000000">
            <w:r>
              <w:rPr>
                <w:color w:val="000000"/>
                <w:sz w:val="20"/>
                <w:szCs w:val="20"/>
              </w:rPr>
              <w:t>Demand Planner role; demand signals; forward demand forecasting.</w:t>
            </w:r>
          </w:p>
        </w:tc>
      </w:tr>
      <w:tr w:rsidR="00E148F4" w14:paraId="7510F77D"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00F8C60C" w14:textId="77777777" w:rsidR="00E148F4" w:rsidRDefault="00000000">
            <w:r>
              <w:rPr>
                <w:color w:val="000000"/>
                <w:sz w:val="20"/>
                <w:szCs w:val="20"/>
              </w:rPr>
              <w:t>2I</w:t>
            </w:r>
          </w:p>
        </w:tc>
        <w:tc>
          <w:tcPr>
            <w:tcW w:w="2900" w:type="dxa"/>
            <w:tcBorders>
              <w:top w:val="single" w:sz="6" w:space="0" w:color="000000"/>
              <w:left w:val="single" w:sz="6" w:space="0" w:color="000000"/>
              <w:bottom w:val="single" w:sz="6" w:space="0" w:color="000000"/>
              <w:right w:val="single" w:sz="6" w:space="0" w:color="000000"/>
            </w:tcBorders>
            <w:vAlign w:val="center"/>
          </w:tcPr>
          <w:p w14:paraId="62D25BED" w14:textId="77777777" w:rsidR="00E148F4" w:rsidRDefault="00000000">
            <w:r>
              <w:rPr>
                <w:color w:val="000000"/>
                <w:sz w:val="20"/>
                <w:szCs w:val="20"/>
              </w:rPr>
              <w:t>Supply Planning + Repositioning</w:t>
            </w:r>
          </w:p>
        </w:tc>
        <w:tc>
          <w:tcPr>
            <w:tcW w:w="5560" w:type="dxa"/>
            <w:tcBorders>
              <w:top w:val="single" w:sz="6" w:space="0" w:color="000000"/>
              <w:left w:val="single" w:sz="6" w:space="0" w:color="000000"/>
              <w:bottom w:val="single" w:sz="6" w:space="0" w:color="000000"/>
              <w:right w:val="single" w:sz="6" w:space="0" w:color="000000"/>
            </w:tcBorders>
            <w:vAlign w:val="center"/>
          </w:tcPr>
          <w:p w14:paraId="3B1D7B53" w14:textId="77777777" w:rsidR="00E148F4" w:rsidRDefault="00000000">
            <w:r>
              <w:rPr>
                <w:color w:val="000000"/>
                <w:sz w:val="20"/>
                <w:szCs w:val="20"/>
              </w:rPr>
              <w:t>Safety stock targets; replenishment engine; gap/overflow dashboard; repositioning planner.</w:t>
            </w:r>
          </w:p>
        </w:tc>
      </w:tr>
      <w:tr w:rsidR="00E148F4" w14:paraId="4E19C877"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6F37C89" w14:textId="77777777" w:rsidR="00E148F4" w:rsidRDefault="00000000">
            <w:r>
              <w:rPr>
                <w:color w:val="000000"/>
                <w:sz w:val="20"/>
                <w:szCs w:val="20"/>
              </w:rPr>
              <w:t>2J</w:t>
            </w:r>
          </w:p>
        </w:tc>
        <w:tc>
          <w:tcPr>
            <w:tcW w:w="2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5FD4CA3" w14:textId="77777777" w:rsidR="00E148F4" w:rsidRDefault="00000000">
            <w:r>
              <w:rPr>
                <w:color w:val="000000"/>
                <w:sz w:val="20"/>
                <w:szCs w:val="20"/>
              </w:rPr>
              <w:t>Purchase Prediction</w:t>
            </w:r>
          </w:p>
        </w:tc>
        <w:tc>
          <w:tcPr>
            <w:tcW w:w="556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172043F" w14:textId="77777777" w:rsidR="00E148F4" w:rsidRDefault="00000000">
            <w:r>
              <w:rPr>
                <w:color w:val="000000"/>
                <w:sz w:val="20"/>
                <w:szCs w:val="20"/>
              </w:rPr>
              <w:t>Forecast future POs from demand signals + supplier lead times.</w:t>
            </w:r>
          </w:p>
        </w:tc>
      </w:tr>
      <w:tr w:rsidR="00E148F4" w14:paraId="41033885" w14:textId="77777777">
        <w:tc>
          <w:tcPr>
            <w:tcW w:w="900" w:type="dxa"/>
            <w:tcBorders>
              <w:top w:val="single" w:sz="6" w:space="0" w:color="000000"/>
              <w:left w:val="single" w:sz="6" w:space="0" w:color="000000"/>
              <w:bottom w:val="single" w:sz="6" w:space="0" w:color="000000"/>
              <w:right w:val="single" w:sz="6" w:space="0" w:color="000000"/>
            </w:tcBorders>
            <w:vAlign w:val="center"/>
          </w:tcPr>
          <w:p w14:paraId="4E2C666E" w14:textId="77777777" w:rsidR="00E148F4" w:rsidRDefault="00000000">
            <w:r>
              <w:rPr>
                <w:color w:val="000000"/>
                <w:sz w:val="20"/>
                <w:szCs w:val="20"/>
              </w:rPr>
              <w:t>2K</w:t>
            </w:r>
          </w:p>
        </w:tc>
        <w:tc>
          <w:tcPr>
            <w:tcW w:w="2900" w:type="dxa"/>
            <w:tcBorders>
              <w:top w:val="single" w:sz="6" w:space="0" w:color="000000"/>
              <w:left w:val="single" w:sz="6" w:space="0" w:color="000000"/>
              <w:bottom w:val="single" w:sz="6" w:space="0" w:color="000000"/>
              <w:right w:val="single" w:sz="6" w:space="0" w:color="000000"/>
            </w:tcBorders>
            <w:vAlign w:val="center"/>
          </w:tcPr>
          <w:p w14:paraId="186264B4" w14:textId="77777777" w:rsidR="00E148F4" w:rsidRDefault="00000000">
            <w:r>
              <w:rPr>
                <w:color w:val="000000"/>
                <w:sz w:val="20"/>
                <w:szCs w:val="20"/>
              </w:rPr>
              <w:t>Alerting Framework</w:t>
            </w:r>
          </w:p>
        </w:tc>
        <w:tc>
          <w:tcPr>
            <w:tcW w:w="5560" w:type="dxa"/>
            <w:tcBorders>
              <w:top w:val="single" w:sz="6" w:space="0" w:color="000000"/>
              <w:left w:val="single" w:sz="6" w:space="0" w:color="000000"/>
              <w:bottom w:val="single" w:sz="6" w:space="0" w:color="000000"/>
              <w:right w:val="single" w:sz="6" w:space="0" w:color="000000"/>
            </w:tcBorders>
            <w:vAlign w:val="center"/>
          </w:tcPr>
          <w:p w14:paraId="11BDFF99" w14:textId="77777777" w:rsidR="00E148F4" w:rsidRDefault="00000000">
            <w:r>
              <w:rPr>
                <w:color w:val="000000"/>
                <w:sz w:val="20"/>
                <w:szCs w:val="20"/>
              </w:rPr>
              <w:t>6 configurable alert rules; in-app bell icon + email notifications. New state: RECHARGED.</w:t>
            </w:r>
          </w:p>
        </w:tc>
      </w:tr>
      <w:tr w:rsidR="00E148F4" w14:paraId="78FF591E" w14:textId="77777777">
        <w:tc>
          <w:tcPr>
            <w:tcW w:w="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39C190A" w14:textId="77777777" w:rsidR="00E148F4" w:rsidRDefault="00000000">
            <w:r>
              <w:rPr>
                <w:color w:val="000000"/>
                <w:sz w:val="20"/>
                <w:szCs w:val="20"/>
              </w:rPr>
              <w:t>2L</w:t>
            </w:r>
          </w:p>
        </w:tc>
        <w:tc>
          <w:tcPr>
            <w:tcW w:w="29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6795C7E" w14:textId="77777777" w:rsidR="00E148F4" w:rsidRDefault="00000000">
            <w:r>
              <w:rPr>
                <w:color w:val="000000"/>
                <w:sz w:val="20"/>
                <w:szCs w:val="20"/>
              </w:rPr>
              <w:t>API Integration</w:t>
            </w:r>
          </w:p>
        </w:tc>
        <w:tc>
          <w:tcPr>
            <w:tcW w:w="556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8DE08AA" w14:textId="77777777" w:rsidR="00E148F4" w:rsidRDefault="00000000">
            <w:r>
              <w:rPr>
                <w:color w:val="000000"/>
                <w:sz w:val="20"/>
                <w:szCs w:val="20"/>
              </w:rPr>
              <w:t>Live GET/POST with external Logistics API. (Spec addendum TBD.)</w:t>
            </w:r>
          </w:p>
        </w:tc>
      </w:tr>
    </w:tbl>
    <w:p w14:paraId="770ABB5F" w14:textId="77777777" w:rsidR="00E148F4" w:rsidRDefault="00000000">
      <w:pPr>
        <w:spacing w:before="80" w:after="80"/>
      </w:pPr>
      <w:r>
        <w:rPr>
          <w:color w:val="000000"/>
        </w:rPr>
        <w:t>Out of scope for R1 and R2: ERP integration, carrier booking, invoice generation, financial reporting.</w:t>
      </w:r>
    </w:p>
    <w:p w14:paraId="71C325DE" w14:textId="77777777" w:rsidR="00E148F4" w:rsidRDefault="00000000">
      <w:r>
        <w:br w:type="page"/>
      </w:r>
    </w:p>
    <w:p w14:paraId="6690A750" w14:textId="77777777" w:rsidR="00E148F4" w:rsidRDefault="00000000">
      <w:pPr>
        <w:pStyle w:val="Heading1"/>
        <w:spacing w:before="0"/>
      </w:pPr>
      <w:r>
        <w:lastRenderedPageBreak/>
        <w:t>4.  RELEASE 3 — SCOPE OVERVIEW</w:t>
      </w:r>
    </w:p>
    <w:p w14:paraId="566F9708" w14:textId="77777777" w:rsidR="00E148F4" w:rsidRDefault="00000000">
      <w:pPr>
        <w:spacing w:before="80" w:after="80"/>
      </w:pPr>
      <w:r>
        <w:rPr>
          <w:color w:val="000000"/>
        </w:rPr>
        <w:t>Release 3 introduces 17 requirements across six phases.  The primary themes are: foundational RBAC and UX hardening; supply chain master data enrichment (Network Design, Product, Firmware); intelligent ATP and BOM-aware planning; role-specific portals with AI-powered document processing; and an embedded AI assistant.</w:t>
      </w:r>
    </w:p>
    <w:p w14:paraId="1201E81F" w14:textId="77777777" w:rsidR="00E148F4" w:rsidRDefault="00E148F4">
      <w:pPr>
        <w:spacing w:before="60" w:after="60"/>
      </w:pPr>
    </w:p>
    <w:tbl>
      <w:tblPr>
        <w:tblW w:w="7600" w:type="dxa"/>
        <w:tblLayout w:type="fixed"/>
        <w:tblCellMar>
          <w:top w:w="80" w:type="dxa"/>
          <w:left w:w="120" w:type="dxa"/>
          <w:bottom w:w="80" w:type="dxa"/>
          <w:right w:w="120" w:type="dxa"/>
        </w:tblCellMar>
        <w:tblLook w:val="04A0" w:firstRow="1" w:lastRow="0" w:firstColumn="1" w:lastColumn="0" w:noHBand="0" w:noVBand="1"/>
      </w:tblPr>
      <w:tblGrid>
        <w:gridCol w:w="500"/>
        <w:gridCol w:w="4699"/>
        <w:gridCol w:w="1100"/>
        <w:gridCol w:w="1301"/>
      </w:tblGrid>
      <w:tr w:rsidR="00E148F4" w14:paraId="38ADE725" w14:textId="77777777">
        <w:tc>
          <w:tcPr>
            <w:tcW w:w="5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6E32BB69" w14:textId="77777777" w:rsidR="00E148F4" w:rsidRDefault="00000000">
            <w:r>
              <w:rPr>
                <w:b/>
                <w:bCs/>
                <w:color w:val="FFFFFF"/>
                <w:sz w:val="20"/>
                <w:szCs w:val="20"/>
              </w:rPr>
              <w:t>#</w:t>
            </w:r>
          </w:p>
        </w:tc>
        <w:tc>
          <w:tcPr>
            <w:tcW w:w="4699"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2B4C964B" w14:textId="77777777" w:rsidR="00E148F4" w:rsidRDefault="00000000">
            <w:r>
              <w:rPr>
                <w:b/>
                <w:bCs/>
                <w:color w:val="FFFFFF"/>
                <w:sz w:val="20"/>
                <w:szCs w:val="20"/>
              </w:rPr>
              <w:t>Requirement</w:t>
            </w:r>
          </w:p>
        </w:tc>
        <w:tc>
          <w:tcPr>
            <w:tcW w:w="11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342E8B7F" w14:textId="77777777" w:rsidR="00E148F4" w:rsidRDefault="00000000">
            <w:r>
              <w:rPr>
                <w:b/>
                <w:bCs/>
                <w:color w:val="FFFFFF"/>
                <w:sz w:val="20"/>
                <w:szCs w:val="20"/>
              </w:rPr>
              <w:t>Phase</w:t>
            </w:r>
          </w:p>
        </w:tc>
        <w:tc>
          <w:tcPr>
            <w:tcW w:w="1301"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78AA4F37" w14:textId="77777777" w:rsidR="00E148F4" w:rsidRDefault="00000000">
            <w:r>
              <w:rPr>
                <w:b/>
                <w:bCs/>
                <w:color w:val="FFFFFF"/>
                <w:sz w:val="20"/>
                <w:szCs w:val="20"/>
              </w:rPr>
              <w:t>Complexity</w:t>
            </w:r>
          </w:p>
        </w:tc>
      </w:tr>
      <w:tr w:rsidR="00E148F4" w14:paraId="15010BB9"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02893B28" w14:textId="77777777" w:rsidR="00E148F4" w:rsidRDefault="00000000">
            <w:r>
              <w:rPr>
                <w:color w:val="000000"/>
                <w:sz w:val="20"/>
                <w:szCs w:val="20"/>
              </w:rPr>
              <w:t>1</w:t>
            </w:r>
          </w:p>
        </w:tc>
        <w:tc>
          <w:tcPr>
            <w:tcW w:w="4699" w:type="dxa"/>
            <w:tcBorders>
              <w:top w:val="single" w:sz="6" w:space="0" w:color="000000"/>
              <w:left w:val="single" w:sz="6" w:space="0" w:color="000000"/>
              <w:bottom w:val="single" w:sz="6" w:space="0" w:color="000000"/>
              <w:right w:val="single" w:sz="6" w:space="0" w:color="000000"/>
            </w:tcBorders>
            <w:vAlign w:val="center"/>
          </w:tcPr>
          <w:p w14:paraId="65AF104C" w14:textId="77777777" w:rsidR="00E148F4" w:rsidRDefault="00000000">
            <w:r>
              <w:rPr>
                <w:color w:val="000000"/>
                <w:sz w:val="20"/>
                <w:szCs w:val="20"/>
              </w:rPr>
              <w:t>Returns for RMA / Traceability &amp; Investigation</w:t>
            </w:r>
          </w:p>
        </w:tc>
        <w:tc>
          <w:tcPr>
            <w:tcW w:w="1100" w:type="dxa"/>
            <w:tcBorders>
              <w:top w:val="single" w:sz="6" w:space="0" w:color="000000"/>
              <w:left w:val="single" w:sz="6" w:space="0" w:color="000000"/>
              <w:bottom w:val="single" w:sz="6" w:space="0" w:color="000000"/>
              <w:right w:val="single" w:sz="6" w:space="0" w:color="000000"/>
            </w:tcBorders>
            <w:vAlign w:val="center"/>
          </w:tcPr>
          <w:p w14:paraId="0811183F" w14:textId="77777777" w:rsidR="00E148F4" w:rsidRDefault="00000000">
            <w:r>
              <w:rPr>
                <w:color w:val="000000"/>
                <w:sz w:val="20"/>
                <w:szCs w:val="20"/>
              </w:rPr>
              <w:t>3E</w:t>
            </w:r>
          </w:p>
        </w:tc>
        <w:tc>
          <w:tcPr>
            <w:tcW w:w="1301" w:type="dxa"/>
            <w:tcBorders>
              <w:top w:val="single" w:sz="6" w:space="0" w:color="000000"/>
              <w:left w:val="single" w:sz="6" w:space="0" w:color="000000"/>
              <w:bottom w:val="single" w:sz="6" w:space="0" w:color="000000"/>
              <w:right w:val="single" w:sz="6" w:space="0" w:color="000000"/>
            </w:tcBorders>
            <w:vAlign w:val="center"/>
          </w:tcPr>
          <w:p w14:paraId="12DBCAD5" w14:textId="77777777" w:rsidR="00E148F4" w:rsidRDefault="00000000">
            <w:r>
              <w:rPr>
                <w:color w:val="000000"/>
                <w:sz w:val="20"/>
                <w:szCs w:val="20"/>
              </w:rPr>
              <w:t>Medium</w:t>
            </w:r>
          </w:p>
        </w:tc>
      </w:tr>
      <w:tr w:rsidR="00E148F4" w14:paraId="3DB3590E" w14:textId="77777777">
        <w:tc>
          <w:tcPr>
            <w:tcW w:w="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42B707A" w14:textId="77777777" w:rsidR="00E148F4" w:rsidRDefault="00000000">
            <w:r>
              <w:rPr>
                <w:color w:val="000000"/>
                <w:sz w:val="20"/>
                <w:szCs w:val="20"/>
              </w:rPr>
              <w:t>2</w:t>
            </w:r>
          </w:p>
        </w:tc>
        <w:tc>
          <w:tcPr>
            <w:tcW w:w="46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186E1F7" w14:textId="77777777" w:rsidR="00E148F4" w:rsidRDefault="00000000">
            <w:r>
              <w:rPr>
                <w:color w:val="000000"/>
                <w:sz w:val="20"/>
                <w:szCs w:val="20"/>
              </w:rPr>
              <w:t>Menu Enhancement (collapsible text sidebar)</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E97C547" w14:textId="77777777" w:rsidR="00E148F4" w:rsidRDefault="00000000">
            <w:r>
              <w:rPr>
                <w:color w:val="000000"/>
                <w:sz w:val="20"/>
                <w:szCs w:val="20"/>
              </w:rPr>
              <w:t>3A</w:t>
            </w:r>
          </w:p>
        </w:tc>
        <w:tc>
          <w:tcPr>
            <w:tcW w:w="13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F781B11" w14:textId="77777777" w:rsidR="00E148F4" w:rsidRDefault="00000000">
            <w:r>
              <w:rPr>
                <w:color w:val="000000"/>
                <w:sz w:val="20"/>
                <w:szCs w:val="20"/>
              </w:rPr>
              <w:t>Low</w:t>
            </w:r>
          </w:p>
        </w:tc>
      </w:tr>
      <w:tr w:rsidR="00E148F4" w14:paraId="2C0EAFB5"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246C4DEC" w14:textId="77777777" w:rsidR="00E148F4" w:rsidRDefault="00000000">
            <w:r>
              <w:rPr>
                <w:color w:val="000000"/>
                <w:sz w:val="20"/>
                <w:szCs w:val="20"/>
              </w:rPr>
              <w:t>3</w:t>
            </w:r>
          </w:p>
        </w:tc>
        <w:tc>
          <w:tcPr>
            <w:tcW w:w="4699" w:type="dxa"/>
            <w:tcBorders>
              <w:top w:val="single" w:sz="6" w:space="0" w:color="000000"/>
              <w:left w:val="single" w:sz="6" w:space="0" w:color="000000"/>
              <w:bottom w:val="single" w:sz="6" w:space="0" w:color="000000"/>
              <w:right w:val="single" w:sz="6" w:space="0" w:color="000000"/>
            </w:tcBorders>
            <w:vAlign w:val="center"/>
          </w:tcPr>
          <w:p w14:paraId="69F6166C" w14:textId="77777777" w:rsidR="00E148F4" w:rsidRDefault="00000000">
            <w:r>
              <w:rPr>
                <w:color w:val="000000"/>
                <w:sz w:val="20"/>
                <w:szCs w:val="20"/>
              </w:rPr>
              <w:t>Global Search (all objects)</w:t>
            </w:r>
          </w:p>
        </w:tc>
        <w:tc>
          <w:tcPr>
            <w:tcW w:w="1100" w:type="dxa"/>
            <w:tcBorders>
              <w:top w:val="single" w:sz="6" w:space="0" w:color="000000"/>
              <w:left w:val="single" w:sz="6" w:space="0" w:color="000000"/>
              <w:bottom w:val="single" w:sz="6" w:space="0" w:color="000000"/>
              <w:right w:val="single" w:sz="6" w:space="0" w:color="000000"/>
            </w:tcBorders>
            <w:vAlign w:val="center"/>
          </w:tcPr>
          <w:p w14:paraId="20C71636" w14:textId="77777777" w:rsidR="00E148F4" w:rsidRDefault="00000000">
            <w:r>
              <w:rPr>
                <w:color w:val="000000"/>
                <w:sz w:val="20"/>
                <w:szCs w:val="20"/>
              </w:rPr>
              <w:t>3A</w:t>
            </w:r>
          </w:p>
        </w:tc>
        <w:tc>
          <w:tcPr>
            <w:tcW w:w="1301" w:type="dxa"/>
            <w:tcBorders>
              <w:top w:val="single" w:sz="6" w:space="0" w:color="000000"/>
              <w:left w:val="single" w:sz="6" w:space="0" w:color="000000"/>
              <w:bottom w:val="single" w:sz="6" w:space="0" w:color="000000"/>
              <w:right w:val="single" w:sz="6" w:space="0" w:color="000000"/>
            </w:tcBorders>
            <w:vAlign w:val="center"/>
          </w:tcPr>
          <w:p w14:paraId="10ABDB74" w14:textId="77777777" w:rsidR="00E148F4" w:rsidRDefault="00000000">
            <w:r>
              <w:rPr>
                <w:color w:val="000000"/>
                <w:sz w:val="20"/>
                <w:szCs w:val="20"/>
              </w:rPr>
              <w:t>Medium</w:t>
            </w:r>
          </w:p>
        </w:tc>
      </w:tr>
      <w:tr w:rsidR="00E148F4" w14:paraId="4451116E" w14:textId="77777777">
        <w:tc>
          <w:tcPr>
            <w:tcW w:w="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A777FEE" w14:textId="77777777" w:rsidR="00E148F4" w:rsidRDefault="00000000">
            <w:r>
              <w:rPr>
                <w:color w:val="000000"/>
                <w:sz w:val="20"/>
                <w:szCs w:val="20"/>
              </w:rPr>
              <w:t>4</w:t>
            </w:r>
          </w:p>
        </w:tc>
        <w:tc>
          <w:tcPr>
            <w:tcW w:w="46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573AABF" w14:textId="77777777" w:rsidR="00E148F4" w:rsidRDefault="00000000">
            <w:r>
              <w:rPr>
                <w:color w:val="000000"/>
                <w:sz w:val="20"/>
                <w:szCs w:val="20"/>
              </w:rPr>
              <w:t>Quality Hold state + PO price field</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16A40B3" w14:textId="77777777" w:rsidR="00E148F4" w:rsidRDefault="00000000">
            <w:r>
              <w:rPr>
                <w:color w:val="000000"/>
                <w:sz w:val="20"/>
                <w:szCs w:val="20"/>
              </w:rPr>
              <w:t>3D</w:t>
            </w:r>
          </w:p>
        </w:tc>
        <w:tc>
          <w:tcPr>
            <w:tcW w:w="13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440C84E" w14:textId="77777777" w:rsidR="00E148F4" w:rsidRDefault="00000000">
            <w:r>
              <w:rPr>
                <w:color w:val="000000"/>
                <w:sz w:val="20"/>
                <w:szCs w:val="20"/>
              </w:rPr>
              <w:t>Low</w:t>
            </w:r>
          </w:p>
        </w:tc>
      </w:tr>
      <w:tr w:rsidR="00E148F4" w14:paraId="2E691E7F"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75169288" w14:textId="77777777" w:rsidR="00E148F4" w:rsidRDefault="00000000">
            <w:r>
              <w:rPr>
                <w:color w:val="000000"/>
                <w:sz w:val="20"/>
                <w:szCs w:val="20"/>
              </w:rPr>
              <w:t>5</w:t>
            </w:r>
          </w:p>
        </w:tc>
        <w:tc>
          <w:tcPr>
            <w:tcW w:w="4699" w:type="dxa"/>
            <w:tcBorders>
              <w:top w:val="single" w:sz="6" w:space="0" w:color="000000"/>
              <w:left w:val="single" w:sz="6" w:space="0" w:color="000000"/>
              <w:bottom w:val="single" w:sz="6" w:space="0" w:color="000000"/>
              <w:right w:val="single" w:sz="6" w:space="0" w:color="000000"/>
            </w:tcBorders>
            <w:vAlign w:val="center"/>
          </w:tcPr>
          <w:p w14:paraId="7E0068FC" w14:textId="77777777" w:rsidR="00E148F4" w:rsidRDefault="00000000">
            <w:r>
              <w:rPr>
                <w:color w:val="000000"/>
                <w:sz w:val="20"/>
                <w:szCs w:val="20"/>
              </w:rPr>
              <w:t>Network Design (Regions, Countries, Supply Flows)</w:t>
            </w:r>
          </w:p>
        </w:tc>
        <w:tc>
          <w:tcPr>
            <w:tcW w:w="1100" w:type="dxa"/>
            <w:tcBorders>
              <w:top w:val="single" w:sz="6" w:space="0" w:color="000000"/>
              <w:left w:val="single" w:sz="6" w:space="0" w:color="000000"/>
              <w:bottom w:val="single" w:sz="6" w:space="0" w:color="000000"/>
              <w:right w:val="single" w:sz="6" w:space="0" w:color="000000"/>
            </w:tcBorders>
            <w:vAlign w:val="center"/>
          </w:tcPr>
          <w:p w14:paraId="70C875DE" w14:textId="77777777" w:rsidR="00E148F4" w:rsidRDefault="00000000">
            <w:r>
              <w:rPr>
                <w:color w:val="000000"/>
                <w:sz w:val="20"/>
                <w:szCs w:val="20"/>
              </w:rPr>
              <w:t>3B</w:t>
            </w:r>
          </w:p>
        </w:tc>
        <w:tc>
          <w:tcPr>
            <w:tcW w:w="1301" w:type="dxa"/>
            <w:tcBorders>
              <w:top w:val="single" w:sz="6" w:space="0" w:color="000000"/>
              <w:left w:val="single" w:sz="6" w:space="0" w:color="000000"/>
              <w:bottom w:val="single" w:sz="6" w:space="0" w:color="000000"/>
              <w:right w:val="single" w:sz="6" w:space="0" w:color="000000"/>
            </w:tcBorders>
            <w:vAlign w:val="center"/>
          </w:tcPr>
          <w:p w14:paraId="555EBC42" w14:textId="77777777" w:rsidR="00E148F4" w:rsidRDefault="00000000">
            <w:r>
              <w:rPr>
                <w:color w:val="000000"/>
                <w:sz w:val="20"/>
                <w:szCs w:val="20"/>
              </w:rPr>
              <w:t>High</w:t>
            </w:r>
          </w:p>
        </w:tc>
      </w:tr>
      <w:tr w:rsidR="00E148F4" w14:paraId="431DA9AC" w14:textId="77777777">
        <w:tc>
          <w:tcPr>
            <w:tcW w:w="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1C3C4E8" w14:textId="77777777" w:rsidR="00E148F4" w:rsidRDefault="00000000">
            <w:r>
              <w:rPr>
                <w:color w:val="000000"/>
                <w:sz w:val="20"/>
                <w:szCs w:val="20"/>
              </w:rPr>
              <w:t>6</w:t>
            </w:r>
          </w:p>
        </w:tc>
        <w:tc>
          <w:tcPr>
            <w:tcW w:w="46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E65B8CC" w14:textId="77777777" w:rsidR="00E148F4" w:rsidRDefault="00000000">
            <w:r>
              <w:rPr>
                <w:color w:val="000000"/>
                <w:sz w:val="20"/>
                <w:szCs w:val="20"/>
              </w:rPr>
              <w:t>Product Master Update (pricing, alternatives, BOM leadtime)</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F6F2CA5" w14:textId="77777777" w:rsidR="00E148F4" w:rsidRDefault="00000000">
            <w:r>
              <w:rPr>
                <w:color w:val="000000"/>
                <w:sz w:val="20"/>
                <w:szCs w:val="20"/>
              </w:rPr>
              <w:t>3B</w:t>
            </w:r>
          </w:p>
        </w:tc>
        <w:tc>
          <w:tcPr>
            <w:tcW w:w="13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7109B2C" w14:textId="77777777" w:rsidR="00E148F4" w:rsidRDefault="00000000">
            <w:r>
              <w:rPr>
                <w:color w:val="000000"/>
                <w:sz w:val="20"/>
                <w:szCs w:val="20"/>
              </w:rPr>
              <w:t>Medium</w:t>
            </w:r>
          </w:p>
        </w:tc>
      </w:tr>
      <w:tr w:rsidR="00E148F4" w14:paraId="187DAA42"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6402F849" w14:textId="77777777" w:rsidR="00E148F4" w:rsidRDefault="00000000">
            <w:r>
              <w:rPr>
                <w:color w:val="000000"/>
                <w:sz w:val="20"/>
                <w:szCs w:val="20"/>
              </w:rPr>
              <w:t>7</w:t>
            </w:r>
          </w:p>
        </w:tc>
        <w:tc>
          <w:tcPr>
            <w:tcW w:w="4699" w:type="dxa"/>
            <w:tcBorders>
              <w:top w:val="single" w:sz="6" w:space="0" w:color="000000"/>
              <w:left w:val="single" w:sz="6" w:space="0" w:color="000000"/>
              <w:bottom w:val="single" w:sz="6" w:space="0" w:color="000000"/>
              <w:right w:val="single" w:sz="6" w:space="0" w:color="000000"/>
            </w:tcBorders>
            <w:vAlign w:val="center"/>
          </w:tcPr>
          <w:p w14:paraId="60FBE953" w14:textId="77777777" w:rsidR="00E148F4" w:rsidRDefault="00000000">
            <w:r>
              <w:rPr>
                <w:color w:val="000000"/>
                <w:sz w:val="20"/>
                <w:szCs w:val="20"/>
              </w:rPr>
              <w:t>System Configuration tab in Admin</w:t>
            </w:r>
          </w:p>
        </w:tc>
        <w:tc>
          <w:tcPr>
            <w:tcW w:w="1100" w:type="dxa"/>
            <w:tcBorders>
              <w:top w:val="single" w:sz="6" w:space="0" w:color="000000"/>
              <w:left w:val="single" w:sz="6" w:space="0" w:color="000000"/>
              <w:bottom w:val="single" w:sz="6" w:space="0" w:color="000000"/>
              <w:right w:val="single" w:sz="6" w:space="0" w:color="000000"/>
            </w:tcBorders>
            <w:vAlign w:val="center"/>
          </w:tcPr>
          <w:p w14:paraId="3B330911" w14:textId="77777777" w:rsidR="00E148F4" w:rsidRDefault="00000000">
            <w:r>
              <w:rPr>
                <w:color w:val="000000"/>
                <w:sz w:val="20"/>
                <w:szCs w:val="20"/>
              </w:rPr>
              <w:t>3A</w:t>
            </w:r>
          </w:p>
        </w:tc>
        <w:tc>
          <w:tcPr>
            <w:tcW w:w="1301" w:type="dxa"/>
            <w:tcBorders>
              <w:top w:val="single" w:sz="6" w:space="0" w:color="000000"/>
              <w:left w:val="single" w:sz="6" w:space="0" w:color="000000"/>
              <w:bottom w:val="single" w:sz="6" w:space="0" w:color="000000"/>
              <w:right w:val="single" w:sz="6" w:space="0" w:color="000000"/>
            </w:tcBorders>
            <w:vAlign w:val="center"/>
          </w:tcPr>
          <w:p w14:paraId="2FEFAAF1" w14:textId="77777777" w:rsidR="00E148F4" w:rsidRDefault="00000000">
            <w:r>
              <w:rPr>
                <w:color w:val="000000"/>
                <w:sz w:val="20"/>
                <w:szCs w:val="20"/>
              </w:rPr>
              <w:t>Low</w:t>
            </w:r>
          </w:p>
        </w:tc>
      </w:tr>
      <w:tr w:rsidR="00E148F4" w14:paraId="232D3B8F" w14:textId="77777777">
        <w:tc>
          <w:tcPr>
            <w:tcW w:w="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7F95D20" w14:textId="77777777" w:rsidR="00E148F4" w:rsidRDefault="00000000">
            <w:r>
              <w:rPr>
                <w:color w:val="000000"/>
                <w:sz w:val="20"/>
                <w:szCs w:val="20"/>
              </w:rPr>
              <w:t>8</w:t>
            </w:r>
          </w:p>
        </w:tc>
        <w:tc>
          <w:tcPr>
            <w:tcW w:w="46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476627A" w14:textId="77777777" w:rsidR="00E148F4" w:rsidRDefault="00000000">
            <w:r>
              <w:rPr>
                <w:color w:val="000000"/>
                <w:sz w:val="20"/>
                <w:szCs w:val="20"/>
              </w:rPr>
              <w:t>Available to Promise (ATP) — full regional + segment logic</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CACB198" w14:textId="77777777" w:rsidR="00E148F4" w:rsidRDefault="00000000">
            <w:r>
              <w:rPr>
                <w:color w:val="000000"/>
                <w:sz w:val="20"/>
                <w:szCs w:val="20"/>
              </w:rPr>
              <w:t>3C</w:t>
            </w:r>
          </w:p>
        </w:tc>
        <w:tc>
          <w:tcPr>
            <w:tcW w:w="13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825F4CD" w14:textId="77777777" w:rsidR="00E148F4" w:rsidRDefault="00000000">
            <w:r>
              <w:rPr>
                <w:color w:val="000000"/>
                <w:sz w:val="20"/>
                <w:szCs w:val="20"/>
              </w:rPr>
              <w:t>High</w:t>
            </w:r>
          </w:p>
        </w:tc>
      </w:tr>
      <w:tr w:rsidR="00E148F4" w14:paraId="28704885"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1952A3AF" w14:textId="77777777" w:rsidR="00E148F4" w:rsidRDefault="00000000">
            <w:r>
              <w:rPr>
                <w:color w:val="000000"/>
                <w:sz w:val="20"/>
                <w:szCs w:val="20"/>
              </w:rPr>
              <w:t>9</w:t>
            </w:r>
          </w:p>
        </w:tc>
        <w:tc>
          <w:tcPr>
            <w:tcW w:w="4699" w:type="dxa"/>
            <w:tcBorders>
              <w:top w:val="single" w:sz="6" w:space="0" w:color="000000"/>
              <w:left w:val="single" w:sz="6" w:space="0" w:color="000000"/>
              <w:bottom w:val="single" w:sz="6" w:space="0" w:color="000000"/>
              <w:right w:val="single" w:sz="6" w:space="0" w:color="000000"/>
            </w:tcBorders>
            <w:vAlign w:val="center"/>
          </w:tcPr>
          <w:p w14:paraId="125E3609" w14:textId="77777777" w:rsidR="00E148F4" w:rsidRDefault="00000000">
            <w:r>
              <w:rPr>
                <w:color w:val="000000"/>
                <w:sz w:val="20"/>
                <w:szCs w:val="20"/>
              </w:rPr>
              <w:t>BOM Process — inbound multi-supplier + outbound ATP</w:t>
            </w:r>
          </w:p>
        </w:tc>
        <w:tc>
          <w:tcPr>
            <w:tcW w:w="1100" w:type="dxa"/>
            <w:tcBorders>
              <w:top w:val="single" w:sz="6" w:space="0" w:color="000000"/>
              <w:left w:val="single" w:sz="6" w:space="0" w:color="000000"/>
              <w:bottom w:val="single" w:sz="6" w:space="0" w:color="000000"/>
              <w:right w:val="single" w:sz="6" w:space="0" w:color="000000"/>
            </w:tcBorders>
            <w:vAlign w:val="center"/>
          </w:tcPr>
          <w:p w14:paraId="434BB95B" w14:textId="77777777" w:rsidR="00E148F4" w:rsidRDefault="00000000">
            <w:r>
              <w:rPr>
                <w:color w:val="000000"/>
                <w:sz w:val="20"/>
                <w:szCs w:val="20"/>
              </w:rPr>
              <w:t>3C</w:t>
            </w:r>
          </w:p>
        </w:tc>
        <w:tc>
          <w:tcPr>
            <w:tcW w:w="1301" w:type="dxa"/>
            <w:tcBorders>
              <w:top w:val="single" w:sz="6" w:space="0" w:color="000000"/>
              <w:left w:val="single" w:sz="6" w:space="0" w:color="000000"/>
              <w:bottom w:val="single" w:sz="6" w:space="0" w:color="000000"/>
              <w:right w:val="single" w:sz="6" w:space="0" w:color="000000"/>
            </w:tcBorders>
            <w:vAlign w:val="center"/>
          </w:tcPr>
          <w:p w14:paraId="4B12B9D7" w14:textId="77777777" w:rsidR="00E148F4" w:rsidRDefault="00000000">
            <w:r>
              <w:rPr>
                <w:color w:val="000000"/>
                <w:sz w:val="20"/>
                <w:szCs w:val="20"/>
              </w:rPr>
              <w:t>Medium</w:t>
            </w:r>
          </w:p>
        </w:tc>
      </w:tr>
      <w:tr w:rsidR="00E148F4" w14:paraId="38D3AC03" w14:textId="77777777">
        <w:tc>
          <w:tcPr>
            <w:tcW w:w="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69AE0DE" w14:textId="77777777" w:rsidR="00E148F4" w:rsidRDefault="00000000">
            <w:r>
              <w:rPr>
                <w:color w:val="000000"/>
                <w:sz w:val="20"/>
                <w:szCs w:val="20"/>
              </w:rPr>
              <w:t>10</w:t>
            </w:r>
          </w:p>
        </w:tc>
        <w:tc>
          <w:tcPr>
            <w:tcW w:w="46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EB19A96" w14:textId="77777777" w:rsidR="00E148F4" w:rsidRDefault="00000000">
            <w:r>
              <w:rPr>
                <w:color w:val="000000"/>
                <w:sz w:val="20"/>
                <w:szCs w:val="20"/>
              </w:rPr>
              <w:t>Firmware Enhancement (master data + terminal link)</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E8442BB" w14:textId="77777777" w:rsidR="00E148F4" w:rsidRDefault="00000000">
            <w:r>
              <w:rPr>
                <w:color w:val="000000"/>
                <w:sz w:val="20"/>
                <w:szCs w:val="20"/>
              </w:rPr>
              <w:t>3B</w:t>
            </w:r>
          </w:p>
        </w:tc>
        <w:tc>
          <w:tcPr>
            <w:tcW w:w="13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30102C2" w14:textId="77777777" w:rsidR="00E148F4" w:rsidRDefault="00000000">
            <w:r>
              <w:rPr>
                <w:color w:val="000000"/>
                <w:sz w:val="20"/>
                <w:szCs w:val="20"/>
              </w:rPr>
              <w:t>Low</w:t>
            </w:r>
          </w:p>
        </w:tc>
      </w:tr>
      <w:tr w:rsidR="00E148F4" w14:paraId="01DA46E3"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2B7AB945" w14:textId="77777777" w:rsidR="00E148F4" w:rsidRDefault="00000000">
            <w:r>
              <w:rPr>
                <w:color w:val="000000"/>
                <w:sz w:val="20"/>
                <w:szCs w:val="20"/>
              </w:rPr>
              <w:t>11</w:t>
            </w:r>
          </w:p>
        </w:tc>
        <w:tc>
          <w:tcPr>
            <w:tcW w:w="4699" w:type="dxa"/>
            <w:tcBorders>
              <w:top w:val="single" w:sz="6" w:space="0" w:color="000000"/>
              <w:left w:val="single" w:sz="6" w:space="0" w:color="000000"/>
              <w:bottom w:val="single" w:sz="6" w:space="0" w:color="000000"/>
              <w:right w:val="single" w:sz="6" w:space="0" w:color="000000"/>
            </w:tcBorders>
            <w:vAlign w:val="center"/>
          </w:tcPr>
          <w:p w14:paraId="1E225F2A" w14:textId="77777777" w:rsidR="00E148F4" w:rsidRDefault="00000000">
            <w:r>
              <w:rPr>
                <w:color w:val="000000"/>
                <w:sz w:val="20"/>
                <w:szCs w:val="20"/>
              </w:rPr>
              <w:t>Outbound Allocation — priority-based reallocation</w:t>
            </w:r>
          </w:p>
        </w:tc>
        <w:tc>
          <w:tcPr>
            <w:tcW w:w="1100" w:type="dxa"/>
            <w:tcBorders>
              <w:top w:val="single" w:sz="6" w:space="0" w:color="000000"/>
              <w:left w:val="single" w:sz="6" w:space="0" w:color="000000"/>
              <w:bottom w:val="single" w:sz="6" w:space="0" w:color="000000"/>
              <w:right w:val="single" w:sz="6" w:space="0" w:color="000000"/>
            </w:tcBorders>
            <w:vAlign w:val="center"/>
          </w:tcPr>
          <w:p w14:paraId="27A99298" w14:textId="77777777" w:rsidR="00E148F4" w:rsidRDefault="00000000">
            <w:r>
              <w:rPr>
                <w:color w:val="000000"/>
                <w:sz w:val="20"/>
                <w:szCs w:val="20"/>
              </w:rPr>
              <w:t>3C</w:t>
            </w:r>
          </w:p>
        </w:tc>
        <w:tc>
          <w:tcPr>
            <w:tcW w:w="1301" w:type="dxa"/>
            <w:tcBorders>
              <w:top w:val="single" w:sz="6" w:space="0" w:color="000000"/>
              <w:left w:val="single" w:sz="6" w:space="0" w:color="000000"/>
              <w:bottom w:val="single" w:sz="6" w:space="0" w:color="000000"/>
              <w:right w:val="single" w:sz="6" w:space="0" w:color="000000"/>
            </w:tcBorders>
            <w:vAlign w:val="center"/>
          </w:tcPr>
          <w:p w14:paraId="2F699DDF" w14:textId="77777777" w:rsidR="00E148F4" w:rsidRDefault="00000000">
            <w:r>
              <w:rPr>
                <w:color w:val="000000"/>
                <w:sz w:val="20"/>
                <w:szCs w:val="20"/>
              </w:rPr>
              <w:t>Medium</w:t>
            </w:r>
          </w:p>
        </w:tc>
      </w:tr>
      <w:tr w:rsidR="00E148F4" w14:paraId="1B18CDF6" w14:textId="77777777">
        <w:tc>
          <w:tcPr>
            <w:tcW w:w="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DDE21E5" w14:textId="77777777" w:rsidR="00E148F4" w:rsidRDefault="00000000">
            <w:r>
              <w:rPr>
                <w:color w:val="000000"/>
                <w:sz w:val="20"/>
                <w:szCs w:val="20"/>
              </w:rPr>
              <w:t>12</w:t>
            </w:r>
          </w:p>
        </w:tc>
        <w:tc>
          <w:tcPr>
            <w:tcW w:w="46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DC72736" w14:textId="77777777" w:rsidR="00E148F4" w:rsidRDefault="00000000">
            <w:r>
              <w:rPr>
                <w:color w:val="000000"/>
                <w:sz w:val="20"/>
                <w:szCs w:val="20"/>
              </w:rPr>
              <w:t>AI Assistant (proactive, alert-aware)</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C380502" w14:textId="77777777" w:rsidR="00E148F4" w:rsidRDefault="00000000">
            <w:r>
              <w:rPr>
                <w:color w:val="000000"/>
                <w:sz w:val="20"/>
                <w:szCs w:val="20"/>
              </w:rPr>
              <w:t>3F</w:t>
            </w:r>
          </w:p>
        </w:tc>
        <w:tc>
          <w:tcPr>
            <w:tcW w:w="13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C24CEA8" w14:textId="77777777" w:rsidR="00E148F4" w:rsidRDefault="00000000">
            <w:r>
              <w:rPr>
                <w:color w:val="000000"/>
                <w:sz w:val="20"/>
                <w:szCs w:val="20"/>
              </w:rPr>
              <w:t>Medium</w:t>
            </w:r>
          </w:p>
        </w:tc>
      </w:tr>
      <w:tr w:rsidR="00E148F4" w14:paraId="2CA83113"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21A2226C" w14:textId="77777777" w:rsidR="00E148F4" w:rsidRDefault="00000000">
            <w:r>
              <w:rPr>
                <w:color w:val="000000"/>
                <w:sz w:val="20"/>
                <w:szCs w:val="20"/>
              </w:rPr>
              <w:t>13</w:t>
            </w:r>
          </w:p>
        </w:tc>
        <w:tc>
          <w:tcPr>
            <w:tcW w:w="4699" w:type="dxa"/>
            <w:tcBorders>
              <w:top w:val="single" w:sz="6" w:space="0" w:color="000000"/>
              <w:left w:val="single" w:sz="6" w:space="0" w:color="000000"/>
              <w:bottom w:val="single" w:sz="6" w:space="0" w:color="000000"/>
              <w:right w:val="single" w:sz="6" w:space="0" w:color="000000"/>
            </w:tcBorders>
            <w:vAlign w:val="center"/>
          </w:tcPr>
          <w:p w14:paraId="640F4AB8" w14:textId="77777777" w:rsidR="00E148F4" w:rsidRDefault="00000000">
            <w:r>
              <w:rPr>
                <w:color w:val="000000"/>
                <w:sz w:val="20"/>
                <w:szCs w:val="20"/>
              </w:rPr>
              <w:t>Page &amp; Size Alignment (UI fix)</w:t>
            </w:r>
          </w:p>
        </w:tc>
        <w:tc>
          <w:tcPr>
            <w:tcW w:w="1100" w:type="dxa"/>
            <w:tcBorders>
              <w:top w:val="single" w:sz="6" w:space="0" w:color="000000"/>
              <w:left w:val="single" w:sz="6" w:space="0" w:color="000000"/>
              <w:bottom w:val="single" w:sz="6" w:space="0" w:color="000000"/>
              <w:right w:val="single" w:sz="6" w:space="0" w:color="000000"/>
            </w:tcBorders>
            <w:vAlign w:val="center"/>
          </w:tcPr>
          <w:p w14:paraId="39B26B9B" w14:textId="77777777" w:rsidR="00E148F4" w:rsidRDefault="00000000">
            <w:r>
              <w:rPr>
                <w:color w:val="000000"/>
                <w:sz w:val="20"/>
                <w:szCs w:val="20"/>
              </w:rPr>
              <w:t>3A</w:t>
            </w:r>
          </w:p>
        </w:tc>
        <w:tc>
          <w:tcPr>
            <w:tcW w:w="1301" w:type="dxa"/>
            <w:tcBorders>
              <w:top w:val="single" w:sz="6" w:space="0" w:color="000000"/>
              <w:left w:val="single" w:sz="6" w:space="0" w:color="000000"/>
              <w:bottom w:val="single" w:sz="6" w:space="0" w:color="000000"/>
              <w:right w:val="single" w:sz="6" w:space="0" w:color="000000"/>
            </w:tcBorders>
            <w:vAlign w:val="center"/>
          </w:tcPr>
          <w:p w14:paraId="0CD6EF54" w14:textId="77777777" w:rsidR="00E148F4" w:rsidRDefault="00000000">
            <w:r>
              <w:rPr>
                <w:color w:val="000000"/>
                <w:sz w:val="20"/>
                <w:szCs w:val="20"/>
              </w:rPr>
              <w:t>Low</w:t>
            </w:r>
          </w:p>
        </w:tc>
      </w:tr>
      <w:tr w:rsidR="00E148F4" w14:paraId="27FB5F15" w14:textId="77777777">
        <w:tc>
          <w:tcPr>
            <w:tcW w:w="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B6F6B49" w14:textId="77777777" w:rsidR="00E148F4" w:rsidRDefault="00000000">
            <w:r>
              <w:rPr>
                <w:color w:val="000000"/>
                <w:sz w:val="20"/>
                <w:szCs w:val="20"/>
              </w:rPr>
              <w:t>14</w:t>
            </w:r>
          </w:p>
        </w:tc>
        <w:tc>
          <w:tcPr>
            <w:tcW w:w="46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C73B101" w14:textId="77777777" w:rsidR="00E148F4" w:rsidRDefault="00000000">
            <w:r>
              <w:rPr>
                <w:color w:val="000000"/>
                <w:sz w:val="20"/>
                <w:szCs w:val="20"/>
              </w:rPr>
              <w:t>User Roles &amp; Rights — full RBAC + location/region scoping</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D5A32E7" w14:textId="77777777" w:rsidR="00E148F4" w:rsidRDefault="00000000">
            <w:r>
              <w:rPr>
                <w:color w:val="000000"/>
                <w:sz w:val="20"/>
                <w:szCs w:val="20"/>
              </w:rPr>
              <w:t>3A</w:t>
            </w:r>
          </w:p>
        </w:tc>
        <w:tc>
          <w:tcPr>
            <w:tcW w:w="13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85FA2F5" w14:textId="77777777" w:rsidR="00E148F4" w:rsidRDefault="00000000">
            <w:r>
              <w:rPr>
                <w:color w:val="000000"/>
                <w:sz w:val="20"/>
                <w:szCs w:val="20"/>
              </w:rPr>
              <w:t>High</w:t>
            </w:r>
          </w:p>
        </w:tc>
      </w:tr>
      <w:tr w:rsidR="00E148F4" w14:paraId="13AD76AA"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717B6671" w14:textId="77777777" w:rsidR="00E148F4" w:rsidRDefault="00000000">
            <w:r>
              <w:rPr>
                <w:color w:val="000000"/>
                <w:sz w:val="20"/>
                <w:szCs w:val="20"/>
              </w:rPr>
              <w:t>15</w:t>
            </w:r>
          </w:p>
        </w:tc>
        <w:tc>
          <w:tcPr>
            <w:tcW w:w="4699" w:type="dxa"/>
            <w:tcBorders>
              <w:top w:val="single" w:sz="6" w:space="0" w:color="000000"/>
              <w:left w:val="single" w:sz="6" w:space="0" w:color="000000"/>
              <w:bottom w:val="single" w:sz="6" w:space="0" w:color="000000"/>
              <w:right w:val="single" w:sz="6" w:space="0" w:color="000000"/>
            </w:tcBorders>
            <w:vAlign w:val="center"/>
          </w:tcPr>
          <w:p w14:paraId="2615F7A3" w14:textId="77777777" w:rsidR="00E148F4" w:rsidRDefault="00000000">
            <w:r>
              <w:rPr>
                <w:color w:val="000000"/>
                <w:sz w:val="20"/>
                <w:szCs w:val="20"/>
              </w:rPr>
              <w:t>Supplier Portal + AI Document Processing</w:t>
            </w:r>
          </w:p>
        </w:tc>
        <w:tc>
          <w:tcPr>
            <w:tcW w:w="1100" w:type="dxa"/>
            <w:tcBorders>
              <w:top w:val="single" w:sz="6" w:space="0" w:color="000000"/>
              <w:left w:val="single" w:sz="6" w:space="0" w:color="000000"/>
              <w:bottom w:val="single" w:sz="6" w:space="0" w:color="000000"/>
              <w:right w:val="single" w:sz="6" w:space="0" w:color="000000"/>
            </w:tcBorders>
            <w:vAlign w:val="center"/>
          </w:tcPr>
          <w:p w14:paraId="33C9E1FC" w14:textId="77777777" w:rsidR="00E148F4" w:rsidRDefault="00000000">
            <w:r>
              <w:rPr>
                <w:color w:val="000000"/>
                <w:sz w:val="20"/>
                <w:szCs w:val="20"/>
              </w:rPr>
              <w:t>3E</w:t>
            </w:r>
          </w:p>
        </w:tc>
        <w:tc>
          <w:tcPr>
            <w:tcW w:w="1301" w:type="dxa"/>
            <w:tcBorders>
              <w:top w:val="single" w:sz="6" w:space="0" w:color="000000"/>
              <w:left w:val="single" w:sz="6" w:space="0" w:color="000000"/>
              <w:bottom w:val="single" w:sz="6" w:space="0" w:color="000000"/>
              <w:right w:val="single" w:sz="6" w:space="0" w:color="000000"/>
            </w:tcBorders>
            <w:vAlign w:val="center"/>
          </w:tcPr>
          <w:p w14:paraId="62EF5C1C" w14:textId="77777777" w:rsidR="00E148F4" w:rsidRDefault="00000000">
            <w:r>
              <w:rPr>
                <w:color w:val="000000"/>
                <w:sz w:val="20"/>
                <w:szCs w:val="20"/>
              </w:rPr>
              <w:t>High</w:t>
            </w:r>
          </w:p>
        </w:tc>
      </w:tr>
      <w:tr w:rsidR="00E148F4" w14:paraId="38A8CB9E" w14:textId="77777777">
        <w:tc>
          <w:tcPr>
            <w:tcW w:w="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0AE1F18" w14:textId="77777777" w:rsidR="00E148F4" w:rsidRDefault="00000000">
            <w:r>
              <w:rPr>
                <w:color w:val="000000"/>
                <w:sz w:val="20"/>
                <w:szCs w:val="20"/>
              </w:rPr>
              <w:t>16</w:t>
            </w:r>
          </w:p>
        </w:tc>
        <w:tc>
          <w:tcPr>
            <w:tcW w:w="46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2EB8C33" w14:textId="77777777" w:rsidR="00E148F4" w:rsidRDefault="00000000">
            <w:r>
              <w:rPr>
                <w:color w:val="000000"/>
                <w:sz w:val="20"/>
                <w:szCs w:val="20"/>
              </w:rPr>
              <w:t>Repair Shop Portal</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16E4803" w14:textId="77777777" w:rsidR="00E148F4" w:rsidRDefault="00000000">
            <w:r>
              <w:rPr>
                <w:color w:val="000000"/>
                <w:sz w:val="20"/>
                <w:szCs w:val="20"/>
              </w:rPr>
              <w:t>3E</w:t>
            </w:r>
          </w:p>
        </w:tc>
        <w:tc>
          <w:tcPr>
            <w:tcW w:w="13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ECD6502" w14:textId="77777777" w:rsidR="00E148F4" w:rsidRDefault="00000000">
            <w:r>
              <w:rPr>
                <w:color w:val="000000"/>
                <w:sz w:val="20"/>
                <w:szCs w:val="20"/>
              </w:rPr>
              <w:t>Low</w:t>
            </w:r>
          </w:p>
        </w:tc>
      </w:tr>
      <w:tr w:rsidR="00E148F4" w14:paraId="0686A6BA" w14:textId="77777777">
        <w:tc>
          <w:tcPr>
            <w:tcW w:w="500" w:type="dxa"/>
            <w:tcBorders>
              <w:top w:val="single" w:sz="6" w:space="0" w:color="000000"/>
              <w:left w:val="single" w:sz="6" w:space="0" w:color="000000"/>
              <w:bottom w:val="single" w:sz="6" w:space="0" w:color="000000"/>
              <w:right w:val="single" w:sz="6" w:space="0" w:color="000000"/>
            </w:tcBorders>
            <w:vAlign w:val="center"/>
          </w:tcPr>
          <w:p w14:paraId="3E982BF0" w14:textId="77777777" w:rsidR="00E148F4" w:rsidRDefault="00000000">
            <w:r>
              <w:rPr>
                <w:color w:val="000000"/>
                <w:sz w:val="20"/>
                <w:szCs w:val="20"/>
              </w:rPr>
              <w:t>17</w:t>
            </w:r>
          </w:p>
        </w:tc>
        <w:tc>
          <w:tcPr>
            <w:tcW w:w="4699" w:type="dxa"/>
            <w:tcBorders>
              <w:top w:val="single" w:sz="6" w:space="0" w:color="000000"/>
              <w:left w:val="single" w:sz="6" w:space="0" w:color="000000"/>
              <w:bottom w:val="single" w:sz="6" w:space="0" w:color="000000"/>
              <w:right w:val="single" w:sz="6" w:space="0" w:color="000000"/>
            </w:tcBorders>
            <w:vAlign w:val="center"/>
          </w:tcPr>
          <w:p w14:paraId="6EDA7139" w14:textId="77777777" w:rsidR="00E148F4" w:rsidRDefault="00000000">
            <w:r>
              <w:rPr>
                <w:color w:val="000000"/>
                <w:sz w:val="20"/>
                <w:szCs w:val="20"/>
              </w:rPr>
              <w:t>Warehouse Portal</w:t>
            </w:r>
          </w:p>
        </w:tc>
        <w:tc>
          <w:tcPr>
            <w:tcW w:w="1100" w:type="dxa"/>
            <w:tcBorders>
              <w:top w:val="single" w:sz="6" w:space="0" w:color="000000"/>
              <w:left w:val="single" w:sz="6" w:space="0" w:color="000000"/>
              <w:bottom w:val="single" w:sz="6" w:space="0" w:color="000000"/>
              <w:right w:val="single" w:sz="6" w:space="0" w:color="000000"/>
            </w:tcBorders>
            <w:vAlign w:val="center"/>
          </w:tcPr>
          <w:p w14:paraId="4D368C25" w14:textId="77777777" w:rsidR="00E148F4" w:rsidRDefault="00000000">
            <w:r>
              <w:rPr>
                <w:color w:val="000000"/>
                <w:sz w:val="20"/>
                <w:szCs w:val="20"/>
              </w:rPr>
              <w:t>3E</w:t>
            </w:r>
          </w:p>
        </w:tc>
        <w:tc>
          <w:tcPr>
            <w:tcW w:w="1301" w:type="dxa"/>
            <w:tcBorders>
              <w:top w:val="single" w:sz="6" w:space="0" w:color="000000"/>
              <w:left w:val="single" w:sz="6" w:space="0" w:color="000000"/>
              <w:bottom w:val="single" w:sz="6" w:space="0" w:color="000000"/>
              <w:right w:val="single" w:sz="6" w:space="0" w:color="000000"/>
            </w:tcBorders>
            <w:vAlign w:val="center"/>
          </w:tcPr>
          <w:p w14:paraId="40AB4BC5" w14:textId="77777777" w:rsidR="00E148F4" w:rsidRDefault="00000000">
            <w:r>
              <w:rPr>
                <w:color w:val="000000"/>
                <w:sz w:val="20"/>
                <w:szCs w:val="20"/>
              </w:rPr>
              <w:t>Low</w:t>
            </w:r>
          </w:p>
        </w:tc>
      </w:tr>
    </w:tbl>
    <w:p w14:paraId="76B6DF18" w14:textId="77777777" w:rsidR="00E148F4" w:rsidRDefault="00000000">
      <w:pPr>
        <w:spacing w:before="80" w:after="80"/>
      </w:pPr>
      <w:r>
        <w:rPr>
          <w:color w:val="000000"/>
        </w:rPr>
        <w:t>Explicitly deferred (not R3): Demand collaboration / S&amp;OP, supply planning extensions, dynamic analytics, admin upload data synchronisation, alerting enhancements.</w:t>
      </w:r>
    </w:p>
    <w:p w14:paraId="60999E64" w14:textId="77777777" w:rsidR="00E148F4" w:rsidRDefault="00000000">
      <w:r>
        <w:br w:type="page"/>
      </w:r>
    </w:p>
    <w:p w14:paraId="005E5A25" w14:textId="77777777" w:rsidR="00E148F4" w:rsidRDefault="00000000">
      <w:pPr>
        <w:pStyle w:val="Heading1"/>
        <w:spacing w:before="0"/>
      </w:pPr>
      <w:r>
        <w:lastRenderedPageBreak/>
        <w:t>5.  R3 DETAILED REQUIREMENTS</w:t>
      </w:r>
    </w:p>
    <w:p w14:paraId="3EB4DB90" w14:textId="77777777" w:rsidR="00E148F4" w:rsidRDefault="00000000">
      <w:pPr>
        <w:pStyle w:val="Heading2"/>
      </w:pPr>
      <w:r>
        <w:t>5.1  User Roles &amp; Rights (Phase 3A)</w:t>
      </w:r>
    </w:p>
    <w:p w14:paraId="3B57FDE7" w14:textId="77777777" w:rsidR="00E148F4" w:rsidRDefault="00000000">
      <w:pPr>
        <w:spacing w:before="80" w:after="80"/>
      </w:pPr>
      <w:r>
        <w:rPr>
          <w:b/>
          <w:bCs/>
          <w:color w:val="000000"/>
        </w:rPr>
        <w:t xml:space="preserve">Phase: </w:t>
      </w:r>
      <w:r>
        <w:rPr>
          <w:color w:val="000000"/>
        </w:rPr>
        <w:t>Phase 3A — Foundations</w:t>
      </w:r>
      <w:r>
        <w:rPr>
          <w:b/>
          <w:bCs/>
          <w:color w:val="000000"/>
        </w:rPr>
        <w:t xml:space="preserve">   |   Release: </w:t>
      </w:r>
      <w:r>
        <w:rPr>
          <w:color w:val="000000"/>
        </w:rPr>
        <w:t>R3</w:t>
      </w:r>
    </w:p>
    <w:p w14:paraId="39B45FEF" w14:textId="77777777" w:rsidR="00E148F4" w:rsidRDefault="00000000">
      <w:pPr>
        <w:pStyle w:val="Heading3"/>
      </w:pPr>
      <w:r>
        <w:t>Overview</w:t>
      </w:r>
    </w:p>
    <w:p w14:paraId="57D12592" w14:textId="77777777" w:rsidR="00E148F4" w:rsidRDefault="00000000">
      <w:pPr>
        <w:spacing w:before="80" w:after="80"/>
      </w:pPr>
      <w:r>
        <w:rPr>
          <w:color w:val="000000"/>
        </w:rPr>
        <w:t>Implement full role-based access control (RBAC) with location and region data scoping.  Users can hold multiple roles; where rights overlap, the strongest right takes precedence.  Admin manages roles and users through two dedicated sub-tabs.  Four new roles are introduced in R3: Inbound Specialist, Outbound Specialist, RMA Manager, and Senior Management.</w:t>
      </w:r>
    </w:p>
    <w:p w14:paraId="0D9B3266" w14:textId="77777777" w:rsidR="00E148F4" w:rsidRDefault="00000000">
      <w:pPr>
        <w:pStyle w:val="Heading3"/>
      </w:pPr>
      <w:r>
        <w:t>Functional Specification</w:t>
      </w:r>
    </w:p>
    <w:p w14:paraId="15E93D29" w14:textId="77777777" w:rsidR="00E148F4" w:rsidRDefault="00000000">
      <w:pPr>
        <w:pStyle w:val="ListParagraph"/>
        <w:numPr>
          <w:ilvl w:val="0"/>
          <w:numId w:val="3"/>
        </w:numPr>
        <w:spacing w:before="40" w:after="40"/>
      </w:pPr>
      <w:r>
        <w:rPr>
          <w:color w:val="000000"/>
        </w:rPr>
        <w:t>Roles defined: Admin, Supply Planner, Demand Planner, Warehouse User, Supplier User, Repair Center User (all R1/R2), plus new R3 roles: Inbound Specialist, Outbound Specialist, RMA Manager, Senior Management.</w:t>
      </w:r>
    </w:p>
    <w:p w14:paraId="2FDC1A06" w14:textId="77777777" w:rsidR="00E148F4" w:rsidRDefault="00000000">
      <w:pPr>
        <w:pStyle w:val="ListParagraph"/>
        <w:numPr>
          <w:ilvl w:val="0"/>
          <w:numId w:val="1"/>
        </w:numPr>
        <w:spacing w:before="40" w:after="40"/>
      </w:pPr>
      <w:r>
        <w:rPr>
          <w:color w:val="000000"/>
        </w:rPr>
        <w:t>Each role has a defined access matrix per functional area (Read / Read+Write / No Access) — see Roles &amp; Rights matrix appended to this document.</w:t>
      </w:r>
    </w:p>
    <w:p w14:paraId="29DF20A3" w14:textId="77777777" w:rsidR="00E148F4" w:rsidRDefault="00000000">
      <w:pPr>
        <w:pStyle w:val="ListParagraph"/>
        <w:numPr>
          <w:ilvl w:val="0"/>
          <w:numId w:val="1"/>
        </w:numPr>
        <w:spacing w:before="40" w:after="40"/>
      </w:pPr>
      <w:r>
        <w:rPr>
          <w:color w:val="000000"/>
        </w:rPr>
        <w:t>Multi-role assignment: Admin assigns one or more roles to each user.  Strongest right prevails where roles overlap.</w:t>
      </w:r>
    </w:p>
    <w:p w14:paraId="6FF3D97D" w14:textId="77777777" w:rsidR="00E148F4" w:rsidRDefault="00000000">
      <w:pPr>
        <w:pStyle w:val="ListParagraph"/>
        <w:numPr>
          <w:ilvl w:val="0"/>
          <w:numId w:val="1"/>
        </w:numPr>
        <w:spacing w:before="40" w:after="40"/>
      </w:pPr>
      <w:r>
        <w:rPr>
          <w:color w:val="000000"/>
        </w:rPr>
        <w:t>Location scoping: each user is assigned one or more Locations (warehouse or FSL); they can only see inventory, POs, outbound orders, and alerts for their assigned locations.</w:t>
      </w:r>
    </w:p>
    <w:p w14:paraId="78EB8D2A" w14:textId="77777777" w:rsidR="00E148F4" w:rsidRDefault="00000000">
      <w:pPr>
        <w:pStyle w:val="ListParagraph"/>
        <w:numPr>
          <w:ilvl w:val="0"/>
          <w:numId w:val="1"/>
        </w:numPr>
        <w:spacing w:before="40" w:after="40"/>
      </w:pPr>
      <w:r>
        <w:rPr>
          <w:color w:val="000000"/>
        </w:rPr>
        <w:t>Region scoping: internal roles (Supply Planner, Demand Planner, etc.) are assigned to one or more Regions; they see data for their regions only.</w:t>
      </w:r>
    </w:p>
    <w:p w14:paraId="7F936EBA" w14:textId="5BD761B0" w:rsidR="00E148F4" w:rsidRDefault="00000000">
      <w:pPr>
        <w:pStyle w:val="ListParagraph"/>
        <w:numPr>
          <w:ilvl w:val="0"/>
          <w:numId w:val="1"/>
        </w:numPr>
        <w:spacing w:before="40" w:after="40"/>
      </w:pPr>
      <w:r>
        <w:rPr>
          <w:color w:val="000000"/>
        </w:rPr>
        <w:t>Supplier and Repair Center scoping: Supplier or Repair center User is automatically linked to one Supplier entity; they see only their own POs.</w:t>
      </w:r>
    </w:p>
    <w:p w14:paraId="560BDA1E" w14:textId="77777777" w:rsidR="00E148F4" w:rsidRDefault="00000000">
      <w:pPr>
        <w:pStyle w:val="ListParagraph"/>
        <w:numPr>
          <w:ilvl w:val="0"/>
          <w:numId w:val="1"/>
        </w:numPr>
        <w:spacing w:before="40" w:after="40"/>
      </w:pPr>
      <w:r>
        <w:rPr>
          <w:color w:val="000000"/>
        </w:rPr>
        <w:t>Admin → Roles tab: Admin can view and adjust rights per role per feature.  Changes take effect immediately.</w:t>
      </w:r>
    </w:p>
    <w:p w14:paraId="1FBB972E" w14:textId="77777777" w:rsidR="00E148F4" w:rsidRDefault="00000000">
      <w:pPr>
        <w:pStyle w:val="ListParagraph"/>
        <w:numPr>
          <w:ilvl w:val="0"/>
          <w:numId w:val="1"/>
        </w:numPr>
        <w:spacing w:before="40" w:after="40"/>
      </w:pPr>
      <w:r>
        <w:rPr>
          <w:color w:val="000000"/>
        </w:rPr>
        <w:t>Admin → Users tab: Admin creates users, sets roles, and assigns location(s) or region(s).</w:t>
      </w:r>
    </w:p>
    <w:p w14:paraId="7AA370DC" w14:textId="77777777" w:rsidR="00E148F4" w:rsidRDefault="00000000">
      <w:pPr>
        <w:pStyle w:val="ListParagraph"/>
        <w:numPr>
          <w:ilvl w:val="0"/>
          <w:numId w:val="1"/>
        </w:numPr>
        <w:spacing w:before="40" w:after="40"/>
      </w:pPr>
      <w:r>
        <w:rPr>
          <w:color w:val="000000"/>
        </w:rPr>
        <w:t>Menu visibility: navigation items that the user has no access to are hidden (see Req #2).</w:t>
      </w:r>
    </w:p>
    <w:p w14:paraId="6B2DAE1E" w14:textId="77777777" w:rsidR="00E148F4" w:rsidRDefault="00000000">
      <w:pPr>
        <w:pStyle w:val="ListParagraph"/>
        <w:numPr>
          <w:ilvl w:val="0"/>
          <w:numId w:val="1"/>
        </w:numPr>
        <w:spacing w:before="40" w:after="40"/>
      </w:pPr>
      <w:r>
        <w:rPr>
          <w:color w:val="000000"/>
        </w:rPr>
        <w:t>For all new R3 features: role access rights to be confirmed by Jakub during sprint planning.</w:t>
      </w:r>
    </w:p>
    <w:p w14:paraId="527D9B06" w14:textId="77777777" w:rsidR="00E148F4" w:rsidRDefault="00000000">
      <w:pPr>
        <w:pStyle w:val="Heading3"/>
      </w:pPr>
      <w:r>
        <w:t>Data Model Impact</w:t>
      </w:r>
    </w:p>
    <w:p w14:paraId="37B12533" w14:textId="77777777" w:rsidR="00E148F4" w:rsidRDefault="00000000">
      <w:pPr>
        <w:pStyle w:val="ListParagraph"/>
        <w:numPr>
          <w:ilvl w:val="0"/>
          <w:numId w:val="1"/>
        </w:numPr>
        <w:spacing w:before="40" w:after="40"/>
      </w:pPr>
      <w:r>
        <w:rPr>
          <w:color w:val="000000"/>
        </w:rPr>
        <w:t>Table user_roles (many-to-many): user_id, role_id, assigned_at</w:t>
      </w:r>
    </w:p>
    <w:p w14:paraId="21ECDE36" w14:textId="77777777" w:rsidR="00E148F4" w:rsidRDefault="00000000">
      <w:pPr>
        <w:pStyle w:val="ListParagraph"/>
        <w:numPr>
          <w:ilvl w:val="0"/>
          <w:numId w:val="1"/>
        </w:numPr>
        <w:spacing w:before="40" w:after="40"/>
      </w:pPr>
      <w:r>
        <w:rPr>
          <w:color w:val="000000"/>
        </w:rPr>
        <w:t>Table user_locations (many-to-many): user_id, location_id</w:t>
      </w:r>
    </w:p>
    <w:p w14:paraId="17157870" w14:textId="77777777" w:rsidR="00E148F4" w:rsidRDefault="00000000">
      <w:pPr>
        <w:pStyle w:val="ListParagraph"/>
        <w:numPr>
          <w:ilvl w:val="0"/>
          <w:numId w:val="1"/>
        </w:numPr>
        <w:spacing w:before="40" w:after="40"/>
      </w:pPr>
      <w:r>
        <w:rPr>
          <w:color w:val="000000"/>
        </w:rPr>
        <w:t>Table user_regions (many-to-many): user_id, region_id</w:t>
      </w:r>
    </w:p>
    <w:p w14:paraId="2DBA2AB8" w14:textId="77777777" w:rsidR="00E148F4" w:rsidRDefault="00000000">
      <w:pPr>
        <w:pStyle w:val="ListParagraph"/>
        <w:numPr>
          <w:ilvl w:val="0"/>
          <w:numId w:val="1"/>
        </w:numPr>
        <w:spacing w:before="40" w:after="40"/>
      </w:pPr>
      <w:r>
        <w:rPr>
          <w:color w:val="000000"/>
        </w:rPr>
        <w:t>New roles added to roles table: inbound_specialist, outbound_specialist, rma_manager, senior_management</w:t>
      </w:r>
    </w:p>
    <w:p w14:paraId="5A059A00" w14:textId="77777777" w:rsidR="00E148F4" w:rsidRDefault="00000000">
      <w:pPr>
        <w:pStyle w:val="ListParagraph"/>
        <w:numPr>
          <w:ilvl w:val="0"/>
          <w:numId w:val="1"/>
        </w:numPr>
        <w:spacing w:before="40" w:after="40"/>
      </w:pPr>
      <w:r>
        <w:rPr>
          <w:color w:val="000000"/>
        </w:rPr>
        <w:t>All API endpoints enforce role + location/region scoping via JWT claims</w:t>
      </w:r>
    </w:p>
    <w:p w14:paraId="23F1E4F1" w14:textId="77777777" w:rsidR="00E148F4" w:rsidRDefault="00E148F4">
      <w:pPr>
        <w:spacing w:before="60" w:after="60"/>
      </w:pPr>
    </w:p>
    <w:p w14:paraId="11E8BD75" w14:textId="77777777" w:rsidR="00E148F4" w:rsidRDefault="00000000">
      <w:pPr>
        <w:pStyle w:val="Heading2"/>
      </w:pPr>
      <w:r>
        <w:t>5.2  System Configuration (Phase 3A)</w:t>
      </w:r>
    </w:p>
    <w:p w14:paraId="28B8E50E" w14:textId="77777777" w:rsidR="00E148F4" w:rsidRDefault="00000000">
      <w:pPr>
        <w:spacing w:before="80" w:after="80"/>
      </w:pPr>
      <w:r>
        <w:rPr>
          <w:b/>
          <w:bCs/>
          <w:color w:val="000000"/>
        </w:rPr>
        <w:t xml:space="preserve">Phase: </w:t>
      </w:r>
      <w:r>
        <w:rPr>
          <w:color w:val="000000"/>
        </w:rPr>
        <w:t>Phase 3A — Foundations</w:t>
      </w:r>
      <w:r>
        <w:rPr>
          <w:b/>
          <w:bCs/>
          <w:color w:val="000000"/>
        </w:rPr>
        <w:t xml:space="preserve">   |   Release: </w:t>
      </w:r>
      <w:r>
        <w:rPr>
          <w:color w:val="000000"/>
        </w:rPr>
        <w:t>R3</w:t>
      </w:r>
    </w:p>
    <w:p w14:paraId="583822BA" w14:textId="77777777" w:rsidR="00E148F4" w:rsidRDefault="00000000">
      <w:pPr>
        <w:pStyle w:val="Heading3"/>
      </w:pPr>
      <w:r>
        <w:lastRenderedPageBreak/>
        <w:t>Overview</w:t>
      </w:r>
    </w:p>
    <w:p w14:paraId="7C990ED6" w14:textId="77777777" w:rsidR="00E148F4" w:rsidRDefault="00000000">
      <w:pPr>
        <w:spacing w:before="80" w:after="80"/>
      </w:pPr>
      <w:r>
        <w:rPr>
          <w:color w:val="000000"/>
        </w:rPr>
        <w:t>New "System Config" tab in the Admin section providing a centralised, admin-managed store for configurable system-wide switches and parameters.  Parameters identified during R3 development are registered here; the structure is extensible for future releases.</w:t>
      </w:r>
    </w:p>
    <w:p w14:paraId="16DB1CB5" w14:textId="77777777" w:rsidR="00E148F4" w:rsidRDefault="00000000">
      <w:pPr>
        <w:pStyle w:val="Heading3"/>
      </w:pPr>
      <w:r>
        <w:t>Functional Specification</w:t>
      </w:r>
    </w:p>
    <w:p w14:paraId="6EE9140F" w14:textId="77777777" w:rsidR="00E148F4" w:rsidRDefault="00000000">
      <w:pPr>
        <w:pStyle w:val="ListParagraph"/>
        <w:numPr>
          <w:ilvl w:val="0"/>
          <w:numId w:val="1"/>
        </w:numPr>
        <w:spacing w:before="40" w:after="40"/>
      </w:pPr>
      <w:r>
        <w:rPr>
          <w:color w:val="000000"/>
        </w:rPr>
        <w:t>New "System Config" tab in Admin, visible to Admin role only.</w:t>
      </w:r>
    </w:p>
    <w:p w14:paraId="7EB36826" w14:textId="77777777" w:rsidR="00E148F4" w:rsidRDefault="00000000">
      <w:pPr>
        <w:pStyle w:val="ListParagraph"/>
        <w:numPr>
          <w:ilvl w:val="0"/>
          <w:numId w:val="1"/>
        </w:numPr>
        <w:spacing w:before="40" w:after="40"/>
      </w:pPr>
      <w:r>
        <w:rPr>
          <w:color w:val="000000"/>
        </w:rPr>
        <w:t>Displays a list of configuration parameters: ConfigKey, Label, Description, DataType (string / integer / boolean / decimal), CurrentValue, DefaultValue, LastUpdatedAt, LastUpdatedBy.</w:t>
      </w:r>
    </w:p>
    <w:p w14:paraId="43AF7ECD" w14:textId="77777777" w:rsidR="00E148F4" w:rsidRDefault="00000000">
      <w:pPr>
        <w:pStyle w:val="ListParagraph"/>
        <w:numPr>
          <w:ilvl w:val="0"/>
          <w:numId w:val="1"/>
        </w:numPr>
        <w:spacing w:before="40" w:after="40"/>
      </w:pPr>
      <w:r>
        <w:rPr>
          <w:color w:val="000000"/>
        </w:rPr>
        <w:t>Admin can edit CurrentValue via inline edit; a confirmation dialog is shown before saving.</w:t>
      </w:r>
    </w:p>
    <w:p w14:paraId="3EA06832" w14:textId="77777777" w:rsidR="00E148F4" w:rsidRDefault="00000000">
      <w:pPr>
        <w:pStyle w:val="ListParagraph"/>
        <w:numPr>
          <w:ilvl w:val="0"/>
          <w:numId w:val="1"/>
        </w:numPr>
        <w:spacing w:before="40" w:after="40"/>
      </w:pPr>
      <w:r>
        <w:rPr>
          <w:color w:val="000000"/>
        </w:rPr>
        <w:t>Initial R3 parameters to register: AI_ASSISTANT_ENABLED (boolean), ANTHROPIC_API_KEY (string, masked), ATP_REALLOCATION_LOOKBACK_DAYS (integer, default 30), further parameters nominated during sprint.</w:t>
      </w:r>
    </w:p>
    <w:p w14:paraId="2ACA2B52" w14:textId="77777777" w:rsidR="00E148F4" w:rsidRDefault="00000000">
      <w:pPr>
        <w:pStyle w:val="ListParagraph"/>
        <w:numPr>
          <w:ilvl w:val="0"/>
          <w:numId w:val="1"/>
        </w:numPr>
        <w:spacing w:before="40" w:after="40"/>
      </w:pPr>
      <w:r>
        <w:rPr>
          <w:color w:val="000000"/>
        </w:rPr>
        <w:t>Audit log entry created on each config change.</w:t>
      </w:r>
    </w:p>
    <w:p w14:paraId="28ECA482" w14:textId="77777777" w:rsidR="00E148F4" w:rsidRDefault="00000000">
      <w:pPr>
        <w:pStyle w:val="Heading3"/>
      </w:pPr>
      <w:r>
        <w:t>Data Model Impact</w:t>
      </w:r>
    </w:p>
    <w:p w14:paraId="196FE027" w14:textId="77777777" w:rsidR="00E148F4" w:rsidRDefault="00000000">
      <w:pPr>
        <w:pStyle w:val="ListParagraph"/>
        <w:numPr>
          <w:ilvl w:val="0"/>
          <w:numId w:val="1"/>
        </w:numPr>
        <w:spacing w:before="40" w:after="40"/>
      </w:pPr>
      <w:r>
        <w:rPr>
          <w:color w:val="000000"/>
        </w:rPr>
        <w:t>New table system_config: id, config_key (UNIQUE), label, description, data_type, current_value, default_value, updated_at, updated_by_user_id</w:t>
      </w:r>
    </w:p>
    <w:p w14:paraId="73F6F23C" w14:textId="77777777" w:rsidR="00E148F4" w:rsidRDefault="00E148F4">
      <w:pPr>
        <w:spacing w:before="60" w:after="60"/>
      </w:pPr>
    </w:p>
    <w:p w14:paraId="63B7DF3B" w14:textId="77777777" w:rsidR="00E148F4" w:rsidRDefault="00000000">
      <w:pPr>
        <w:pStyle w:val="Heading2"/>
      </w:pPr>
      <w:r>
        <w:t>5.3  Menu Enhancement (Phase 3A)</w:t>
      </w:r>
    </w:p>
    <w:p w14:paraId="1FFBC8F5" w14:textId="77777777" w:rsidR="00E148F4" w:rsidRDefault="00000000">
      <w:pPr>
        <w:spacing w:before="80" w:after="80"/>
      </w:pPr>
      <w:r>
        <w:rPr>
          <w:b/>
          <w:bCs/>
          <w:color w:val="000000"/>
        </w:rPr>
        <w:t xml:space="preserve">Phase: </w:t>
      </w:r>
      <w:r>
        <w:rPr>
          <w:color w:val="000000"/>
        </w:rPr>
        <w:t>Phase 3A — Foundations</w:t>
      </w:r>
      <w:r>
        <w:rPr>
          <w:b/>
          <w:bCs/>
          <w:color w:val="000000"/>
        </w:rPr>
        <w:t xml:space="preserve">   |   Release: </w:t>
      </w:r>
      <w:r>
        <w:rPr>
          <w:color w:val="000000"/>
        </w:rPr>
        <w:t>R3</w:t>
      </w:r>
    </w:p>
    <w:p w14:paraId="19590F69" w14:textId="77777777" w:rsidR="00E148F4" w:rsidRDefault="00000000">
      <w:pPr>
        <w:pStyle w:val="Heading3"/>
      </w:pPr>
      <w:r>
        <w:t>Overview</w:t>
      </w:r>
    </w:p>
    <w:p w14:paraId="08B0EFA9" w14:textId="77777777" w:rsidR="00E148F4" w:rsidRDefault="00000000">
      <w:pPr>
        <w:spacing w:before="80" w:after="80"/>
      </w:pPr>
      <w:r>
        <w:rPr>
          <w:color w:val="000000"/>
        </w:rPr>
        <w:t>Replace the current icon-only left sidebar with a collapsible text-based navigation menu.  The menu displays module names alongside icons, supports expand/collapse behaviour, and respects role-based visibility — items the user cannot access are hidden.</w:t>
      </w:r>
    </w:p>
    <w:p w14:paraId="06E6E8EF" w14:textId="77777777" w:rsidR="00E148F4" w:rsidRDefault="00000000">
      <w:pPr>
        <w:pStyle w:val="Heading3"/>
      </w:pPr>
      <w:r>
        <w:t>Functional Specification</w:t>
      </w:r>
    </w:p>
    <w:p w14:paraId="6382D7B0" w14:textId="77777777" w:rsidR="00E148F4" w:rsidRDefault="00000000">
      <w:pPr>
        <w:pStyle w:val="ListParagraph"/>
        <w:numPr>
          <w:ilvl w:val="0"/>
          <w:numId w:val="1"/>
        </w:numPr>
        <w:spacing w:before="40" w:after="40"/>
      </w:pPr>
      <w:r>
        <w:rPr>
          <w:color w:val="000000"/>
        </w:rPr>
        <w:t>Left sidebar redesigned: grey background, module name text beside icon.</w:t>
      </w:r>
    </w:p>
    <w:p w14:paraId="2D9963FD" w14:textId="77777777" w:rsidR="00E148F4" w:rsidRDefault="00000000">
      <w:pPr>
        <w:pStyle w:val="ListParagraph"/>
        <w:numPr>
          <w:ilvl w:val="0"/>
          <w:numId w:val="1"/>
        </w:numPr>
        <w:spacing w:before="40" w:after="40"/>
      </w:pPr>
      <w:r>
        <w:rPr>
          <w:color w:val="000000"/>
        </w:rPr>
        <w:t>Each top-level item can expand/collapse to reveal sub-items (currently represented as tabs within the module become sub-menu items).</w:t>
      </w:r>
    </w:p>
    <w:p w14:paraId="709DADB6" w14:textId="77777777" w:rsidR="00E148F4" w:rsidRDefault="00000000">
      <w:pPr>
        <w:pStyle w:val="ListParagraph"/>
        <w:numPr>
          <w:ilvl w:val="0"/>
          <w:numId w:val="1"/>
        </w:numPr>
        <w:spacing w:before="40" w:after="40"/>
      </w:pPr>
      <w:r>
        <w:rPr>
          <w:color w:val="000000"/>
        </w:rPr>
        <w:t>A collapse/expand toggle button at the top of the sidebar allows the sidebar to reduce to icon-only mode.</w:t>
      </w:r>
    </w:p>
    <w:p w14:paraId="6C1DFFEC" w14:textId="77777777" w:rsidR="00E148F4" w:rsidRDefault="00000000">
      <w:pPr>
        <w:pStyle w:val="ListParagraph"/>
        <w:numPr>
          <w:ilvl w:val="0"/>
          <w:numId w:val="1"/>
        </w:numPr>
        <w:spacing w:before="40" w:after="40"/>
      </w:pPr>
      <w:r>
        <w:rPr>
          <w:color w:val="000000"/>
        </w:rPr>
        <w:t>Menu items are rendered based on the user's roles and permissions — hidden items are not shown (no "greyed out" state).</w:t>
      </w:r>
    </w:p>
    <w:p w14:paraId="55EFF4A6" w14:textId="77777777" w:rsidR="00E148F4" w:rsidRDefault="00000000">
      <w:pPr>
        <w:pStyle w:val="ListParagraph"/>
        <w:numPr>
          <w:ilvl w:val="0"/>
          <w:numId w:val="1"/>
        </w:numPr>
        <w:spacing w:before="40" w:after="40"/>
      </w:pPr>
      <w:r>
        <w:rPr>
          <w:color w:val="000000"/>
        </w:rPr>
        <w:t>No changes to underlying functional logic; this is a UI/navigation change only.</w:t>
      </w:r>
    </w:p>
    <w:p w14:paraId="71895E24" w14:textId="77777777" w:rsidR="00E148F4" w:rsidRDefault="00000000">
      <w:pPr>
        <w:pStyle w:val="ListParagraph"/>
        <w:numPr>
          <w:ilvl w:val="0"/>
          <w:numId w:val="1"/>
        </w:numPr>
        <w:spacing w:before="40" w:after="40"/>
      </w:pPr>
      <w:r>
        <w:rPr>
          <w:color w:val="000000"/>
        </w:rPr>
        <w:t>Active menu item and sub-item are highlighted with a teal accent (#1A6B7B).</w:t>
      </w:r>
    </w:p>
    <w:p w14:paraId="3DED831D" w14:textId="77777777" w:rsidR="00E148F4" w:rsidRDefault="00000000">
      <w:pPr>
        <w:pStyle w:val="Heading3"/>
      </w:pPr>
      <w:r>
        <w:t>Data Model Impact</w:t>
      </w:r>
    </w:p>
    <w:p w14:paraId="5BCBC913" w14:textId="77777777" w:rsidR="00E148F4" w:rsidRDefault="00000000">
      <w:pPr>
        <w:pStyle w:val="ListParagraph"/>
        <w:numPr>
          <w:ilvl w:val="0"/>
          <w:numId w:val="1"/>
        </w:numPr>
        <w:spacing w:before="40" w:after="40"/>
      </w:pPr>
      <w:r>
        <w:rPr>
          <w:color w:val="000000"/>
        </w:rPr>
        <w:t>No new database tables required.</w:t>
      </w:r>
    </w:p>
    <w:p w14:paraId="33EDBA11" w14:textId="77777777" w:rsidR="00E148F4" w:rsidRPr="006969D7" w:rsidRDefault="00000000">
      <w:pPr>
        <w:pStyle w:val="ListParagraph"/>
        <w:numPr>
          <w:ilvl w:val="0"/>
          <w:numId w:val="1"/>
        </w:numPr>
        <w:spacing w:before="40" w:after="40"/>
      </w:pPr>
      <w:r>
        <w:rPr>
          <w:color w:val="000000"/>
        </w:rPr>
        <w:t>Frontend: nav configuration object maps module → required role/permission; rendered conditionally.</w:t>
      </w:r>
    </w:p>
    <w:p w14:paraId="48E075BC" w14:textId="3E9CA22F" w:rsidR="006969D7" w:rsidRDefault="006969D7" w:rsidP="006969D7">
      <w:pPr>
        <w:spacing w:before="40" w:after="40"/>
      </w:pPr>
      <w:r>
        <w:t xml:space="preserve">Similar type of menu to build: </w:t>
      </w:r>
    </w:p>
    <w:p w14:paraId="11103A96" w14:textId="26E88CC1" w:rsidR="006969D7" w:rsidRDefault="006969D7" w:rsidP="006969D7">
      <w:pPr>
        <w:spacing w:before="40" w:after="40"/>
      </w:pPr>
      <w:r>
        <w:rPr>
          <w:noProof/>
        </w:rPr>
        <w:lastRenderedPageBreak/>
        <w:drawing>
          <wp:inline distT="0" distB="0" distL="0" distR="0" wp14:anchorId="426C9C7C" wp14:editId="5B1E91CE">
            <wp:extent cx="1318954" cy="1775706"/>
            <wp:effectExtent l="0" t="0" r="0" b="0"/>
            <wp:docPr id="2" name="Picture 1">
              <a:extLst xmlns:a="http://schemas.openxmlformats.org/drawingml/2006/main">
                <a:ext uri="{FF2B5EF4-FFF2-40B4-BE49-F238E27FC236}">
                  <a16:creationId xmlns:a16="http://schemas.microsoft.com/office/drawing/2014/main" id="{99F94DE1-55F2-DAAD-8C5F-18A7CF0FC1D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99F94DE1-55F2-DAAD-8C5F-18A7CF0FC1DA}"/>
                        </a:ext>
                      </a:extLst>
                    </pic:cNvPr>
                    <pic:cNvPicPr>
                      <a:picLocks noChangeAspect="1"/>
                    </pic:cNvPicPr>
                  </pic:nvPicPr>
                  <pic:blipFill>
                    <a:blip r:embed="rId7"/>
                    <a:stretch>
                      <a:fillRect/>
                    </a:stretch>
                  </pic:blipFill>
                  <pic:spPr>
                    <a:xfrm>
                      <a:off x="0" y="0"/>
                      <a:ext cx="1334665" cy="1796858"/>
                    </a:xfrm>
                    <a:prstGeom prst="rect">
                      <a:avLst/>
                    </a:prstGeom>
                  </pic:spPr>
                </pic:pic>
              </a:graphicData>
            </a:graphic>
          </wp:inline>
        </w:drawing>
      </w:r>
    </w:p>
    <w:p w14:paraId="4207E1B0" w14:textId="77777777" w:rsidR="00E148F4" w:rsidRDefault="00E148F4">
      <w:pPr>
        <w:spacing w:before="60" w:after="60"/>
      </w:pPr>
    </w:p>
    <w:p w14:paraId="4369E9AA" w14:textId="77777777" w:rsidR="00E148F4" w:rsidRDefault="00000000">
      <w:pPr>
        <w:pStyle w:val="Heading2"/>
      </w:pPr>
      <w:r>
        <w:t>5.4  Global Search (Phase 3A)</w:t>
      </w:r>
    </w:p>
    <w:p w14:paraId="5135F899" w14:textId="77777777" w:rsidR="00E148F4" w:rsidRDefault="00000000">
      <w:pPr>
        <w:spacing w:before="80" w:after="80"/>
      </w:pPr>
      <w:r>
        <w:rPr>
          <w:b/>
          <w:bCs/>
          <w:color w:val="000000"/>
        </w:rPr>
        <w:t xml:space="preserve">Phase: </w:t>
      </w:r>
      <w:r>
        <w:rPr>
          <w:color w:val="000000"/>
        </w:rPr>
        <w:t>Phase 3A — Foundations</w:t>
      </w:r>
      <w:r>
        <w:rPr>
          <w:b/>
          <w:bCs/>
          <w:color w:val="000000"/>
        </w:rPr>
        <w:t xml:space="preserve">   |   Release: </w:t>
      </w:r>
      <w:r>
        <w:rPr>
          <w:color w:val="000000"/>
        </w:rPr>
        <w:t>R3</w:t>
      </w:r>
    </w:p>
    <w:p w14:paraId="1E8ED742" w14:textId="77777777" w:rsidR="00E148F4" w:rsidRDefault="00000000">
      <w:pPr>
        <w:pStyle w:val="Heading3"/>
      </w:pPr>
      <w:r>
        <w:t>Overview</w:t>
      </w:r>
    </w:p>
    <w:p w14:paraId="68E4B200" w14:textId="77777777" w:rsidR="00E148F4" w:rsidRDefault="00000000">
      <w:pPr>
        <w:spacing w:before="80" w:after="80"/>
      </w:pPr>
      <w:r>
        <w:rPr>
          <w:color w:val="000000"/>
        </w:rPr>
        <w:t>A global search text input positioned above the navigation menu.  On submit, the system searches all IMS objects the current user has access to, returning an exact-match section and a partial-match section on a dedicated results page.</w:t>
      </w:r>
    </w:p>
    <w:p w14:paraId="288D9E97" w14:textId="77777777" w:rsidR="00E148F4" w:rsidRDefault="00000000">
      <w:pPr>
        <w:pStyle w:val="Heading3"/>
      </w:pPr>
      <w:r>
        <w:t>Functional Specification</w:t>
      </w:r>
    </w:p>
    <w:p w14:paraId="5C09D29B" w14:textId="77777777" w:rsidR="00E148F4" w:rsidRDefault="00000000">
      <w:pPr>
        <w:pStyle w:val="ListParagraph"/>
        <w:numPr>
          <w:ilvl w:val="0"/>
          <w:numId w:val="1"/>
        </w:numPr>
        <w:spacing w:before="40" w:after="40"/>
      </w:pPr>
      <w:r>
        <w:rPr>
          <w:color w:val="000000"/>
        </w:rPr>
        <w:t>Search input box displayed at the top of the left sidebar, above the navigation menu.</w:t>
      </w:r>
    </w:p>
    <w:p w14:paraId="7FE176A5" w14:textId="77777777" w:rsidR="00E148F4" w:rsidRDefault="00000000">
      <w:pPr>
        <w:pStyle w:val="ListParagraph"/>
        <w:numPr>
          <w:ilvl w:val="0"/>
          <w:numId w:val="1"/>
        </w:numPr>
        <w:spacing w:before="40" w:after="40"/>
      </w:pPr>
      <w:r>
        <w:rPr>
          <w:color w:val="000000"/>
        </w:rPr>
        <w:t>User types a search term and submits (Enter or search icon).</w:t>
      </w:r>
    </w:p>
    <w:p w14:paraId="07919F31" w14:textId="77777777" w:rsidR="00E148F4" w:rsidRDefault="00000000">
      <w:pPr>
        <w:pStyle w:val="ListParagraph"/>
        <w:numPr>
          <w:ilvl w:val="0"/>
          <w:numId w:val="1"/>
        </w:numPr>
        <w:spacing w:before="40" w:after="40"/>
      </w:pPr>
      <w:r>
        <w:rPr>
          <w:color w:val="000000"/>
        </w:rPr>
        <w:t>Results page displays two sections: Exact Matches and Partial Matches.</w:t>
      </w:r>
    </w:p>
    <w:p w14:paraId="7894C907" w14:textId="77777777" w:rsidR="00E148F4" w:rsidRDefault="00000000">
      <w:pPr>
        <w:pStyle w:val="ListParagraph"/>
        <w:numPr>
          <w:ilvl w:val="0"/>
          <w:numId w:val="1"/>
        </w:numPr>
        <w:spacing w:before="40" w:after="40"/>
      </w:pPr>
      <w:r>
        <w:rPr>
          <w:color w:val="000000"/>
        </w:rPr>
        <w:t>Searchable objects: Terminal serial numbers, Purchase Orders, Sales Orders, Rental Orders, Replacement Orders, Distribution Orders, Repair &amp; Rework Orders, Return Orders, Products, Customers, Suppliers.</w:t>
      </w:r>
    </w:p>
    <w:p w14:paraId="7EF11484" w14:textId="77777777" w:rsidR="00E148F4" w:rsidRDefault="00000000">
      <w:pPr>
        <w:pStyle w:val="ListParagraph"/>
        <w:numPr>
          <w:ilvl w:val="0"/>
          <w:numId w:val="1"/>
        </w:numPr>
        <w:spacing w:before="40" w:after="40"/>
      </w:pPr>
      <w:r>
        <w:rPr>
          <w:color w:val="000000"/>
        </w:rPr>
        <w:t>Each result shows: object type label, identifier, key descriptors, and a clickable link to the object's detail page.</w:t>
      </w:r>
    </w:p>
    <w:p w14:paraId="01ACF947" w14:textId="77777777" w:rsidR="00E148F4" w:rsidRDefault="00000000">
      <w:pPr>
        <w:pStyle w:val="ListParagraph"/>
        <w:numPr>
          <w:ilvl w:val="0"/>
          <w:numId w:val="1"/>
        </w:numPr>
        <w:spacing w:before="40" w:after="40"/>
      </w:pPr>
      <w:r>
        <w:rPr>
          <w:color w:val="000000"/>
        </w:rPr>
        <w:t>Search respects location/region scoping from #14 — users only see results for objects they have access to.</w:t>
      </w:r>
    </w:p>
    <w:p w14:paraId="63E3CCDE" w14:textId="77777777" w:rsidR="00E148F4" w:rsidRDefault="00000000">
      <w:pPr>
        <w:pStyle w:val="ListParagraph"/>
        <w:numPr>
          <w:ilvl w:val="0"/>
          <w:numId w:val="1"/>
        </w:numPr>
        <w:spacing w:before="40" w:after="40"/>
      </w:pPr>
      <w:r>
        <w:rPr>
          <w:color w:val="000000"/>
        </w:rPr>
        <w:t>Backend: a single /api/search?q= endpoint performs cross-table search with LIKE / full-text match.</w:t>
      </w:r>
    </w:p>
    <w:p w14:paraId="353743B5" w14:textId="77777777" w:rsidR="00E148F4" w:rsidRDefault="00000000">
      <w:pPr>
        <w:pStyle w:val="ListParagraph"/>
        <w:numPr>
          <w:ilvl w:val="0"/>
          <w:numId w:val="1"/>
        </w:numPr>
        <w:spacing w:before="40" w:after="40"/>
      </w:pPr>
      <w:r>
        <w:rPr>
          <w:color w:val="000000"/>
        </w:rPr>
        <w:t>From R3 Phase 3B onwards: Firmware records are also searchable (see Req #10).</w:t>
      </w:r>
    </w:p>
    <w:p w14:paraId="242D462E" w14:textId="77777777" w:rsidR="00E148F4" w:rsidRDefault="00000000">
      <w:pPr>
        <w:pStyle w:val="Heading3"/>
      </w:pPr>
      <w:r>
        <w:t>Data Model Impact</w:t>
      </w:r>
    </w:p>
    <w:p w14:paraId="77EA1ADD" w14:textId="77777777" w:rsidR="00E148F4" w:rsidRDefault="00000000">
      <w:pPr>
        <w:pStyle w:val="ListParagraph"/>
        <w:numPr>
          <w:ilvl w:val="0"/>
          <w:numId w:val="1"/>
        </w:numPr>
        <w:spacing w:before="40" w:after="40"/>
      </w:pPr>
      <w:r>
        <w:rPr>
          <w:color w:val="000000"/>
        </w:rPr>
        <w:t>No new tables.  Backend search endpoint queries existing tables with user-scoped filters.</w:t>
      </w:r>
    </w:p>
    <w:p w14:paraId="6B158D6A" w14:textId="77777777" w:rsidR="00E148F4" w:rsidRDefault="00000000">
      <w:pPr>
        <w:pStyle w:val="ListParagraph"/>
        <w:numPr>
          <w:ilvl w:val="0"/>
          <w:numId w:val="1"/>
        </w:numPr>
        <w:spacing w:before="40" w:after="40"/>
      </w:pPr>
      <w:r>
        <w:rPr>
          <w:color w:val="000000"/>
        </w:rPr>
        <w:t>Consider adding search index on serial_number, po_number, so_number, ds_number, customer_name, product_code for performance.</w:t>
      </w:r>
    </w:p>
    <w:p w14:paraId="34DF0289" w14:textId="77777777" w:rsidR="00E148F4" w:rsidRDefault="00E148F4">
      <w:pPr>
        <w:spacing w:before="60" w:after="60"/>
      </w:pPr>
    </w:p>
    <w:p w14:paraId="6A711251" w14:textId="77777777" w:rsidR="00E148F4" w:rsidRDefault="00000000">
      <w:pPr>
        <w:pStyle w:val="Heading2"/>
      </w:pPr>
      <w:r>
        <w:t>5.5  Page &amp; Size Alignment (Phase 3A)</w:t>
      </w:r>
    </w:p>
    <w:p w14:paraId="0ED89162" w14:textId="77777777" w:rsidR="00E148F4" w:rsidRDefault="00000000">
      <w:pPr>
        <w:spacing w:before="80" w:after="80"/>
      </w:pPr>
      <w:r>
        <w:rPr>
          <w:b/>
          <w:bCs/>
          <w:color w:val="000000"/>
        </w:rPr>
        <w:t xml:space="preserve">Phase: </w:t>
      </w:r>
      <w:r>
        <w:rPr>
          <w:color w:val="000000"/>
        </w:rPr>
        <w:t>Phase 3A — Foundations</w:t>
      </w:r>
      <w:r>
        <w:rPr>
          <w:b/>
          <w:bCs/>
          <w:color w:val="000000"/>
        </w:rPr>
        <w:t xml:space="preserve">   |   Release: </w:t>
      </w:r>
      <w:r>
        <w:rPr>
          <w:color w:val="000000"/>
        </w:rPr>
        <w:t>R3</w:t>
      </w:r>
    </w:p>
    <w:p w14:paraId="254E1BEB" w14:textId="77777777" w:rsidR="00E148F4" w:rsidRDefault="00000000">
      <w:pPr>
        <w:pStyle w:val="Heading3"/>
      </w:pPr>
      <w:r>
        <w:t>Overview</w:t>
      </w:r>
    </w:p>
    <w:p w14:paraId="4091CC81" w14:textId="77777777" w:rsidR="00E148F4" w:rsidRDefault="00000000">
      <w:pPr>
        <w:spacing w:before="80" w:after="80"/>
      </w:pPr>
      <w:r>
        <w:rPr>
          <w:color w:val="000000"/>
        </w:rPr>
        <w:t>Audit and standardise all detail screens to ensure consistent full-width layout regardless of the navigation path that opened them.  PO, SO, RN, RP, DS, RR, and RE detail screens must render identically whether opened from their list view or from a hyperlink in a Terminal detail page.</w:t>
      </w:r>
    </w:p>
    <w:p w14:paraId="345F4B4E" w14:textId="77777777" w:rsidR="00E148F4" w:rsidRDefault="00000000">
      <w:pPr>
        <w:pStyle w:val="Heading3"/>
      </w:pPr>
      <w:r>
        <w:lastRenderedPageBreak/>
        <w:t>Functional Specification</w:t>
      </w:r>
    </w:p>
    <w:p w14:paraId="46D8AC07" w14:textId="77777777" w:rsidR="00E148F4" w:rsidRDefault="00000000">
      <w:pPr>
        <w:pStyle w:val="ListParagraph"/>
        <w:numPr>
          <w:ilvl w:val="0"/>
          <w:numId w:val="1"/>
        </w:numPr>
        <w:spacing w:before="40" w:after="40"/>
      </w:pPr>
      <w:r>
        <w:rPr>
          <w:color w:val="000000"/>
        </w:rPr>
        <w:t>Audit all clickable hyperlinks to order detail screens from Terminal Detail page and other views.</w:t>
      </w:r>
    </w:p>
    <w:p w14:paraId="014C6755" w14:textId="77777777" w:rsidR="00E148F4" w:rsidRDefault="00000000">
      <w:pPr>
        <w:pStyle w:val="ListParagraph"/>
        <w:numPr>
          <w:ilvl w:val="0"/>
          <w:numId w:val="1"/>
        </w:numPr>
        <w:spacing w:before="40" w:after="40"/>
      </w:pPr>
      <w:r>
        <w:rPr>
          <w:color w:val="000000"/>
        </w:rPr>
        <w:t>PO Detail, SO Detail, RN Detail, RP Detail, DS Detail, RR Detail, RE Detail — standardise container width, padding, and layout to match the screens when opened from their native list view.</w:t>
      </w:r>
    </w:p>
    <w:p w14:paraId="6B24D2BC" w14:textId="77777777" w:rsidR="00E148F4" w:rsidRDefault="00000000">
      <w:pPr>
        <w:pStyle w:val="ListParagraph"/>
        <w:numPr>
          <w:ilvl w:val="0"/>
          <w:numId w:val="1"/>
        </w:numPr>
        <w:spacing w:before="40" w:after="40"/>
      </w:pPr>
      <w:r>
        <w:rPr>
          <w:color w:val="000000"/>
        </w:rPr>
        <w:t>No new screens; existing screens are fixed for layout consistency.</w:t>
      </w:r>
    </w:p>
    <w:p w14:paraId="7EB5729A" w14:textId="77777777" w:rsidR="00E148F4" w:rsidRDefault="00000000">
      <w:pPr>
        <w:pStyle w:val="ListParagraph"/>
        <w:numPr>
          <w:ilvl w:val="0"/>
          <w:numId w:val="1"/>
        </w:numPr>
        <w:spacing w:before="40" w:after="40"/>
      </w:pPr>
      <w:r>
        <w:rPr>
          <w:color w:val="000000"/>
        </w:rPr>
        <w:t>Regression test: open each order type via two paths and confirm identical rendering.</w:t>
      </w:r>
    </w:p>
    <w:p w14:paraId="11FA7084" w14:textId="77777777" w:rsidR="00E148F4" w:rsidRDefault="00000000">
      <w:pPr>
        <w:pStyle w:val="Heading3"/>
      </w:pPr>
      <w:r>
        <w:t>Data Model Impact</w:t>
      </w:r>
    </w:p>
    <w:p w14:paraId="4FBB2117" w14:textId="77777777" w:rsidR="00E148F4" w:rsidRDefault="00000000">
      <w:pPr>
        <w:pStyle w:val="ListParagraph"/>
        <w:numPr>
          <w:ilvl w:val="0"/>
          <w:numId w:val="1"/>
        </w:numPr>
        <w:spacing w:before="40" w:after="40"/>
      </w:pPr>
      <w:r>
        <w:rPr>
          <w:color w:val="000000"/>
        </w:rPr>
        <w:t>Frontend-only fix.  No database changes.</w:t>
      </w:r>
    </w:p>
    <w:p w14:paraId="58F13E7B" w14:textId="77777777" w:rsidR="00E148F4" w:rsidRDefault="00E148F4">
      <w:pPr>
        <w:spacing w:before="60" w:after="60"/>
      </w:pPr>
    </w:p>
    <w:p w14:paraId="39F6C755" w14:textId="77777777" w:rsidR="00E148F4" w:rsidRDefault="00000000">
      <w:pPr>
        <w:pStyle w:val="Heading2"/>
      </w:pPr>
      <w:r>
        <w:t>5.6  Product Master Update (Phase 3B)</w:t>
      </w:r>
    </w:p>
    <w:p w14:paraId="4B49C8C4" w14:textId="77777777" w:rsidR="00E148F4" w:rsidRDefault="00000000">
      <w:pPr>
        <w:spacing w:before="80" w:after="80"/>
      </w:pPr>
      <w:r>
        <w:rPr>
          <w:b/>
          <w:bCs/>
          <w:color w:val="000000"/>
        </w:rPr>
        <w:t xml:space="preserve">Phase: </w:t>
      </w:r>
      <w:r>
        <w:rPr>
          <w:color w:val="000000"/>
        </w:rPr>
        <w:t>Phase 3B — Master Data</w:t>
      </w:r>
      <w:r>
        <w:rPr>
          <w:b/>
          <w:bCs/>
          <w:color w:val="000000"/>
        </w:rPr>
        <w:t xml:space="preserve">   |   Release: </w:t>
      </w:r>
      <w:r>
        <w:rPr>
          <w:color w:val="000000"/>
        </w:rPr>
        <w:t>R3</w:t>
      </w:r>
    </w:p>
    <w:p w14:paraId="68A7EC94" w14:textId="77777777" w:rsidR="00E148F4" w:rsidRDefault="00000000">
      <w:pPr>
        <w:pStyle w:val="Heading3"/>
      </w:pPr>
      <w:r>
        <w:t>Overview</w:t>
      </w:r>
    </w:p>
    <w:p w14:paraId="0D2BE0C1" w14:textId="77777777" w:rsidR="00E148F4" w:rsidRDefault="00000000">
      <w:pPr>
        <w:spacing w:before="80" w:after="80"/>
      </w:pPr>
      <w:r>
        <w:rPr>
          <w:color w:val="000000"/>
        </w:rPr>
        <w:t>Extend the Product Master with country and region applicability, sell and rental pricing per country (with local currency), product alternative sequences, and enhanced BOM configuration including per-component quantities and assembly lead time.</w:t>
      </w:r>
    </w:p>
    <w:p w14:paraId="675A10AC" w14:textId="77777777" w:rsidR="00E148F4" w:rsidRDefault="00000000">
      <w:pPr>
        <w:pStyle w:val="Heading3"/>
      </w:pPr>
      <w:r>
        <w:t>Functional Specification</w:t>
      </w:r>
    </w:p>
    <w:p w14:paraId="053E780C" w14:textId="77777777" w:rsidR="00E148F4" w:rsidRDefault="00000000">
      <w:pPr>
        <w:pStyle w:val="ListParagraph"/>
        <w:numPr>
          <w:ilvl w:val="0"/>
          <w:numId w:val="1"/>
        </w:numPr>
        <w:spacing w:before="40" w:after="40"/>
      </w:pPr>
      <w:r>
        <w:rPr>
          <w:color w:val="000000"/>
        </w:rPr>
        <w:t>Country applicability: each product may have a list of active countries where it is available (many-to-many).</w:t>
      </w:r>
    </w:p>
    <w:p w14:paraId="48900481" w14:textId="77777777" w:rsidR="00E148F4" w:rsidRDefault="00000000">
      <w:pPr>
        <w:pStyle w:val="ListParagraph"/>
        <w:numPr>
          <w:ilvl w:val="0"/>
          <w:numId w:val="1"/>
        </w:numPr>
        <w:spacing w:before="40" w:after="40"/>
      </w:pPr>
      <w:r>
        <w:rPr>
          <w:color w:val="000000"/>
        </w:rPr>
        <w:t>Region applicability: each product may have sell price and rental price (per month) defined per region, stored in the local currency of that region.  Admin maintains via UI and Excel upload.</w:t>
      </w:r>
    </w:p>
    <w:p w14:paraId="58099FC7" w14:textId="77777777" w:rsidR="00E148F4" w:rsidRDefault="00000000">
      <w:pPr>
        <w:pStyle w:val="ListParagraph"/>
        <w:numPr>
          <w:ilvl w:val="0"/>
          <w:numId w:val="1"/>
        </w:numPr>
        <w:spacing w:before="40" w:after="40"/>
      </w:pPr>
      <w:r>
        <w:rPr>
          <w:color w:val="000000"/>
        </w:rPr>
        <w:t>Product alternatives: a product can have an ordered list of substitute products (AlternativeProductCode, Sequence).  Used by ATP engine (#8) when primary product is unavailable.</w:t>
      </w:r>
    </w:p>
    <w:p w14:paraId="04438A1C" w14:textId="77777777" w:rsidR="00E148F4" w:rsidRDefault="00000000">
      <w:pPr>
        <w:pStyle w:val="ListParagraph"/>
        <w:numPr>
          <w:ilvl w:val="0"/>
          <w:numId w:val="1"/>
        </w:numPr>
        <w:spacing w:before="40" w:after="40"/>
      </w:pPr>
      <w:r>
        <w:rPr>
          <w:color w:val="000000"/>
        </w:rPr>
        <w:t>BOM enhancement: when IsBOM = true, the BOM component configuration allows: component ProductCode (accessories and batteries only), Quantity per BOM unit, and a BOMAssemblyLeadtime field (value + unit: hours or days).</w:t>
      </w:r>
    </w:p>
    <w:p w14:paraId="2E160E78" w14:textId="77777777" w:rsidR="00E148F4" w:rsidRDefault="00000000">
      <w:pPr>
        <w:pStyle w:val="ListParagraph"/>
        <w:numPr>
          <w:ilvl w:val="0"/>
          <w:numId w:val="1"/>
        </w:numPr>
        <w:spacing w:before="40" w:after="40"/>
      </w:pPr>
      <w:r>
        <w:rPr>
          <w:color w:val="000000"/>
        </w:rPr>
        <w:t>All new fields available in Product Master UI (Admin) and Excel upload template.</w:t>
      </w:r>
    </w:p>
    <w:p w14:paraId="1F35D136" w14:textId="77777777" w:rsidR="00E148F4" w:rsidRDefault="00000000">
      <w:pPr>
        <w:pStyle w:val="Heading3"/>
      </w:pPr>
      <w:r>
        <w:t>Data Model Impact</w:t>
      </w:r>
    </w:p>
    <w:p w14:paraId="6EA7C042" w14:textId="77777777" w:rsidR="00E148F4" w:rsidRDefault="00000000">
      <w:pPr>
        <w:pStyle w:val="ListParagraph"/>
        <w:numPr>
          <w:ilvl w:val="0"/>
          <w:numId w:val="1"/>
        </w:numPr>
        <w:spacing w:before="40" w:after="40"/>
      </w:pPr>
      <w:r>
        <w:rPr>
          <w:color w:val="000000"/>
        </w:rPr>
        <w:t>New table product_countries: product_code, country_code, active</w:t>
      </w:r>
    </w:p>
    <w:p w14:paraId="3487944C" w14:textId="77777777" w:rsidR="00E148F4" w:rsidRDefault="00000000">
      <w:pPr>
        <w:pStyle w:val="ListParagraph"/>
        <w:numPr>
          <w:ilvl w:val="0"/>
          <w:numId w:val="1"/>
        </w:numPr>
        <w:spacing w:before="40" w:after="40"/>
      </w:pPr>
      <w:r>
        <w:rPr>
          <w:color w:val="000000"/>
        </w:rPr>
        <w:t>New table product_pricing: id, product_code, region_code, country_code (nullable), sell_price, rental_price_month, currency, effective_date</w:t>
      </w:r>
    </w:p>
    <w:p w14:paraId="5050E5E0" w14:textId="77777777" w:rsidR="00E148F4" w:rsidRDefault="00000000">
      <w:pPr>
        <w:pStyle w:val="ListParagraph"/>
        <w:numPr>
          <w:ilvl w:val="0"/>
          <w:numId w:val="1"/>
        </w:numPr>
        <w:spacing w:before="40" w:after="40"/>
      </w:pPr>
      <w:r>
        <w:rPr>
          <w:color w:val="000000"/>
        </w:rPr>
        <w:t>New table product_alternatives: id, product_code, alternative_product_code, sequence</w:t>
      </w:r>
    </w:p>
    <w:p w14:paraId="4A8F9A0A" w14:textId="77777777" w:rsidR="00E148F4" w:rsidRDefault="00000000">
      <w:pPr>
        <w:pStyle w:val="ListParagraph"/>
        <w:numPr>
          <w:ilvl w:val="0"/>
          <w:numId w:val="1"/>
        </w:numPr>
        <w:spacing w:before="40" w:after="40"/>
      </w:pPr>
      <w:r>
        <w:rPr>
          <w:color w:val="000000"/>
        </w:rPr>
        <w:t>Update bom_components: add quantity (DECIMAL, default 1), assembly_leadtime_value (INTEGER), assembly_leadtime_unit (enum: hours/days)</w:t>
      </w:r>
    </w:p>
    <w:p w14:paraId="02155F68" w14:textId="77777777" w:rsidR="00E148F4" w:rsidRDefault="00E148F4">
      <w:pPr>
        <w:spacing w:before="60" w:after="60"/>
      </w:pPr>
    </w:p>
    <w:p w14:paraId="08F9D03B" w14:textId="77777777" w:rsidR="00E148F4" w:rsidRDefault="00000000">
      <w:pPr>
        <w:pStyle w:val="Heading2"/>
      </w:pPr>
      <w:r>
        <w:t>5.7  Firmware Enhancement (Phase 3B)</w:t>
      </w:r>
    </w:p>
    <w:p w14:paraId="72B62ACB" w14:textId="77777777" w:rsidR="00E148F4" w:rsidRDefault="00000000">
      <w:pPr>
        <w:spacing w:before="80" w:after="80"/>
      </w:pPr>
      <w:r>
        <w:rPr>
          <w:b/>
          <w:bCs/>
          <w:color w:val="000000"/>
        </w:rPr>
        <w:t xml:space="preserve">Phase: </w:t>
      </w:r>
      <w:r>
        <w:rPr>
          <w:color w:val="000000"/>
        </w:rPr>
        <w:t>Phase 3B — Master Data</w:t>
      </w:r>
      <w:r>
        <w:rPr>
          <w:b/>
          <w:bCs/>
          <w:color w:val="000000"/>
        </w:rPr>
        <w:t xml:space="preserve">   |   Release: </w:t>
      </w:r>
      <w:r>
        <w:rPr>
          <w:color w:val="000000"/>
        </w:rPr>
        <w:t>R3</w:t>
      </w:r>
    </w:p>
    <w:p w14:paraId="5194A9E4" w14:textId="77777777" w:rsidR="00E148F4" w:rsidRDefault="00000000">
      <w:pPr>
        <w:pStyle w:val="Heading3"/>
      </w:pPr>
      <w:r>
        <w:t>Overview</w:t>
      </w:r>
    </w:p>
    <w:p w14:paraId="4F467FFF" w14:textId="77777777" w:rsidR="00E148F4" w:rsidRDefault="00000000">
      <w:pPr>
        <w:spacing w:before="80" w:after="80"/>
      </w:pPr>
      <w:r>
        <w:rPr>
          <w:color w:val="000000"/>
        </w:rPr>
        <w:t>Introduce a Firmware master data table linking firmware versions to products.  Once a terminal reaches the Encryption Key Loaded state, the active firmware details are recorded against it and become searchable and filterable.</w:t>
      </w:r>
    </w:p>
    <w:p w14:paraId="5EA93041" w14:textId="77777777" w:rsidR="00E148F4" w:rsidRDefault="00000000">
      <w:pPr>
        <w:pStyle w:val="Heading3"/>
      </w:pPr>
      <w:r>
        <w:lastRenderedPageBreak/>
        <w:t>Functional Specification</w:t>
      </w:r>
    </w:p>
    <w:p w14:paraId="1BAD068E" w14:textId="77777777" w:rsidR="00E148F4" w:rsidRDefault="00000000">
      <w:pPr>
        <w:pStyle w:val="ListParagraph"/>
        <w:numPr>
          <w:ilvl w:val="0"/>
          <w:numId w:val="1"/>
        </w:numPr>
        <w:spacing w:before="40" w:after="40"/>
      </w:pPr>
      <w:r>
        <w:rPr>
          <w:color w:val="000000"/>
        </w:rPr>
        <w:t>New Firmware master data section in Admin: FirmwareName, Version, ReleaseNumber, ReleaseDate, ReleaseHour, KeyUsed (FK to encryption key master), FirmwareFile (binary upload).</w:t>
      </w:r>
    </w:p>
    <w:p w14:paraId="57E1405D" w14:textId="77777777" w:rsidR="00E148F4" w:rsidRDefault="00000000">
      <w:pPr>
        <w:pStyle w:val="ListParagraph"/>
        <w:numPr>
          <w:ilvl w:val="0"/>
          <w:numId w:val="1"/>
        </w:numPr>
        <w:spacing w:before="40" w:after="40"/>
      </w:pPr>
      <w:r>
        <w:rPr>
          <w:color w:val="000000"/>
        </w:rPr>
        <w:t>Each product has a LatestFirmwareID — Admin sets the current firmware version for that product.</w:t>
      </w:r>
    </w:p>
    <w:p w14:paraId="776F1443" w14:textId="77777777" w:rsidR="00E148F4" w:rsidRDefault="00000000">
      <w:pPr>
        <w:pStyle w:val="ListParagraph"/>
        <w:numPr>
          <w:ilvl w:val="0"/>
          <w:numId w:val="1"/>
        </w:numPr>
        <w:spacing w:before="40" w:after="40"/>
      </w:pPr>
      <w:r>
        <w:rPr>
          <w:color w:val="000000"/>
        </w:rPr>
        <w:t>When a terminal transitions to the ENCRYPTION_KEY_LOADED state: system captures FirmwareName, Version, and ReleaseNumber and stores on the terminal record.</w:t>
      </w:r>
    </w:p>
    <w:p w14:paraId="7B693E6E" w14:textId="77777777" w:rsidR="00E148F4" w:rsidRDefault="00000000">
      <w:pPr>
        <w:pStyle w:val="ListParagraph"/>
        <w:numPr>
          <w:ilvl w:val="0"/>
          <w:numId w:val="1"/>
        </w:numPr>
        <w:spacing w:before="40" w:after="40"/>
      </w:pPr>
      <w:r>
        <w:rPr>
          <w:color w:val="000000"/>
        </w:rPr>
        <w:t>Terminal Detail page header shows firmware details once the state is reached.</w:t>
      </w:r>
    </w:p>
    <w:p w14:paraId="0F8CF7FA" w14:textId="77777777" w:rsidR="00E148F4" w:rsidRDefault="00000000">
      <w:pPr>
        <w:pStyle w:val="ListParagraph"/>
        <w:numPr>
          <w:ilvl w:val="0"/>
          <w:numId w:val="1"/>
        </w:numPr>
        <w:spacing w:before="40" w:after="40"/>
      </w:pPr>
      <w:r>
        <w:rPr>
          <w:color w:val="000000"/>
        </w:rPr>
        <w:t>All firmware fields (FirmwareName, Version, ReleaseNumber) are searchable via Global Search (#3) and filterable in the All Inventory view.</w:t>
      </w:r>
    </w:p>
    <w:p w14:paraId="2E11E898" w14:textId="77777777" w:rsidR="00E148F4" w:rsidRDefault="00000000">
      <w:pPr>
        <w:pStyle w:val="Heading3"/>
      </w:pPr>
      <w:r>
        <w:t>Data Model Impact</w:t>
      </w:r>
    </w:p>
    <w:p w14:paraId="0014E098" w14:textId="77777777" w:rsidR="00E148F4" w:rsidRDefault="00000000">
      <w:pPr>
        <w:pStyle w:val="ListParagraph"/>
        <w:numPr>
          <w:ilvl w:val="0"/>
          <w:numId w:val="1"/>
        </w:numPr>
        <w:spacing w:before="40" w:after="40"/>
      </w:pPr>
      <w:r>
        <w:rPr>
          <w:color w:val="000000"/>
        </w:rPr>
        <w:t>New table firmware: id, firmware_name, version, release_number, release_date, release_hour, key_used, file_path, created_at</w:t>
      </w:r>
    </w:p>
    <w:p w14:paraId="3BF8E4BC" w14:textId="77777777" w:rsidR="00E148F4" w:rsidRDefault="00000000">
      <w:pPr>
        <w:pStyle w:val="ListParagraph"/>
        <w:numPr>
          <w:ilvl w:val="0"/>
          <w:numId w:val="1"/>
        </w:numPr>
        <w:spacing w:before="40" w:after="40"/>
      </w:pPr>
      <w:r>
        <w:rPr>
          <w:color w:val="000000"/>
        </w:rPr>
        <w:t>Update products: add latest_firmware_id (FK → firmware.id, nullable)</w:t>
      </w:r>
    </w:p>
    <w:p w14:paraId="566BDF02" w14:textId="77777777" w:rsidR="00E148F4" w:rsidRDefault="00000000">
      <w:pPr>
        <w:pStyle w:val="ListParagraph"/>
        <w:numPr>
          <w:ilvl w:val="0"/>
          <w:numId w:val="1"/>
        </w:numPr>
        <w:spacing w:before="40" w:after="40"/>
      </w:pPr>
      <w:r>
        <w:rPr>
          <w:color w:val="000000"/>
        </w:rPr>
        <w:t>Update terminals: add firmware_id (FK → firmware.id, nullable), firmware_applied_at</w:t>
      </w:r>
    </w:p>
    <w:p w14:paraId="0357279F" w14:textId="77777777" w:rsidR="00E148F4" w:rsidRDefault="00E148F4">
      <w:pPr>
        <w:spacing w:before="60" w:after="60"/>
      </w:pPr>
    </w:p>
    <w:p w14:paraId="4197B4B6" w14:textId="77777777" w:rsidR="00E148F4" w:rsidRDefault="00000000">
      <w:pPr>
        <w:pStyle w:val="Heading2"/>
      </w:pPr>
      <w:r>
        <w:t>5.8  Network Design (Phase 3B — Prerequisite)</w:t>
      </w:r>
    </w:p>
    <w:p w14:paraId="73FC7B90" w14:textId="77777777" w:rsidR="00E148F4" w:rsidRDefault="00000000">
      <w:pPr>
        <w:spacing w:before="80" w:after="80"/>
      </w:pPr>
      <w:r>
        <w:rPr>
          <w:b/>
          <w:bCs/>
          <w:color w:val="000000"/>
        </w:rPr>
        <w:t xml:space="preserve">Phase: </w:t>
      </w:r>
      <w:r>
        <w:rPr>
          <w:color w:val="000000"/>
        </w:rPr>
        <w:t>Phase 3B — Master Data (Prerequisite for ATP)</w:t>
      </w:r>
      <w:r>
        <w:rPr>
          <w:b/>
          <w:bCs/>
          <w:color w:val="000000"/>
        </w:rPr>
        <w:t xml:space="preserve">   |   Release: </w:t>
      </w:r>
      <w:r>
        <w:rPr>
          <w:color w:val="000000"/>
        </w:rPr>
        <w:t>R3</w:t>
      </w:r>
    </w:p>
    <w:p w14:paraId="381D2E29" w14:textId="77777777" w:rsidR="00E148F4" w:rsidRDefault="00000000">
      <w:pPr>
        <w:pStyle w:val="Heading3"/>
      </w:pPr>
      <w:r>
        <w:t>Overview</w:t>
      </w:r>
    </w:p>
    <w:p w14:paraId="5280B5A2" w14:textId="77777777" w:rsidR="00E148F4" w:rsidRDefault="00000000">
      <w:pPr>
        <w:spacing w:before="80" w:after="80"/>
      </w:pPr>
      <w:r>
        <w:rPr>
          <w:color w:val="000000"/>
        </w:rPr>
        <w:t>Introduce Region and Country master data, followed by a graphical Network Design tool in Admin.  Admin models which locations supply to which, with flow types and optional constraints.  Network versions support baseline (operational) and simulation modes.  This is a prerequisite for ATP (#8) and supply simulations.</w:t>
      </w:r>
    </w:p>
    <w:p w14:paraId="2EC4E06B" w14:textId="77777777" w:rsidR="00E148F4" w:rsidRDefault="00000000">
      <w:pPr>
        <w:pStyle w:val="Heading3"/>
      </w:pPr>
      <w:r>
        <w:t>Functional Specification</w:t>
      </w:r>
    </w:p>
    <w:p w14:paraId="51E2372C" w14:textId="77777777" w:rsidR="00E148F4" w:rsidRDefault="00000000">
      <w:pPr>
        <w:pStyle w:val="ListParagraph"/>
        <w:numPr>
          <w:ilvl w:val="0"/>
          <w:numId w:val="1"/>
        </w:numPr>
        <w:spacing w:before="40" w:after="40"/>
      </w:pPr>
      <w:r>
        <w:rPr>
          <w:color w:val="000000"/>
        </w:rPr>
        <w:t>Region master: EMEA, APAC, NA, SA as defaults; Admin can add further regions.  Each region has a name and code.</w:t>
      </w:r>
    </w:p>
    <w:p w14:paraId="6E6B65B4" w14:textId="77777777" w:rsidR="00E148F4" w:rsidRDefault="00000000">
      <w:pPr>
        <w:pStyle w:val="ListParagraph"/>
        <w:numPr>
          <w:ilvl w:val="0"/>
          <w:numId w:val="1"/>
        </w:numPr>
        <w:spacing w:before="40" w:after="40"/>
      </w:pPr>
      <w:r>
        <w:rPr>
          <w:color w:val="000000"/>
        </w:rPr>
        <w:t>Country master: all countries listed; Admin activates a country as a "serviced market".  Only activated countries can have locations and customers.</w:t>
      </w:r>
    </w:p>
    <w:p w14:paraId="2929989D" w14:textId="77777777" w:rsidR="00E148F4" w:rsidRDefault="00000000">
      <w:pPr>
        <w:pStyle w:val="ListParagraph"/>
        <w:numPr>
          <w:ilvl w:val="0"/>
          <w:numId w:val="1"/>
        </w:numPr>
        <w:spacing w:before="40" w:after="40"/>
      </w:pPr>
      <w:r>
        <w:rPr>
          <w:color w:val="000000"/>
        </w:rPr>
        <w:t>Network Design screen (Admin → Network Design): a graphical canvas showing all active locations as nodes.</w:t>
      </w:r>
    </w:p>
    <w:p w14:paraId="3BD07A01" w14:textId="77777777" w:rsidR="00E148F4" w:rsidRDefault="00000000">
      <w:pPr>
        <w:pStyle w:val="ListParagraph"/>
        <w:numPr>
          <w:ilvl w:val="0"/>
          <w:numId w:val="1"/>
        </w:numPr>
        <w:spacing w:before="40" w:after="40"/>
      </w:pPr>
      <w:r>
        <w:rPr>
          <w:color w:val="000000"/>
        </w:rPr>
        <w:t>Supply flows are drawn between nodes.  Nine flow types supported: (A) Supplier→Warehouse, (B) Warehouse→FSL, (C) Warehouse→Warehouse, (D) Warehouse→Repair Centre, (E) Repair Centre→Warehouse, (F) Repair Centre→FSL, (G) Warehouse→Customer, (H) FSL→Customer, (I) Customer→Warehouse.</w:t>
      </w:r>
    </w:p>
    <w:p w14:paraId="47E55054" w14:textId="77777777" w:rsidR="00E148F4" w:rsidRDefault="00000000">
      <w:pPr>
        <w:pStyle w:val="ListParagraph"/>
        <w:numPr>
          <w:ilvl w:val="0"/>
          <w:numId w:val="1"/>
        </w:numPr>
        <w:spacing w:before="40" w:after="40"/>
      </w:pPr>
      <w:r>
        <w:rPr>
          <w:color w:val="000000"/>
        </w:rPr>
        <w:t>Each flow can optionally have constraints: applicable product(s), replenishment type(s), date range (from/to).  If no constraints set, the flow is unrestricted.</w:t>
      </w:r>
    </w:p>
    <w:p w14:paraId="434789CC" w14:textId="77777777" w:rsidR="00E148F4" w:rsidRDefault="00000000">
      <w:pPr>
        <w:pStyle w:val="ListParagraph"/>
        <w:numPr>
          <w:ilvl w:val="0"/>
          <w:numId w:val="1"/>
        </w:numPr>
        <w:spacing w:before="40" w:after="40"/>
      </w:pPr>
      <w:r>
        <w:rPr>
          <w:color w:val="000000"/>
        </w:rPr>
        <w:t>Network versions: a baseline version is committed with a date and reference number.  Baselines apply to new transactions from that date onwards.  Simulation versions are kept separately and used for planning only; they can later be promoted to baseline.</w:t>
      </w:r>
    </w:p>
    <w:p w14:paraId="2A7E2470" w14:textId="77777777" w:rsidR="00E148F4" w:rsidRDefault="00000000">
      <w:pPr>
        <w:pStyle w:val="ListParagraph"/>
        <w:numPr>
          <w:ilvl w:val="0"/>
          <w:numId w:val="1"/>
        </w:numPr>
        <w:spacing w:before="40" w:after="40"/>
      </w:pPr>
      <w:r>
        <w:rPr>
          <w:color w:val="000000"/>
        </w:rPr>
        <w:t>Admin commits a baseline via an explicit "Commit Baseline" action with confirmation.</w:t>
      </w:r>
    </w:p>
    <w:p w14:paraId="4448A18C" w14:textId="77777777" w:rsidR="00E148F4" w:rsidRDefault="00000000">
      <w:pPr>
        <w:pStyle w:val="ListParagraph"/>
        <w:numPr>
          <w:ilvl w:val="0"/>
          <w:numId w:val="1"/>
        </w:numPr>
        <w:spacing w:before="40" w:after="40"/>
      </w:pPr>
      <w:r>
        <w:rPr>
          <w:color w:val="000000"/>
        </w:rPr>
        <w:t>Only one active baseline at a time; historical baselines are retained read-only.</w:t>
      </w:r>
    </w:p>
    <w:p w14:paraId="316A4EED" w14:textId="77777777" w:rsidR="00E148F4" w:rsidRDefault="00000000">
      <w:pPr>
        <w:pStyle w:val="Heading3"/>
      </w:pPr>
      <w:r>
        <w:t>Data Model Impact</w:t>
      </w:r>
    </w:p>
    <w:p w14:paraId="5662B67C" w14:textId="77777777" w:rsidR="00E148F4" w:rsidRDefault="00000000">
      <w:pPr>
        <w:pStyle w:val="ListParagraph"/>
        <w:numPr>
          <w:ilvl w:val="0"/>
          <w:numId w:val="1"/>
        </w:numPr>
        <w:spacing w:before="40" w:after="40"/>
      </w:pPr>
      <w:r>
        <w:rPr>
          <w:color w:val="000000"/>
        </w:rPr>
        <w:t>New table regions: id, region_code (UNIQUE), region_name, active</w:t>
      </w:r>
    </w:p>
    <w:p w14:paraId="23FF8B77" w14:textId="77777777" w:rsidR="00E148F4" w:rsidRDefault="00000000">
      <w:pPr>
        <w:pStyle w:val="ListParagraph"/>
        <w:numPr>
          <w:ilvl w:val="0"/>
          <w:numId w:val="1"/>
        </w:numPr>
        <w:spacing w:before="40" w:after="40"/>
      </w:pPr>
      <w:r>
        <w:rPr>
          <w:color w:val="000000"/>
        </w:rPr>
        <w:lastRenderedPageBreak/>
        <w:t>New table countries: id, country_code (ISO 3166, UNIQUE), country_name, region_id (FK), serviced (boolean), activated_at</w:t>
      </w:r>
    </w:p>
    <w:p w14:paraId="1D961499" w14:textId="77777777" w:rsidR="00E148F4" w:rsidRDefault="00000000">
      <w:pPr>
        <w:pStyle w:val="ListParagraph"/>
        <w:numPr>
          <w:ilvl w:val="0"/>
          <w:numId w:val="1"/>
        </w:numPr>
        <w:spacing w:before="40" w:after="40"/>
      </w:pPr>
      <w:r>
        <w:rPr>
          <w:color w:val="000000"/>
        </w:rPr>
        <w:t>New table network_versions: id, version_name, version_type (baseline/simulation), reference_number, effective_date, committed_at, committed_by, notes</w:t>
      </w:r>
    </w:p>
    <w:p w14:paraId="21A0E62F" w14:textId="77777777" w:rsidR="00E148F4" w:rsidRDefault="00000000">
      <w:pPr>
        <w:pStyle w:val="ListParagraph"/>
        <w:numPr>
          <w:ilvl w:val="0"/>
          <w:numId w:val="1"/>
        </w:numPr>
        <w:spacing w:before="40" w:after="40"/>
      </w:pPr>
      <w:r>
        <w:rPr>
          <w:color w:val="000000"/>
        </w:rPr>
        <w:t>New table supply_flows: id, network_version_id (FK), from_location_id (FK), to_location_id (FK), flow_type (enum A-I), active</w:t>
      </w:r>
    </w:p>
    <w:p w14:paraId="34AB602F" w14:textId="77777777" w:rsidR="00E148F4" w:rsidRDefault="00000000">
      <w:pPr>
        <w:pStyle w:val="ListParagraph"/>
        <w:numPr>
          <w:ilvl w:val="0"/>
          <w:numId w:val="1"/>
        </w:numPr>
        <w:spacing w:before="40" w:after="40"/>
      </w:pPr>
      <w:r>
        <w:rPr>
          <w:color w:val="000000"/>
        </w:rPr>
        <w:t>New table flow_constraints: id, flow_id (FK), product_code (nullable), replenishment_type (nullable), valid_from (date, nullable), valid_to (date, nullable)</w:t>
      </w:r>
    </w:p>
    <w:p w14:paraId="2D95AD03" w14:textId="77777777" w:rsidR="00E148F4" w:rsidRDefault="00000000">
      <w:pPr>
        <w:pStyle w:val="ListParagraph"/>
        <w:numPr>
          <w:ilvl w:val="0"/>
          <w:numId w:val="1"/>
        </w:numPr>
        <w:spacing w:before="40" w:after="40"/>
      </w:pPr>
      <w:r>
        <w:rPr>
          <w:color w:val="000000"/>
        </w:rPr>
        <w:t>Update locations: add region_id (FK → regions.id), country_id (FK → countries.id)</w:t>
      </w:r>
    </w:p>
    <w:p w14:paraId="621B1FEF" w14:textId="77777777" w:rsidR="00E148F4" w:rsidRDefault="00000000">
      <w:pPr>
        <w:pStyle w:val="ListParagraph"/>
        <w:numPr>
          <w:ilvl w:val="0"/>
          <w:numId w:val="1"/>
        </w:numPr>
        <w:spacing w:before="40" w:after="40"/>
      </w:pPr>
      <w:r>
        <w:rPr>
          <w:color w:val="000000"/>
        </w:rPr>
        <w:t>Update customers: add country_id (FK → countries.id)</w:t>
      </w:r>
    </w:p>
    <w:p w14:paraId="45A4F77B" w14:textId="77777777" w:rsidR="00E148F4" w:rsidRDefault="00E148F4">
      <w:pPr>
        <w:spacing w:before="60" w:after="60"/>
      </w:pPr>
    </w:p>
    <w:p w14:paraId="64B6F37C" w14:textId="77777777" w:rsidR="00E148F4" w:rsidRDefault="00000000">
      <w:pPr>
        <w:pStyle w:val="Heading2"/>
      </w:pPr>
      <w:r>
        <w:t>5.9  Available to Promise — ATP (Phase 3C)</w:t>
      </w:r>
    </w:p>
    <w:p w14:paraId="59A7D907" w14:textId="77777777" w:rsidR="00E148F4" w:rsidRDefault="00000000">
      <w:pPr>
        <w:spacing w:before="80" w:after="80"/>
      </w:pPr>
      <w:r>
        <w:rPr>
          <w:b/>
          <w:bCs/>
          <w:color w:val="000000"/>
        </w:rPr>
        <w:t xml:space="preserve">Phase: </w:t>
      </w:r>
      <w:r>
        <w:rPr>
          <w:color w:val="000000"/>
        </w:rPr>
        <w:t>Phase 3C — Intelligence (Requires Phases 3A + 3B)</w:t>
      </w:r>
      <w:r>
        <w:rPr>
          <w:b/>
          <w:bCs/>
          <w:color w:val="000000"/>
        </w:rPr>
        <w:t xml:space="preserve">   |   Release: </w:t>
      </w:r>
      <w:r>
        <w:rPr>
          <w:color w:val="000000"/>
        </w:rPr>
        <w:t>R3</w:t>
      </w:r>
    </w:p>
    <w:p w14:paraId="173DBA7C" w14:textId="77777777" w:rsidR="00E148F4" w:rsidRDefault="00000000">
      <w:pPr>
        <w:pStyle w:val="Heading3"/>
      </w:pPr>
      <w:r>
        <w:t>Overview</w:t>
      </w:r>
    </w:p>
    <w:p w14:paraId="3627F1D4" w14:textId="77777777" w:rsidR="00E148F4" w:rsidRDefault="00000000">
      <w:pPr>
        <w:spacing w:before="80" w:after="80"/>
      </w:pPr>
      <w:r>
        <w:rPr>
          <w:color w:val="000000"/>
        </w:rPr>
        <w:t>Full ATP logic applied at time of creating any outbound order (SO/RN/RP/DS).  The system searches for fulfilling inventory across the supply network in priority sequence, respecting region proximity, customer segment, product alternatives, and lead times.  ATP results are used to set estimated delivery dates and to peg specific serials to the order.</w:t>
      </w:r>
    </w:p>
    <w:p w14:paraId="35751022" w14:textId="77777777" w:rsidR="00E148F4" w:rsidRDefault="00000000">
      <w:pPr>
        <w:pStyle w:val="Heading3"/>
      </w:pPr>
      <w:r>
        <w:t>Functional Specification</w:t>
      </w:r>
    </w:p>
    <w:p w14:paraId="66F8B214" w14:textId="77777777" w:rsidR="00E148F4" w:rsidRDefault="00000000">
      <w:pPr>
        <w:pStyle w:val="ListParagraph"/>
        <w:numPr>
          <w:ilvl w:val="0"/>
          <w:numId w:val="1"/>
        </w:numPr>
        <w:spacing w:before="40" w:after="40"/>
      </w:pPr>
      <w:r>
        <w:rPr>
          <w:color w:val="000000"/>
        </w:rPr>
        <w:t>Customer segment: Customer Master gains a SegmentID field.  New Segment master table: SegmentCode, SegmentName, Priority (integer, lower = higher priority).</w:t>
      </w:r>
    </w:p>
    <w:p w14:paraId="6DD49F46" w14:textId="77777777" w:rsidR="00E148F4" w:rsidRDefault="00000000">
      <w:pPr>
        <w:pStyle w:val="ListParagraph"/>
        <w:numPr>
          <w:ilvl w:val="0"/>
          <w:numId w:val="1"/>
        </w:numPr>
        <w:spacing w:before="40" w:after="40"/>
      </w:pPr>
      <w:r>
        <w:rPr>
          <w:color w:val="000000"/>
        </w:rPr>
        <w:t>ATP triggered on order creation for each product line.</w:t>
      </w:r>
    </w:p>
    <w:p w14:paraId="10EF43DB" w14:textId="77777777" w:rsidR="00E148F4" w:rsidRDefault="00000000">
      <w:pPr>
        <w:pStyle w:val="ListParagraph"/>
        <w:numPr>
          <w:ilvl w:val="0"/>
          <w:numId w:val="1"/>
        </w:numPr>
        <w:spacing w:before="40" w:after="40"/>
      </w:pPr>
      <w:r>
        <w:rPr>
          <w:color w:val="000000"/>
        </w:rPr>
        <w:t>ATP search sequence (per product, per quantity needed):</w:t>
      </w:r>
    </w:p>
    <w:p w14:paraId="460AF31D" w14:textId="77777777" w:rsidR="00E148F4" w:rsidRDefault="00000000">
      <w:pPr>
        <w:pStyle w:val="ListParagraph"/>
        <w:numPr>
          <w:ilvl w:val="1"/>
          <w:numId w:val="1"/>
        </w:numPr>
        <w:spacing w:before="30" w:after="30"/>
      </w:pPr>
      <w:r>
        <w:rPr>
          <w:color w:val="000000"/>
        </w:rPr>
        <w:t>Step 1: Identify customer's region.  Search nearest warehouse or FSL in that region with product in Available state.  Peg serials.  Calculate EDD = transit lead time from location.</w:t>
      </w:r>
    </w:p>
    <w:p w14:paraId="2D1D6F1C" w14:textId="77777777" w:rsidR="00E148F4" w:rsidRDefault="00000000">
      <w:pPr>
        <w:pStyle w:val="ListParagraph"/>
        <w:numPr>
          <w:ilvl w:val="1"/>
          <w:numId w:val="1"/>
        </w:numPr>
        <w:spacing w:before="30" w:after="30"/>
      </w:pPr>
      <w:r>
        <w:rPr>
          <w:color w:val="000000"/>
        </w:rPr>
        <w:t>Step 2: If insufficient → look in staging states (QUARANTINE, STAGING, etc.) at same regional locations.  Calculate EDD = transit time + state-to-Available lead time.</w:t>
      </w:r>
    </w:p>
    <w:p w14:paraId="5D3C5B43" w14:textId="77777777" w:rsidR="00E148F4" w:rsidRDefault="00000000">
      <w:pPr>
        <w:pStyle w:val="ListParagraph"/>
        <w:numPr>
          <w:ilvl w:val="1"/>
          <w:numId w:val="1"/>
        </w:numPr>
        <w:spacing w:before="30" w:after="30"/>
      </w:pPr>
      <w:r>
        <w:rPr>
          <w:color w:val="000000"/>
        </w:rPr>
        <w:t>Step 3: If insufficient → look at Expected (incoming POs, not yet received) in regional warehouses.  Calculate EDD = transit time + PO arrival lead time.</w:t>
      </w:r>
    </w:p>
    <w:p w14:paraId="6F860E3A" w14:textId="77777777" w:rsidR="00E148F4" w:rsidRDefault="00000000">
      <w:pPr>
        <w:pStyle w:val="ListParagraph"/>
        <w:numPr>
          <w:ilvl w:val="1"/>
          <w:numId w:val="1"/>
        </w:numPr>
        <w:spacing w:before="30" w:after="30"/>
      </w:pPr>
      <w:r>
        <w:rPr>
          <w:color w:val="000000"/>
        </w:rPr>
        <w:t>Step 4: If insufficient → look at on-order (PO in Issued state, no serials yet) in region.  Peg quantity to PO.</w:t>
      </w:r>
    </w:p>
    <w:p w14:paraId="04DCAEB3" w14:textId="77777777" w:rsidR="00E148F4" w:rsidRDefault="00000000">
      <w:pPr>
        <w:pStyle w:val="ListParagraph"/>
        <w:numPr>
          <w:ilvl w:val="1"/>
          <w:numId w:val="1"/>
        </w:numPr>
        <w:spacing w:before="30" w:after="30"/>
      </w:pPr>
      <w:r>
        <w:rPr>
          <w:color w:val="000000"/>
        </w:rPr>
        <w:t>Step 5: If still insufficient → repeat Steps 1–4 for other regions.</w:t>
      </w:r>
    </w:p>
    <w:p w14:paraId="2126C499" w14:textId="77777777" w:rsidR="00E148F4" w:rsidRDefault="00000000">
      <w:pPr>
        <w:pStyle w:val="ListParagraph"/>
        <w:numPr>
          <w:ilvl w:val="1"/>
          <w:numId w:val="1"/>
        </w:numPr>
        <w:spacing w:before="30" w:after="30"/>
      </w:pPr>
      <w:r>
        <w:rPr>
          <w:color w:val="000000"/>
        </w:rPr>
        <w:t>Step 6: If still insufficient → offer alternative products (from Product Master #6) via dialog; user confirms substitution.</w:t>
      </w:r>
    </w:p>
    <w:p w14:paraId="6750E491" w14:textId="77777777" w:rsidR="00E148F4" w:rsidRDefault="00000000">
      <w:pPr>
        <w:pStyle w:val="ListParagraph"/>
        <w:numPr>
          <w:ilvl w:val="1"/>
          <w:numId w:val="1"/>
        </w:numPr>
        <w:spacing w:before="30" w:after="30"/>
      </w:pPr>
      <w:r>
        <w:rPr>
          <w:color w:val="000000"/>
        </w:rPr>
        <w:t>Step 7: If no inventory at all → raise Alert: "Urgent inventory need: &lt;&lt;ProductCode&gt;&gt; in &lt;&lt;Region&gt;&gt;" to Supply Planner.</w:t>
      </w:r>
    </w:p>
    <w:p w14:paraId="255D775A" w14:textId="77777777" w:rsidR="00E148F4" w:rsidRDefault="00000000">
      <w:pPr>
        <w:pStyle w:val="ListParagraph"/>
        <w:numPr>
          <w:ilvl w:val="0"/>
          <w:numId w:val="1"/>
        </w:numPr>
        <w:spacing w:before="40" w:after="40"/>
      </w:pPr>
      <w:r>
        <w:rPr>
          <w:color w:val="000000"/>
        </w:rPr>
        <w:t>ATP result written to order: FulfillingLocation, FulfillingQty, FulfillingSerials (for steps 1-3), EDD, PeggedToPO (for step 4).</w:t>
      </w:r>
    </w:p>
    <w:p w14:paraId="0DB88806" w14:textId="77777777" w:rsidR="00E148F4" w:rsidRDefault="00000000">
      <w:pPr>
        <w:pStyle w:val="ListParagraph"/>
        <w:numPr>
          <w:ilvl w:val="0"/>
          <w:numId w:val="1"/>
        </w:numPr>
        <w:spacing w:before="40" w:after="40"/>
      </w:pPr>
      <w:r>
        <w:rPr>
          <w:color w:val="000000"/>
        </w:rPr>
        <w:t>Pegged serials are visually flagged with a blue icon in inventory views.</w:t>
      </w:r>
    </w:p>
    <w:p w14:paraId="7B46F6DD" w14:textId="77777777" w:rsidR="00E148F4" w:rsidRDefault="00000000">
      <w:pPr>
        <w:pStyle w:val="ListParagraph"/>
        <w:numPr>
          <w:ilvl w:val="0"/>
          <w:numId w:val="1"/>
        </w:numPr>
        <w:spacing w:before="40" w:after="40"/>
      </w:pPr>
      <w:r>
        <w:rPr>
          <w:color w:val="000000"/>
        </w:rPr>
        <w:t>Alternative product substitution: user confirms via dialog; order line updated with substituted product code.</w:t>
      </w:r>
    </w:p>
    <w:p w14:paraId="6C796E53" w14:textId="77777777" w:rsidR="00E148F4" w:rsidRDefault="00000000">
      <w:pPr>
        <w:pStyle w:val="ListParagraph"/>
        <w:numPr>
          <w:ilvl w:val="0"/>
          <w:numId w:val="1"/>
        </w:numPr>
        <w:spacing w:before="40" w:after="40"/>
      </w:pPr>
      <w:r>
        <w:rPr>
          <w:color w:val="000000"/>
        </w:rPr>
        <w:t>ATP Admin Config: configurable ATP rules per region and per customer segment (weights, look-ahead horizons, allowed flow types).  Accessible via Admin → ATP Configuration tab.</w:t>
      </w:r>
    </w:p>
    <w:p w14:paraId="098A51AE" w14:textId="77777777" w:rsidR="00E148F4" w:rsidRDefault="00000000">
      <w:pPr>
        <w:pStyle w:val="Heading3"/>
      </w:pPr>
      <w:r>
        <w:lastRenderedPageBreak/>
        <w:t>Data Model Impact</w:t>
      </w:r>
    </w:p>
    <w:p w14:paraId="1A6C2680" w14:textId="77777777" w:rsidR="00E148F4" w:rsidRDefault="00000000">
      <w:pPr>
        <w:pStyle w:val="ListParagraph"/>
        <w:numPr>
          <w:ilvl w:val="0"/>
          <w:numId w:val="1"/>
        </w:numPr>
        <w:spacing w:before="40" w:after="40"/>
      </w:pPr>
      <w:r>
        <w:rPr>
          <w:color w:val="000000"/>
        </w:rPr>
        <w:t>New table customer_segments: id, segment_code, segment_name, priority (INTEGER)</w:t>
      </w:r>
    </w:p>
    <w:p w14:paraId="420DCF5F" w14:textId="77777777" w:rsidR="00E148F4" w:rsidRDefault="00000000">
      <w:pPr>
        <w:pStyle w:val="ListParagraph"/>
        <w:numPr>
          <w:ilvl w:val="0"/>
          <w:numId w:val="1"/>
        </w:numPr>
        <w:spacing w:before="40" w:after="40"/>
      </w:pPr>
      <w:r>
        <w:rPr>
          <w:color w:val="000000"/>
        </w:rPr>
        <w:t>Update customers: add segment_id (FK → customer_segments.id, nullable)</w:t>
      </w:r>
    </w:p>
    <w:p w14:paraId="26D9454E" w14:textId="77777777" w:rsidR="00E148F4" w:rsidRDefault="00000000">
      <w:pPr>
        <w:pStyle w:val="ListParagraph"/>
        <w:numPr>
          <w:ilvl w:val="0"/>
          <w:numId w:val="1"/>
        </w:numPr>
        <w:spacing w:before="40" w:after="40"/>
      </w:pPr>
      <w:r>
        <w:rPr>
          <w:color w:val="000000"/>
        </w:rPr>
        <w:t>New table atp_rules: id, region_id (FK, nullable), segment_id (FK, nullable), rule_key, rule_value, description</w:t>
      </w:r>
    </w:p>
    <w:p w14:paraId="78449A59" w14:textId="77777777" w:rsidR="00E148F4" w:rsidRDefault="00000000">
      <w:pPr>
        <w:pStyle w:val="ListParagraph"/>
        <w:numPr>
          <w:ilvl w:val="0"/>
          <w:numId w:val="1"/>
        </w:numPr>
        <w:spacing w:before="40" w:after="40"/>
      </w:pPr>
      <w:r>
        <w:rPr>
          <w:color w:val="000000"/>
        </w:rPr>
        <w:t>Update terminals: add pegged_to_order_id (FK → orders, nullable)</w:t>
      </w:r>
    </w:p>
    <w:p w14:paraId="7AE24070" w14:textId="77777777" w:rsidR="00E148F4" w:rsidRDefault="00000000">
      <w:pPr>
        <w:pStyle w:val="ListParagraph"/>
        <w:numPr>
          <w:ilvl w:val="0"/>
          <w:numId w:val="1"/>
        </w:numPr>
        <w:spacing w:before="40" w:after="40"/>
      </w:pPr>
      <w:r>
        <w:rPr>
          <w:color w:val="000000"/>
        </w:rPr>
        <w:t>Update order_lines: add fulfilling_location_id, edd (date), atp_status (enum: ATP_OK / ATP_PARTIAL / ATP_NONE)</w:t>
      </w:r>
    </w:p>
    <w:p w14:paraId="54CF0F7C" w14:textId="77777777" w:rsidR="00E148F4" w:rsidRDefault="00E148F4">
      <w:pPr>
        <w:spacing w:before="60" w:after="60"/>
      </w:pPr>
    </w:p>
    <w:p w14:paraId="2691D932" w14:textId="77777777" w:rsidR="00E148F4" w:rsidRDefault="00000000">
      <w:pPr>
        <w:pStyle w:val="Heading2"/>
      </w:pPr>
      <w:r>
        <w:t>5.10  BOM Process Enhancement (Phase 3C)</w:t>
      </w:r>
    </w:p>
    <w:p w14:paraId="44462223" w14:textId="77777777" w:rsidR="00E148F4" w:rsidRDefault="00000000">
      <w:pPr>
        <w:spacing w:before="80" w:after="80"/>
      </w:pPr>
      <w:r>
        <w:rPr>
          <w:b/>
          <w:bCs/>
          <w:color w:val="000000"/>
        </w:rPr>
        <w:t xml:space="preserve">Phase: </w:t>
      </w:r>
      <w:r>
        <w:rPr>
          <w:color w:val="000000"/>
        </w:rPr>
        <w:t>Phase 3C — Intelligence (Requires Phase 3B Product Master)</w:t>
      </w:r>
      <w:r>
        <w:rPr>
          <w:b/>
          <w:bCs/>
          <w:color w:val="000000"/>
        </w:rPr>
        <w:t xml:space="preserve">   |   Release: </w:t>
      </w:r>
      <w:r>
        <w:rPr>
          <w:color w:val="000000"/>
        </w:rPr>
        <w:t>R3</w:t>
      </w:r>
    </w:p>
    <w:p w14:paraId="519883C9" w14:textId="77777777" w:rsidR="00E148F4" w:rsidRDefault="00000000">
      <w:pPr>
        <w:pStyle w:val="Heading3"/>
      </w:pPr>
      <w:r>
        <w:t>Overview</w:t>
      </w:r>
    </w:p>
    <w:p w14:paraId="6304A583" w14:textId="77777777" w:rsidR="00E148F4" w:rsidRDefault="00000000">
      <w:pPr>
        <w:spacing w:before="80" w:after="80"/>
      </w:pPr>
      <w:r>
        <w:rPr>
          <w:color w:val="000000"/>
        </w:rPr>
        <w:t>Extend BOM handling for both inbound (multi-supplier component arrival) and outbound (component availability via ATP with auto-draft DS).  Builds directly on the ATP engine (#8) and enhanced Product Master (#6).</w:t>
      </w:r>
    </w:p>
    <w:p w14:paraId="444E7738" w14:textId="77777777" w:rsidR="00E148F4" w:rsidRDefault="00000000">
      <w:pPr>
        <w:pStyle w:val="Heading3"/>
      </w:pPr>
      <w:r>
        <w:t>Functional Specification</w:t>
      </w:r>
    </w:p>
    <w:p w14:paraId="11407703" w14:textId="77777777" w:rsidR="00E148F4" w:rsidRDefault="00000000">
      <w:pPr>
        <w:pStyle w:val="ListParagraph"/>
        <w:numPr>
          <w:ilvl w:val="0"/>
          <w:numId w:val="1"/>
        </w:numPr>
        <w:spacing w:before="40" w:after="40"/>
      </w:pPr>
      <w:r>
        <w:rPr>
          <w:color w:val="000000"/>
        </w:rPr>
        <w:t>Inbound BOM: BOM components can be purchased from different suppliers via separate POs.  System tracks individual component arrivals against the BOM product without requiring a single combined PO.</w:t>
      </w:r>
    </w:p>
    <w:p w14:paraId="7122757E" w14:textId="77777777" w:rsidR="00E148F4" w:rsidRDefault="00000000">
      <w:pPr>
        <w:pStyle w:val="ListParagraph"/>
        <w:numPr>
          <w:ilvl w:val="0"/>
          <w:numId w:val="1"/>
        </w:numPr>
        <w:spacing w:before="40" w:after="40"/>
      </w:pPr>
      <w:r>
        <w:rPr>
          <w:color w:val="000000"/>
        </w:rPr>
        <w:t>Outbound BOM — ATP integration: when a BOM product is selected on an outbound order:</w:t>
      </w:r>
    </w:p>
    <w:p w14:paraId="520266F2" w14:textId="77777777" w:rsidR="00E148F4" w:rsidRDefault="00000000">
      <w:pPr>
        <w:pStyle w:val="ListParagraph"/>
        <w:numPr>
          <w:ilvl w:val="1"/>
          <w:numId w:val="1"/>
        </w:numPr>
        <w:spacing w:before="30" w:after="30"/>
      </w:pPr>
      <w:r>
        <w:rPr>
          <w:color w:val="000000"/>
        </w:rPr>
        <w:t>ATP checks whether all BOM components are present in Available state at the same warehouse.</w:t>
      </w:r>
    </w:p>
    <w:p w14:paraId="41343BA3" w14:textId="77777777" w:rsidR="00E148F4" w:rsidRDefault="00000000">
      <w:pPr>
        <w:pStyle w:val="ListParagraph"/>
        <w:numPr>
          <w:ilvl w:val="1"/>
          <w:numId w:val="1"/>
        </w:numPr>
        <w:spacing w:before="30" w:after="30"/>
      </w:pPr>
      <w:r>
        <w:rPr>
          <w:color w:val="000000"/>
        </w:rPr>
        <w:t>If yes → add BOMAssemblyLeadtime to EDD.</w:t>
      </w:r>
    </w:p>
    <w:p w14:paraId="0BE0C15F" w14:textId="77777777" w:rsidR="00E148F4" w:rsidRDefault="00000000">
      <w:pPr>
        <w:pStyle w:val="ListParagraph"/>
        <w:numPr>
          <w:ilvl w:val="1"/>
          <w:numId w:val="1"/>
        </w:numPr>
        <w:spacing w:before="30" w:after="30"/>
      </w:pPr>
      <w:r>
        <w:rPr>
          <w:color w:val="000000"/>
        </w:rPr>
        <w:t>If no → for each missing component, run ATP logic across the supply network to find it.</w:t>
      </w:r>
    </w:p>
    <w:p w14:paraId="4867153B" w14:textId="77777777" w:rsidR="00E148F4" w:rsidRDefault="00000000">
      <w:pPr>
        <w:pStyle w:val="ListParagraph"/>
        <w:numPr>
          <w:ilvl w:val="1"/>
          <w:numId w:val="1"/>
        </w:numPr>
        <w:spacing w:before="30" w:after="30"/>
      </w:pPr>
      <w:r>
        <w:rPr>
          <w:color w:val="000000"/>
        </w:rPr>
        <w:t>If found in another warehouse → auto-draft a Distribution Order for that component; add DS lead time to EDD.</w:t>
      </w:r>
    </w:p>
    <w:p w14:paraId="35A6495B" w14:textId="77777777" w:rsidR="00E148F4" w:rsidRDefault="00000000">
      <w:pPr>
        <w:pStyle w:val="ListParagraph"/>
        <w:numPr>
          <w:ilvl w:val="1"/>
          <w:numId w:val="1"/>
        </w:numPr>
        <w:spacing w:before="30" w:after="30"/>
      </w:pPr>
      <w:r>
        <w:rPr>
          <w:color w:val="000000"/>
        </w:rPr>
        <w:t>If not found anywhere → raise inventory shortage alert for that component to Supply Planner.</w:t>
      </w:r>
    </w:p>
    <w:p w14:paraId="4759087E" w14:textId="77777777" w:rsidR="00E148F4" w:rsidRDefault="00000000">
      <w:pPr>
        <w:pStyle w:val="ListParagraph"/>
        <w:numPr>
          <w:ilvl w:val="0"/>
          <w:numId w:val="1"/>
        </w:numPr>
        <w:spacing w:before="40" w:after="40"/>
      </w:pPr>
      <w:r>
        <w:rPr>
          <w:color w:val="000000"/>
        </w:rPr>
        <w:t>Auto-drafted DS orders are listed on the outbound order detail page as "Component Transfer Orders" with status Draft; Supply Planner reviews and confirms.</w:t>
      </w:r>
    </w:p>
    <w:p w14:paraId="3DA79AD9" w14:textId="77777777" w:rsidR="00E148F4" w:rsidRDefault="00000000">
      <w:pPr>
        <w:pStyle w:val="ListParagraph"/>
        <w:numPr>
          <w:ilvl w:val="0"/>
          <w:numId w:val="1"/>
        </w:numPr>
        <w:spacing w:before="40" w:after="40"/>
      </w:pPr>
      <w:r>
        <w:rPr>
          <w:color w:val="000000"/>
        </w:rPr>
        <w:t>EDD is recalculated each time a component DS is drafted or a component arrives.</w:t>
      </w:r>
    </w:p>
    <w:p w14:paraId="61EC3ED6" w14:textId="77777777" w:rsidR="00E148F4" w:rsidRDefault="00000000">
      <w:pPr>
        <w:pStyle w:val="Heading3"/>
      </w:pPr>
      <w:r>
        <w:t>Data Model Impact</w:t>
      </w:r>
    </w:p>
    <w:p w14:paraId="3F3386F0" w14:textId="77777777" w:rsidR="00E148F4" w:rsidRDefault="00000000">
      <w:pPr>
        <w:pStyle w:val="ListParagraph"/>
        <w:numPr>
          <w:ilvl w:val="0"/>
          <w:numId w:val="1"/>
        </w:numPr>
        <w:spacing w:before="40" w:after="40"/>
      </w:pPr>
      <w:r>
        <w:rPr>
          <w:color w:val="000000"/>
        </w:rPr>
        <w:t>No new tables beyond Product Master (#6) and ATP (#8) changes.</w:t>
      </w:r>
    </w:p>
    <w:p w14:paraId="36CC6DF2" w14:textId="77777777" w:rsidR="00E148F4" w:rsidRDefault="00000000">
      <w:pPr>
        <w:pStyle w:val="ListParagraph"/>
        <w:numPr>
          <w:ilvl w:val="0"/>
          <w:numId w:val="1"/>
        </w:numPr>
        <w:spacing w:before="40" w:after="40"/>
      </w:pPr>
      <w:r>
        <w:rPr>
          <w:color w:val="000000"/>
        </w:rPr>
        <w:t>Update order_lines: add component_transfer_orders (array of DS IDs, nullable), bom_assembly_status (enum: COMPLETE / PARTIAL / PENDING)</w:t>
      </w:r>
    </w:p>
    <w:p w14:paraId="5BA29EB3" w14:textId="77777777" w:rsidR="00E148F4" w:rsidRDefault="00E148F4">
      <w:pPr>
        <w:spacing w:before="60" w:after="60"/>
      </w:pPr>
    </w:p>
    <w:p w14:paraId="08AF254D" w14:textId="77777777" w:rsidR="00E148F4" w:rsidRDefault="00000000">
      <w:pPr>
        <w:pStyle w:val="Heading2"/>
      </w:pPr>
      <w:r>
        <w:t>5.11  Outbound Order Allocation (Phase 3C)</w:t>
      </w:r>
    </w:p>
    <w:p w14:paraId="4236C082" w14:textId="77777777" w:rsidR="00E148F4" w:rsidRDefault="00000000">
      <w:pPr>
        <w:spacing w:before="80" w:after="80"/>
      </w:pPr>
      <w:r>
        <w:rPr>
          <w:b/>
          <w:bCs/>
          <w:color w:val="000000"/>
        </w:rPr>
        <w:t xml:space="preserve">Phase: </w:t>
      </w:r>
      <w:r>
        <w:rPr>
          <w:color w:val="000000"/>
        </w:rPr>
        <w:t>Phase 3C — Intelligence (Requires ATP #8)</w:t>
      </w:r>
      <w:r>
        <w:rPr>
          <w:b/>
          <w:bCs/>
          <w:color w:val="000000"/>
        </w:rPr>
        <w:t xml:space="preserve">   |   Release: </w:t>
      </w:r>
      <w:r>
        <w:rPr>
          <w:color w:val="000000"/>
        </w:rPr>
        <w:t>R3</w:t>
      </w:r>
    </w:p>
    <w:p w14:paraId="49840448" w14:textId="77777777" w:rsidR="00E148F4" w:rsidRDefault="00000000">
      <w:pPr>
        <w:pStyle w:val="Heading3"/>
      </w:pPr>
      <w:r>
        <w:t>Overview</w:t>
      </w:r>
    </w:p>
    <w:p w14:paraId="68A51BD1" w14:textId="77777777" w:rsidR="00E148F4" w:rsidRDefault="00000000">
      <w:pPr>
        <w:spacing w:before="80" w:after="80"/>
      </w:pPr>
      <w:r>
        <w:rPr>
          <w:color w:val="000000"/>
        </w:rPr>
        <w:t xml:space="preserve">A dedicated Outbound Allocation screen lists all outbound orders (SO/RN/RP) grouped by customer and segment priority, showing ATP peg status.  Planners can manually reallocate pegged inventory from a lower-priority segment order to a higher-priority segment order, </w:t>
        <w:lastRenderedPageBreak/>
        <w:t>subject to a configurable look-back window.  Only unshipped orders are eligible for reallocation.</w:t>
      </w:r>
    </w:p>
    <w:p w14:paraId="2128FCB7" w14:textId="77777777" w:rsidR="00E148F4" w:rsidRDefault="00000000">
      <w:pPr>
        <w:pStyle w:val="Heading3"/>
      </w:pPr>
      <w:r>
        <w:t>Functional Specification</w:t>
      </w:r>
    </w:p>
    <w:p w14:paraId="3C73BF83" w14:textId="77777777" w:rsidR="00E148F4" w:rsidRDefault="00000000">
      <w:pPr>
        <w:pStyle w:val="ListParagraph"/>
        <w:numPr>
          <w:ilvl w:val="0"/>
          <w:numId w:val="1"/>
        </w:numPr>
        <w:spacing w:before="40" w:after="40"/>
      </w:pPr>
      <w:r>
        <w:rPr>
          <w:color w:val="000000"/>
        </w:rPr>
        <w:t>New screen: Supply Planning → Outbound Allocation.</w:t>
      </w:r>
    </w:p>
    <w:p w14:paraId="3F86E5EC" w14:textId="77777777" w:rsidR="00E148F4" w:rsidRDefault="00000000">
      <w:pPr>
        <w:pStyle w:val="ListParagraph"/>
        <w:numPr>
          <w:ilvl w:val="0"/>
          <w:numId w:val="1"/>
        </w:numPr>
        <w:spacing w:before="40" w:after="40"/>
      </w:pPr>
      <w:r>
        <w:rPr>
          <w:color w:val="000000"/>
        </w:rPr>
        <w:t>Page displays two sections: "Allocated Orders" (ATP pegged) and "Non-Allocated Orders" (no ATP peg).</w:t>
      </w:r>
    </w:p>
    <w:p w14:paraId="352F66B4" w14:textId="77777777" w:rsidR="00E148F4" w:rsidRDefault="00000000">
      <w:pPr>
        <w:pStyle w:val="ListParagraph"/>
        <w:numPr>
          <w:ilvl w:val="0"/>
          <w:numId w:val="1"/>
        </w:numPr>
        <w:spacing w:before="40" w:after="40"/>
      </w:pPr>
      <w:r>
        <w:rPr>
          <w:color w:val="000000"/>
        </w:rPr>
        <w:t>Columns per order: Customer, Segment, Segment Priority, Product, Qty Ordered, Qty Allocated, Qty Shipped, Order Status, Order Date, EDD.</w:t>
      </w:r>
    </w:p>
    <w:p w14:paraId="7683C44E" w14:textId="77777777" w:rsidR="00E148F4" w:rsidRDefault="00000000">
      <w:pPr>
        <w:pStyle w:val="ListParagraph"/>
        <w:numPr>
          <w:ilvl w:val="0"/>
          <w:numId w:val="1"/>
        </w:numPr>
        <w:spacing w:before="40" w:after="40"/>
      </w:pPr>
      <w:r>
        <w:rPr>
          <w:color w:val="000000"/>
        </w:rPr>
        <w:t>Orders sorted by Segment Priority (highest priority first) within each section.</w:t>
      </w:r>
    </w:p>
    <w:p w14:paraId="380ED807" w14:textId="77777777" w:rsidR="00E148F4" w:rsidRDefault="00000000">
      <w:pPr>
        <w:pStyle w:val="ListParagraph"/>
        <w:numPr>
          <w:ilvl w:val="0"/>
          <w:numId w:val="1"/>
        </w:numPr>
        <w:spacing w:before="40" w:after="40"/>
      </w:pPr>
      <w:r>
        <w:rPr>
          <w:color w:val="000000"/>
        </w:rPr>
        <w:t>Reallocation: planner selects a non-allocated (or lower-segment) order and triggers "Reallocate from…".  System shows eligible donor orders (same product, lower segment priority, not shipped, within look-back window).</w:t>
      </w:r>
    </w:p>
    <w:p w14:paraId="2C824967" w14:textId="77777777" w:rsidR="00E148F4" w:rsidRDefault="00000000">
      <w:pPr>
        <w:pStyle w:val="ListParagraph"/>
        <w:numPr>
          <w:ilvl w:val="0"/>
          <w:numId w:val="1"/>
        </w:numPr>
        <w:spacing w:before="40" w:after="40"/>
      </w:pPr>
      <w:r>
        <w:rPr>
          <w:color w:val="000000"/>
        </w:rPr>
        <w:t>System Config parameter: ATP_REALLOCATION_LOOKBACK_DAYS (default 30) — only orders created within this many days are eligible as donors.</w:t>
      </w:r>
    </w:p>
    <w:p w14:paraId="1D46CB7D" w14:textId="77777777" w:rsidR="00E148F4" w:rsidRDefault="00000000">
      <w:pPr>
        <w:pStyle w:val="ListParagraph"/>
        <w:numPr>
          <w:ilvl w:val="0"/>
          <w:numId w:val="1"/>
        </w:numPr>
        <w:spacing w:before="40" w:after="40"/>
      </w:pPr>
      <w:r>
        <w:rPr>
          <w:color w:val="000000"/>
        </w:rPr>
        <w:t>Reallocation is only permitted on orders with status NOT Shipped (Draft, Issued, Allocated, In Picking).</w:t>
      </w:r>
    </w:p>
    <w:p w14:paraId="3FF9306F" w14:textId="77777777" w:rsidR="00E148F4" w:rsidRDefault="00000000">
      <w:pPr>
        <w:pStyle w:val="ListParagraph"/>
        <w:numPr>
          <w:ilvl w:val="0"/>
          <w:numId w:val="1"/>
        </w:numPr>
        <w:spacing w:before="40" w:after="40"/>
      </w:pPr>
      <w:r>
        <w:rPr>
          <w:color w:val="000000"/>
        </w:rPr>
        <w:t>On reallocation confirm: peg moves from donor order to target order; EDD on donor order is cleared and re-calculated; alert sent to Supply Planner for both affected orders.</w:t>
      </w:r>
    </w:p>
    <w:p w14:paraId="55C3EABD" w14:textId="77777777" w:rsidR="00E148F4" w:rsidRDefault="00000000">
      <w:pPr>
        <w:pStyle w:val="Heading3"/>
      </w:pPr>
      <w:r>
        <w:t>Data Model Impact</w:t>
      </w:r>
    </w:p>
    <w:p w14:paraId="58113B63" w14:textId="77777777" w:rsidR="00E148F4" w:rsidRDefault="00000000">
      <w:pPr>
        <w:pStyle w:val="ListParagraph"/>
        <w:numPr>
          <w:ilvl w:val="0"/>
          <w:numId w:val="1"/>
        </w:numPr>
        <w:spacing w:before="40" w:after="40"/>
      </w:pPr>
      <w:r>
        <w:rPr>
          <w:color w:val="000000"/>
        </w:rPr>
        <w:t>Terminal pegging columns already covered by ATP data model (#8).</w:t>
      </w:r>
    </w:p>
    <w:p w14:paraId="28201FEE" w14:textId="77777777" w:rsidR="00E148F4" w:rsidRDefault="00000000">
      <w:pPr>
        <w:pStyle w:val="ListParagraph"/>
        <w:numPr>
          <w:ilvl w:val="0"/>
          <w:numId w:val="1"/>
        </w:numPr>
        <w:spacing w:before="40" w:after="40"/>
      </w:pPr>
      <w:r>
        <w:rPr>
          <w:color w:val="000000"/>
        </w:rPr>
        <w:t>New field on outbound orders: allocation_source_order_id (FK → orders, nullable) — records which order donated pegged inventory.</w:t>
      </w:r>
    </w:p>
    <w:p w14:paraId="7375B491" w14:textId="77777777" w:rsidR="00E148F4" w:rsidRDefault="00E148F4">
      <w:pPr>
        <w:spacing w:before="60" w:after="60"/>
      </w:pPr>
    </w:p>
    <w:p w14:paraId="059D06FB" w14:textId="77777777" w:rsidR="00E148F4" w:rsidRDefault="00000000">
      <w:pPr>
        <w:pStyle w:val="Heading2"/>
      </w:pPr>
      <w:r>
        <w:t>5.12  Quality Hold State &amp; PO Price Field (Phase 3D)</w:t>
      </w:r>
    </w:p>
    <w:p w14:paraId="742178AA" w14:textId="77777777" w:rsidR="00E148F4" w:rsidRDefault="00000000">
      <w:pPr>
        <w:spacing w:before="80" w:after="80"/>
      </w:pPr>
      <w:r>
        <w:rPr>
          <w:b/>
          <w:bCs/>
          <w:color w:val="000000"/>
        </w:rPr>
        <w:t xml:space="preserve">Phase: </w:t>
      </w:r>
      <w:r>
        <w:rPr>
          <w:color w:val="000000"/>
        </w:rPr>
        <w:t>Phase 3D — Operations</w:t>
      </w:r>
      <w:r>
        <w:rPr>
          <w:b/>
          <w:bCs/>
          <w:color w:val="000000"/>
        </w:rPr>
        <w:t xml:space="preserve">   |   Release: </w:t>
      </w:r>
      <w:r>
        <w:rPr>
          <w:color w:val="000000"/>
        </w:rPr>
        <w:t>R3</w:t>
      </w:r>
    </w:p>
    <w:p w14:paraId="431EF56A" w14:textId="77777777" w:rsidR="00E148F4" w:rsidRDefault="00000000">
      <w:pPr>
        <w:pStyle w:val="Heading3"/>
      </w:pPr>
      <w:r>
        <w:t>Overview</w:t>
      </w:r>
    </w:p>
    <w:p w14:paraId="15B9AD77" w14:textId="77777777" w:rsidR="00E148F4" w:rsidRDefault="00000000">
      <w:pPr>
        <w:spacing w:before="80" w:after="80"/>
      </w:pPr>
      <w:r>
        <w:rPr>
          <w:color w:val="000000"/>
        </w:rPr>
        <w:t>Introduce a new Quality Hold terminal state selectable at PO receiving alongside Quarantine.  A Quality Hold triggers a dedicated alert for the Warehouse User and Supplier.  Additionally, a Price Per Product field is added to PO lines to support cost tracking at purchase order level.</w:t>
      </w:r>
    </w:p>
    <w:p w14:paraId="0F406C6D" w14:textId="77777777" w:rsidR="00E148F4" w:rsidRDefault="00000000">
      <w:pPr>
        <w:pStyle w:val="Heading3"/>
      </w:pPr>
      <w:r>
        <w:t>Functional Specification</w:t>
      </w:r>
    </w:p>
    <w:p w14:paraId="358C3BEF" w14:textId="77777777" w:rsidR="00E148F4" w:rsidRDefault="00000000">
      <w:pPr>
        <w:pStyle w:val="ListParagraph"/>
        <w:numPr>
          <w:ilvl w:val="0"/>
          <w:numId w:val="1"/>
        </w:numPr>
        <w:spacing w:before="40" w:after="40"/>
      </w:pPr>
      <w:r>
        <w:rPr>
          <w:color w:val="000000"/>
        </w:rPr>
        <w:t>PO Receiving dialog (Warehouse User, Inbound Specialist): lists all EXPECTING serials for the PO line.</w:t>
      </w:r>
    </w:p>
    <w:p w14:paraId="5FE40B5A" w14:textId="77777777" w:rsidR="00E148F4" w:rsidRDefault="00000000">
      <w:pPr>
        <w:pStyle w:val="ListParagraph"/>
        <w:numPr>
          <w:ilvl w:val="0"/>
          <w:numId w:val="1"/>
        </w:numPr>
        <w:spacing w:before="40" w:after="40"/>
      </w:pPr>
      <w:r>
        <w:rPr>
          <w:color w:val="000000"/>
        </w:rPr>
        <w:t>Per serial, user can select state: Quarantine (existing) or Quality Hold (new).</w:t>
      </w:r>
    </w:p>
    <w:p w14:paraId="4A945921" w14:textId="77777777" w:rsidR="00E148F4" w:rsidRDefault="00000000">
      <w:pPr>
        <w:pStyle w:val="ListParagraph"/>
        <w:numPr>
          <w:ilvl w:val="0"/>
          <w:numId w:val="1"/>
        </w:numPr>
        <w:spacing w:before="40" w:after="40"/>
      </w:pPr>
      <w:r>
        <w:rPr>
          <w:color w:val="000000"/>
        </w:rPr>
        <w:t>"Select All" button applies chosen state to all serials in list.</w:t>
      </w:r>
    </w:p>
    <w:p w14:paraId="382C343C" w14:textId="77777777" w:rsidR="00E148F4" w:rsidRDefault="00000000">
      <w:pPr>
        <w:pStyle w:val="ListParagraph"/>
        <w:numPr>
          <w:ilvl w:val="0"/>
          <w:numId w:val="1"/>
        </w:numPr>
        <w:spacing w:before="40" w:after="40"/>
      </w:pPr>
      <w:r>
        <w:rPr>
          <w:color w:val="000000"/>
        </w:rPr>
        <w:t>On Quality Hold state set: system raises a new alert rule QUALITY_HOLD_RAISED for Warehouse User and Supplier User roles, referencing the affected serial numbers and PO.</w:t>
      </w:r>
    </w:p>
    <w:p w14:paraId="12DCB532" w14:textId="77777777" w:rsidR="00E148F4" w:rsidRDefault="00000000">
      <w:pPr>
        <w:pStyle w:val="ListParagraph"/>
        <w:numPr>
          <w:ilvl w:val="0"/>
          <w:numId w:val="1"/>
        </w:numPr>
        <w:spacing w:before="40" w:after="40"/>
      </w:pPr>
      <w:r>
        <w:rPr>
          <w:color w:val="000000"/>
        </w:rPr>
        <w:t>Quality Hold state: terminals in this state are excluded from ATP searches until the state is resolved.</w:t>
      </w:r>
    </w:p>
    <w:p w14:paraId="381FF902" w14:textId="77777777" w:rsidR="00E148F4" w:rsidRDefault="00000000">
      <w:pPr>
        <w:pStyle w:val="ListParagraph"/>
        <w:numPr>
          <w:ilvl w:val="0"/>
          <w:numId w:val="1"/>
        </w:numPr>
        <w:spacing w:before="40" w:after="40"/>
      </w:pPr>
      <w:r>
        <w:rPr>
          <w:color w:val="000000"/>
        </w:rPr>
        <w:t>PO Price field: new field PricePerProduct on PO line (DECIMAL), with currency selector.  Defaults to the product's UnitValue from Product Master; user can override.  Stored per PO line.</w:t>
      </w:r>
    </w:p>
    <w:p w14:paraId="3DA0A442" w14:textId="77777777" w:rsidR="00E148F4" w:rsidRDefault="00000000">
      <w:pPr>
        <w:pStyle w:val="Heading3"/>
      </w:pPr>
      <w:r>
        <w:lastRenderedPageBreak/>
        <w:t>Data Model Impact</w:t>
      </w:r>
    </w:p>
    <w:p w14:paraId="56CA4C58" w14:textId="77777777" w:rsidR="00E148F4" w:rsidRDefault="00000000">
      <w:pPr>
        <w:pStyle w:val="ListParagraph"/>
        <w:numPr>
          <w:ilvl w:val="0"/>
          <w:numId w:val="1"/>
        </w:numPr>
        <w:spacing w:before="40" w:after="40"/>
      </w:pPr>
      <w:r>
        <w:rPr>
          <w:color w:val="000000"/>
        </w:rPr>
        <w:t>New terminal state: QUALITY_HOLD (added to terminal_states table)</w:t>
      </w:r>
    </w:p>
    <w:p w14:paraId="29DFBA0A" w14:textId="77777777" w:rsidR="00E148F4" w:rsidRDefault="00000000">
      <w:pPr>
        <w:pStyle w:val="ListParagraph"/>
        <w:numPr>
          <w:ilvl w:val="0"/>
          <w:numId w:val="1"/>
        </w:numPr>
        <w:spacing w:before="40" w:after="40"/>
      </w:pPr>
      <w:r>
        <w:rPr>
          <w:color w:val="000000"/>
        </w:rPr>
        <w:t>New alert rule: QUALITY_HOLD_RAISED (added to alert_rules table)</w:t>
      </w:r>
    </w:p>
    <w:p w14:paraId="06F0E4F5" w14:textId="77777777" w:rsidR="00E148F4" w:rsidRDefault="00000000">
      <w:pPr>
        <w:pStyle w:val="ListParagraph"/>
        <w:numPr>
          <w:ilvl w:val="0"/>
          <w:numId w:val="1"/>
        </w:numPr>
        <w:spacing w:before="40" w:after="40"/>
      </w:pPr>
      <w:r>
        <w:rPr>
          <w:color w:val="000000"/>
        </w:rPr>
        <w:t>Update po_lines: add price_per_product (DECIMAL), price_currency (VARCHAR)</w:t>
      </w:r>
    </w:p>
    <w:p w14:paraId="628C3DE1" w14:textId="77777777" w:rsidR="00E148F4" w:rsidRDefault="00E148F4">
      <w:pPr>
        <w:spacing w:before="60" w:after="60"/>
      </w:pPr>
    </w:p>
    <w:p w14:paraId="392EC764" w14:textId="77777777" w:rsidR="00E148F4" w:rsidRDefault="00000000">
      <w:pPr>
        <w:pStyle w:val="Heading2"/>
      </w:pPr>
      <w:r>
        <w:t>5.13  Returns for RMA / Traceability &amp; Investigation (Phase 3E)</w:t>
      </w:r>
    </w:p>
    <w:p w14:paraId="52A41B52" w14:textId="77777777" w:rsidR="00E148F4" w:rsidRDefault="00000000">
      <w:pPr>
        <w:spacing w:before="80" w:after="80"/>
      </w:pPr>
      <w:r>
        <w:rPr>
          <w:b/>
          <w:bCs/>
          <w:color w:val="000000"/>
        </w:rPr>
        <w:t xml:space="preserve">Phase: </w:t>
      </w:r>
      <w:r>
        <w:rPr>
          <w:color w:val="000000"/>
        </w:rPr>
        <w:t>Phase 3E — Portals &amp; Document AI</w:t>
      </w:r>
      <w:r>
        <w:rPr>
          <w:b/>
          <w:bCs/>
          <w:color w:val="000000"/>
        </w:rPr>
        <w:t xml:space="preserve">   |   Release: </w:t>
      </w:r>
      <w:r>
        <w:rPr>
          <w:color w:val="000000"/>
        </w:rPr>
        <w:t>R3</w:t>
      </w:r>
    </w:p>
    <w:p w14:paraId="7CB90A61" w14:textId="77777777" w:rsidR="00E148F4" w:rsidRDefault="00000000">
      <w:pPr>
        <w:pStyle w:val="Heading3"/>
      </w:pPr>
      <w:r>
        <w:t>Overview</w:t>
      </w:r>
    </w:p>
    <w:p w14:paraId="61D01329" w14:textId="77777777" w:rsidR="00E148F4" w:rsidRDefault="00000000">
      <w:pPr>
        <w:spacing w:before="80" w:after="80"/>
      </w:pPr>
      <w:r>
        <w:rPr>
          <w:color w:val="000000"/>
        </w:rPr>
        <w:t>A new "Traceability" function under the Inventory menu allows users to investigate a specific terminal's complete history — from its original PO through every state transition to its current state.  From the traceability view, users can initiate an RMA, which generates an RMA reference number shared between the Return Order and the paired Repair &amp; Rework Order.</w:t>
      </w:r>
    </w:p>
    <w:p w14:paraId="067C09B4" w14:textId="77777777" w:rsidR="00E148F4" w:rsidRDefault="00000000">
      <w:pPr>
        <w:pStyle w:val="Heading3"/>
      </w:pPr>
      <w:r>
        <w:t>Functional Specification</w:t>
      </w:r>
    </w:p>
    <w:p w14:paraId="5F8CF0E4" w14:textId="77777777" w:rsidR="00E148F4" w:rsidRDefault="00000000">
      <w:pPr>
        <w:pStyle w:val="ListParagraph"/>
        <w:numPr>
          <w:ilvl w:val="0"/>
          <w:numId w:val="1"/>
        </w:numPr>
        <w:spacing w:before="40" w:after="40"/>
      </w:pPr>
      <w:r>
        <w:rPr>
          <w:color w:val="000000"/>
        </w:rPr>
        <w:t>New page: Inventory → Traceability.</w:t>
      </w:r>
    </w:p>
    <w:p w14:paraId="3D024501" w14:textId="77777777" w:rsidR="00E148F4" w:rsidRDefault="00000000">
      <w:pPr>
        <w:pStyle w:val="ListParagraph"/>
        <w:numPr>
          <w:ilvl w:val="0"/>
          <w:numId w:val="1"/>
        </w:numPr>
        <w:spacing w:before="40" w:after="40"/>
      </w:pPr>
      <w:r>
        <w:rPr>
          <w:color w:val="000000"/>
        </w:rPr>
        <w:t>User searches by serial number.  Results show: original PO reference, receipt date, all state history with timestamps and actors, firmware version at staging, all order references (SO, DS, RR, RE), current state and location.</w:t>
      </w:r>
    </w:p>
    <w:p w14:paraId="1B1DF99A" w14:textId="77777777" w:rsidR="00E148F4" w:rsidRDefault="00000000">
      <w:pPr>
        <w:pStyle w:val="ListParagraph"/>
        <w:numPr>
          <w:ilvl w:val="0"/>
          <w:numId w:val="1"/>
        </w:numPr>
        <w:spacing w:before="40" w:after="40"/>
      </w:pPr>
      <w:r>
        <w:rPr>
          <w:color w:val="000000"/>
        </w:rPr>
        <w:t>Initiate RMA button available from the traceability view (visible to RMA Manager and Supply Planner roles).</w:t>
      </w:r>
    </w:p>
    <w:p w14:paraId="67FD524C" w14:textId="77777777" w:rsidR="00E148F4" w:rsidRDefault="00000000">
      <w:pPr>
        <w:pStyle w:val="ListParagraph"/>
        <w:numPr>
          <w:ilvl w:val="0"/>
          <w:numId w:val="1"/>
        </w:numPr>
        <w:spacing w:before="40" w:after="40"/>
      </w:pPr>
      <w:r>
        <w:rPr>
          <w:color w:val="000000"/>
        </w:rPr>
        <w:t>On RMA initiation: system generates a unique RMA reference number in format RMAxxxxxx (sequential, padded to 6 digits; order numbering administered in Admin → Order Numbering).</w:t>
      </w:r>
    </w:p>
    <w:p w14:paraId="7C4B2724" w14:textId="77777777" w:rsidR="00E148F4" w:rsidRDefault="00000000">
      <w:pPr>
        <w:pStyle w:val="ListParagraph"/>
        <w:numPr>
          <w:ilvl w:val="0"/>
          <w:numId w:val="1"/>
        </w:numPr>
        <w:spacing w:before="40" w:after="40"/>
      </w:pPr>
      <w:r>
        <w:rPr>
          <w:color w:val="000000"/>
        </w:rPr>
        <w:t>The RMA reference is applied to the Return Order (re_rma_reference field) and to the associated Repair &amp; Rework Order (rr_rma_reference field) that is auto-created on RMA.</w:t>
      </w:r>
    </w:p>
    <w:p w14:paraId="6A2981BE" w14:textId="77777777" w:rsidR="00E148F4" w:rsidRDefault="00000000">
      <w:pPr>
        <w:pStyle w:val="ListParagraph"/>
        <w:numPr>
          <w:ilvl w:val="0"/>
          <w:numId w:val="1"/>
        </w:numPr>
        <w:spacing w:before="40" w:after="40"/>
      </w:pPr>
      <w:r>
        <w:rPr>
          <w:color w:val="000000"/>
        </w:rPr>
        <w:t>RMA reference is displayed in Terminal Detail state history and on the traceability page.</w:t>
      </w:r>
    </w:p>
    <w:p w14:paraId="556344FE" w14:textId="77777777" w:rsidR="00E148F4" w:rsidRDefault="00000000">
      <w:pPr>
        <w:pStyle w:val="ListParagraph"/>
        <w:numPr>
          <w:ilvl w:val="0"/>
          <w:numId w:val="1"/>
        </w:numPr>
        <w:spacing w:before="40" w:after="40"/>
      </w:pPr>
      <w:r>
        <w:rPr>
          <w:color w:val="000000"/>
        </w:rPr>
        <w:t>Restaging workflow: on RMA completion (Repair &amp; Rework order closed as Repaired), terminal is routed to the restaging state sequence as configured in Terminal State Machine.</w:t>
      </w:r>
    </w:p>
    <w:p w14:paraId="5C5A9E7C" w14:textId="77777777" w:rsidR="00E148F4" w:rsidRDefault="00000000">
      <w:pPr>
        <w:pStyle w:val="Heading3"/>
      </w:pPr>
      <w:r>
        <w:t>Data Model Impact</w:t>
      </w:r>
    </w:p>
    <w:p w14:paraId="1B7EEF90" w14:textId="77777777" w:rsidR="00E148F4" w:rsidRDefault="00000000">
      <w:pPr>
        <w:pStyle w:val="ListParagraph"/>
        <w:numPr>
          <w:ilvl w:val="0"/>
          <w:numId w:val="1"/>
        </w:numPr>
        <w:spacing w:before="40" w:after="40"/>
      </w:pPr>
      <w:r>
        <w:rPr>
          <w:color w:val="000000"/>
        </w:rPr>
        <w:t>Update return_orders: add rma_reference (VARCHAR, nullable)</w:t>
      </w:r>
    </w:p>
    <w:p w14:paraId="6FB92C18" w14:textId="77777777" w:rsidR="00E148F4" w:rsidRDefault="00000000">
      <w:pPr>
        <w:pStyle w:val="ListParagraph"/>
        <w:numPr>
          <w:ilvl w:val="0"/>
          <w:numId w:val="1"/>
        </w:numPr>
        <w:spacing w:before="40" w:after="40"/>
      </w:pPr>
      <w:r>
        <w:rPr>
          <w:color w:val="000000"/>
        </w:rPr>
        <w:t>Update repair_rework_orders: add rma_reference (VARCHAR, nullable)</w:t>
      </w:r>
    </w:p>
    <w:p w14:paraId="2DDD8B2F" w14:textId="77777777" w:rsidR="00E148F4" w:rsidRDefault="00000000">
      <w:pPr>
        <w:pStyle w:val="ListParagraph"/>
        <w:numPr>
          <w:ilvl w:val="0"/>
          <w:numId w:val="1"/>
        </w:numPr>
        <w:spacing w:before="40" w:after="40"/>
      </w:pPr>
      <w:r>
        <w:rPr>
          <w:color w:val="000000"/>
        </w:rPr>
        <w:t>Update order_numbering: add RMA entry (prefix RMA, next_number, pad_length 6)</w:t>
      </w:r>
    </w:p>
    <w:p w14:paraId="2731444C" w14:textId="77777777" w:rsidR="00E148F4" w:rsidRDefault="00000000">
      <w:pPr>
        <w:pStyle w:val="ListParagraph"/>
        <w:numPr>
          <w:ilvl w:val="0"/>
          <w:numId w:val="1"/>
        </w:numPr>
        <w:spacing w:before="40" w:after="40"/>
      </w:pPr>
      <w:r>
        <w:rPr>
          <w:color w:val="000000"/>
        </w:rPr>
        <w:t>Terminal Detail state history and Traceability page render rma_reference when present</w:t>
      </w:r>
    </w:p>
    <w:p w14:paraId="2815D042" w14:textId="77777777" w:rsidR="00E148F4" w:rsidRDefault="00E148F4">
      <w:pPr>
        <w:spacing w:before="60" w:after="60"/>
      </w:pPr>
    </w:p>
    <w:p w14:paraId="67E333BD" w14:textId="77777777" w:rsidR="00E148F4" w:rsidRDefault="00000000">
      <w:pPr>
        <w:pStyle w:val="Heading2"/>
      </w:pPr>
      <w:r>
        <w:t>5.14  Supplier Portal &amp; AI Document Processing (Phase 3E)</w:t>
      </w:r>
    </w:p>
    <w:p w14:paraId="1244C99B" w14:textId="77777777" w:rsidR="00E148F4" w:rsidRDefault="00000000">
      <w:pPr>
        <w:spacing w:before="80" w:after="80"/>
      </w:pPr>
      <w:r>
        <w:rPr>
          <w:b/>
          <w:bCs/>
          <w:color w:val="000000"/>
        </w:rPr>
        <w:t xml:space="preserve">Phase: </w:t>
      </w:r>
      <w:r>
        <w:rPr>
          <w:color w:val="000000"/>
        </w:rPr>
        <w:t>Phase 3E — Portals &amp; Document AI</w:t>
      </w:r>
      <w:r>
        <w:rPr>
          <w:b/>
          <w:bCs/>
          <w:color w:val="000000"/>
        </w:rPr>
        <w:t xml:space="preserve">   |   Release: </w:t>
      </w:r>
      <w:r>
        <w:rPr>
          <w:color w:val="000000"/>
        </w:rPr>
        <w:t>R3</w:t>
      </w:r>
    </w:p>
    <w:p w14:paraId="73F70105" w14:textId="77777777" w:rsidR="00E148F4" w:rsidRDefault="00000000">
      <w:pPr>
        <w:pStyle w:val="Heading3"/>
      </w:pPr>
      <w:r>
        <w:t>Overview</w:t>
      </w:r>
    </w:p>
    <w:p w14:paraId="65EF021E" w14:textId="77777777" w:rsidR="00E148F4" w:rsidRDefault="00000000">
      <w:pPr>
        <w:spacing w:before="80" w:after="80"/>
      </w:pPr>
      <w:r>
        <w:rPr>
          <w:color w:val="000000"/>
        </w:rPr>
        <w:t>A dedicated Supplier portal scoped exclusively to the supplier's own data.  Key feature: AI-powered document processor for PO serial number import.  Supplier uploads a PDF, JPG, or XLS file; the system uses the Claude API to extract serial numbers and relevant fields, displays a confirmation page, and — on approval — loads the data into the PO as a named import batch.</w:t>
      </w:r>
    </w:p>
    <w:p w14:paraId="1D3128EB" w14:textId="77777777" w:rsidR="00E148F4" w:rsidRDefault="00000000">
      <w:pPr>
        <w:pStyle w:val="Heading3"/>
      </w:pPr>
      <w:r>
        <w:lastRenderedPageBreak/>
        <w:t>Functional Specification</w:t>
      </w:r>
    </w:p>
    <w:p w14:paraId="01FB880E" w14:textId="77777777" w:rsidR="00E148F4" w:rsidRDefault="00000000">
      <w:pPr>
        <w:pStyle w:val="ListParagraph"/>
        <w:numPr>
          <w:ilvl w:val="0"/>
          <w:numId w:val="1"/>
        </w:numPr>
        <w:spacing w:before="40" w:after="40"/>
      </w:pPr>
      <w:r>
        <w:rPr>
          <w:color w:val="000000"/>
        </w:rPr>
        <w:t>Supplier User logs into a dedicated portal view showing only their POs, shipments, and alerts.</w:t>
      </w:r>
    </w:p>
    <w:p w14:paraId="299F3BE8" w14:textId="77777777" w:rsidR="00E148F4" w:rsidRDefault="00000000">
      <w:pPr>
        <w:pStyle w:val="ListParagraph"/>
        <w:numPr>
          <w:ilvl w:val="0"/>
          <w:numId w:val="1"/>
        </w:numPr>
        <w:spacing w:before="40" w:after="40"/>
      </w:pPr>
      <w:r>
        <w:rPr>
          <w:color w:val="000000"/>
        </w:rPr>
        <w:t>PO Import Serials — AI Document Processor:</w:t>
      </w:r>
    </w:p>
    <w:p w14:paraId="5CC9FD50" w14:textId="77777777" w:rsidR="00E148F4" w:rsidRDefault="00000000">
      <w:pPr>
        <w:pStyle w:val="ListParagraph"/>
        <w:numPr>
          <w:ilvl w:val="1"/>
          <w:numId w:val="1"/>
        </w:numPr>
        <w:spacing w:before="30" w:after="30"/>
      </w:pPr>
      <w:r>
        <w:rPr>
          <w:color w:val="000000"/>
        </w:rPr>
        <w:t>Supplier selects a PO and clicks "Import Serials from Document".</w:t>
      </w:r>
    </w:p>
    <w:p w14:paraId="4C07C239" w14:textId="77777777" w:rsidR="00E148F4" w:rsidRDefault="00000000">
      <w:pPr>
        <w:pStyle w:val="ListParagraph"/>
        <w:numPr>
          <w:ilvl w:val="1"/>
          <w:numId w:val="1"/>
        </w:numPr>
        <w:spacing w:before="30" w:after="30"/>
      </w:pPr>
      <w:r>
        <w:rPr>
          <w:color w:val="000000"/>
        </w:rPr>
        <w:t>Upload dialog accepts PDF, JPG, and XLS files.</w:t>
      </w:r>
    </w:p>
    <w:p w14:paraId="60B2EE94" w14:textId="77777777" w:rsidR="00E148F4" w:rsidRDefault="00000000">
      <w:pPr>
        <w:pStyle w:val="ListParagraph"/>
        <w:numPr>
          <w:ilvl w:val="1"/>
          <w:numId w:val="1"/>
        </w:numPr>
        <w:spacing w:before="30" w:after="30"/>
      </w:pPr>
      <w:r>
        <w:rPr>
          <w:color w:val="000000"/>
        </w:rPr>
        <w:t>System sends file to Claude API (Anthropic) with instruction to extract: serial numbers, product codes, quantities, lot numbers, and shipment reference.</w:t>
      </w:r>
    </w:p>
    <w:p w14:paraId="4B7796DB" w14:textId="77777777" w:rsidR="00E148F4" w:rsidRDefault="00000000">
      <w:pPr>
        <w:pStyle w:val="ListParagraph"/>
        <w:numPr>
          <w:ilvl w:val="1"/>
          <w:numId w:val="1"/>
        </w:numPr>
        <w:spacing w:before="30" w:after="30"/>
      </w:pPr>
      <w:r>
        <w:rPr>
          <w:color w:val="000000"/>
        </w:rPr>
        <w:t>System displays a Confirmation Page showing extracted data in a table.  Supplier can edit individual rows before confirming.</w:t>
      </w:r>
    </w:p>
    <w:p w14:paraId="45E32966" w14:textId="77777777" w:rsidR="00E148F4" w:rsidRDefault="00000000">
      <w:pPr>
        <w:pStyle w:val="ListParagraph"/>
        <w:numPr>
          <w:ilvl w:val="1"/>
          <w:numId w:val="1"/>
        </w:numPr>
        <w:spacing w:before="30" w:after="30"/>
      </w:pPr>
      <w:r>
        <w:rPr>
          <w:color w:val="000000"/>
        </w:rPr>
        <w:t>On confirmation: data is loaded into the PO as a new import batch under the relevant PO line.</w:t>
      </w:r>
    </w:p>
    <w:p w14:paraId="36B7FFBA" w14:textId="77777777" w:rsidR="00E148F4" w:rsidRDefault="00000000">
      <w:pPr>
        <w:pStyle w:val="ListParagraph"/>
        <w:numPr>
          <w:ilvl w:val="0"/>
          <w:numId w:val="1"/>
        </w:numPr>
        <w:spacing w:before="40" w:after="40"/>
      </w:pPr>
      <w:r>
        <w:rPr>
          <w:color w:val="000000"/>
        </w:rPr>
        <w:t>Multiple import batches per PO line are supported.  Each batch requires a mandatory Shipment Reference (user-entered on the confirmation page).</w:t>
      </w:r>
    </w:p>
    <w:p w14:paraId="4BDA5BF6" w14:textId="77777777" w:rsidR="00E148F4" w:rsidRDefault="00000000">
      <w:pPr>
        <w:pStyle w:val="ListParagraph"/>
        <w:numPr>
          <w:ilvl w:val="0"/>
          <w:numId w:val="1"/>
        </w:numPr>
        <w:spacing w:before="40" w:after="40"/>
      </w:pPr>
      <w:r>
        <w:rPr>
          <w:color w:val="000000"/>
        </w:rPr>
        <w:t>Shipment Reference marks the batch — visible in PO detail and on the terminal record.</w:t>
      </w:r>
    </w:p>
    <w:p w14:paraId="1306BA98" w14:textId="77777777" w:rsidR="00E148F4" w:rsidRDefault="00000000">
      <w:pPr>
        <w:pStyle w:val="ListParagraph"/>
        <w:numPr>
          <w:ilvl w:val="0"/>
          <w:numId w:val="1"/>
        </w:numPr>
        <w:spacing w:before="40" w:after="40"/>
      </w:pPr>
      <w:r>
        <w:rPr>
          <w:color w:val="000000"/>
        </w:rPr>
        <w:t>Batch is visible to other roles (Supply Planner, Warehouse User) from the moment of confirmation.</w:t>
      </w:r>
    </w:p>
    <w:p w14:paraId="043124FA" w14:textId="77777777" w:rsidR="00E148F4" w:rsidRDefault="00000000">
      <w:pPr>
        <w:pStyle w:val="ListParagraph"/>
        <w:numPr>
          <w:ilvl w:val="0"/>
          <w:numId w:val="1"/>
        </w:numPr>
        <w:spacing w:before="40" w:after="40"/>
      </w:pPr>
      <w:r>
        <w:rPr>
          <w:color w:val="000000"/>
        </w:rPr>
        <w:t>Document Processor configuration (Admin → System Config): ANTHROPIC_API_KEY, AI_DOCUMENT_PROCESSOR_ENABLED (boolean).</w:t>
      </w:r>
    </w:p>
    <w:p w14:paraId="6C64306F" w14:textId="77777777" w:rsidR="00E148F4" w:rsidRDefault="00000000">
      <w:pPr>
        <w:pStyle w:val="Heading3"/>
      </w:pPr>
      <w:r>
        <w:t>Data Model Impact</w:t>
      </w:r>
    </w:p>
    <w:p w14:paraId="5AA2F335" w14:textId="77777777" w:rsidR="00E148F4" w:rsidRDefault="00000000">
      <w:pPr>
        <w:pStyle w:val="ListParagraph"/>
        <w:numPr>
          <w:ilvl w:val="0"/>
          <w:numId w:val="1"/>
        </w:numPr>
        <w:spacing w:before="40" w:after="40"/>
      </w:pPr>
      <w:r>
        <w:rPr>
          <w:color w:val="000000"/>
        </w:rPr>
        <w:t>New table serial_import_batches: id, po_id (FK), po_line_id (FK), shipment_reference (VARCHAR, NOT NULL), imported_at, imported_by_user_id, document_file_path, status (Pending/Confirmed/Rejected), confirmed_at</w:t>
      </w:r>
    </w:p>
    <w:p w14:paraId="38590CD9" w14:textId="77777777" w:rsidR="00E148F4" w:rsidRDefault="00000000">
      <w:pPr>
        <w:pStyle w:val="ListParagraph"/>
        <w:numPr>
          <w:ilvl w:val="0"/>
          <w:numId w:val="1"/>
        </w:numPr>
        <w:spacing w:before="40" w:after="40"/>
      </w:pPr>
      <w:r>
        <w:rPr>
          <w:color w:val="000000"/>
        </w:rPr>
        <w:t>Update terminals / serial import: add import_batch_id (FK → serial_import_batches.id, nullable)</w:t>
      </w:r>
    </w:p>
    <w:p w14:paraId="4B4EBD71" w14:textId="77777777" w:rsidR="00E148F4" w:rsidRDefault="00E148F4">
      <w:pPr>
        <w:spacing w:before="60" w:after="60"/>
      </w:pPr>
    </w:p>
    <w:p w14:paraId="26C6855F" w14:textId="77777777" w:rsidR="00E148F4" w:rsidRDefault="00000000">
      <w:pPr>
        <w:pStyle w:val="Heading2"/>
      </w:pPr>
      <w:r>
        <w:t>5.15  Repair Shop Portal (Phase 3E)</w:t>
      </w:r>
    </w:p>
    <w:p w14:paraId="28F767E1" w14:textId="77777777" w:rsidR="00E148F4" w:rsidRDefault="00000000">
      <w:pPr>
        <w:spacing w:before="80" w:after="80"/>
      </w:pPr>
      <w:r>
        <w:rPr>
          <w:b/>
          <w:bCs/>
          <w:color w:val="000000"/>
        </w:rPr>
        <w:t xml:space="preserve">Phase: </w:t>
      </w:r>
      <w:r>
        <w:rPr>
          <w:color w:val="000000"/>
        </w:rPr>
        <w:t>Phase 3E — Portals &amp; Document AI</w:t>
      </w:r>
      <w:r>
        <w:rPr>
          <w:b/>
          <w:bCs/>
          <w:color w:val="000000"/>
        </w:rPr>
        <w:t xml:space="preserve">   |   Release: </w:t>
      </w:r>
      <w:r>
        <w:rPr>
          <w:color w:val="000000"/>
        </w:rPr>
        <w:t>R3</w:t>
      </w:r>
    </w:p>
    <w:p w14:paraId="3658D876" w14:textId="77777777" w:rsidR="00E148F4" w:rsidRDefault="00000000">
      <w:pPr>
        <w:pStyle w:val="Heading3"/>
      </w:pPr>
      <w:r>
        <w:t>Overview</w:t>
      </w:r>
    </w:p>
    <w:p w14:paraId="097509C7" w14:textId="77777777" w:rsidR="00E148F4" w:rsidRDefault="00000000">
      <w:pPr>
        <w:spacing w:before="80" w:after="80"/>
      </w:pPr>
      <w:r>
        <w:rPr>
          <w:color w:val="000000"/>
        </w:rPr>
        <w:t>A dedicated portal for Repair Center Users, scoped to their assigned repair center.  Includes a document upload capability against repair orders for record storage.</w:t>
      </w:r>
    </w:p>
    <w:p w14:paraId="6A04C1C6" w14:textId="77777777" w:rsidR="00E148F4" w:rsidRDefault="00000000">
      <w:pPr>
        <w:pStyle w:val="Heading3"/>
      </w:pPr>
      <w:r>
        <w:t>Functional Specification</w:t>
      </w:r>
    </w:p>
    <w:p w14:paraId="538AC8C2" w14:textId="77777777" w:rsidR="00E148F4" w:rsidRDefault="00000000">
      <w:pPr>
        <w:pStyle w:val="ListParagraph"/>
        <w:numPr>
          <w:ilvl w:val="0"/>
          <w:numId w:val="1"/>
        </w:numPr>
        <w:spacing w:before="40" w:after="40"/>
      </w:pPr>
      <w:r>
        <w:rPr>
          <w:color w:val="000000"/>
        </w:rPr>
        <w:t>Repair Center User sees only RR orders assigned to their repair center.</w:t>
      </w:r>
    </w:p>
    <w:p w14:paraId="0E448FAC" w14:textId="77777777" w:rsidR="00E148F4" w:rsidRDefault="00000000">
      <w:pPr>
        <w:pStyle w:val="ListParagraph"/>
        <w:numPr>
          <w:ilvl w:val="0"/>
          <w:numId w:val="1"/>
        </w:numPr>
        <w:spacing w:before="40" w:after="40"/>
      </w:pPr>
      <w:r>
        <w:rPr>
          <w:color w:val="000000"/>
        </w:rPr>
        <w:t>All existing Repair &amp; Rework functionality available within the scoped view (receive, update status, enter costs, confirm return).</w:t>
      </w:r>
    </w:p>
    <w:p w14:paraId="7748811D" w14:textId="77777777" w:rsidR="00E148F4" w:rsidRDefault="00000000">
      <w:pPr>
        <w:pStyle w:val="ListParagraph"/>
        <w:numPr>
          <w:ilvl w:val="0"/>
          <w:numId w:val="1"/>
        </w:numPr>
        <w:spacing w:before="40" w:after="40"/>
      </w:pPr>
      <w:r>
        <w:rPr>
          <w:color w:val="000000"/>
        </w:rPr>
        <w:t>Document upload: from RR order detail, Repair Center User can upload files (PDF, JPG, images) against the order.  Files are stored for reference; no AI processing.</w:t>
      </w:r>
    </w:p>
    <w:p w14:paraId="338E2840" w14:textId="77777777" w:rsidR="00E148F4" w:rsidRDefault="00000000">
      <w:pPr>
        <w:pStyle w:val="ListParagraph"/>
        <w:numPr>
          <w:ilvl w:val="0"/>
          <w:numId w:val="1"/>
        </w:numPr>
        <w:spacing w:before="40" w:after="40"/>
      </w:pPr>
      <w:r>
        <w:rPr>
          <w:color w:val="000000"/>
        </w:rPr>
        <w:t>Uploaded documents are listed on the RR order detail page with file name, upload date, and uploader.</w:t>
      </w:r>
    </w:p>
    <w:p w14:paraId="6FAAFCAF" w14:textId="77777777" w:rsidR="00E148F4" w:rsidRDefault="00000000">
      <w:pPr>
        <w:pStyle w:val="Heading3"/>
      </w:pPr>
      <w:r>
        <w:t>Data Model Impact</w:t>
      </w:r>
    </w:p>
    <w:p w14:paraId="0DACB2D3" w14:textId="77777777" w:rsidR="00E148F4" w:rsidRDefault="00000000">
      <w:pPr>
        <w:pStyle w:val="ListParagraph"/>
        <w:numPr>
          <w:ilvl w:val="0"/>
          <w:numId w:val="1"/>
        </w:numPr>
        <w:spacing w:before="40" w:after="40"/>
      </w:pPr>
      <w:r>
        <w:rPr>
          <w:color w:val="000000"/>
        </w:rPr>
        <w:t>New table repair_documents: id, rr_order_id (FK), file_name, file_path, file_size, uploaded_at, uploaded_by_user_id</w:t>
      </w:r>
    </w:p>
    <w:p w14:paraId="3554F5D6" w14:textId="77777777" w:rsidR="00E148F4" w:rsidRDefault="00E148F4">
      <w:pPr>
        <w:spacing w:before="60" w:after="60"/>
      </w:pPr>
    </w:p>
    <w:p w14:paraId="1767DA87" w14:textId="77777777" w:rsidR="00E148F4" w:rsidRDefault="00000000">
      <w:pPr>
        <w:pStyle w:val="Heading2"/>
      </w:pPr>
      <w:r>
        <w:lastRenderedPageBreak/>
        <w:t>5.16  Warehouse Portal (Phase 3E)</w:t>
      </w:r>
    </w:p>
    <w:p w14:paraId="063720F9" w14:textId="77777777" w:rsidR="00E148F4" w:rsidRDefault="00000000">
      <w:pPr>
        <w:spacing w:before="80" w:after="80"/>
      </w:pPr>
      <w:r>
        <w:rPr>
          <w:b/>
          <w:bCs/>
          <w:color w:val="000000"/>
        </w:rPr>
        <w:t xml:space="preserve">Phase: </w:t>
      </w:r>
      <w:r>
        <w:rPr>
          <w:color w:val="000000"/>
        </w:rPr>
        <w:t>Phase 3E — Portals &amp; Document AI</w:t>
      </w:r>
      <w:r>
        <w:rPr>
          <w:b/>
          <w:bCs/>
          <w:color w:val="000000"/>
        </w:rPr>
        <w:t xml:space="preserve">   |   Release: </w:t>
      </w:r>
      <w:r>
        <w:rPr>
          <w:color w:val="000000"/>
        </w:rPr>
        <w:t>R3</w:t>
      </w:r>
    </w:p>
    <w:p w14:paraId="0BF89F37" w14:textId="77777777" w:rsidR="00E148F4" w:rsidRDefault="00000000">
      <w:pPr>
        <w:pStyle w:val="Heading3"/>
      </w:pPr>
      <w:r>
        <w:t>Overview</w:t>
      </w:r>
    </w:p>
    <w:p w14:paraId="5C00C1A4" w14:textId="77777777" w:rsidR="00E148F4" w:rsidRDefault="00000000">
      <w:pPr>
        <w:spacing w:before="80" w:after="80"/>
      </w:pPr>
      <w:r>
        <w:rPr>
          <w:color w:val="000000"/>
        </w:rPr>
        <w:t>A dedicated filtered portal view for Warehouse Users, scoped to their assigned warehouse location.  Shows only inventory, orders, work orders, and alerts relevant to the warehouse.</w:t>
      </w:r>
    </w:p>
    <w:p w14:paraId="2411A76B" w14:textId="77777777" w:rsidR="00E148F4" w:rsidRDefault="00000000">
      <w:pPr>
        <w:pStyle w:val="Heading3"/>
      </w:pPr>
      <w:r>
        <w:t>Functional Specification</w:t>
      </w:r>
    </w:p>
    <w:p w14:paraId="54506A7E" w14:textId="77777777" w:rsidR="00E148F4" w:rsidRDefault="00000000">
      <w:pPr>
        <w:pStyle w:val="ListParagraph"/>
        <w:numPr>
          <w:ilvl w:val="0"/>
          <w:numId w:val="1"/>
        </w:numPr>
        <w:spacing w:before="40" w:after="40"/>
      </w:pPr>
      <w:r>
        <w:rPr>
          <w:color w:val="000000"/>
        </w:rPr>
        <w:t>Warehouse User sees only inventory records with CurrentLocation = their assigned warehouse.</w:t>
      </w:r>
    </w:p>
    <w:p w14:paraId="2C124D93" w14:textId="77777777" w:rsidR="00E148F4" w:rsidRDefault="00000000">
      <w:pPr>
        <w:pStyle w:val="ListParagraph"/>
        <w:numPr>
          <w:ilvl w:val="0"/>
          <w:numId w:val="1"/>
        </w:numPr>
        <w:spacing w:before="40" w:after="40"/>
      </w:pPr>
      <w:r>
        <w:rPr>
          <w:color w:val="000000"/>
        </w:rPr>
        <w:t>Inbound POs: only POs with DestinationWarehouse = their warehouse.</w:t>
      </w:r>
    </w:p>
    <w:p w14:paraId="5536C629" w14:textId="77777777" w:rsidR="00E148F4" w:rsidRDefault="00000000">
      <w:pPr>
        <w:pStyle w:val="ListParagraph"/>
        <w:numPr>
          <w:ilvl w:val="0"/>
          <w:numId w:val="1"/>
        </w:numPr>
        <w:spacing w:before="40" w:after="40"/>
      </w:pPr>
      <w:r>
        <w:rPr>
          <w:color w:val="000000"/>
        </w:rPr>
        <w:t>Outbound orders (SO/RN/RP/DS): only orders originating from or destined for their warehouse.</w:t>
      </w:r>
    </w:p>
    <w:p w14:paraId="315CF0DB" w14:textId="77777777" w:rsidR="00E148F4" w:rsidRDefault="00000000">
      <w:pPr>
        <w:pStyle w:val="ListParagraph"/>
        <w:numPr>
          <w:ilvl w:val="0"/>
          <w:numId w:val="1"/>
        </w:numPr>
        <w:spacing w:before="40" w:after="40"/>
      </w:pPr>
      <w:r>
        <w:rPr>
          <w:color w:val="000000"/>
        </w:rPr>
        <w:t>Work Orders: only work orders at their warehouse.</w:t>
      </w:r>
    </w:p>
    <w:p w14:paraId="5590D2DB" w14:textId="77777777" w:rsidR="00E148F4" w:rsidRDefault="00000000">
      <w:pPr>
        <w:pStyle w:val="ListParagraph"/>
        <w:numPr>
          <w:ilvl w:val="0"/>
          <w:numId w:val="1"/>
        </w:numPr>
        <w:spacing w:before="40" w:after="40"/>
      </w:pPr>
      <w:r>
        <w:rPr>
          <w:color w:val="000000"/>
        </w:rPr>
        <w:t>Alerts: only alerts where serial, order, or location is within their warehouse.</w:t>
      </w:r>
    </w:p>
    <w:p w14:paraId="2FF5F879" w14:textId="77777777" w:rsidR="00E148F4" w:rsidRDefault="00000000">
      <w:pPr>
        <w:pStyle w:val="ListParagraph"/>
        <w:numPr>
          <w:ilvl w:val="0"/>
          <w:numId w:val="1"/>
        </w:numPr>
        <w:spacing w:before="40" w:after="40"/>
      </w:pPr>
      <w:r>
        <w:rPr>
          <w:color w:val="000000"/>
        </w:rPr>
        <w:t>No new functional features — this is a scoped view driven by the RBAC rules from Req #14.</w:t>
      </w:r>
    </w:p>
    <w:p w14:paraId="0A49F66E" w14:textId="77777777" w:rsidR="00E148F4" w:rsidRDefault="00000000">
      <w:pPr>
        <w:pStyle w:val="Heading3"/>
      </w:pPr>
      <w:r>
        <w:t>Data Model Impact</w:t>
      </w:r>
    </w:p>
    <w:p w14:paraId="527F7D7A" w14:textId="77777777" w:rsidR="00E148F4" w:rsidRDefault="00000000">
      <w:pPr>
        <w:pStyle w:val="ListParagraph"/>
        <w:numPr>
          <w:ilvl w:val="0"/>
          <w:numId w:val="1"/>
        </w:numPr>
        <w:spacing w:before="40" w:after="40"/>
      </w:pPr>
      <w:r>
        <w:rPr>
          <w:color w:val="000000"/>
        </w:rPr>
        <w:t>No new tables.  All filtering enforced via user_locations join and location-scoped API queries from Req #14.</w:t>
      </w:r>
    </w:p>
    <w:p w14:paraId="7FFD8EE7" w14:textId="77777777" w:rsidR="00E148F4" w:rsidRDefault="00E148F4">
      <w:pPr>
        <w:spacing w:before="60" w:after="60"/>
      </w:pPr>
    </w:p>
    <w:p w14:paraId="3D602F1A" w14:textId="77777777" w:rsidR="00E148F4" w:rsidRDefault="00000000">
      <w:pPr>
        <w:pStyle w:val="Heading2"/>
      </w:pPr>
      <w:r>
        <w:t>5.17  AI Assistant (Phase 3F)</w:t>
      </w:r>
    </w:p>
    <w:p w14:paraId="2DFBC39A" w14:textId="77777777" w:rsidR="00E148F4" w:rsidRDefault="00000000">
      <w:pPr>
        <w:spacing w:before="80" w:after="80"/>
      </w:pPr>
      <w:r>
        <w:rPr>
          <w:b/>
          <w:bCs/>
          <w:color w:val="000000"/>
        </w:rPr>
        <w:t xml:space="preserve">Phase: </w:t>
      </w:r>
      <w:r>
        <w:rPr>
          <w:color w:val="000000"/>
        </w:rPr>
        <w:t>Phase 3F — AI Assistant (Requires Phase 3E)</w:t>
      </w:r>
      <w:r>
        <w:rPr>
          <w:b/>
          <w:bCs/>
          <w:color w:val="000000"/>
        </w:rPr>
        <w:t xml:space="preserve">   |   Release: </w:t>
      </w:r>
      <w:r>
        <w:rPr>
          <w:color w:val="000000"/>
        </w:rPr>
        <w:t>R3</w:t>
      </w:r>
    </w:p>
    <w:p w14:paraId="2E8BA58A" w14:textId="77777777" w:rsidR="00E148F4" w:rsidRDefault="00000000">
      <w:pPr>
        <w:pStyle w:val="Heading3"/>
      </w:pPr>
      <w:r>
        <w:t>Overview</w:t>
      </w:r>
    </w:p>
    <w:p w14:paraId="3E5A7A9F" w14:textId="77777777" w:rsidR="00E148F4" w:rsidRDefault="00000000">
      <w:pPr>
        <w:spacing w:before="80" w:after="80"/>
      </w:pPr>
      <w:r>
        <w:rPr>
          <w:color w:val="000000"/>
        </w:rPr>
        <w:t>An embedded AI assistant accessible from all IMS pages.  The assistant helps with navigation, explains data and alerts, and proactively surfaces insights — unacknowledged alerts, inventory anomalies, orders approaching SLA breach.  It is closely integrated with the Alerting Framework (R2 Phase 2K).</w:t>
      </w:r>
    </w:p>
    <w:p w14:paraId="301EF749" w14:textId="77777777" w:rsidR="00E148F4" w:rsidRDefault="00000000">
      <w:pPr>
        <w:pStyle w:val="Heading3"/>
      </w:pPr>
      <w:r>
        <w:t>Functional Specification</w:t>
      </w:r>
    </w:p>
    <w:p w14:paraId="2F0176F9" w14:textId="77777777" w:rsidR="00E148F4" w:rsidRDefault="00000000">
      <w:pPr>
        <w:pStyle w:val="ListParagraph"/>
        <w:numPr>
          <w:ilvl w:val="0"/>
          <w:numId w:val="1"/>
        </w:numPr>
        <w:spacing w:before="40" w:after="40"/>
      </w:pPr>
      <w:r>
        <w:rPr>
          <w:color w:val="000000"/>
        </w:rPr>
        <w:t>Persistent AI assistant button (chat bubble icon) in the top navigation bar.</w:t>
      </w:r>
    </w:p>
    <w:p w14:paraId="663E04EC" w14:textId="77777777" w:rsidR="00E148F4" w:rsidRDefault="00000000">
      <w:pPr>
        <w:pStyle w:val="ListParagraph"/>
        <w:numPr>
          <w:ilvl w:val="0"/>
          <w:numId w:val="1"/>
        </w:numPr>
        <w:spacing w:before="40" w:after="40"/>
      </w:pPr>
      <w:r>
        <w:rPr>
          <w:color w:val="000000"/>
        </w:rPr>
        <w:t>Clicking opens a slide-in chat panel on the right side of the screen.</w:t>
      </w:r>
    </w:p>
    <w:p w14:paraId="744FC319" w14:textId="77777777" w:rsidR="00E148F4" w:rsidRDefault="00000000">
      <w:pPr>
        <w:pStyle w:val="ListParagraph"/>
        <w:numPr>
          <w:ilvl w:val="0"/>
          <w:numId w:val="1"/>
        </w:numPr>
        <w:spacing w:before="40" w:after="40"/>
      </w:pPr>
      <w:r>
        <w:rPr>
          <w:color w:val="000000"/>
        </w:rPr>
        <w:t>Navigation help: user asks "How do I…" questions; assistant responds with step-by-step guidance relevant to their role.</w:t>
      </w:r>
    </w:p>
    <w:p w14:paraId="32FC8F78" w14:textId="77777777" w:rsidR="00E148F4" w:rsidRDefault="00000000">
      <w:pPr>
        <w:pStyle w:val="ListParagraph"/>
        <w:numPr>
          <w:ilvl w:val="0"/>
          <w:numId w:val="1"/>
        </w:numPr>
        <w:spacing w:before="40" w:after="40"/>
      </w:pPr>
      <w:r>
        <w:rPr>
          <w:color w:val="000000"/>
        </w:rPr>
        <w:t>Data interpretation: user can ask about any alert, order, or inventory status; assistant provides plain-language explanation.</w:t>
      </w:r>
    </w:p>
    <w:p w14:paraId="1E18ABF6" w14:textId="77777777" w:rsidR="00E148F4" w:rsidRDefault="00000000">
      <w:pPr>
        <w:pStyle w:val="ListParagraph"/>
        <w:numPr>
          <w:ilvl w:val="0"/>
          <w:numId w:val="1"/>
        </w:numPr>
        <w:spacing w:before="40" w:after="40"/>
      </w:pPr>
      <w:r>
        <w:rPr>
          <w:color w:val="000000"/>
        </w:rPr>
        <w:t>Proactive surfacing: on opening the assistant, it auto-loads and summarises: count of unacknowledged alerts by severity, any inventory below safety stock threshold, any outbound orders with EDD past due.</w:t>
      </w:r>
    </w:p>
    <w:p w14:paraId="3389CD24" w14:textId="77777777" w:rsidR="00E148F4" w:rsidRDefault="00000000">
      <w:pPr>
        <w:pStyle w:val="ListParagraph"/>
        <w:numPr>
          <w:ilvl w:val="0"/>
          <w:numId w:val="1"/>
        </w:numPr>
        <w:spacing w:before="40" w:after="40"/>
      </w:pPr>
      <w:r>
        <w:rPr>
          <w:color w:val="000000"/>
        </w:rPr>
        <w:t>Alert integration: assistant can list, filter, and acknowledge alerts directly from the chat panel (calls existing Alerting API endpoints from R2 Phase 2K).</w:t>
      </w:r>
    </w:p>
    <w:p w14:paraId="488FB093" w14:textId="77777777" w:rsidR="00E148F4" w:rsidRDefault="00000000">
      <w:pPr>
        <w:pStyle w:val="ListParagraph"/>
        <w:numPr>
          <w:ilvl w:val="0"/>
          <w:numId w:val="1"/>
        </w:numPr>
        <w:spacing w:before="40" w:after="40"/>
      </w:pPr>
      <w:r>
        <w:rPr>
          <w:color w:val="000000"/>
        </w:rPr>
        <w:t>Context awareness: assistant knows the current page, current user role, and can pull live data from the IMS API.</w:t>
      </w:r>
    </w:p>
    <w:p w14:paraId="4B75D0B7" w14:textId="77777777" w:rsidR="00E148F4" w:rsidRDefault="00000000">
      <w:pPr>
        <w:pStyle w:val="ListParagraph"/>
        <w:numPr>
          <w:ilvl w:val="0"/>
          <w:numId w:val="1"/>
        </w:numPr>
        <w:spacing w:before="40" w:after="40"/>
      </w:pPr>
      <w:r>
        <w:rPr>
          <w:color w:val="000000"/>
        </w:rPr>
        <w:t>Technology: Python FastAPI backend calls Anthropic Claude API with system context (user role, current page, relevant data summary).  Streaming responses for real-time typing effect.</w:t>
      </w:r>
    </w:p>
    <w:p w14:paraId="01D4EA1B" w14:textId="77777777" w:rsidR="00E148F4" w:rsidRDefault="00000000">
      <w:pPr>
        <w:pStyle w:val="ListParagraph"/>
        <w:numPr>
          <w:ilvl w:val="0"/>
          <w:numId w:val="1"/>
        </w:numPr>
        <w:spacing w:before="40" w:after="40"/>
      </w:pPr>
      <w:r>
        <w:rPr>
          <w:color w:val="000000"/>
        </w:rPr>
        <w:t>Admin config: AI_ASSISTANT_ENABLED (boolean) and ANTHROPIC_API_KEY managed in System Config (#7).  If disabled, the chat bubble is hidden.</w:t>
      </w:r>
    </w:p>
    <w:p w14:paraId="6025B751" w14:textId="77777777" w:rsidR="00E148F4" w:rsidRDefault="00000000">
      <w:pPr>
        <w:pStyle w:val="Heading3"/>
      </w:pPr>
      <w:r>
        <w:lastRenderedPageBreak/>
        <w:t>Data Model Impact</w:t>
      </w:r>
    </w:p>
    <w:p w14:paraId="21F69065" w14:textId="77777777" w:rsidR="00E148F4" w:rsidRDefault="00000000">
      <w:pPr>
        <w:pStyle w:val="ListParagraph"/>
        <w:numPr>
          <w:ilvl w:val="0"/>
          <w:numId w:val="1"/>
        </w:numPr>
        <w:spacing w:before="40" w:after="40"/>
      </w:pPr>
      <w:r>
        <w:rPr>
          <w:color w:val="000000"/>
        </w:rPr>
        <w:t>New table ai_conversations: id, user_id (FK), session_id, started_at, ended_at</w:t>
      </w:r>
    </w:p>
    <w:p w14:paraId="0B0E47BD" w14:textId="77777777" w:rsidR="00E148F4" w:rsidRDefault="00000000">
      <w:pPr>
        <w:pStyle w:val="ListParagraph"/>
        <w:numPr>
          <w:ilvl w:val="0"/>
          <w:numId w:val="1"/>
        </w:numPr>
        <w:spacing w:before="40" w:after="40"/>
      </w:pPr>
      <w:r>
        <w:rPr>
          <w:color w:val="000000"/>
        </w:rPr>
        <w:t>New table ai_messages: id, conversation_id (FK), role (user/assistant), content, created_at</w:t>
      </w:r>
    </w:p>
    <w:p w14:paraId="3DE2D75B" w14:textId="77777777" w:rsidR="00E148F4" w:rsidRDefault="00000000">
      <w:pPr>
        <w:pStyle w:val="ListParagraph"/>
        <w:numPr>
          <w:ilvl w:val="0"/>
          <w:numId w:val="1"/>
        </w:numPr>
        <w:spacing w:before="40" w:after="40"/>
      </w:pPr>
      <w:r>
        <w:rPr>
          <w:color w:val="000000"/>
        </w:rPr>
        <w:t>New backend module: ai_assistant.py — manages prompt construction, context injection, Anthropic API calls</w:t>
      </w:r>
    </w:p>
    <w:p w14:paraId="426C92A7" w14:textId="77777777" w:rsidR="00E148F4" w:rsidRDefault="00000000">
      <w:pPr>
        <w:pStyle w:val="ListParagraph"/>
        <w:numPr>
          <w:ilvl w:val="0"/>
          <w:numId w:val="1"/>
        </w:numPr>
        <w:spacing w:before="40" w:after="40"/>
      </w:pPr>
      <w:r>
        <w:rPr>
          <w:color w:val="000000"/>
        </w:rPr>
        <w:t>Backend reads system_config for ANTHROPIC_API_KEY and AI_ASSISTANT_ENABLED</w:t>
      </w:r>
    </w:p>
    <w:p w14:paraId="5A42ED47" w14:textId="77777777" w:rsidR="00E148F4" w:rsidRDefault="00E148F4">
      <w:pPr>
        <w:spacing w:before="60" w:after="60"/>
      </w:pPr>
    </w:p>
    <w:p w14:paraId="5495AA1D" w14:textId="77777777" w:rsidR="00E148F4" w:rsidRDefault="00000000">
      <w:r>
        <w:br w:type="page"/>
      </w:r>
    </w:p>
    <w:p w14:paraId="0CABF4E7" w14:textId="77777777" w:rsidR="00E148F4" w:rsidRDefault="00000000">
      <w:pPr>
        <w:pStyle w:val="Heading1"/>
        <w:spacing w:before="0"/>
      </w:pPr>
      <w:r>
        <w:lastRenderedPageBreak/>
        <w:t>6.  RELEASE 3 — PROPOSED PHASING</w:t>
      </w:r>
    </w:p>
    <w:p w14:paraId="3BDEF7A4" w14:textId="77777777" w:rsidR="00E148F4" w:rsidRDefault="00000000">
      <w:pPr>
        <w:spacing w:before="80" w:after="80"/>
      </w:pPr>
      <w:r>
        <w:rPr>
          <w:color w:val="000000"/>
        </w:rPr>
        <w:t>The following phasing is proposed based on dependency order (master data before ATP, RBAC before portals) and delivery complexity.  Phase 3A should be delivered first to establish foundations.  Phases 3B and 3C can overlap once 3A is stable.</w:t>
      </w:r>
    </w:p>
    <w:p w14:paraId="73CF317B" w14:textId="77777777" w:rsidR="00E148F4" w:rsidRDefault="00E148F4">
      <w:pPr>
        <w:spacing w:before="60" w:after="60"/>
      </w:pP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700"/>
        <w:gridCol w:w="2199"/>
        <w:gridCol w:w="2901"/>
        <w:gridCol w:w="2199"/>
        <w:gridCol w:w="1361"/>
      </w:tblGrid>
      <w:tr w:rsidR="00E148F4" w14:paraId="4637E4F5" w14:textId="77777777">
        <w:tc>
          <w:tcPr>
            <w:tcW w:w="7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6EAA32E4" w14:textId="77777777" w:rsidR="00E148F4" w:rsidRDefault="00000000">
            <w:r>
              <w:rPr>
                <w:b/>
                <w:bCs/>
                <w:color w:val="FFFFFF"/>
                <w:sz w:val="20"/>
                <w:szCs w:val="20"/>
              </w:rPr>
              <w:t>Phase</w:t>
            </w:r>
          </w:p>
        </w:tc>
        <w:tc>
          <w:tcPr>
            <w:tcW w:w="2199"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126F54BC" w14:textId="77777777" w:rsidR="00E148F4" w:rsidRDefault="00000000">
            <w:r>
              <w:rPr>
                <w:b/>
                <w:bCs/>
                <w:color w:val="FFFFFF"/>
                <w:sz w:val="20"/>
                <w:szCs w:val="20"/>
              </w:rPr>
              <w:t>Name</w:t>
            </w:r>
          </w:p>
        </w:tc>
        <w:tc>
          <w:tcPr>
            <w:tcW w:w="2901"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5412662B" w14:textId="77777777" w:rsidR="00E148F4" w:rsidRDefault="00000000">
            <w:r>
              <w:rPr>
                <w:b/>
                <w:bCs/>
                <w:color w:val="FFFFFF"/>
                <w:sz w:val="20"/>
                <w:szCs w:val="20"/>
              </w:rPr>
              <w:t>Requirements</w:t>
            </w:r>
          </w:p>
        </w:tc>
        <w:tc>
          <w:tcPr>
            <w:tcW w:w="2199"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60E67076" w14:textId="77777777" w:rsidR="00E148F4" w:rsidRDefault="00000000">
            <w:r>
              <w:rPr>
                <w:b/>
                <w:bCs/>
                <w:color w:val="FFFFFF"/>
                <w:sz w:val="20"/>
                <w:szCs w:val="20"/>
              </w:rPr>
              <w:t>Key Dependencies</w:t>
            </w:r>
          </w:p>
        </w:tc>
        <w:tc>
          <w:tcPr>
            <w:tcW w:w="1361"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03754DD7" w14:textId="77777777" w:rsidR="00E148F4" w:rsidRDefault="00000000">
            <w:r>
              <w:rPr>
                <w:b/>
                <w:bCs/>
                <w:color w:val="FFFFFF"/>
                <w:sz w:val="20"/>
                <w:szCs w:val="20"/>
              </w:rPr>
              <w:t>Complexity</w:t>
            </w:r>
          </w:p>
        </w:tc>
      </w:tr>
      <w:tr w:rsidR="00E148F4" w14:paraId="370237FB" w14:textId="77777777">
        <w:tc>
          <w:tcPr>
            <w:tcW w:w="700" w:type="dxa"/>
            <w:tcBorders>
              <w:top w:val="single" w:sz="6" w:space="0" w:color="000000"/>
              <w:left w:val="single" w:sz="6" w:space="0" w:color="000000"/>
              <w:bottom w:val="single" w:sz="6" w:space="0" w:color="000000"/>
              <w:right w:val="single" w:sz="6" w:space="0" w:color="000000"/>
            </w:tcBorders>
            <w:vAlign w:val="center"/>
          </w:tcPr>
          <w:p w14:paraId="69575927" w14:textId="77777777" w:rsidR="00E148F4" w:rsidRDefault="00000000">
            <w:r>
              <w:rPr>
                <w:color w:val="000000"/>
                <w:sz w:val="20"/>
                <w:szCs w:val="20"/>
              </w:rPr>
              <w:t>3A</w:t>
            </w:r>
          </w:p>
        </w:tc>
        <w:tc>
          <w:tcPr>
            <w:tcW w:w="2199" w:type="dxa"/>
            <w:tcBorders>
              <w:top w:val="single" w:sz="6" w:space="0" w:color="000000"/>
              <w:left w:val="single" w:sz="6" w:space="0" w:color="000000"/>
              <w:bottom w:val="single" w:sz="6" w:space="0" w:color="000000"/>
              <w:right w:val="single" w:sz="6" w:space="0" w:color="000000"/>
            </w:tcBorders>
            <w:vAlign w:val="center"/>
          </w:tcPr>
          <w:p w14:paraId="57041850" w14:textId="77777777" w:rsidR="00E148F4" w:rsidRDefault="00000000">
            <w:r>
              <w:rPr>
                <w:color w:val="000000"/>
                <w:sz w:val="20"/>
                <w:szCs w:val="20"/>
              </w:rPr>
              <w:t>Foundations</w:t>
            </w:r>
          </w:p>
        </w:tc>
        <w:tc>
          <w:tcPr>
            <w:tcW w:w="2901" w:type="dxa"/>
            <w:tcBorders>
              <w:top w:val="single" w:sz="6" w:space="0" w:color="000000"/>
              <w:left w:val="single" w:sz="6" w:space="0" w:color="000000"/>
              <w:bottom w:val="single" w:sz="6" w:space="0" w:color="000000"/>
              <w:right w:val="single" w:sz="6" w:space="0" w:color="000000"/>
            </w:tcBorders>
          </w:tcPr>
          <w:p w14:paraId="5325AB86" w14:textId="77777777" w:rsidR="00E148F4" w:rsidRDefault="00000000">
            <w:pPr>
              <w:spacing w:before="20" w:after="20"/>
            </w:pPr>
            <w:r>
              <w:rPr>
                <w:sz w:val="20"/>
                <w:szCs w:val="20"/>
              </w:rPr>
              <w:t>#14 User Roles &amp; Rights</w:t>
            </w:r>
          </w:p>
          <w:p w14:paraId="6732142F" w14:textId="77777777" w:rsidR="00E148F4" w:rsidRDefault="00000000">
            <w:pPr>
              <w:spacing w:before="20" w:after="20"/>
            </w:pPr>
            <w:r>
              <w:rPr>
                <w:sz w:val="20"/>
                <w:szCs w:val="20"/>
              </w:rPr>
              <w:t>#7 System Config</w:t>
            </w:r>
          </w:p>
          <w:p w14:paraId="073D4D7B" w14:textId="77777777" w:rsidR="00E148F4" w:rsidRDefault="00000000">
            <w:pPr>
              <w:spacing w:before="20" w:after="20"/>
            </w:pPr>
            <w:r>
              <w:rPr>
                <w:sz w:val="20"/>
                <w:szCs w:val="20"/>
              </w:rPr>
              <w:t>#2 Menu Enhancement</w:t>
            </w:r>
          </w:p>
          <w:p w14:paraId="55D22B91" w14:textId="77777777" w:rsidR="00E148F4" w:rsidRDefault="00000000">
            <w:pPr>
              <w:spacing w:before="20" w:after="20"/>
            </w:pPr>
            <w:r>
              <w:rPr>
                <w:sz w:val="20"/>
                <w:szCs w:val="20"/>
              </w:rPr>
              <w:t>#3 Global Search</w:t>
            </w:r>
          </w:p>
          <w:p w14:paraId="7ADE493E" w14:textId="77777777" w:rsidR="00E148F4" w:rsidRDefault="00000000">
            <w:pPr>
              <w:spacing w:before="20" w:after="20"/>
            </w:pPr>
            <w:r>
              <w:rPr>
                <w:sz w:val="20"/>
                <w:szCs w:val="20"/>
              </w:rPr>
              <w:t>#13 Page Alignment</w:t>
            </w:r>
          </w:p>
        </w:tc>
        <w:tc>
          <w:tcPr>
            <w:tcW w:w="2199" w:type="dxa"/>
            <w:tcBorders>
              <w:top w:val="single" w:sz="6" w:space="0" w:color="000000"/>
              <w:left w:val="single" w:sz="6" w:space="0" w:color="000000"/>
              <w:bottom w:val="single" w:sz="6" w:space="0" w:color="000000"/>
              <w:right w:val="single" w:sz="6" w:space="0" w:color="000000"/>
            </w:tcBorders>
            <w:vAlign w:val="center"/>
          </w:tcPr>
          <w:p w14:paraId="3CACBB1F" w14:textId="77777777" w:rsidR="00E148F4" w:rsidRDefault="00000000">
            <w:r>
              <w:rPr>
                <w:color w:val="000000"/>
                <w:sz w:val="20"/>
                <w:szCs w:val="20"/>
              </w:rPr>
              <w:t>None — foundational</w:t>
            </w:r>
          </w:p>
        </w:tc>
        <w:tc>
          <w:tcPr>
            <w:tcW w:w="1361" w:type="dxa"/>
            <w:tcBorders>
              <w:top w:val="single" w:sz="6" w:space="0" w:color="000000"/>
              <w:left w:val="single" w:sz="6" w:space="0" w:color="000000"/>
              <w:bottom w:val="single" w:sz="6" w:space="0" w:color="000000"/>
              <w:right w:val="single" w:sz="6" w:space="0" w:color="000000"/>
            </w:tcBorders>
            <w:vAlign w:val="center"/>
          </w:tcPr>
          <w:p w14:paraId="499367CE" w14:textId="77777777" w:rsidR="00E148F4" w:rsidRDefault="00000000">
            <w:r>
              <w:rPr>
                <w:color w:val="000000"/>
                <w:sz w:val="20"/>
                <w:szCs w:val="20"/>
              </w:rPr>
              <w:t>High (#14) + Low (others)</w:t>
            </w:r>
          </w:p>
        </w:tc>
      </w:tr>
      <w:tr w:rsidR="00E148F4" w14:paraId="673FD953" w14:textId="77777777">
        <w:tc>
          <w:tcPr>
            <w:tcW w:w="7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B2A7278" w14:textId="77777777" w:rsidR="00E148F4" w:rsidRDefault="00000000">
            <w:r>
              <w:rPr>
                <w:color w:val="000000"/>
                <w:sz w:val="20"/>
                <w:szCs w:val="20"/>
              </w:rPr>
              <w:t>3B</w:t>
            </w:r>
          </w:p>
        </w:tc>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6766113" w14:textId="77777777" w:rsidR="00E148F4" w:rsidRDefault="00000000">
            <w:r>
              <w:rPr>
                <w:color w:val="000000"/>
                <w:sz w:val="20"/>
                <w:szCs w:val="20"/>
              </w:rPr>
              <w:t>Master Data</w:t>
            </w:r>
          </w:p>
        </w:tc>
        <w:tc>
          <w:tcPr>
            <w:tcW w:w="2901" w:type="dxa"/>
            <w:tcBorders>
              <w:top w:val="single" w:sz="6" w:space="0" w:color="000000"/>
              <w:left w:val="single" w:sz="6" w:space="0" w:color="000000"/>
              <w:bottom w:val="single" w:sz="6" w:space="0" w:color="000000"/>
              <w:right w:val="single" w:sz="6" w:space="0" w:color="000000"/>
            </w:tcBorders>
            <w:shd w:val="clear" w:color="auto" w:fill="E6F2F4"/>
          </w:tcPr>
          <w:p w14:paraId="1676FCEE" w14:textId="77777777" w:rsidR="00E148F4" w:rsidRDefault="00000000">
            <w:pPr>
              <w:spacing w:before="20" w:after="20"/>
            </w:pPr>
            <w:r>
              <w:rPr>
                <w:sz w:val="20"/>
                <w:szCs w:val="20"/>
              </w:rPr>
              <w:t>#6 Product Master Update</w:t>
            </w:r>
          </w:p>
          <w:p w14:paraId="6DD206EE" w14:textId="77777777" w:rsidR="00E148F4" w:rsidRDefault="00000000">
            <w:pPr>
              <w:spacing w:before="20" w:after="20"/>
            </w:pPr>
            <w:r>
              <w:rPr>
                <w:sz w:val="20"/>
                <w:szCs w:val="20"/>
              </w:rPr>
              <w:t>#10 Firmware Enhancement</w:t>
            </w:r>
          </w:p>
          <w:p w14:paraId="2D60DBD0" w14:textId="77777777" w:rsidR="00E148F4" w:rsidRDefault="00000000">
            <w:pPr>
              <w:spacing w:before="20" w:after="20"/>
            </w:pPr>
            <w:r>
              <w:rPr>
                <w:sz w:val="20"/>
                <w:szCs w:val="20"/>
              </w:rPr>
              <w:t>#5 Network Design (prerequisite)</w:t>
            </w:r>
          </w:p>
        </w:tc>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7DD7E12" w14:textId="77777777" w:rsidR="00E148F4" w:rsidRDefault="00000000">
            <w:r>
              <w:rPr>
                <w:color w:val="000000"/>
                <w:sz w:val="20"/>
                <w:szCs w:val="20"/>
              </w:rPr>
              <w:t>Phase 3A (roles control access to Admin)</w:t>
            </w:r>
          </w:p>
        </w:tc>
        <w:tc>
          <w:tcPr>
            <w:tcW w:w="13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73A6BA2" w14:textId="77777777" w:rsidR="00E148F4" w:rsidRDefault="00000000">
            <w:r>
              <w:rPr>
                <w:color w:val="000000"/>
                <w:sz w:val="20"/>
                <w:szCs w:val="20"/>
              </w:rPr>
              <w:t>High (#5) + Medium (#6) + Low (#10)</w:t>
            </w:r>
          </w:p>
        </w:tc>
      </w:tr>
      <w:tr w:rsidR="00E148F4" w14:paraId="76C55240" w14:textId="77777777">
        <w:tc>
          <w:tcPr>
            <w:tcW w:w="700" w:type="dxa"/>
            <w:tcBorders>
              <w:top w:val="single" w:sz="6" w:space="0" w:color="000000"/>
              <w:left w:val="single" w:sz="6" w:space="0" w:color="000000"/>
              <w:bottom w:val="single" w:sz="6" w:space="0" w:color="000000"/>
              <w:right w:val="single" w:sz="6" w:space="0" w:color="000000"/>
            </w:tcBorders>
            <w:vAlign w:val="center"/>
          </w:tcPr>
          <w:p w14:paraId="17813D31" w14:textId="77777777" w:rsidR="00E148F4" w:rsidRDefault="00000000">
            <w:r>
              <w:rPr>
                <w:color w:val="000000"/>
                <w:sz w:val="20"/>
                <w:szCs w:val="20"/>
              </w:rPr>
              <w:t>3C</w:t>
            </w:r>
          </w:p>
        </w:tc>
        <w:tc>
          <w:tcPr>
            <w:tcW w:w="2199" w:type="dxa"/>
            <w:tcBorders>
              <w:top w:val="single" w:sz="6" w:space="0" w:color="000000"/>
              <w:left w:val="single" w:sz="6" w:space="0" w:color="000000"/>
              <w:bottom w:val="single" w:sz="6" w:space="0" w:color="000000"/>
              <w:right w:val="single" w:sz="6" w:space="0" w:color="000000"/>
            </w:tcBorders>
            <w:vAlign w:val="center"/>
          </w:tcPr>
          <w:p w14:paraId="541533D3" w14:textId="77777777" w:rsidR="00E148F4" w:rsidRDefault="00000000">
            <w:r>
              <w:rPr>
                <w:color w:val="000000"/>
                <w:sz w:val="20"/>
                <w:szCs w:val="20"/>
              </w:rPr>
              <w:t>Intelligence &amp; Planning</w:t>
            </w:r>
          </w:p>
        </w:tc>
        <w:tc>
          <w:tcPr>
            <w:tcW w:w="2901" w:type="dxa"/>
            <w:tcBorders>
              <w:top w:val="single" w:sz="6" w:space="0" w:color="000000"/>
              <w:left w:val="single" w:sz="6" w:space="0" w:color="000000"/>
              <w:bottom w:val="single" w:sz="6" w:space="0" w:color="000000"/>
              <w:right w:val="single" w:sz="6" w:space="0" w:color="000000"/>
            </w:tcBorders>
          </w:tcPr>
          <w:p w14:paraId="4C721A3E" w14:textId="77777777" w:rsidR="00E148F4" w:rsidRDefault="00000000">
            <w:pPr>
              <w:spacing w:before="20" w:after="20"/>
            </w:pPr>
            <w:r>
              <w:rPr>
                <w:sz w:val="20"/>
                <w:szCs w:val="20"/>
              </w:rPr>
              <w:t>#8 ATP (full regional + segment)</w:t>
            </w:r>
          </w:p>
          <w:p w14:paraId="50658846" w14:textId="77777777" w:rsidR="00E148F4" w:rsidRDefault="00000000">
            <w:pPr>
              <w:spacing w:before="20" w:after="20"/>
            </w:pPr>
            <w:r>
              <w:rPr>
                <w:sz w:val="20"/>
                <w:szCs w:val="20"/>
              </w:rPr>
              <w:t>#9 BOM Process</w:t>
            </w:r>
          </w:p>
          <w:p w14:paraId="6229D7C5" w14:textId="77777777" w:rsidR="00E148F4" w:rsidRDefault="00000000">
            <w:pPr>
              <w:spacing w:before="20" w:after="20"/>
            </w:pPr>
            <w:r>
              <w:rPr>
                <w:sz w:val="20"/>
                <w:szCs w:val="20"/>
              </w:rPr>
              <w:t>#11 Outbound Allocation</w:t>
            </w:r>
          </w:p>
        </w:tc>
        <w:tc>
          <w:tcPr>
            <w:tcW w:w="2199" w:type="dxa"/>
            <w:tcBorders>
              <w:top w:val="single" w:sz="6" w:space="0" w:color="000000"/>
              <w:left w:val="single" w:sz="6" w:space="0" w:color="000000"/>
              <w:bottom w:val="single" w:sz="6" w:space="0" w:color="000000"/>
              <w:right w:val="single" w:sz="6" w:space="0" w:color="000000"/>
            </w:tcBorders>
            <w:vAlign w:val="center"/>
          </w:tcPr>
          <w:p w14:paraId="7A478172" w14:textId="77777777" w:rsidR="00E148F4" w:rsidRDefault="00000000">
            <w:r>
              <w:rPr>
                <w:color w:val="000000"/>
                <w:sz w:val="20"/>
                <w:szCs w:val="20"/>
              </w:rPr>
              <w:t>Phase 3B (Network Design + Product Master required for ATP)</w:t>
            </w:r>
          </w:p>
        </w:tc>
        <w:tc>
          <w:tcPr>
            <w:tcW w:w="1361" w:type="dxa"/>
            <w:tcBorders>
              <w:top w:val="single" w:sz="6" w:space="0" w:color="000000"/>
              <w:left w:val="single" w:sz="6" w:space="0" w:color="000000"/>
              <w:bottom w:val="single" w:sz="6" w:space="0" w:color="000000"/>
              <w:right w:val="single" w:sz="6" w:space="0" w:color="000000"/>
            </w:tcBorders>
            <w:vAlign w:val="center"/>
          </w:tcPr>
          <w:p w14:paraId="243DED4C" w14:textId="77777777" w:rsidR="00E148F4" w:rsidRDefault="00000000">
            <w:r>
              <w:rPr>
                <w:color w:val="000000"/>
                <w:sz w:val="20"/>
                <w:szCs w:val="20"/>
              </w:rPr>
              <w:t>High (#8) + Medium (#9, #11)</w:t>
            </w:r>
          </w:p>
        </w:tc>
      </w:tr>
      <w:tr w:rsidR="00E148F4" w14:paraId="49CC8F90" w14:textId="77777777">
        <w:tc>
          <w:tcPr>
            <w:tcW w:w="7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AF152B2" w14:textId="77777777" w:rsidR="00E148F4" w:rsidRDefault="00000000">
            <w:r>
              <w:rPr>
                <w:color w:val="000000"/>
                <w:sz w:val="20"/>
                <w:szCs w:val="20"/>
              </w:rPr>
              <w:t>3D</w:t>
            </w:r>
          </w:p>
        </w:tc>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6FE2A70" w14:textId="77777777" w:rsidR="00E148F4" w:rsidRDefault="00000000">
            <w:r>
              <w:rPr>
                <w:color w:val="000000"/>
                <w:sz w:val="20"/>
                <w:szCs w:val="20"/>
              </w:rPr>
              <w:t>Operations</w:t>
            </w:r>
          </w:p>
        </w:tc>
        <w:tc>
          <w:tcPr>
            <w:tcW w:w="29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FAEF83C" w14:textId="77777777" w:rsidR="00E148F4" w:rsidRDefault="00000000">
            <w:r>
              <w:rPr>
                <w:color w:val="000000"/>
                <w:sz w:val="20"/>
                <w:szCs w:val="20"/>
              </w:rPr>
              <w:t>#4 Quality Hold + PO Price</w:t>
            </w:r>
          </w:p>
        </w:tc>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675DEB4" w14:textId="77777777" w:rsidR="00E148F4" w:rsidRDefault="00000000">
            <w:r>
              <w:rPr>
                <w:color w:val="000000"/>
                <w:sz w:val="20"/>
                <w:szCs w:val="20"/>
              </w:rPr>
              <w:t>Phase 3A (roles for receiving dialog)</w:t>
            </w:r>
          </w:p>
        </w:tc>
        <w:tc>
          <w:tcPr>
            <w:tcW w:w="13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2ED6F1D" w14:textId="77777777" w:rsidR="00E148F4" w:rsidRDefault="00000000">
            <w:r>
              <w:rPr>
                <w:color w:val="000000"/>
                <w:sz w:val="20"/>
                <w:szCs w:val="20"/>
              </w:rPr>
              <w:t>Low</w:t>
            </w:r>
          </w:p>
        </w:tc>
      </w:tr>
      <w:tr w:rsidR="00E148F4" w14:paraId="56111548" w14:textId="77777777">
        <w:tc>
          <w:tcPr>
            <w:tcW w:w="700" w:type="dxa"/>
            <w:tcBorders>
              <w:top w:val="single" w:sz="6" w:space="0" w:color="000000"/>
              <w:left w:val="single" w:sz="6" w:space="0" w:color="000000"/>
              <w:bottom w:val="single" w:sz="6" w:space="0" w:color="000000"/>
              <w:right w:val="single" w:sz="6" w:space="0" w:color="000000"/>
            </w:tcBorders>
            <w:vAlign w:val="center"/>
          </w:tcPr>
          <w:p w14:paraId="47AC73F5" w14:textId="77777777" w:rsidR="00E148F4" w:rsidRDefault="00000000">
            <w:r>
              <w:rPr>
                <w:color w:val="000000"/>
                <w:sz w:val="20"/>
                <w:szCs w:val="20"/>
              </w:rPr>
              <w:t>3E</w:t>
            </w:r>
          </w:p>
        </w:tc>
        <w:tc>
          <w:tcPr>
            <w:tcW w:w="2199" w:type="dxa"/>
            <w:tcBorders>
              <w:top w:val="single" w:sz="6" w:space="0" w:color="000000"/>
              <w:left w:val="single" w:sz="6" w:space="0" w:color="000000"/>
              <w:bottom w:val="single" w:sz="6" w:space="0" w:color="000000"/>
              <w:right w:val="single" w:sz="6" w:space="0" w:color="000000"/>
            </w:tcBorders>
            <w:vAlign w:val="center"/>
          </w:tcPr>
          <w:p w14:paraId="3DE96661" w14:textId="77777777" w:rsidR="00E148F4" w:rsidRDefault="00000000">
            <w:r>
              <w:rPr>
                <w:color w:val="000000"/>
                <w:sz w:val="20"/>
                <w:szCs w:val="20"/>
              </w:rPr>
              <w:t>Portals &amp; Document AI</w:t>
            </w:r>
          </w:p>
        </w:tc>
        <w:tc>
          <w:tcPr>
            <w:tcW w:w="2901" w:type="dxa"/>
            <w:tcBorders>
              <w:top w:val="single" w:sz="6" w:space="0" w:color="000000"/>
              <w:left w:val="single" w:sz="6" w:space="0" w:color="000000"/>
              <w:bottom w:val="single" w:sz="6" w:space="0" w:color="000000"/>
              <w:right w:val="single" w:sz="6" w:space="0" w:color="000000"/>
            </w:tcBorders>
          </w:tcPr>
          <w:p w14:paraId="3E09720D" w14:textId="77777777" w:rsidR="00E148F4" w:rsidRDefault="00000000">
            <w:pPr>
              <w:spacing w:before="20" w:after="20"/>
            </w:pPr>
            <w:r>
              <w:rPr>
                <w:sz w:val="20"/>
                <w:szCs w:val="20"/>
              </w:rPr>
              <w:t>#1 RMA / Traceability</w:t>
            </w:r>
          </w:p>
          <w:p w14:paraId="0B693C42" w14:textId="77777777" w:rsidR="00E148F4" w:rsidRDefault="00000000">
            <w:pPr>
              <w:spacing w:before="20" w:after="20"/>
            </w:pPr>
            <w:r>
              <w:rPr>
                <w:sz w:val="20"/>
                <w:szCs w:val="20"/>
              </w:rPr>
              <w:t>#15 Supplier Portal + AI Docs</w:t>
            </w:r>
          </w:p>
          <w:p w14:paraId="5F397A27" w14:textId="77777777" w:rsidR="00E148F4" w:rsidRDefault="00000000">
            <w:pPr>
              <w:spacing w:before="20" w:after="20"/>
            </w:pPr>
            <w:r>
              <w:rPr>
                <w:sz w:val="20"/>
                <w:szCs w:val="20"/>
              </w:rPr>
              <w:t>#16 Repair Shop Portal</w:t>
            </w:r>
          </w:p>
          <w:p w14:paraId="3B1023A1" w14:textId="77777777" w:rsidR="00E148F4" w:rsidRDefault="00000000">
            <w:pPr>
              <w:spacing w:before="20" w:after="20"/>
            </w:pPr>
            <w:r>
              <w:rPr>
                <w:sz w:val="20"/>
                <w:szCs w:val="20"/>
              </w:rPr>
              <w:t>#17 Warehouse Portal</w:t>
            </w:r>
          </w:p>
        </w:tc>
        <w:tc>
          <w:tcPr>
            <w:tcW w:w="2199" w:type="dxa"/>
            <w:tcBorders>
              <w:top w:val="single" w:sz="6" w:space="0" w:color="000000"/>
              <w:left w:val="single" w:sz="6" w:space="0" w:color="000000"/>
              <w:bottom w:val="single" w:sz="6" w:space="0" w:color="000000"/>
              <w:right w:val="single" w:sz="6" w:space="0" w:color="000000"/>
            </w:tcBorders>
            <w:vAlign w:val="center"/>
          </w:tcPr>
          <w:p w14:paraId="75339BD2" w14:textId="77777777" w:rsidR="00E148F4" w:rsidRDefault="00000000">
            <w:r>
              <w:rPr>
                <w:color w:val="000000"/>
                <w:sz w:val="20"/>
                <w:szCs w:val="20"/>
              </w:rPr>
              <w:t>Phase 3A (RBAC required for portal scoping)</w:t>
            </w:r>
          </w:p>
        </w:tc>
        <w:tc>
          <w:tcPr>
            <w:tcW w:w="1361" w:type="dxa"/>
            <w:tcBorders>
              <w:top w:val="single" w:sz="6" w:space="0" w:color="000000"/>
              <w:left w:val="single" w:sz="6" w:space="0" w:color="000000"/>
              <w:bottom w:val="single" w:sz="6" w:space="0" w:color="000000"/>
              <w:right w:val="single" w:sz="6" w:space="0" w:color="000000"/>
            </w:tcBorders>
            <w:vAlign w:val="center"/>
          </w:tcPr>
          <w:p w14:paraId="57EDBA4E" w14:textId="77777777" w:rsidR="00E148F4" w:rsidRDefault="00000000">
            <w:r>
              <w:rPr>
                <w:color w:val="000000"/>
                <w:sz w:val="20"/>
                <w:szCs w:val="20"/>
              </w:rPr>
              <w:t>High (#15) + Medium (#1) + Low (#16, #17)</w:t>
            </w:r>
          </w:p>
        </w:tc>
      </w:tr>
      <w:tr w:rsidR="00E148F4" w14:paraId="3E4F4A6E" w14:textId="77777777">
        <w:tc>
          <w:tcPr>
            <w:tcW w:w="7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86A47EA" w14:textId="77777777" w:rsidR="00E148F4" w:rsidRDefault="00000000">
            <w:r>
              <w:rPr>
                <w:color w:val="000000"/>
                <w:sz w:val="20"/>
                <w:szCs w:val="20"/>
              </w:rPr>
              <w:t>3F</w:t>
            </w:r>
          </w:p>
        </w:tc>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055D744" w14:textId="77777777" w:rsidR="00E148F4" w:rsidRDefault="00000000">
            <w:r>
              <w:rPr>
                <w:color w:val="000000"/>
                <w:sz w:val="20"/>
                <w:szCs w:val="20"/>
              </w:rPr>
              <w:t>AI Assistant</w:t>
            </w:r>
          </w:p>
        </w:tc>
        <w:tc>
          <w:tcPr>
            <w:tcW w:w="290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8301DD4" w14:textId="77777777" w:rsidR="00E148F4" w:rsidRDefault="00000000">
            <w:r>
              <w:rPr>
                <w:color w:val="000000"/>
                <w:sz w:val="20"/>
                <w:szCs w:val="20"/>
              </w:rPr>
              <w:t>#12 AI Assistant</w:t>
            </w:r>
          </w:p>
        </w:tc>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8F5047D" w14:textId="77777777" w:rsidR="00E148F4" w:rsidRDefault="00000000">
            <w:r>
              <w:rPr>
                <w:color w:val="000000"/>
                <w:sz w:val="20"/>
                <w:szCs w:val="20"/>
              </w:rPr>
              <w:t>Phase 3E (portals complete); Phase 2K Alerting (R2) for alert integration</w:t>
            </w:r>
          </w:p>
        </w:tc>
        <w:tc>
          <w:tcPr>
            <w:tcW w:w="13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ABA0B46" w14:textId="77777777" w:rsidR="00E148F4" w:rsidRDefault="00000000">
            <w:r>
              <w:rPr>
                <w:color w:val="000000"/>
                <w:sz w:val="20"/>
                <w:szCs w:val="20"/>
              </w:rPr>
              <w:t>Medium</w:t>
            </w:r>
          </w:p>
        </w:tc>
      </w:tr>
    </w:tbl>
    <w:p w14:paraId="02E73B2D" w14:textId="77777777" w:rsidR="00E148F4" w:rsidRDefault="00E148F4">
      <w:pPr>
        <w:spacing w:before="60" w:after="60"/>
      </w:pPr>
    </w:p>
    <w:p w14:paraId="7BD5DF52" w14:textId="77777777" w:rsidR="00E148F4" w:rsidRDefault="00000000">
      <w:pPr>
        <w:pStyle w:val="Heading2"/>
      </w:pPr>
      <w:r>
        <w:t>6.1  Phase Dependency Diagram</w:t>
      </w:r>
    </w:p>
    <w:p w14:paraId="56E552E9" w14:textId="77777777" w:rsidR="00E148F4" w:rsidRDefault="00000000">
      <w:pPr>
        <w:spacing w:before="80" w:after="80"/>
      </w:pPr>
      <w:r>
        <w:rPr>
          <w:b/>
          <w:bCs/>
          <w:color w:val="000000"/>
        </w:rPr>
        <w:t>3A Foundations</w:t>
      </w:r>
      <w:r>
        <w:rPr>
          <w:color w:val="000000"/>
        </w:rPr>
        <w:t xml:space="preserve"> → </w:t>
      </w:r>
      <w:r>
        <w:rPr>
          <w:b/>
          <w:bCs/>
          <w:color w:val="000000"/>
        </w:rPr>
        <w:t>3B Master Data</w:t>
      </w:r>
      <w:r>
        <w:rPr>
          <w:color w:val="000000"/>
        </w:rPr>
        <w:t xml:space="preserve"> → </w:t>
      </w:r>
      <w:r>
        <w:rPr>
          <w:b/>
          <w:bCs/>
          <w:color w:val="000000"/>
        </w:rPr>
        <w:t>3C Intelligence</w:t>
      </w:r>
      <w:r>
        <w:rPr>
          <w:color w:val="000000"/>
        </w:rPr>
        <w:t xml:space="preserve">  (all parallel to)  </w:t>
      </w:r>
      <w:r>
        <w:rPr>
          <w:b/>
          <w:bCs/>
          <w:color w:val="000000"/>
        </w:rPr>
        <w:t>3D Operations</w:t>
      </w:r>
      <w:r>
        <w:rPr>
          <w:color w:val="000000"/>
        </w:rPr>
        <w:t xml:space="preserve"> → </w:t>
      </w:r>
      <w:r>
        <w:rPr>
          <w:b/>
          <w:bCs/>
          <w:color w:val="000000"/>
        </w:rPr>
        <w:t>3E Portals</w:t>
      </w:r>
      <w:r>
        <w:rPr>
          <w:color w:val="000000"/>
        </w:rPr>
        <w:t xml:space="preserve"> → </w:t>
      </w:r>
      <w:r>
        <w:rPr>
          <w:b/>
          <w:bCs/>
          <w:color w:val="000000"/>
        </w:rPr>
        <w:t>3F AI Assistant</w:t>
      </w:r>
    </w:p>
    <w:p w14:paraId="36AAAACF" w14:textId="77777777" w:rsidR="00E148F4" w:rsidRDefault="00000000">
      <w:pPr>
        <w:spacing w:before="80" w:after="80"/>
      </w:pPr>
      <w:r>
        <w:rPr>
          <w:color w:val="000000"/>
        </w:rPr>
        <w:t>3A is a prerequisite for all other phases.  3B is a prerequisite for 3C.  3D can be developed in parallel with 3B/3C once 3A is done.  3E and 3F follow after 3A (and 3D for RMA).</w:t>
      </w:r>
    </w:p>
    <w:p w14:paraId="4C678BD5" w14:textId="77777777" w:rsidR="00E148F4" w:rsidRDefault="00000000">
      <w:r>
        <w:br w:type="page"/>
      </w:r>
    </w:p>
    <w:p w14:paraId="3B6C52E8" w14:textId="77777777" w:rsidR="00E148F4" w:rsidRDefault="00000000">
      <w:pPr>
        <w:pStyle w:val="Heading1"/>
        <w:spacing w:before="0"/>
      </w:pPr>
      <w:r>
        <w:lastRenderedPageBreak/>
        <w:t>7.  NEW USER ROLES — R3</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1300"/>
        <w:gridCol w:w="2500"/>
        <w:gridCol w:w="3361"/>
      </w:tblGrid>
      <w:tr w:rsidR="00E148F4" w14:paraId="670B7695" w14:textId="77777777">
        <w:tc>
          <w:tcPr>
            <w:tcW w:w="2199"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45B550AB" w14:textId="77777777" w:rsidR="00E148F4" w:rsidRDefault="00000000">
            <w:r>
              <w:rPr>
                <w:b/>
                <w:bCs/>
                <w:color w:val="FFFFFF"/>
                <w:sz w:val="20"/>
                <w:szCs w:val="20"/>
              </w:rPr>
              <w:t>Role</w:t>
            </w:r>
          </w:p>
        </w:tc>
        <w:tc>
          <w:tcPr>
            <w:tcW w:w="13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57E48769" w14:textId="77777777" w:rsidR="00E148F4" w:rsidRDefault="00000000">
            <w:r>
              <w:rPr>
                <w:b/>
                <w:bCs/>
                <w:color w:val="FFFFFF"/>
                <w:sz w:val="20"/>
                <w:szCs w:val="20"/>
              </w:rPr>
              <w:t>Type</w:t>
            </w:r>
          </w:p>
        </w:tc>
        <w:tc>
          <w:tcPr>
            <w:tcW w:w="25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752BB86F" w14:textId="77777777" w:rsidR="00E148F4" w:rsidRDefault="00000000">
            <w:r>
              <w:rPr>
                <w:b/>
                <w:bCs/>
                <w:color w:val="FFFFFF"/>
                <w:sz w:val="20"/>
                <w:szCs w:val="20"/>
              </w:rPr>
              <w:t>Description</w:t>
            </w:r>
          </w:p>
        </w:tc>
        <w:tc>
          <w:tcPr>
            <w:tcW w:w="3361"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294F6CBE" w14:textId="77777777" w:rsidR="00E148F4" w:rsidRDefault="00000000">
            <w:r>
              <w:rPr>
                <w:b/>
                <w:bCs/>
                <w:color w:val="FFFFFF"/>
                <w:sz w:val="20"/>
                <w:szCs w:val="20"/>
              </w:rPr>
              <w:t>Key Permissions</w:t>
            </w:r>
          </w:p>
        </w:tc>
      </w:tr>
      <w:tr w:rsidR="00E148F4" w14:paraId="55C2D5EA" w14:textId="77777777">
        <w:tc>
          <w:tcPr>
            <w:tcW w:w="2199" w:type="dxa"/>
            <w:tcBorders>
              <w:top w:val="single" w:sz="6" w:space="0" w:color="000000"/>
              <w:left w:val="single" w:sz="6" w:space="0" w:color="000000"/>
              <w:bottom w:val="single" w:sz="6" w:space="0" w:color="000000"/>
              <w:right w:val="single" w:sz="6" w:space="0" w:color="000000"/>
            </w:tcBorders>
            <w:vAlign w:val="center"/>
          </w:tcPr>
          <w:p w14:paraId="3DD12FDC" w14:textId="77777777" w:rsidR="00E148F4" w:rsidRDefault="00000000">
            <w:r>
              <w:rPr>
                <w:color w:val="000000"/>
                <w:sz w:val="20"/>
                <w:szCs w:val="20"/>
              </w:rPr>
              <w:t>Inbound Specialist</w:t>
            </w:r>
          </w:p>
        </w:tc>
        <w:tc>
          <w:tcPr>
            <w:tcW w:w="1300" w:type="dxa"/>
            <w:tcBorders>
              <w:top w:val="single" w:sz="6" w:space="0" w:color="000000"/>
              <w:left w:val="single" w:sz="6" w:space="0" w:color="000000"/>
              <w:bottom w:val="single" w:sz="6" w:space="0" w:color="000000"/>
              <w:right w:val="single" w:sz="6" w:space="0" w:color="000000"/>
            </w:tcBorders>
            <w:vAlign w:val="center"/>
          </w:tcPr>
          <w:p w14:paraId="1D25DCD2" w14:textId="77777777" w:rsidR="00E148F4" w:rsidRDefault="00000000">
            <w:r>
              <w:rPr>
                <w:color w:val="000000"/>
                <w:sz w:val="20"/>
                <w:szCs w:val="20"/>
              </w:rPr>
              <w:t>Internal (R3)</w:t>
            </w:r>
          </w:p>
        </w:tc>
        <w:tc>
          <w:tcPr>
            <w:tcW w:w="2500" w:type="dxa"/>
            <w:tcBorders>
              <w:top w:val="single" w:sz="6" w:space="0" w:color="000000"/>
              <w:left w:val="single" w:sz="6" w:space="0" w:color="000000"/>
              <w:bottom w:val="single" w:sz="6" w:space="0" w:color="000000"/>
              <w:right w:val="single" w:sz="6" w:space="0" w:color="000000"/>
            </w:tcBorders>
            <w:vAlign w:val="center"/>
          </w:tcPr>
          <w:p w14:paraId="50952C38" w14:textId="77777777" w:rsidR="00E148F4" w:rsidRDefault="00000000">
            <w:r>
              <w:rPr>
                <w:color w:val="000000"/>
                <w:sz w:val="20"/>
                <w:szCs w:val="20"/>
              </w:rPr>
              <w:t>Manages PO receipt and quality inspection at warehouse.</w:t>
            </w:r>
          </w:p>
        </w:tc>
        <w:tc>
          <w:tcPr>
            <w:tcW w:w="3361" w:type="dxa"/>
            <w:tcBorders>
              <w:top w:val="single" w:sz="6" w:space="0" w:color="000000"/>
              <w:left w:val="single" w:sz="6" w:space="0" w:color="000000"/>
              <w:bottom w:val="single" w:sz="6" w:space="0" w:color="000000"/>
              <w:right w:val="single" w:sz="6" w:space="0" w:color="000000"/>
            </w:tcBorders>
            <w:vAlign w:val="center"/>
          </w:tcPr>
          <w:p w14:paraId="05CE4893" w14:textId="77777777" w:rsidR="00E148F4" w:rsidRDefault="00000000">
            <w:r>
              <w:rPr>
                <w:color w:val="000000"/>
                <w:sz w:val="20"/>
                <w:szCs w:val="20"/>
              </w:rPr>
              <w:t>PO receipt (Read/Write), Serial import (Read/Write), Quality Hold assignment, Warehouse tasks</w:t>
            </w:r>
          </w:p>
        </w:tc>
      </w:tr>
      <w:tr w:rsidR="00E148F4" w14:paraId="4A38047E" w14:textId="77777777">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E9559C9" w14:textId="77777777" w:rsidR="00E148F4" w:rsidRDefault="00000000">
            <w:r>
              <w:rPr>
                <w:color w:val="000000"/>
                <w:sz w:val="20"/>
                <w:szCs w:val="20"/>
              </w:rPr>
              <w:t>Outbound Specialist</w:t>
            </w:r>
          </w:p>
        </w:tc>
        <w:tc>
          <w:tcPr>
            <w:tcW w:w="13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2A23D73" w14:textId="77777777" w:rsidR="00E148F4" w:rsidRDefault="00000000">
            <w:r>
              <w:rPr>
                <w:color w:val="000000"/>
                <w:sz w:val="20"/>
                <w:szCs w:val="20"/>
              </w:rPr>
              <w:t>Internal (R3)</w:t>
            </w:r>
          </w:p>
        </w:tc>
        <w:tc>
          <w:tcPr>
            <w:tcW w:w="2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51C3EEB" w14:textId="77777777" w:rsidR="00E148F4" w:rsidRDefault="00000000">
            <w:r>
              <w:rPr>
                <w:color w:val="000000"/>
                <w:sz w:val="20"/>
                <w:szCs w:val="20"/>
              </w:rPr>
              <w:t>Manages outbound order fulfilment and serial allocation.</w:t>
            </w:r>
          </w:p>
        </w:tc>
        <w:tc>
          <w:tcPr>
            <w:tcW w:w="33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7A6848D" w14:textId="77777777" w:rsidR="00E148F4" w:rsidRDefault="00000000">
            <w:r>
              <w:rPr>
                <w:color w:val="000000"/>
                <w:sz w:val="20"/>
                <w:szCs w:val="20"/>
              </w:rPr>
              <w:t>SO/RN/RP (create and issue), Serial allocation, Ship &amp; Receive (Read/Write)</w:t>
            </w:r>
          </w:p>
        </w:tc>
      </w:tr>
      <w:tr w:rsidR="00E148F4" w14:paraId="1C739D6E" w14:textId="77777777">
        <w:tc>
          <w:tcPr>
            <w:tcW w:w="2199" w:type="dxa"/>
            <w:tcBorders>
              <w:top w:val="single" w:sz="6" w:space="0" w:color="000000"/>
              <w:left w:val="single" w:sz="6" w:space="0" w:color="000000"/>
              <w:bottom w:val="single" w:sz="6" w:space="0" w:color="000000"/>
              <w:right w:val="single" w:sz="6" w:space="0" w:color="000000"/>
            </w:tcBorders>
            <w:vAlign w:val="center"/>
          </w:tcPr>
          <w:p w14:paraId="62112592" w14:textId="77777777" w:rsidR="00E148F4" w:rsidRDefault="00000000">
            <w:r>
              <w:rPr>
                <w:color w:val="000000"/>
                <w:sz w:val="20"/>
                <w:szCs w:val="20"/>
              </w:rPr>
              <w:t>RMA Manager</w:t>
            </w:r>
          </w:p>
        </w:tc>
        <w:tc>
          <w:tcPr>
            <w:tcW w:w="1300" w:type="dxa"/>
            <w:tcBorders>
              <w:top w:val="single" w:sz="6" w:space="0" w:color="000000"/>
              <w:left w:val="single" w:sz="6" w:space="0" w:color="000000"/>
              <w:bottom w:val="single" w:sz="6" w:space="0" w:color="000000"/>
              <w:right w:val="single" w:sz="6" w:space="0" w:color="000000"/>
            </w:tcBorders>
            <w:vAlign w:val="center"/>
          </w:tcPr>
          <w:p w14:paraId="46DB3D09" w14:textId="77777777" w:rsidR="00E148F4" w:rsidRDefault="00000000">
            <w:r>
              <w:rPr>
                <w:color w:val="000000"/>
                <w:sz w:val="20"/>
                <w:szCs w:val="20"/>
              </w:rPr>
              <w:t>Internal (R3)</w:t>
            </w:r>
          </w:p>
        </w:tc>
        <w:tc>
          <w:tcPr>
            <w:tcW w:w="2500" w:type="dxa"/>
            <w:tcBorders>
              <w:top w:val="single" w:sz="6" w:space="0" w:color="000000"/>
              <w:left w:val="single" w:sz="6" w:space="0" w:color="000000"/>
              <w:bottom w:val="single" w:sz="6" w:space="0" w:color="000000"/>
              <w:right w:val="single" w:sz="6" w:space="0" w:color="000000"/>
            </w:tcBorders>
            <w:vAlign w:val="center"/>
          </w:tcPr>
          <w:p w14:paraId="63C16ACB" w14:textId="77777777" w:rsidR="00E148F4" w:rsidRDefault="00000000">
            <w:r>
              <w:rPr>
                <w:color w:val="000000"/>
                <w:sz w:val="20"/>
                <w:szCs w:val="20"/>
              </w:rPr>
              <w:t>Manages return merchandise authorisations and traceability investigations.</w:t>
            </w:r>
          </w:p>
        </w:tc>
        <w:tc>
          <w:tcPr>
            <w:tcW w:w="3361" w:type="dxa"/>
            <w:tcBorders>
              <w:top w:val="single" w:sz="6" w:space="0" w:color="000000"/>
              <w:left w:val="single" w:sz="6" w:space="0" w:color="000000"/>
              <w:bottom w:val="single" w:sz="6" w:space="0" w:color="000000"/>
              <w:right w:val="single" w:sz="6" w:space="0" w:color="000000"/>
            </w:tcBorders>
            <w:vAlign w:val="center"/>
          </w:tcPr>
          <w:p w14:paraId="0E2AD680" w14:textId="77777777" w:rsidR="00E148F4" w:rsidRDefault="00000000">
            <w:r>
              <w:rPr>
                <w:color w:val="000000"/>
                <w:sz w:val="20"/>
                <w:szCs w:val="20"/>
              </w:rPr>
              <w:t>Returns (Read/Write), Repairs (Read/Write), Traceability, RMA initiation</w:t>
            </w:r>
          </w:p>
        </w:tc>
      </w:tr>
      <w:tr w:rsidR="00E148F4" w14:paraId="3639C4A2" w14:textId="77777777">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A6B4FE4" w14:textId="77777777" w:rsidR="00E148F4" w:rsidRDefault="00000000">
            <w:r>
              <w:rPr>
                <w:color w:val="000000"/>
                <w:sz w:val="20"/>
                <w:szCs w:val="20"/>
              </w:rPr>
              <w:t>Senior Management</w:t>
            </w:r>
          </w:p>
        </w:tc>
        <w:tc>
          <w:tcPr>
            <w:tcW w:w="13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1E4A9E2" w14:textId="77777777" w:rsidR="00E148F4" w:rsidRDefault="00000000">
            <w:r>
              <w:rPr>
                <w:color w:val="000000"/>
                <w:sz w:val="20"/>
                <w:szCs w:val="20"/>
              </w:rPr>
              <w:t>Internal (R3)</w:t>
            </w:r>
          </w:p>
        </w:tc>
        <w:tc>
          <w:tcPr>
            <w:tcW w:w="25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C560496" w14:textId="77777777" w:rsidR="00E148F4" w:rsidRDefault="00000000">
            <w:r>
              <w:rPr>
                <w:color w:val="000000"/>
                <w:sz w:val="20"/>
                <w:szCs w:val="20"/>
              </w:rPr>
              <w:t>Read-only visibility across all modules for reporting and oversight.</w:t>
            </w:r>
          </w:p>
        </w:tc>
        <w:tc>
          <w:tcPr>
            <w:tcW w:w="33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AFAE540" w14:textId="77777777" w:rsidR="00E148F4" w:rsidRDefault="00000000">
            <w:r>
              <w:rPr>
                <w:color w:val="000000"/>
                <w:sz w:val="20"/>
                <w:szCs w:val="20"/>
              </w:rPr>
              <w:t>Inventory, all orders, analytics, supply/demand planning — Read only</w:t>
            </w:r>
          </w:p>
        </w:tc>
      </w:tr>
    </w:tbl>
    <w:p w14:paraId="61394268" w14:textId="77777777" w:rsidR="00E148F4" w:rsidRDefault="00000000">
      <w:r>
        <w:br w:type="page"/>
      </w:r>
    </w:p>
    <w:p w14:paraId="6CB57B87" w14:textId="77777777" w:rsidR="00E148F4" w:rsidRDefault="00000000">
      <w:pPr>
        <w:pStyle w:val="Heading1"/>
        <w:spacing w:before="0"/>
      </w:pPr>
      <w:r>
        <w:lastRenderedPageBreak/>
        <w:t>8.  R3 DATA MODEL — NEW TABLES SUMMARY</w:t>
      </w:r>
    </w:p>
    <w:tbl>
      <w:tblPr>
        <w:tblW w:w="8100" w:type="dxa"/>
        <w:tblLayout w:type="fixed"/>
        <w:tblCellMar>
          <w:top w:w="80" w:type="dxa"/>
          <w:left w:w="120" w:type="dxa"/>
          <w:bottom w:w="80" w:type="dxa"/>
          <w:right w:w="120" w:type="dxa"/>
        </w:tblCellMar>
        <w:tblLook w:val="04A0" w:firstRow="1" w:lastRow="0" w:firstColumn="1" w:lastColumn="0" w:noHBand="0" w:noVBand="1"/>
      </w:tblPr>
      <w:tblGrid>
        <w:gridCol w:w="2800"/>
        <w:gridCol w:w="4200"/>
        <w:gridCol w:w="1100"/>
      </w:tblGrid>
      <w:tr w:rsidR="00E148F4" w14:paraId="67BDFD96" w14:textId="77777777">
        <w:tc>
          <w:tcPr>
            <w:tcW w:w="28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0950CB87" w14:textId="77777777" w:rsidR="00E148F4" w:rsidRDefault="00000000">
            <w:r>
              <w:rPr>
                <w:b/>
                <w:bCs/>
                <w:color w:val="FFFFFF"/>
                <w:sz w:val="20"/>
                <w:szCs w:val="20"/>
              </w:rPr>
              <w:t>Table</w:t>
            </w:r>
          </w:p>
        </w:tc>
        <w:tc>
          <w:tcPr>
            <w:tcW w:w="42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7B9CB9A7" w14:textId="77777777" w:rsidR="00E148F4" w:rsidRDefault="00000000">
            <w:r>
              <w:rPr>
                <w:b/>
                <w:bCs/>
                <w:color w:val="FFFFFF"/>
                <w:sz w:val="20"/>
                <w:szCs w:val="20"/>
              </w:rPr>
              <w:t>Purpose</w:t>
            </w:r>
          </w:p>
        </w:tc>
        <w:tc>
          <w:tcPr>
            <w:tcW w:w="1100"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468B440A" w14:textId="77777777" w:rsidR="00E148F4" w:rsidRDefault="00000000">
            <w:r>
              <w:rPr>
                <w:b/>
                <w:bCs/>
                <w:color w:val="FFFFFF"/>
                <w:sz w:val="20"/>
                <w:szCs w:val="20"/>
              </w:rPr>
              <w:t>Phase</w:t>
            </w:r>
          </w:p>
        </w:tc>
      </w:tr>
      <w:tr w:rsidR="00E148F4" w14:paraId="10598321"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7EB6480B" w14:textId="77777777" w:rsidR="00E148F4" w:rsidRDefault="00000000">
            <w:r>
              <w:rPr>
                <w:color w:val="000000"/>
                <w:sz w:val="20"/>
                <w:szCs w:val="20"/>
              </w:rPr>
              <w:t>user_roles</w:t>
            </w:r>
          </w:p>
        </w:tc>
        <w:tc>
          <w:tcPr>
            <w:tcW w:w="4200" w:type="dxa"/>
            <w:tcBorders>
              <w:top w:val="single" w:sz="6" w:space="0" w:color="000000"/>
              <w:left w:val="single" w:sz="6" w:space="0" w:color="000000"/>
              <w:bottom w:val="single" w:sz="6" w:space="0" w:color="000000"/>
              <w:right w:val="single" w:sz="6" w:space="0" w:color="000000"/>
            </w:tcBorders>
            <w:vAlign w:val="center"/>
          </w:tcPr>
          <w:p w14:paraId="31F6C50F" w14:textId="77777777" w:rsidR="00E148F4" w:rsidRDefault="00000000">
            <w:r>
              <w:rPr>
                <w:color w:val="000000"/>
                <w:sz w:val="20"/>
                <w:szCs w:val="20"/>
              </w:rPr>
              <w:t>Multi-role assignment per user (many-to-many)</w:t>
            </w:r>
          </w:p>
        </w:tc>
        <w:tc>
          <w:tcPr>
            <w:tcW w:w="1100" w:type="dxa"/>
            <w:tcBorders>
              <w:top w:val="single" w:sz="6" w:space="0" w:color="000000"/>
              <w:left w:val="single" w:sz="6" w:space="0" w:color="000000"/>
              <w:bottom w:val="single" w:sz="6" w:space="0" w:color="000000"/>
              <w:right w:val="single" w:sz="6" w:space="0" w:color="000000"/>
            </w:tcBorders>
            <w:vAlign w:val="center"/>
          </w:tcPr>
          <w:p w14:paraId="62F29C0D" w14:textId="77777777" w:rsidR="00E148F4" w:rsidRDefault="00000000">
            <w:r>
              <w:rPr>
                <w:color w:val="000000"/>
                <w:sz w:val="20"/>
                <w:szCs w:val="20"/>
              </w:rPr>
              <w:t>3A</w:t>
            </w:r>
          </w:p>
        </w:tc>
      </w:tr>
      <w:tr w:rsidR="00E148F4" w14:paraId="79784B49"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5084BC0" w14:textId="77777777" w:rsidR="00E148F4" w:rsidRDefault="00000000">
            <w:r>
              <w:rPr>
                <w:color w:val="000000"/>
                <w:sz w:val="20"/>
                <w:szCs w:val="20"/>
              </w:rPr>
              <w:t>user_locations</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A4ED885" w14:textId="77777777" w:rsidR="00E148F4" w:rsidRDefault="00000000">
            <w:r>
              <w:rPr>
                <w:color w:val="000000"/>
                <w:sz w:val="20"/>
                <w:szCs w:val="20"/>
              </w:rPr>
              <w:t>Location scoping per user (many-to-many)</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DD54300" w14:textId="77777777" w:rsidR="00E148F4" w:rsidRDefault="00000000">
            <w:r>
              <w:rPr>
                <w:color w:val="000000"/>
                <w:sz w:val="20"/>
                <w:szCs w:val="20"/>
              </w:rPr>
              <w:t>3A</w:t>
            </w:r>
          </w:p>
        </w:tc>
      </w:tr>
      <w:tr w:rsidR="00E148F4" w14:paraId="678A125F"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16ED2C21" w14:textId="77777777" w:rsidR="00E148F4" w:rsidRDefault="00000000">
            <w:r>
              <w:rPr>
                <w:color w:val="000000"/>
                <w:sz w:val="20"/>
                <w:szCs w:val="20"/>
              </w:rPr>
              <w:t>user_regions</w:t>
            </w:r>
          </w:p>
        </w:tc>
        <w:tc>
          <w:tcPr>
            <w:tcW w:w="4200" w:type="dxa"/>
            <w:tcBorders>
              <w:top w:val="single" w:sz="6" w:space="0" w:color="000000"/>
              <w:left w:val="single" w:sz="6" w:space="0" w:color="000000"/>
              <w:bottom w:val="single" w:sz="6" w:space="0" w:color="000000"/>
              <w:right w:val="single" w:sz="6" w:space="0" w:color="000000"/>
            </w:tcBorders>
            <w:vAlign w:val="center"/>
          </w:tcPr>
          <w:p w14:paraId="23C2A42A" w14:textId="77777777" w:rsidR="00E148F4" w:rsidRDefault="00000000">
            <w:r>
              <w:rPr>
                <w:color w:val="000000"/>
                <w:sz w:val="20"/>
                <w:szCs w:val="20"/>
              </w:rPr>
              <w:t>Region scoping per user (many-to-many)</w:t>
            </w:r>
          </w:p>
        </w:tc>
        <w:tc>
          <w:tcPr>
            <w:tcW w:w="1100" w:type="dxa"/>
            <w:tcBorders>
              <w:top w:val="single" w:sz="6" w:space="0" w:color="000000"/>
              <w:left w:val="single" w:sz="6" w:space="0" w:color="000000"/>
              <w:bottom w:val="single" w:sz="6" w:space="0" w:color="000000"/>
              <w:right w:val="single" w:sz="6" w:space="0" w:color="000000"/>
            </w:tcBorders>
            <w:vAlign w:val="center"/>
          </w:tcPr>
          <w:p w14:paraId="7D209F3E" w14:textId="77777777" w:rsidR="00E148F4" w:rsidRDefault="00000000">
            <w:r>
              <w:rPr>
                <w:color w:val="000000"/>
                <w:sz w:val="20"/>
                <w:szCs w:val="20"/>
              </w:rPr>
              <w:t>3A</w:t>
            </w:r>
          </w:p>
        </w:tc>
      </w:tr>
      <w:tr w:rsidR="00E148F4" w14:paraId="560FD2A1"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36EFA24D" w14:textId="77777777" w:rsidR="00E148F4" w:rsidRDefault="00000000">
            <w:r>
              <w:rPr>
                <w:color w:val="000000"/>
                <w:sz w:val="20"/>
                <w:szCs w:val="20"/>
              </w:rPr>
              <w:t>system_config</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2322B02" w14:textId="77777777" w:rsidR="00E148F4" w:rsidRDefault="00000000">
            <w:r>
              <w:rPr>
                <w:color w:val="000000"/>
                <w:sz w:val="20"/>
                <w:szCs w:val="20"/>
              </w:rPr>
              <w:t>Centralised configurable parameters</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9A8A6B1" w14:textId="77777777" w:rsidR="00E148F4" w:rsidRDefault="00000000">
            <w:r>
              <w:rPr>
                <w:color w:val="000000"/>
                <w:sz w:val="20"/>
                <w:szCs w:val="20"/>
              </w:rPr>
              <w:t>3A</w:t>
            </w:r>
          </w:p>
        </w:tc>
      </w:tr>
      <w:tr w:rsidR="00E148F4" w14:paraId="0B444B33"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38104DEB" w14:textId="77777777" w:rsidR="00E148F4" w:rsidRDefault="00000000">
            <w:r>
              <w:rPr>
                <w:color w:val="000000"/>
                <w:sz w:val="20"/>
                <w:szCs w:val="20"/>
              </w:rPr>
              <w:t>customer_segments</w:t>
            </w:r>
          </w:p>
        </w:tc>
        <w:tc>
          <w:tcPr>
            <w:tcW w:w="4200" w:type="dxa"/>
            <w:tcBorders>
              <w:top w:val="single" w:sz="6" w:space="0" w:color="000000"/>
              <w:left w:val="single" w:sz="6" w:space="0" w:color="000000"/>
              <w:bottom w:val="single" w:sz="6" w:space="0" w:color="000000"/>
              <w:right w:val="single" w:sz="6" w:space="0" w:color="000000"/>
            </w:tcBorders>
            <w:vAlign w:val="center"/>
          </w:tcPr>
          <w:p w14:paraId="648A0BA2" w14:textId="77777777" w:rsidR="00E148F4" w:rsidRDefault="00000000">
            <w:r>
              <w:rPr>
                <w:color w:val="000000"/>
                <w:sz w:val="20"/>
                <w:szCs w:val="20"/>
              </w:rPr>
              <w:t>Segment master: code, name, priority</w:t>
            </w:r>
          </w:p>
        </w:tc>
        <w:tc>
          <w:tcPr>
            <w:tcW w:w="1100" w:type="dxa"/>
            <w:tcBorders>
              <w:top w:val="single" w:sz="6" w:space="0" w:color="000000"/>
              <w:left w:val="single" w:sz="6" w:space="0" w:color="000000"/>
              <w:bottom w:val="single" w:sz="6" w:space="0" w:color="000000"/>
              <w:right w:val="single" w:sz="6" w:space="0" w:color="000000"/>
            </w:tcBorders>
            <w:vAlign w:val="center"/>
          </w:tcPr>
          <w:p w14:paraId="1EED28D6" w14:textId="77777777" w:rsidR="00E148F4" w:rsidRDefault="00000000">
            <w:r>
              <w:rPr>
                <w:color w:val="000000"/>
                <w:sz w:val="20"/>
                <w:szCs w:val="20"/>
              </w:rPr>
              <w:t>3C (ATP)</w:t>
            </w:r>
          </w:p>
        </w:tc>
      </w:tr>
      <w:tr w:rsidR="00E148F4" w14:paraId="1E322A75"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6059282" w14:textId="77777777" w:rsidR="00E148F4" w:rsidRDefault="00000000">
            <w:r>
              <w:rPr>
                <w:color w:val="000000"/>
                <w:sz w:val="20"/>
                <w:szCs w:val="20"/>
              </w:rPr>
              <w:t>regions</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ED25ACC" w14:textId="77777777" w:rsidR="00E148F4" w:rsidRDefault="00000000">
            <w:r>
              <w:rPr>
                <w:color w:val="000000"/>
                <w:sz w:val="20"/>
                <w:szCs w:val="20"/>
              </w:rPr>
              <w:t>Region master: EMEA, APAC, NA, SA</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6F20838" w14:textId="77777777" w:rsidR="00E148F4" w:rsidRDefault="00000000">
            <w:r>
              <w:rPr>
                <w:color w:val="000000"/>
                <w:sz w:val="20"/>
                <w:szCs w:val="20"/>
              </w:rPr>
              <w:t>3B</w:t>
            </w:r>
          </w:p>
        </w:tc>
      </w:tr>
      <w:tr w:rsidR="00E148F4" w14:paraId="33D2581A"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05938361" w14:textId="77777777" w:rsidR="00E148F4" w:rsidRDefault="00000000">
            <w:r>
              <w:rPr>
                <w:color w:val="000000"/>
                <w:sz w:val="20"/>
                <w:szCs w:val="20"/>
              </w:rPr>
              <w:t>countries</w:t>
            </w:r>
          </w:p>
        </w:tc>
        <w:tc>
          <w:tcPr>
            <w:tcW w:w="4200" w:type="dxa"/>
            <w:tcBorders>
              <w:top w:val="single" w:sz="6" w:space="0" w:color="000000"/>
              <w:left w:val="single" w:sz="6" w:space="0" w:color="000000"/>
              <w:bottom w:val="single" w:sz="6" w:space="0" w:color="000000"/>
              <w:right w:val="single" w:sz="6" w:space="0" w:color="000000"/>
            </w:tcBorders>
            <w:vAlign w:val="center"/>
          </w:tcPr>
          <w:p w14:paraId="0723CE8C" w14:textId="77777777" w:rsidR="00E148F4" w:rsidRDefault="00000000">
            <w:r>
              <w:rPr>
                <w:color w:val="000000"/>
                <w:sz w:val="20"/>
                <w:szCs w:val="20"/>
              </w:rPr>
              <w:t>Country master with serviced flag</w:t>
            </w:r>
          </w:p>
        </w:tc>
        <w:tc>
          <w:tcPr>
            <w:tcW w:w="1100" w:type="dxa"/>
            <w:tcBorders>
              <w:top w:val="single" w:sz="6" w:space="0" w:color="000000"/>
              <w:left w:val="single" w:sz="6" w:space="0" w:color="000000"/>
              <w:bottom w:val="single" w:sz="6" w:space="0" w:color="000000"/>
              <w:right w:val="single" w:sz="6" w:space="0" w:color="000000"/>
            </w:tcBorders>
            <w:vAlign w:val="center"/>
          </w:tcPr>
          <w:p w14:paraId="03B78E14" w14:textId="77777777" w:rsidR="00E148F4" w:rsidRDefault="00000000">
            <w:r>
              <w:rPr>
                <w:color w:val="000000"/>
                <w:sz w:val="20"/>
                <w:szCs w:val="20"/>
              </w:rPr>
              <w:t>3B</w:t>
            </w:r>
          </w:p>
        </w:tc>
      </w:tr>
      <w:tr w:rsidR="00E148F4" w14:paraId="1FD29A76"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78AB82F" w14:textId="77777777" w:rsidR="00E148F4" w:rsidRDefault="00000000">
            <w:r>
              <w:rPr>
                <w:color w:val="000000"/>
                <w:sz w:val="20"/>
                <w:szCs w:val="20"/>
              </w:rPr>
              <w:t>network_versions</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FC8BBA5" w14:textId="77777777" w:rsidR="00E148F4" w:rsidRDefault="00000000">
            <w:r>
              <w:rPr>
                <w:color w:val="000000"/>
                <w:sz w:val="20"/>
                <w:szCs w:val="20"/>
              </w:rPr>
              <w:t>Baseline and simulation network versions</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2D350E1" w14:textId="77777777" w:rsidR="00E148F4" w:rsidRDefault="00000000">
            <w:r>
              <w:rPr>
                <w:color w:val="000000"/>
                <w:sz w:val="20"/>
                <w:szCs w:val="20"/>
              </w:rPr>
              <w:t>3B</w:t>
            </w:r>
          </w:p>
        </w:tc>
      </w:tr>
      <w:tr w:rsidR="00E148F4" w14:paraId="41229837"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6D7C68B9" w14:textId="77777777" w:rsidR="00E148F4" w:rsidRDefault="00000000">
            <w:r>
              <w:rPr>
                <w:color w:val="000000"/>
                <w:sz w:val="20"/>
                <w:szCs w:val="20"/>
              </w:rPr>
              <w:t>supply_flows</w:t>
            </w:r>
          </w:p>
        </w:tc>
        <w:tc>
          <w:tcPr>
            <w:tcW w:w="4200" w:type="dxa"/>
            <w:tcBorders>
              <w:top w:val="single" w:sz="6" w:space="0" w:color="000000"/>
              <w:left w:val="single" w:sz="6" w:space="0" w:color="000000"/>
              <w:bottom w:val="single" w:sz="6" w:space="0" w:color="000000"/>
              <w:right w:val="single" w:sz="6" w:space="0" w:color="000000"/>
            </w:tcBorders>
            <w:vAlign w:val="center"/>
          </w:tcPr>
          <w:p w14:paraId="58CA6276" w14:textId="77777777" w:rsidR="00E148F4" w:rsidRDefault="00000000">
            <w:r>
              <w:rPr>
                <w:color w:val="000000"/>
                <w:sz w:val="20"/>
                <w:szCs w:val="20"/>
              </w:rPr>
              <w:t>Directional supply flow between locations</w:t>
            </w:r>
          </w:p>
        </w:tc>
        <w:tc>
          <w:tcPr>
            <w:tcW w:w="1100" w:type="dxa"/>
            <w:tcBorders>
              <w:top w:val="single" w:sz="6" w:space="0" w:color="000000"/>
              <w:left w:val="single" w:sz="6" w:space="0" w:color="000000"/>
              <w:bottom w:val="single" w:sz="6" w:space="0" w:color="000000"/>
              <w:right w:val="single" w:sz="6" w:space="0" w:color="000000"/>
            </w:tcBorders>
            <w:vAlign w:val="center"/>
          </w:tcPr>
          <w:p w14:paraId="67304060" w14:textId="77777777" w:rsidR="00E148F4" w:rsidRDefault="00000000">
            <w:r>
              <w:rPr>
                <w:color w:val="000000"/>
                <w:sz w:val="20"/>
                <w:szCs w:val="20"/>
              </w:rPr>
              <w:t>3B</w:t>
            </w:r>
          </w:p>
        </w:tc>
      </w:tr>
      <w:tr w:rsidR="00E148F4" w14:paraId="489E8185"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7363AB0" w14:textId="77777777" w:rsidR="00E148F4" w:rsidRDefault="00000000">
            <w:r>
              <w:rPr>
                <w:color w:val="000000"/>
                <w:sz w:val="20"/>
                <w:szCs w:val="20"/>
              </w:rPr>
              <w:t>flow_constraints</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676616F" w14:textId="77777777" w:rsidR="00E148F4" w:rsidRDefault="00000000">
            <w:r>
              <w:rPr>
                <w:color w:val="000000"/>
                <w:sz w:val="20"/>
                <w:szCs w:val="20"/>
              </w:rPr>
              <w:t>Product / replenishment / date constraints per flow</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6849D97" w14:textId="77777777" w:rsidR="00E148F4" w:rsidRDefault="00000000">
            <w:r>
              <w:rPr>
                <w:color w:val="000000"/>
                <w:sz w:val="20"/>
                <w:szCs w:val="20"/>
              </w:rPr>
              <w:t>3B</w:t>
            </w:r>
          </w:p>
        </w:tc>
      </w:tr>
      <w:tr w:rsidR="00E148F4" w14:paraId="6FC20B51"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03DBB917" w14:textId="77777777" w:rsidR="00E148F4" w:rsidRDefault="00000000">
            <w:r>
              <w:rPr>
                <w:color w:val="000000"/>
                <w:sz w:val="20"/>
                <w:szCs w:val="20"/>
              </w:rPr>
              <w:t>product_countries</w:t>
            </w:r>
          </w:p>
        </w:tc>
        <w:tc>
          <w:tcPr>
            <w:tcW w:w="4200" w:type="dxa"/>
            <w:tcBorders>
              <w:top w:val="single" w:sz="6" w:space="0" w:color="000000"/>
              <w:left w:val="single" w:sz="6" w:space="0" w:color="000000"/>
              <w:bottom w:val="single" w:sz="6" w:space="0" w:color="000000"/>
              <w:right w:val="single" w:sz="6" w:space="0" w:color="000000"/>
            </w:tcBorders>
            <w:vAlign w:val="center"/>
          </w:tcPr>
          <w:p w14:paraId="1F585ECE" w14:textId="77777777" w:rsidR="00E148F4" w:rsidRDefault="00000000">
            <w:r>
              <w:rPr>
                <w:color w:val="000000"/>
                <w:sz w:val="20"/>
                <w:szCs w:val="20"/>
              </w:rPr>
              <w:t>Product-to-country applicability (many-to-many)</w:t>
            </w:r>
          </w:p>
        </w:tc>
        <w:tc>
          <w:tcPr>
            <w:tcW w:w="1100" w:type="dxa"/>
            <w:tcBorders>
              <w:top w:val="single" w:sz="6" w:space="0" w:color="000000"/>
              <w:left w:val="single" w:sz="6" w:space="0" w:color="000000"/>
              <w:bottom w:val="single" w:sz="6" w:space="0" w:color="000000"/>
              <w:right w:val="single" w:sz="6" w:space="0" w:color="000000"/>
            </w:tcBorders>
            <w:vAlign w:val="center"/>
          </w:tcPr>
          <w:p w14:paraId="1C39C833" w14:textId="77777777" w:rsidR="00E148F4" w:rsidRDefault="00000000">
            <w:r>
              <w:rPr>
                <w:color w:val="000000"/>
                <w:sz w:val="20"/>
                <w:szCs w:val="20"/>
              </w:rPr>
              <w:t>3B</w:t>
            </w:r>
          </w:p>
        </w:tc>
      </w:tr>
      <w:tr w:rsidR="00E148F4" w14:paraId="5B7C4020"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2390483" w14:textId="77777777" w:rsidR="00E148F4" w:rsidRDefault="00000000">
            <w:r>
              <w:rPr>
                <w:color w:val="000000"/>
                <w:sz w:val="20"/>
                <w:szCs w:val="20"/>
              </w:rPr>
              <w:t>product_pricing</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06EC039" w14:textId="77777777" w:rsidR="00E148F4" w:rsidRDefault="00000000">
            <w:r>
              <w:rPr>
                <w:color w:val="000000"/>
                <w:sz w:val="20"/>
                <w:szCs w:val="20"/>
              </w:rPr>
              <w:t>Sell price + rental price per product per region/country</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13D1321D" w14:textId="77777777" w:rsidR="00E148F4" w:rsidRDefault="00000000">
            <w:r>
              <w:rPr>
                <w:color w:val="000000"/>
                <w:sz w:val="20"/>
                <w:szCs w:val="20"/>
              </w:rPr>
              <w:t>3B</w:t>
            </w:r>
          </w:p>
        </w:tc>
      </w:tr>
      <w:tr w:rsidR="00E148F4" w14:paraId="53292EF6"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48B4F14D" w14:textId="77777777" w:rsidR="00E148F4" w:rsidRDefault="00000000">
            <w:r>
              <w:rPr>
                <w:color w:val="000000"/>
                <w:sz w:val="20"/>
                <w:szCs w:val="20"/>
              </w:rPr>
              <w:t>product_alternatives</w:t>
            </w:r>
          </w:p>
        </w:tc>
        <w:tc>
          <w:tcPr>
            <w:tcW w:w="4200" w:type="dxa"/>
            <w:tcBorders>
              <w:top w:val="single" w:sz="6" w:space="0" w:color="000000"/>
              <w:left w:val="single" w:sz="6" w:space="0" w:color="000000"/>
              <w:bottom w:val="single" w:sz="6" w:space="0" w:color="000000"/>
              <w:right w:val="single" w:sz="6" w:space="0" w:color="000000"/>
            </w:tcBorders>
            <w:vAlign w:val="center"/>
          </w:tcPr>
          <w:p w14:paraId="609A0378" w14:textId="77777777" w:rsidR="00E148F4" w:rsidRDefault="00000000">
            <w:r>
              <w:rPr>
                <w:color w:val="000000"/>
                <w:sz w:val="20"/>
                <w:szCs w:val="20"/>
              </w:rPr>
              <w:t>Alternative product substitutions with sequence</w:t>
            </w:r>
          </w:p>
        </w:tc>
        <w:tc>
          <w:tcPr>
            <w:tcW w:w="1100" w:type="dxa"/>
            <w:tcBorders>
              <w:top w:val="single" w:sz="6" w:space="0" w:color="000000"/>
              <w:left w:val="single" w:sz="6" w:space="0" w:color="000000"/>
              <w:bottom w:val="single" w:sz="6" w:space="0" w:color="000000"/>
              <w:right w:val="single" w:sz="6" w:space="0" w:color="000000"/>
            </w:tcBorders>
            <w:vAlign w:val="center"/>
          </w:tcPr>
          <w:p w14:paraId="0F83ED09" w14:textId="77777777" w:rsidR="00E148F4" w:rsidRDefault="00000000">
            <w:r>
              <w:rPr>
                <w:color w:val="000000"/>
                <w:sz w:val="20"/>
                <w:szCs w:val="20"/>
              </w:rPr>
              <w:t>3B</w:t>
            </w:r>
          </w:p>
        </w:tc>
      </w:tr>
      <w:tr w:rsidR="00E148F4" w14:paraId="41C37305"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DFB7226" w14:textId="77777777" w:rsidR="00E148F4" w:rsidRDefault="00000000">
            <w:r>
              <w:rPr>
                <w:color w:val="000000"/>
                <w:sz w:val="20"/>
                <w:szCs w:val="20"/>
              </w:rPr>
              <w:t>firmware</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2571363" w14:textId="77777777" w:rsidR="00E148F4" w:rsidRDefault="00000000">
            <w:r>
              <w:rPr>
                <w:color w:val="000000"/>
                <w:sz w:val="20"/>
                <w:szCs w:val="20"/>
              </w:rPr>
              <w:t>Firmware master: name, version, file, key</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418FB945" w14:textId="77777777" w:rsidR="00E148F4" w:rsidRDefault="00000000">
            <w:r>
              <w:rPr>
                <w:color w:val="000000"/>
                <w:sz w:val="20"/>
                <w:szCs w:val="20"/>
              </w:rPr>
              <w:t>3B</w:t>
            </w:r>
          </w:p>
        </w:tc>
      </w:tr>
      <w:tr w:rsidR="00E148F4" w14:paraId="67CE29AE"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02205053" w14:textId="77777777" w:rsidR="00E148F4" w:rsidRDefault="00000000">
            <w:r>
              <w:rPr>
                <w:color w:val="000000"/>
                <w:sz w:val="20"/>
                <w:szCs w:val="20"/>
              </w:rPr>
              <w:t>atp_rules</w:t>
            </w:r>
          </w:p>
        </w:tc>
        <w:tc>
          <w:tcPr>
            <w:tcW w:w="4200" w:type="dxa"/>
            <w:tcBorders>
              <w:top w:val="single" w:sz="6" w:space="0" w:color="000000"/>
              <w:left w:val="single" w:sz="6" w:space="0" w:color="000000"/>
              <w:bottom w:val="single" w:sz="6" w:space="0" w:color="000000"/>
              <w:right w:val="single" w:sz="6" w:space="0" w:color="000000"/>
            </w:tcBorders>
            <w:vAlign w:val="center"/>
          </w:tcPr>
          <w:p w14:paraId="2CB63AE6" w14:textId="77777777" w:rsidR="00E148F4" w:rsidRDefault="00000000">
            <w:r>
              <w:rPr>
                <w:color w:val="000000"/>
                <w:sz w:val="20"/>
                <w:szCs w:val="20"/>
              </w:rPr>
              <w:t>ATP configuration per region and/or segment</w:t>
            </w:r>
          </w:p>
        </w:tc>
        <w:tc>
          <w:tcPr>
            <w:tcW w:w="1100" w:type="dxa"/>
            <w:tcBorders>
              <w:top w:val="single" w:sz="6" w:space="0" w:color="000000"/>
              <w:left w:val="single" w:sz="6" w:space="0" w:color="000000"/>
              <w:bottom w:val="single" w:sz="6" w:space="0" w:color="000000"/>
              <w:right w:val="single" w:sz="6" w:space="0" w:color="000000"/>
            </w:tcBorders>
            <w:vAlign w:val="center"/>
          </w:tcPr>
          <w:p w14:paraId="65FE4C9E" w14:textId="77777777" w:rsidR="00E148F4" w:rsidRDefault="00000000">
            <w:r>
              <w:rPr>
                <w:color w:val="000000"/>
                <w:sz w:val="20"/>
                <w:szCs w:val="20"/>
              </w:rPr>
              <w:t>3C</w:t>
            </w:r>
          </w:p>
        </w:tc>
      </w:tr>
      <w:tr w:rsidR="00E148F4" w14:paraId="47F7D81A"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B21E1B5" w14:textId="77777777" w:rsidR="00E148F4" w:rsidRDefault="00000000">
            <w:r>
              <w:rPr>
                <w:color w:val="000000"/>
                <w:sz w:val="20"/>
                <w:szCs w:val="20"/>
              </w:rPr>
              <w:t>serial_import_batches</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DDCD35E" w14:textId="77777777" w:rsidR="00E148F4" w:rsidRDefault="00000000">
            <w:r>
              <w:rPr>
                <w:color w:val="000000"/>
                <w:sz w:val="20"/>
                <w:szCs w:val="20"/>
              </w:rPr>
              <w:t>Supplier import batches with shipment reference</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6BA5854D" w14:textId="77777777" w:rsidR="00E148F4" w:rsidRDefault="00000000">
            <w:r>
              <w:rPr>
                <w:color w:val="000000"/>
                <w:sz w:val="20"/>
                <w:szCs w:val="20"/>
              </w:rPr>
              <w:t>3E</w:t>
            </w:r>
          </w:p>
        </w:tc>
      </w:tr>
      <w:tr w:rsidR="00E148F4" w14:paraId="45D37BB6"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0A2A447A" w14:textId="77777777" w:rsidR="00E148F4" w:rsidRDefault="00000000">
            <w:r>
              <w:rPr>
                <w:color w:val="000000"/>
                <w:sz w:val="20"/>
                <w:szCs w:val="20"/>
              </w:rPr>
              <w:t>repair_documents</w:t>
            </w:r>
          </w:p>
        </w:tc>
        <w:tc>
          <w:tcPr>
            <w:tcW w:w="4200" w:type="dxa"/>
            <w:tcBorders>
              <w:top w:val="single" w:sz="6" w:space="0" w:color="000000"/>
              <w:left w:val="single" w:sz="6" w:space="0" w:color="000000"/>
              <w:bottom w:val="single" w:sz="6" w:space="0" w:color="000000"/>
              <w:right w:val="single" w:sz="6" w:space="0" w:color="000000"/>
            </w:tcBorders>
            <w:vAlign w:val="center"/>
          </w:tcPr>
          <w:p w14:paraId="1291A66F" w14:textId="77777777" w:rsidR="00E148F4" w:rsidRDefault="00000000">
            <w:r>
              <w:rPr>
                <w:color w:val="000000"/>
                <w:sz w:val="20"/>
                <w:szCs w:val="20"/>
              </w:rPr>
              <w:t>Document uploads against RR orders</w:t>
            </w:r>
          </w:p>
        </w:tc>
        <w:tc>
          <w:tcPr>
            <w:tcW w:w="1100" w:type="dxa"/>
            <w:tcBorders>
              <w:top w:val="single" w:sz="6" w:space="0" w:color="000000"/>
              <w:left w:val="single" w:sz="6" w:space="0" w:color="000000"/>
              <w:bottom w:val="single" w:sz="6" w:space="0" w:color="000000"/>
              <w:right w:val="single" w:sz="6" w:space="0" w:color="000000"/>
            </w:tcBorders>
            <w:vAlign w:val="center"/>
          </w:tcPr>
          <w:p w14:paraId="78AAA6F2" w14:textId="77777777" w:rsidR="00E148F4" w:rsidRDefault="00000000">
            <w:r>
              <w:rPr>
                <w:color w:val="000000"/>
                <w:sz w:val="20"/>
                <w:szCs w:val="20"/>
              </w:rPr>
              <w:t>3E</w:t>
            </w:r>
          </w:p>
        </w:tc>
      </w:tr>
      <w:tr w:rsidR="00E148F4" w14:paraId="26BD1FDD" w14:textId="77777777">
        <w:tc>
          <w:tcPr>
            <w:tcW w:w="28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D3DE13D" w14:textId="77777777" w:rsidR="00E148F4" w:rsidRDefault="00000000">
            <w:r>
              <w:rPr>
                <w:color w:val="000000"/>
                <w:sz w:val="20"/>
                <w:szCs w:val="20"/>
              </w:rPr>
              <w:t>ai_conversations</w:t>
            </w:r>
          </w:p>
        </w:tc>
        <w:tc>
          <w:tcPr>
            <w:tcW w:w="42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9F6BF1F" w14:textId="77777777" w:rsidR="00E148F4" w:rsidRDefault="00000000">
            <w:r>
              <w:rPr>
                <w:color w:val="000000"/>
                <w:sz w:val="20"/>
                <w:szCs w:val="20"/>
              </w:rPr>
              <w:t>AI assistant conversation sessions</w:t>
            </w:r>
          </w:p>
        </w:tc>
        <w:tc>
          <w:tcPr>
            <w:tcW w:w="1100"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A0ED98E" w14:textId="77777777" w:rsidR="00E148F4" w:rsidRDefault="00000000">
            <w:r>
              <w:rPr>
                <w:color w:val="000000"/>
                <w:sz w:val="20"/>
                <w:szCs w:val="20"/>
              </w:rPr>
              <w:t>3F</w:t>
            </w:r>
          </w:p>
        </w:tc>
      </w:tr>
      <w:tr w:rsidR="00E148F4" w14:paraId="555093D1" w14:textId="77777777">
        <w:tc>
          <w:tcPr>
            <w:tcW w:w="2800" w:type="dxa"/>
            <w:tcBorders>
              <w:top w:val="single" w:sz="6" w:space="0" w:color="000000"/>
              <w:left w:val="single" w:sz="6" w:space="0" w:color="000000"/>
              <w:bottom w:val="single" w:sz="6" w:space="0" w:color="000000"/>
              <w:right w:val="single" w:sz="6" w:space="0" w:color="000000"/>
            </w:tcBorders>
            <w:vAlign w:val="center"/>
          </w:tcPr>
          <w:p w14:paraId="407C1DC1" w14:textId="77777777" w:rsidR="00E148F4" w:rsidRDefault="00000000">
            <w:r>
              <w:rPr>
                <w:color w:val="000000"/>
                <w:sz w:val="20"/>
                <w:szCs w:val="20"/>
              </w:rPr>
              <w:t>ai_messages</w:t>
            </w:r>
          </w:p>
        </w:tc>
        <w:tc>
          <w:tcPr>
            <w:tcW w:w="4200" w:type="dxa"/>
            <w:tcBorders>
              <w:top w:val="single" w:sz="6" w:space="0" w:color="000000"/>
              <w:left w:val="single" w:sz="6" w:space="0" w:color="000000"/>
              <w:bottom w:val="single" w:sz="6" w:space="0" w:color="000000"/>
              <w:right w:val="single" w:sz="6" w:space="0" w:color="000000"/>
            </w:tcBorders>
            <w:vAlign w:val="center"/>
          </w:tcPr>
          <w:p w14:paraId="748E3EFD" w14:textId="77777777" w:rsidR="00E148F4" w:rsidRDefault="00000000">
            <w:r>
              <w:rPr>
                <w:color w:val="000000"/>
                <w:sz w:val="20"/>
                <w:szCs w:val="20"/>
              </w:rPr>
              <w:t>Individual messages in AI assistant conversations</w:t>
            </w:r>
          </w:p>
        </w:tc>
        <w:tc>
          <w:tcPr>
            <w:tcW w:w="1100" w:type="dxa"/>
            <w:tcBorders>
              <w:top w:val="single" w:sz="6" w:space="0" w:color="000000"/>
              <w:left w:val="single" w:sz="6" w:space="0" w:color="000000"/>
              <w:bottom w:val="single" w:sz="6" w:space="0" w:color="000000"/>
              <w:right w:val="single" w:sz="6" w:space="0" w:color="000000"/>
            </w:tcBorders>
            <w:vAlign w:val="center"/>
          </w:tcPr>
          <w:p w14:paraId="101373DD" w14:textId="77777777" w:rsidR="00E148F4" w:rsidRDefault="00000000">
            <w:r>
              <w:rPr>
                <w:color w:val="000000"/>
                <w:sz w:val="20"/>
                <w:szCs w:val="20"/>
              </w:rPr>
              <w:t>3F</w:t>
            </w:r>
          </w:p>
        </w:tc>
      </w:tr>
    </w:tbl>
    <w:p w14:paraId="0F438B0D" w14:textId="77777777" w:rsidR="00E148F4" w:rsidRDefault="00000000">
      <w:pPr>
        <w:spacing w:before="80" w:after="80"/>
      </w:pPr>
      <w:r>
        <w:rPr>
          <w:color w:val="000000"/>
        </w:rPr>
        <w:t>Existing tables with new columns: customers (+segment_id, +country_id), products (+latest_firmware_id), terminals (+firmware_id, +firmware_applied_at, +pegged_to_order_id), po_lines (+price_per_product, +price_currency), return_orders (+rma_reference), repair_rework_orders (+rma_reference), order_lines (+fulfilling_location_id, +edd, +atp_status, +bom_assembly_status).</w:t>
      </w:r>
    </w:p>
    <w:p w14:paraId="2D3A2832" w14:textId="77777777" w:rsidR="00E148F4" w:rsidRDefault="00000000">
      <w:r>
        <w:br w:type="page"/>
      </w:r>
    </w:p>
    <w:p w14:paraId="2B24E207" w14:textId="77777777" w:rsidR="00E148F4" w:rsidRDefault="00000000">
      <w:pPr>
        <w:pStyle w:val="Heading1"/>
        <w:spacing w:before="0"/>
      </w:pPr>
      <w:r>
        <w:lastRenderedPageBreak/>
        <w:t>9.  NON-FUNCTIONAL REQUIREMENTS — R3 ADDITIONS</w:t>
      </w:r>
    </w:p>
    <w:tbl>
      <w:tblPr>
        <w:tblW w:w="9360" w:type="dxa"/>
        <w:tblLayout w:type="fixed"/>
        <w:tblCellMar>
          <w:top w:w="80" w:type="dxa"/>
          <w:left w:w="120" w:type="dxa"/>
          <w:bottom w:w="80" w:type="dxa"/>
          <w:right w:w="120" w:type="dxa"/>
        </w:tblCellMar>
        <w:tblLook w:val="04A0" w:firstRow="1" w:lastRow="0" w:firstColumn="1" w:lastColumn="0" w:noHBand="0" w:noVBand="1"/>
      </w:tblPr>
      <w:tblGrid>
        <w:gridCol w:w="2199"/>
        <w:gridCol w:w="7161"/>
      </w:tblGrid>
      <w:tr w:rsidR="00E148F4" w14:paraId="02C5D919" w14:textId="77777777">
        <w:tc>
          <w:tcPr>
            <w:tcW w:w="2199"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40FFF48B" w14:textId="77777777" w:rsidR="00E148F4" w:rsidRDefault="00000000">
            <w:r>
              <w:rPr>
                <w:b/>
                <w:bCs/>
                <w:color w:val="FFFFFF"/>
                <w:sz w:val="20"/>
                <w:szCs w:val="20"/>
              </w:rPr>
              <w:t>Category</w:t>
            </w:r>
          </w:p>
        </w:tc>
        <w:tc>
          <w:tcPr>
            <w:tcW w:w="7161" w:type="dxa"/>
            <w:tcBorders>
              <w:top w:val="single" w:sz="6" w:space="0" w:color="000000"/>
              <w:left w:val="single" w:sz="6" w:space="0" w:color="000000"/>
              <w:bottom w:val="single" w:sz="6" w:space="0" w:color="000000"/>
              <w:right w:val="single" w:sz="6" w:space="0" w:color="000000"/>
            </w:tcBorders>
            <w:shd w:val="clear" w:color="auto" w:fill="1A6B7B"/>
            <w:vAlign w:val="center"/>
          </w:tcPr>
          <w:p w14:paraId="365555B5" w14:textId="77777777" w:rsidR="00E148F4" w:rsidRDefault="00000000">
            <w:r>
              <w:rPr>
                <w:b/>
                <w:bCs/>
                <w:color w:val="FFFFFF"/>
                <w:sz w:val="20"/>
                <w:szCs w:val="20"/>
              </w:rPr>
              <w:t>Requirement</w:t>
            </w:r>
          </w:p>
        </w:tc>
      </w:tr>
      <w:tr w:rsidR="00E148F4" w14:paraId="00231385" w14:textId="77777777">
        <w:tc>
          <w:tcPr>
            <w:tcW w:w="2199" w:type="dxa"/>
            <w:tcBorders>
              <w:top w:val="single" w:sz="6" w:space="0" w:color="000000"/>
              <w:left w:val="single" w:sz="6" w:space="0" w:color="000000"/>
              <w:bottom w:val="single" w:sz="6" w:space="0" w:color="000000"/>
              <w:right w:val="single" w:sz="6" w:space="0" w:color="000000"/>
            </w:tcBorders>
            <w:vAlign w:val="center"/>
          </w:tcPr>
          <w:p w14:paraId="7B264D79" w14:textId="77777777" w:rsidR="00E148F4" w:rsidRDefault="00000000">
            <w:r>
              <w:rPr>
                <w:color w:val="000000"/>
                <w:sz w:val="20"/>
                <w:szCs w:val="20"/>
              </w:rPr>
              <w:t>AI API</w:t>
            </w:r>
          </w:p>
        </w:tc>
        <w:tc>
          <w:tcPr>
            <w:tcW w:w="7161" w:type="dxa"/>
            <w:tcBorders>
              <w:top w:val="single" w:sz="6" w:space="0" w:color="000000"/>
              <w:left w:val="single" w:sz="6" w:space="0" w:color="000000"/>
              <w:bottom w:val="single" w:sz="6" w:space="0" w:color="000000"/>
              <w:right w:val="single" w:sz="6" w:space="0" w:color="000000"/>
            </w:tcBorders>
            <w:vAlign w:val="center"/>
          </w:tcPr>
          <w:p w14:paraId="07772069" w14:textId="77777777" w:rsidR="00E148F4" w:rsidRDefault="00000000">
            <w:r>
              <w:rPr>
                <w:color w:val="000000"/>
                <w:sz w:val="20"/>
                <w:szCs w:val="20"/>
              </w:rPr>
              <w:t>Claude API calls must be asynchronous; frontend shows loading indicator.  Errors must be caught and displayed gracefully with fallback message.</w:t>
            </w:r>
          </w:p>
        </w:tc>
      </w:tr>
      <w:tr w:rsidR="00E148F4" w14:paraId="3A9E1AA3" w14:textId="77777777">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5CB091B5" w14:textId="77777777" w:rsidR="00E148F4" w:rsidRDefault="00000000">
            <w:r>
              <w:rPr>
                <w:color w:val="000000"/>
                <w:sz w:val="20"/>
                <w:szCs w:val="20"/>
              </w:rPr>
              <w:t>AI Document Processing</w:t>
            </w:r>
          </w:p>
        </w:tc>
        <w:tc>
          <w:tcPr>
            <w:tcW w:w="7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CD2B607" w14:textId="77777777" w:rsidR="00E148F4" w:rsidRDefault="00000000">
            <w:r>
              <w:rPr>
                <w:color w:val="000000"/>
                <w:sz w:val="20"/>
                <w:szCs w:val="20"/>
              </w:rPr>
              <w:t>Document extraction must complete within 15 seconds for files up to 10 MB.  Confirmation page shown before any data is committed.</w:t>
            </w:r>
          </w:p>
        </w:tc>
      </w:tr>
      <w:tr w:rsidR="00E148F4" w14:paraId="76FEEDBC" w14:textId="77777777">
        <w:tc>
          <w:tcPr>
            <w:tcW w:w="2199" w:type="dxa"/>
            <w:tcBorders>
              <w:top w:val="single" w:sz="6" w:space="0" w:color="000000"/>
              <w:left w:val="single" w:sz="6" w:space="0" w:color="000000"/>
              <w:bottom w:val="single" w:sz="6" w:space="0" w:color="000000"/>
              <w:right w:val="single" w:sz="6" w:space="0" w:color="000000"/>
            </w:tcBorders>
            <w:vAlign w:val="center"/>
          </w:tcPr>
          <w:p w14:paraId="5E70AEDD" w14:textId="77777777" w:rsidR="00E148F4" w:rsidRDefault="00000000">
            <w:r>
              <w:rPr>
                <w:color w:val="000000"/>
                <w:sz w:val="20"/>
                <w:szCs w:val="20"/>
              </w:rPr>
              <w:t>Network Design</w:t>
            </w:r>
          </w:p>
        </w:tc>
        <w:tc>
          <w:tcPr>
            <w:tcW w:w="7161" w:type="dxa"/>
            <w:tcBorders>
              <w:top w:val="single" w:sz="6" w:space="0" w:color="000000"/>
              <w:left w:val="single" w:sz="6" w:space="0" w:color="000000"/>
              <w:bottom w:val="single" w:sz="6" w:space="0" w:color="000000"/>
              <w:right w:val="single" w:sz="6" w:space="0" w:color="000000"/>
            </w:tcBorders>
            <w:vAlign w:val="center"/>
          </w:tcPr>
          <w:p w14:paraId="23F13159" w14:textId="77777777" w:rsidR="00E148F4" w:rsidRDefault="00000000">
            <w:r>
              <w:rPr>
                <w:color w:val="000000"/>
                <w:sz w:val="20"/>
                <w:szCs w:val="20"/>
              </w:rPr>
              <w:t>Canvas renders up to 50 locations and 200 supply flows without degradation.</w:t>
            </w:r>
          </w:p>
        </w:tc>
      </w:tr>
      <w:tr w:rsidR="00E148F4" w14:paraId="72CE03B0" w14:textId="77777777">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CF32D4D" w14:textId="77777777" w:rsidR="00E148F4" w:rsidRDefault="00000000">
            <w:r>
              <w:rPr>
                <w:color w:val="000000"/>
                <w:sz w:val="20"/>
                <w:szCs w:val="20"/>
              </w:rPr>
              <w:t>ATP</w:t>
            </w:r>
          </w:p>
        </w:tc>
        <w:tc>
          <w:tcPr>
            <w:tcW w:w="7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081D9AF3" w14:textId="77777777" w:rsidR="00E148F4" w:rsidRDefault="00000000">
            <w:r>
              <w:rPr>
                <w:color w:val="000000"/>
                <w:sz w:val="20"/>
                <w:szCs w:val="20"/>
              </w:rPr>
              <w:t>ATP calculation must complete within 3 seconds per order line for a network of up to 20 locations.</w:t>
            </w:r>
          </w:p>
        </w:tc>
      </w:tr>
      <w:tr w:rsidR="00E148F4" w14:paraId="0599C199" w14:textId="77777777">
        <w:tc>
          <w:tcPr>
            <w:tcW w:w="2199" w:type="dxa"/>
            <w:tcBorders>
              <w:top w:val="single" w:sz="6" w:space="0" w:color="000000"/>
              <w:left w:val="single" w:sz="6" w:space="0" w:color="000000"/>
              <w:bottom w:val="single" w:sz="6" w:space="0" w:color="000000"/>
              <w:right w:val="single" w:sz="6" w:space="0" w:color="000000"/>
            </w:tcBorders>
            <w:vAlign w:val="center"/>
          </w:tcPr>
          <w:p w14:paraId="6470659B" w14:textId="77777777" w:rsidR="00E148F4" w:rsidRDefault="00000000">
            <w:r>
              <w:rPr>
                <w:color w:val="000000"/>
                <w:sz w:val="20"/>
                <w:szCs w:val="20"/>
              </w:rPr>
              <w:t>Security</w:t>
            </w:r>
          </w:p>
        </w:tc>
        <w:tc>
          <w:tcPr>
            <w:tcW w:w="7161" w:type="dxa"/>
            <w:tcBorders>
              <w:top w:val="single" w:sz="6" w:space="0" w:color="000000"/>
              <w:left w:val="single" w:sz="6" w:space="0" w:color="000000"/>
              <w:bottom w:val="single" w:sz="6" w:space="0" w:color="000000"/>
              <w:right w:val="single" w:sz="6" w:space="0" w:color="000000"/>
            </w:tcBorders>
            <w:vAlign w:val="center"/>
          </w:tcPr>
          <w:p w14:paraId="46F6D016" w14:textId="77777777" w:rsidR="00E148F4" w:rsidRDefault="00000000">
            <w:r>
              <w:rPr>
                <w:color w:val="000000"/>
                <w:sz w:val="20"/>
                <w:szCs w:val="20"/>
              </w:rPr>
              <w:t>AI API key stored encrypted in database (system_config).  Never returned in API responses.  Document uploads virus-scanned before processing.</w:t>
            </w:r>
          </w:p>
        </w:tc>
      </w:tr>
      <w:tr w:rsidR="00E148F4" w14:paraId="689860BE" w14:textId="77777777">
        <w:tc>
          <w:tcPr>
            <w:tcW w:w="2199"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76A4C9BE" w14:textId="77777777" w:rsidR="00E148F4" w:rsidRDefault="00000000">
            <w:r>
              <w:rPr>
                <w:color w:val="000000"/>
                <w:sz w:val="20"/>
                <w:szCs w:val="20"/>
              </w:rPr>
              <w:t>Data Scoping</w:t>
            </w:r>
          </w:p>
        </w:tc>
        <w:tc>
          <w:tcPr>
            <w:tcW w:w="7161" w:type="dxa"/>
            <w:tcBorders>
              <w:top w:val="single" w:sz="6" w:space="0" w:color="000000"/>
              <w:left w:val="single" w:sz="6" w:space="0" w:color="000000"/>
              <w:bottom w:val="single" w:sz="6" w:space="0" w:color="000000"/>
              <w:right w:val="single" w:sz="6" w:space="0" w:color="000000"/>
            </w:tcBorders>
            <w:shd w:val="clear" w:color="auto" w:fill="E6F2F4"/>
            <w:vAlign w:val="center"/>
          </w:tcPr>
          <w:p w14:paraId="2ADC82F3" w14:textId="77777777" w:rsidR="00E148F4" w:rsidRDefault="00000000">
            <w:r>
              <w:rPr>
                <w:color w:val="000000"/>
                <w:sz w:val="20"/>
                <w:szCs w:val="20"/>
              </w:rPr>
              <w:t>All API endpoints enforce location/region scoping server-side.  Client-side filtering is decorative only.</w:t>
            </w:r>
          </w:p>
        </w:tc>
      </w:tr>
      <w:tr w:rsidR="00E148F4" w14:paraId="518E52B3" w14:textId="77777777">
        <w:tc>
          <w:tcPr>
            <w:tcW w:w="2199" w:type="dxa"/>
            <w:tcBorders>
              <w:top w:val="single" w:sz="6" w:space="0" w:color="000000"/>
              <w:left w:val="single" w:sz="6" w:space="0" w:color="000000"/>
              <w:bottom w:val="single" w:sz="6" w:space="0" w:color="000000"/>
              <w:right w:val="single" w:sz="6" w:space="0" w:color="000000"/>
            </w:tcBorders>
            <w:vAlign w:val="center"/>
          </w:tcPr>
          <w:p w14:paraId="38C44944" w14:textId="77777777" w:rsidR="00E148F4" w:rsidRDefault="00000000">
            <w:r>
              <w:rPr>
                <w:color w:val="000000"/>
                <w:sz w:val="20"/>
                <w:szCs w:val="20"/>
              </w:rPr>
              <w:t>Backward Compatibility</w:t>
            </w:r>
          </w:p>
        </w:tc>
        <w:tc>
          <w:tcPr>
            <w:tcW w:w="7161" w:type="dxa"/>
            <w:tcBorders>
              <w:top w:val="single" w:sz="6" w:space="0" w:color="000000"/>
              <w:left w:val="single" w:sz="6" w:space="0" w:color="000000"/>
              <w:bottom w:val="single" w:sz="6" w:space="0" w:color="000000"/>
              <w:right w:val="single" w:sz="6" w:space="0" w:color="000000"/>
            </w:tcBorders>
            <w:vAlign w:val="center"/>
          </w:tcPr>
          <w:p w14:paraId="5D3B9349" w14:textId="77777777" w:rsidR="00E148F4" w:rsidRDefault="00000000">
            <w:r>
              <w:rPr>
                <w:color w:val="000000"/>
                <w:sz w:val="20"/>
                <w:szCs w:val="20"/>
              </w:rPr>
              <w:t>R1 and R2 data is fully preserved.  All existing API endpoints continue to function unchanged.</w:t>
            </w:r>
          </w:p>
        </w:tc>
      </w:tr>
    </w:tbl>
    <w:p w14:paraId="5C078E8B" w14:textId="77777777" w:rsidR="00E148F4" w:rsidRDefault="00000000">
      <w:r>
        <w:br w:type="page"/>
      </w:r>
    </w:p>
    <w:p w14:paraId="28F44B74" w14:textId="77777777" w:rsidR="00E148F4" w:rsidRDefault="00E148F4">
      <w:pPr>
        <w:spacing w:after="60"/>
      </w:pPr>
    </w:p>
    <w:p w14:paraId="3EFF7CA1" w14:textId="77777777" w:rsidR="00E148F4" w:rsidRDefault="00000000">
      <w:pPr>
        <w:spacing w:before="60" w:after="60"/>
        <w:jc w:val="center"/>
      </w:pPr>
      <w:r>
        <w:rPr>
          <w:color w:val="888888"/>
          <w:sz w:val="20"/>
          <w:szCs w:val="20"/>
        </w:rPr>
        <w:t>— END OF DOCUMENT —</w:t>
      </w:r>
    </w:p>
    <w:p w14:paraId="6A5CFE02" w14:textId="77777777" w:rsidR="00E148F4" w:rsidRDefault="00000000">
      <w:pPr>
        <w:spacing w:before="40" w:after="40"/>
        <w:jc w:val="center"/>
      </w:pPr>
      <w:r>
        <w:rPr>
          <w:color w:val="888888"/>
          <w:sz w:val="18"/>
          <w:szCs w:val="18"/>
        </w:rPr>
        <w:t>IMS PRD v2.1 Consolidated  |  May 2026  |  Classification: CONFIDENTIAL</w:t>
      </w:r>
    </w:p>
    <w:p>
      <w:pPr>
        <w:sectPr>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708" w:gutter="0"/>
        </w:sectPr>
      </w:pPr>
    </w:p>
    <w:p>
      <w:pPr>
        <w:pStyle w:val="Heading1"/>
        <w:spacing w:before="240" w:after="120"/>
      </w:pPr>
      <w:r>
        <w:rPr>
          <w:rFonts w:ascii="Arial" w:hAnsi="Arial" w:eastAsia="Arial" w:cs="Arial"/>
          <w:b/>
          <w:bCs/>
          <w:color w:val="1A6B7B"/>
          <w:sz w:val="40"/>
          <w:szCs w:val="40"/>
        </w:rPr>
        <w:t>APPENDIX A — ROLES &amp; RIGHTS MATRIX</w:t>
      </w:r>
    </w:p>
    <w:p>
      <w:pPr>
        <w:spacing w:before="80" w:after="80"/>
      </w:pPr>
      <w:r>
        <w:rPr>
          <w:rFonts w:ascii="Arial" w:hAnsi="Arial" w:eastAsia="Arial" w:cs="Arial"/>
          <w:color w:val="444444"/>
          <w:sz w:val="32"/>
          <w:szCs w:val="32"/>
        </w:rPr>
        <w:t>Access rights per role across all IMS functional areas. R/W = Read/Write, R = Read only, — = No access.  New R3 roles shown in the last four columns.</w:t>
      </w:r>
    </w:p>
    <w:p/>
    <w:tbl>
      <w:tblPr>
        <w:tblW w:w="13958"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008"/>
        <w:gridCol w:w="995"/>
        <w:gridCol w:w="995"/>
        <w:gridCol w:w="995"/>
        <w:gridCol w:w="995"/>
        <w:gridCol w:w="995"/>
        <w:gridCol w:w="995"/>
        <w:gridCol w:w="995"/>
        <w:gridCol w:w="995"/>
        <w:gridCol w:w="995"/>
        <w:gridCol w:w="995"/>
      </w:tblGrid>
      <w:tr>
        <w:tc>
          <w:tcPr>
            <w:tcW w:w="4008" w:type="dxa"/>
            <w:tcBorders>
              <w:top w:val="single" w:sz="4" w:space="0" w:color="000000"/>
              <w:left w:val="single" w:sz="4" w:space="0" w:color="000000"/>
              <w:bottom w:val="single" w:sz="4" w:space="0" w:color="000000"/>
              <w:right w:val="single" w:sz="4" w:space="0" w:color="000000"/>
            </w:tcBorders>
            <w:shd w:val="clear" w:color="auto" w:fill="444444"/>
            <w:tcMar>
              <w:top w:w="80" w:type="dxa"/>
              <w:left w:w="100" w:type="dxa"/>
              <w:bottom w:w="80" w:type="dxa"/>
              <w:right w:w="100" w:type="dxa"/>
            </w:tcMar>
            <w:vAlign w:val="center"/>
          </w:tcPr>
          <w:p/>
        </w:tc>
        <w:tc>
          <w:tcPr>
            <w:tcW w:w="995" w:type="dxa"/>
            <w:tcBorders>
              <w:top w:val="single" w:sz="4" w:space="0" w:color="000000"/>
              <w:left w:val="single" w:sz="4" w:space="0" w:color="000000"/>
              <w:bottom w:val="single" w:sz="4" w:space="0" w:color="000000"/>
              <w:right w:val="single" w:sz="4" w:space="0" w:color="000000"/>
            </w:tcBorders>
            <w:shd w:val="clear" w:color="auto" w:fill="2E4057"/>
            <w:tcMar>
              <w:top w:w="80" w:type="dxa"/>
              <w:left w:w="100" w:type="dxa"/>
              <w:bottom w:w="80" w:type="dxa"/>
              <w:right w:w="100" w:type="dxa"/>
            </w:tcMar>
            <w:vAlign w:val="center"/>
          </w:tcPr>
          <w:p>
            <w:pPr>
              <w:jc w:val="center"/>
            </w:pPr>
            <w:r>
              <w:rPr>
                <w:rFonts w:ascii="Arial" w:hAnsi="Arial" w:eastAsia="Arial" w:cs="Arial"/>
                <w:b/>
                <w:bCs/>
                <w:color w:val="FFFFFF"/>
                <w:sz w:val="28"/>
                <w:szCs w:val="28"/>
              </w:rPr>
              <w:t>Internal</w:t>
            </w:r>
          </w:p>
        </w:tc>
        <w:tc>
          <w:tcPr>
            <w:tcW w:w="995" w:type="dxa"/>
            <w:tcBorders>
              <w:top w:val="single" w:sz="4" w:space="0" w:color="000000"/>
              <w:left w:val="single" w:sz="4" w:space="0" w:color="000000"/>
              <w:bottom w:val="single" w:sz="4" w:space="0" w:color="000000"/>
              <w:right w:val="single" w:sz="4" w:space="0" w:color="000000"/>
            </w:tcBorders>
            <w:shd w:val="clear" w:color="auto" w:fill="2E4057"/>
            <w:tcMar>
              <w:top w:w="80" w:type="dxa"/>
              <w:left w:w="100" w:type="dxa"/>
              <w:bottom w:w="80" w:type="dxa"/>
              <w:right w:w="100" w:type="dxa"/>
            </w:tcMar>
            <w:vAlign w:val="center"/>
          </w:tcPr>
          <w:p>
            <w:pPr>
              <w:jc w:val="center"/>
            </w:pPr>
            <w:r>
              <w:rPr>
                <w:rFonts w:ascii="Arial" w:hAnsi="Arial" w:eastAsia="Arial" w:cs="Arial"/>
                <w:sz w:val="28"/>
                <w:szCs w:val="28"/>
              </w:rPr>
              <w:t/>
            </w:r>
          </w:p>
        </w:tc>
        <w:tc>
          <w:tcPr>
            <w:tcW w:w="995" w:type="dxa"/>
            <w:tcBorders>
              <w:top w:val="single" w:sz="4" w:space="0" w:color="000000"/>
              <w:left w:val="single" w:sz="4" w:space="0" w:color="000000"/>
              <w:bottom w:val="single" w:sz="4" w:space="0" w:color="000000"/>
              <w:right w:val="single" w:sz="4" w:space="0" w:color="000000"/>
            </w:tcBorders>
            <w:shd w:val="clear" w:color="auto" w:fill="2E4057"/>
            <w:tcMar>
              <w:top w:w="80" w:type="dxa"/>
              <w:left w:w="100" w:type="dxa"/>
              <w:bottom w:w="80" w:type="dxa"/>
              <w:right w:w="100" w:type="dxa"/>
            </w:tcMar>
            <w:vAlign w:val="center"/>
          </w:tcPr>
          <w:p>
            <w:pPr>
              <w:jc w:val="center"/>
            </w:pPr>
            <w:r>
              <w:rPr>
                <w:rFonts w:ascii="Arial" w:hAnsi="Arial" w:eastAsia="Arial" w:cs="Arial"/>
                <w:sz w:val="28"/>
                <w:szCs w:val="28"/>
              </w:rPr>
              <w:t/>
            </w:r>
          </w:p>
        </w:tc>
        <w:tc>
          <w:tcPr>
            <w:tcW w:w="995" w:type="dxa"/>
            <w:tcBorders>
              <w:top w:val="single" w:sz="4" w:space="0" w:color="000000"/>
              <w:left w:val="single" w:sz="4" w:space="0" w:color="000000"/>
              <w:bottom w:val="single" w:sz="4" w:space="0" w:color="000000"/>
              <w:right w:val="single" w:sz="4" w:space="0" w:color="000000"/>
            </w:tcBorders>
            <w:shd w:val="clear" w:color="auto" w:fill="1B6CA8"/>
            <w:tcMar>
              <w:top w:w="80" w:type="dxa"/>
              <w:left w:w="100" w:type="dxa"/>
              <w:bottom w:w="80" w:type="dxa"/>
              <w:right w:w="100" w:type="dxa"/>
            </w:tcMar>
            <w:vAlign w:val="center"/>
          </w:tcPr>
          <w:p>
            <w:pPr>
              <w:jc w:val="center"/>
            </w:pPr>
            <w:r>
              <w:rPr>
                <w:rFonts w:ascii="Arial" w:hAnsi="Arial" w:eastAsia="Arial" w:cs="Arial"/>
                <w:b/>
                <w:bCs/>
                <w:color w:val="FFFFFF"/>
                <w:sz w:val="28"/>
                <w:szCs w:val="28"/>
              </w:rPr>
              <w:t>External</w:t>
            </w:r>
          </w:p>
        </w:tc>
        <w:tc>
          <w:tcPr>
            <w:tcW w:w="995" w:type="dxa"/>
            <w:tcBorders>
              <w:top w:val="single" w:sz="4" w:space="0" w:color="000000"/>
              <w:left w:val="single" w:sz="4" w:space="0" w:color="000000"/>
              <w:bottom w:val="single" w:sz="4" w:space="0" w:color="000000"/>
              <w:right w:val="single" w:sz="4" w:space="0" w:color="000000"/>
            </w:tcBorders>
            <w:shd w:val="clear" w:color="auto" w:fill="1B6CA8"/>
            <w:tcMar>
              <w:top w:w="80" w:type="dxa"/>
              <w:left w:w="100" w:type="dxa"/>
              <w:bottom w:w="80" w:type="dxa"/>
              <w:right w:w="100" w:type="dxa"/>
            </w:tcMar>
            <w:vAlign w:val="center"/>
          </w:tcPr>
          <w:p>
            <w:pPr>
              <w:jc w:val="center"/>
            </w:pPr>
            <w:r>
              <w:rPr>
                <w:rFonts w:ascii="Arial" w:hAnsi="Arial" w:eastAsia="Arial" w:cs="Arial"/>
                <w:sz w:val="28"/>
                <w:szCs w:val="28"/>
              </w:rPr>
              <w:t/>
            </w:r>
          </w:p>
        </w:tc>
        <w:tc>
          <w:tcPr>
            <w:tcW w:w="995" w:type="dxa"/>
            <w:tcBorders>
              <w:top w:val="single" w:sz="4" w:space="0" w:color="000000"/>
              <w:left w:val="single" w:sz="4" w:space="0" w:color="000000"/>
              <w:bottom w:val="single" w:sz="4" w:space="0" w:color="000000"/>
              <w:right w:val="single" w:sz="4" w:space="0" w:color="000000"/>
            </w:tcBorders>
            <w:shd w:val="clear" w:color="auto" w:fill="1B6CA8"/>
            <w:tcMar>
              <w:top w:w="80" w:type="dxa"/>
              <w:left w:w="100" w:type="dxa"/>
              <w:bottom w:w="80" w:type="dxa"/>
              <w:right w:w="100" w:type="dxa"/>
            </w:tcMar>
            <w:vAlign w:val="center"/>
          </w:tcPr>
          <w:p>
            <w:pPr>
              <w:jc w:val="center"/>
            </w:pPr>
            <w:r>
              <w:rPr>
                <w:rFonts w:ascii="Arial" w:hAnsi="Arial" w:eastAsia="Arial" w:cs="Arial"/>
                <w:sz w:val="28"/>
                <w:szCs w:val="28"/>
              </w:rPr>
              <w:t/>
            </w:r>
          </w:p>
        </w:tc>
        <w:tc>
          <w:tcPr>
            <w:tcW w:w="995" w:type="dxa"/>
            <w:tcBorders>
              <w:top w:val="single" w:sz="4" w:space="0" w:color="000000"/>
              <w:left w:val="single" w:sz="4" w:space="0" w:color="000000"/>
              <w:bottom w:val="single" w:sz="4" w:space="0" w:color="000000"/>
              <w:right w:val="single" w:sz="4" w:space="0" w:color="000000"/>
            </w:tcBorders>
            <w:shd w:val="clear" w:color="auto" w:fill="2E4057"/>
            <w:tcMar>
              <w:top w:w="80" w:type="dxa"/>
              <w:left w:w="100" w:type="dxa"/>
              <w:bottom w:w="80" w:type="dxa"/>
              <w:right w:w="100" w:type="dxa"/>
            </w:tcMar>
            <w:vAlign w:val="center"/>
          </w:tcPr>
          <w:p>
            <w:pPr>
              <w:jc w:val="center"/>
            </w:pPr>
            <w:r>
              <w:rPr>
                <w:rFonts w:ascii="Arial" w:hAnsi="Arial" w:eastAsia="Arial" w:cs="Arial"/>
                <w:b/>
                <w:bCs/>
                <w:color w:val="FFFFFF"/>
                <w:sz w:val="28"/>
                <w:szCs w:val="28"/>
              </w:rPr>
              <w:t>Internal</w:t>
            </w:r>
          </w:p>
        </w:tc>
        <w:tc>
          <w:tcPr>
            <w:tcW w:w="995" w:type="dxa"/>
            <w:tcBorders>
              <w:top w:val="single" w:sz="4" w:space="0" w:color="000000"/>
              <w:left w:val="single" w:sz="4" w:space="0" w:color="000000"/>
              <w:bottom w:val="single" w:sz="4" w:space="0" w:color="000000"/>
              <w:right w:val="single" w:sz="4" w:space="0" w:color="000000"/>
            </w:tcBorders>
            <w:shd w:val="clear" w:color="auto" w:fill="2E4057"/>
            <w:tcMar>
              <w:top w:w="80" w:type="dxa"/>
              <w:left w:w="100" w:type="dxa"/>
              <w:bottom w:w="80" w:type="dxa"/>
              <w:right w:w="100" w:type="dxa"/>
            </w:tcMar>
            <w:vAlign w:val="center"/>
          </w:tcPr>
          <w:p>
            <w:pPr>
              <w:jc w:val="center"/>
            </w:pPr>
            <w:r>
              <w:rPr>
                <w:rFonts w:ascii="Arial" w:hAnsi="Arial" w:eastAsia="Arial" w:cs="Arial"/>
                <w:sz w:val="28"/>
                <w:szCs w:val="28"/>
              </w:rPr>
              <w:t/>
            </w:r>
          </w:p>
        </w:tc>
        <w:tc>
          <w:tcPr>
            <w:tcW w:w="995" w:type="dxa"/>
            <w:tcBorders>
              <w:top w:val="single" w:sz="4" w:space="0" w:color="000000"/>
              <w:left w:val="single" w:sz="4" w:space="0" w:color="000000"/>
              <w:bottom w:val="single" w:sz="4" w:space="0" w:color="000000"/>
              <w:right w:val="single" w:sz="4" w:space="0" w:color="000000"/>
            </w:tcBorders>
            <w:shd w:val="clear" w:color="auto" w:fill="2E4057"/>
            <w:tcMar>
              <w:top w:w="80" w:type="dxa"/>
              <w:left w:w="100" w:type="dxa"/>
              <w:bottom w:w="80" w:type="dxa"/>
              <w:right w:w="100" w:type="dxa"/>
            </w:tcMar>
            <w:vAlign w:val="center"/>
          </w:tcPr>
          <w:p>
            <w:pPr>
              <w:jc w:val="center"/>
            </w:pPr>
            <w:r>
              <w:rPr>
                <w:rFonts w:ascii="Arial" w:hAnsi="Arial" w:eastAsia="Arial" w:cs="Arial"/>
                <w:sz w:val="28"/>
                <w:szCs w:val="28"/>
              </w:rPr>
              <w:t/>
            </w:r>
          </w:p>
        </w:tc>
        <w:tc>
          <w:tcPr>
            <w:tcW w:w="995" w:type="dxa"/>
            <w:tcBorders>
              <w:top w:val="single" w:sz="4" w:space="0" w:color="000000"/>
              <w:left w:val="single" w:sz="4" w:space="0" w:color="000000"/>
              <w:bottom w:val="single" w:sz="4" w:space="0" w:color="000000"/>
              <w:right w:val="single" w:sz="4" w:space="0" w:color="000000"/>
            </w:tcBorders>
            <w:shd w:val="clear" w:color="auto" w:fill="2E4057"/>
            <w:tcMar>
              <w:top w:w="80" w:type="dxa"/>
              <w:left w:w="100" w:type="dxa"/>
              <w:bottom w:w="80" w:type="dxa"/>
              <w:right w:w="100" w:type="dxa"/>
            </w:tcMar>
            <w:vAlign w:val="center"/>
          </w:tcPr>
          <w:p>
            <w:pPr>
              <w:jc w:val="center"/>
            </w:pPr>
            <w:r>
              <w:rPr>
                <w:rFonts w:ascii="Arial" w:hAnsi="Arial" w:eastAsia="Arial" w:cs="Arial"/>
                <w:sz w:val="28"/>
                <w:szCs w:val="28"/>
              </w:rPr>
              <w:t/>
            </w:r>
          </w:p>
        </w:tc>
      </w:tr>
      <w:tr>
        <w:tc>
          <w:tcPr>
            <w:tcW w:w="4008"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r>
              <w:rPr>
                <w:rFonts w:ascii="Arial" w:hAnsi="Arial" w:eastAsia="Arial" w:cs="Arial"/>
                <w:b/>
                <w:bCs/>
                <w:color w:val="FFFFFF"/>
                <w:sz w:val="28"/>
                <w:szCs w:val="28"/>
              </w:rPr>
              <w:t>Functional Area / Feature</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Admin</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Supply Planner</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Demand Planner</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Warehouse User</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Supplier User</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Repair Center User</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Inbound Specialist (R3)</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Outbound Specialist (R3)</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RMA Manager (R3)</w:t>
            </w:r>
          </w:p>
        </w:tc>
        <w:tc>
          <w:tcPr>
            <w:tcW w:w="995" w:type="dxa"/>
            <w:tcBorders>
              <w:top w:val="single" w:sz="4" w:space="0" w:color="000000"/>
              <w:left w:val="single" w:sz="4" w:space="0" w:color="000000"/>
              <w:bottom w:val="single" w:sz="4" w:space="0" w:color="000000"/>
              <w:right w:val="single" w:sz="4" w:space="0" w:color="000000"/>
            </w:tcBorders>
            <w:shd w:val="clear" w:color="auto" w:fill="1A6B7B"/>
            <w:tcMar>
              <w:top w:w="80" w:type="dxa"/>
              <w:left w:w="100" w:type="dxa"/>
              <w:bottom w:w="80" w:type="dxa"/>
              <w:right w:w="100" w:type="dxa"/>
            </w:tcMar>
            <w:vAlign w:val="center"/>
          </w:tcPr>
          <w:p>
            <w:pPr>
              <w:jc w:val="center"/>
            </w:pPr>
            <w:r>
              <w:rPr>
                <w:rFonts w:ascii="Arial" w:hAnsi="Arial" w:eastAsia="Arial" w:cs="Arial"/>
                <w:b/>
                <w:bCs/>
                <w:color w:val="FFFFFF"/>
                <w:sz w:val="26"/>
                <w:szCs w:val="26"/>
              </w:rPr>
              <w:t>Senior Management (R3)</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Admin — Master Data Core (Locations, Suppliers, Products, Customers, Users &amp; Roles, Terminal States, Calendars, Claim Types, Alerts) + System Config</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Admin — Master Data Supply Chain (Cost Master, FX Rates, ATP Configuration)</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Admin — Upload</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Network Design (R3)</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Inventory — Terminal Serial Numbers</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Purchase Orders — Create, Issue &amp; Cancel</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Purchase Orders — Import Serials</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Purchase Orders — Receive</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Outbound Orders (SO/RN/RP) — Create, Issue &amp; Cancel</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Outbound Orders (SO/RN/RP) — Allocate Serials</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Outbound Orders (SO/RN/RP) — Ship &amp; Receive</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Distribution Orders — Create, Issue &amp; Cancel</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Distribution Orders — Allocate Serials</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Distribution Orders — Ship &amp; Receive</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Warehouse Tasks</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Warehouse Tasks — Work Orders</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Returns</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Repairs</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Repairs — Receive at Repair Centre, Mark In Repair, Complete, Mark Returned</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Demand Signals</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Demand Forecast (Long Term)</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Forecast Inventory View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Supply Stock Targets</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Supply — Replenishment Planner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Purchase Predictions</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r>
              <w:rPr>
                <w:rFonts w:ascii="Arial" w:hAnsi="Arial" w:eastAsia="Arial" w:cs="Arial"/>
                <w:sz w:val="28"/>
                <w:szCs w:val="28"/>
              </w:rPr>
              <w:t>Scenario Network Simulations (R3)</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shd w:val="clear" w:color="auto" w:fill="E6F2F4"/>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r>
        <w:tc>
          <w:tcPr>
            <w:tcW w:w="4008"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r>
              <w:rPr>
                <w:rFonts w:ascii="Arial" w:hAnsi="Arial" w:eastAsia="Arial" w:cs="Arial"/>
                <w:sz w:val="28"/>
                <w:szCs w:val="28"/>
              </w:rPr>
              <w:t>Analytics</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b/>
                <w:bCs/>
                <w:color w:val="002060"/>
                <w:sz w:val="28"/>
                <w:szCs w:val="28"/>
              </w:rPr>
              <w:t>R/W</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CCCCCC"/>
                <w:sz w:val="28"/>
                <w:szCs w:val="28"/>
              </w:rPr>
              <w:t>—</w:t>
            </w:r>
          </w:p>
        </w:tc>
        <w:tc>
          <w:tcPr>
            <w:tcW w:w="995" w:type="dxa"/>
            <w:tcBorders>
              <w:top w:val="single" w:sz="4" w:space="0" w:color="000000"/>
              <w:left w:val="single" w:sz="4" w:space="0" w:color="000000"/>
              <w:bottom w:val="single" w:sz="4" w:space="0" w:color="000000"/>
              <w:right w:val="single" w:sz="4" w:space="0" w:color="000000"/>
            </w:tcBorders>
            <w:tcMar>
              <w:top w:w="80" w:type="dxa"/>
              <w:left w:w="100" w:type="dxa"/>
              <w:bottom w:w="80" w:type="dxa"/>
              <w:right w:w="100" w:type="dxa"/>
            </w:tcMar>
            <w:vAlign w:val="center"/>
          </w:tcPr>
          <w:p>
            <w:pPr>
              <w:jc w:val="center"/>
            </w:pPr>
            <w:r>
              <w:rPr>
                <w:rFonts w:ascii="Arial" w:hAnsi="Arial" w:eastAsia="Arial" w:cs="Arial"/>
                <w:color w:val="1A6B7B"/>
                <w:sz w:val="28"/>
                <w:szCs w:val="28"/>
              </w:rPr>
              <w:t>R</w:t>
            </w:r>
          </w:p>
        </w:tc>
      </w:tr>
    </w:tbl>
    <w:p>
      <w:pPr>
        <w:spacing w:before="120" w:after="60"/>
      </w:pPr>
      <w:r>
        <w:rPr>
          <w:rFonts w:ascii="Arial" w:hAnsi="Arial" w:eastAsia="Arial" w:cs="Arial"/>
          <w:b/>
          <w:bCs/>
          <w:sz w:val="30"/>
          <w:szCs w:val="30"/>
        </w:rPr>
        <w:t xml:space="preserve">Legend:  </w:t>
      </w:r>
      <w:r>
        <w:rPr>
          <w:rFonts w:ascii="Arial" w:hAnsi="Arial" w:eastAsia="Arial" w:cs="Arial"/>
          <w:b/>
          <w:bCs/>
          <w:color w:val="002060"/>
          <w:sz w:val="30"/>
          <w:szCs w:val="30"/>
        </w:rPr>
        <w:t xml:space="preserve">R/W = Read / Write   </w:t>
      </w:r>
      <w:r>
        <w:rPr>
          <w:rFonts w:ascii="Arial" w:hAnsi="Arial" w:eastAsia="Arial" w:cs="Arial"/>
          <w:color w:val="1A6B7B"/>
          <w:sz w:val="30"/>
          <w:szCs w:val="30"/>
        </w:rPr>
        <w:t xml:space="preserve">R = Read only   </w:t>
      </w:r>
      <w:r>
        <w:rPr>
          <w:rFonts w:ascii="Arial" w:hAnsi="Arial" w:eastAsia="Arial" w:cs="Arial"/>
          <w:color w:val="999999"/>
          <w:sz w:val="30"/>
          <w:szCs w:val="30"/>
        </w:rPr>
        <w:t>— = No access</w:t>
      </w:r>
    </w:p>
    <w:p>
      <w:pPr>
        <w:spacing w:before="40" w:after="40"/>
      </w:pPr>
      <w:r>
        <w:rPr>
          <w:rFonts w:ascii="Arial" w:hAnsi="Arial" w:eastAsia="Arial" w:cs="Arial"/>
          <w:color w:val="444444"/>
          <w:sz w:val="28"/>
          <w:szCs w:val="28"/>
        </w:rPr>
        <w:t>Note 1: Each user must be assigned either a Location (for Warehouse User, Repair Centre User) or a Region (for internal roles). Multiple locations and regions are supported.</w:t>
      </w:r>
    </w:p>
    <w:p>
      <w:pPr>
        <w:spacing w:before="40" w:after="40"/>
      </w:pPr>
      <w:r>
        <w:rPr>
          <w:rFonts w:ascii="Arial" w:hAnsi="Arial" w:eastAsia="Arial" w:cs="Arial"/>
          <w:color w:val="444444"/>
          <w:sz w:val="28"/>
          <w:szCs w:val="28"/>
        </w:rPr>
        <w:t>Note 2: Supplier Users are automatically scoped to their linked Supplier entity. Only one Supplier entity per Supplier User.</w:t>
      </w:r>
    </w:p>
    <w:p>
      <w:pPr>
        <w:spacing w:before="40" w:after="40"/>
      </w:pPr>
      <w:r>
        <w:rPr>
          <w:rFonts w:ascii="Arial" w:hAnsi="Arial" w:eastAsia="Arial" w:cs="Arial"/>
          <w:color w:val="444444"/>
          <w:sz w:val="28"/>
          <w:szCs w:val="28"/>
        </w:rPr>
        <w:t>Note 3: Location and region scoping means users only see data for their assigned locations/regions — e.g., a Warehouse 1 user does not see Warehouse 2 inventory or orders.</w:t>
      </w:r>
    </w:p>
    <w:p>
      <w:pPr>
        <w:spacing w:before="40" w:after="40"/>
      </w:pPr>
      <w:r>
        <w:rPr>
          <w:rFonts w:ascii="Arial" w:hAnsi="Arial" w:eastAsia="Arial" w:cs="Arial"/>
          <w:color w:val="444444"/>
          <w:sz w:val="28"/>
          <w:szCs w:val="28"/>
        </w:rPr>
        <w:t>Note 4: For all new R3 features, role access rights for new menu items to be confirmed during sprint planning.</w:t>
      </w:r>
    </w:p>
    <w:sectPr w:rsidR="00E148F4">
      <w:pgSz w:w="16838" w:h="11906" w:orient="landscape"/>
      <w:pgMar w:top="1080" w:right="1080" w:bottom="1080" w:left="108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5AE30" w14:textId="77777777" w:rsidR="00F24F17" w:rsidRDefault="00F24F17">
      <w:r>
        <w:separator/>
      </w:r>
    </w:p>
  </w:endnote>
  <w:endnote w:type="continuationSeparator" w:id="0">
    <w:p w14:paraId="4ED54C67" w14:textId="77777777" w:rsidR="00F24F17" w:rsidRDefault="00F24F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DejaVu 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2A8CA" w14:textId="77777777" w:rsidR="00E148F4" w:rsidRDefault="00E148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140DB" w14:textId="77777777" w:rsidR="00E148F4" w:rsidRDefault="00000000">
    <w:pPr>
      <w:pBdr>
        <w:top w:val="single" w:sz="6" w:space="0" w:color="1A6B7B"/>
      </w:pBdr>
    </w:pPr>
    <w:r>
      <w:rPr>
        <w:color w:val="888888"/>
        <w:sz w:val="18"/>
        <w:szCs w:val="18"/>
      </w:rPr>
      <w:t xml:space="preserve">Terminal </w:t>
    </w:r>
    <w:proofErr w:type="gramStart"/>
    <w:r>
      <w:rPr>
        <w:color w:val="888888"/>
        <w:sz w:val="18"/>
        <w:szCs w:val="18"/>
      </w:rPr>
      <w:t>Distributor  |</w:t>
    </w:r>
    <w:proofErr w:type="gramEnd"/>
    <w:r>
      <w:rPr>
        <w:color w:val="888888"/>
        <w:sz w:val="18"/>
        <w:szCs w:val="18"/>
      </w:rPr>
      <w:t xml:space="preserve">  </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22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14A434" w14:textId="77777777" w:rsidR="00E148F4" w:rsidRDefault="00000000">
    <w:pPr>
      <w:pBdr>
        <w:top w:val="single" w:sz="6" w:space="0" w:color="1A6B7B"/>
      </w:pBdr>
    </w:pPr>
    <w:r>
      <w:rPr>
        <w:color w:val="888888"/>
        <w:sz w:val="18"/>
        <w:szCs w:val="18"/>
      </w:rPr>
      <w:t xml:space="preserve">Terminal </w:t>
    </w:r>
    <w:proofErr w:type="gramStart"/>
    <w:r>
      <w:rPr>
        <w:color w:val="888888"/>
        <w:sz w:val="18"/>
        <w:szCs w:val="18"/>
      </w:rPr>
      <w:t>Distributor  |</w:t>
    </w:r>
    <w:proofErr w:type="gramEnd"/>
    <w:r>
      <w:rPr>
        <w:color w:val="888888"/>
        <w:sz w:val="18"/>
        <w:szCs w:val="18"/>
      </w:rPr>
      <w:t xml:space="preserve">  </w:t>
    </w:r>
    <w:r>
      <w:rPr>
        <w:color w:val="888888"/>
        <w:sz w:val="18"/>
        <w:szCs w:val="18"/>
      </w:rPr>
      <w:fldChar w:fldCharType="begin"/>
    </w:r>
    <w:r>
      <w:rPr>
        <w:color w:val="888888"/>
        <w:sz w:val="18"/>
        <w:szCs w:val="18"/>
      </w:rPr>
      <w:instrText xml:space="preserve"> PAGE </w:instrText>
    </w:r>
    <w:r>
      <w:rPr>
        <w:color w:val="888888"/>
        <w:sz w:val="18"/>
        <w:szCs w:val="18"/>
      </w:rPr>
      <w:fldChar w:fldCharType="separate"/>
    </w:r>
    <w:r>
      <w:rPr>
        <w:color w:val="888888"/>
        <w:sz w:val="18"/>
        <w:szCs w:val="18"/>
      </w:rPr>
      <w:t>22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B9FB8" w14:textId="77777777" w:rsidR="00F24F17" w:rsidRDefault="00F24F17">
      <w:r>
        <w:separator/>
      </w:r>
    </w:p>
  </w:footnote>
  <w:footnote w:type="continuationSeparator" w:id="0">
    <w:p w14:paraId="620D967C" w14:textId="77777777" w:rsidR="00F24F17" w:rsidRDefault="00F24F1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AF7181" w14:textId="77777777" w:rsidR="00E148F4" w:rsidRDefault="00E148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5B434" w14:textId="77777777" w:rsidR="00E148F4" w:rsidRDefault="00000000">
    <w:pPr>
      <w:pBdr>
        <w:bottom w:val="single" w:sz="6" w:space="0" w:color="1A6B7B"/>
      </w:pBdr>
    </w:pPr>
    <w:r>
      <w:rPr>
        <w:color w:val="888888"/>
        <w:sz w:val="18"/>
        <w:szCs w:val="18"/>
      </w:rPr>
      <w:t xml:space="preserve">IMS — Inventory Management </w:t>
    </w:r>
    <w:proofErr w:type="gramStart"/>
    <w:r>
      <w:rPr>
        <w:color w:val="888888"/>
        <w:sz w:val="18"/>
        <w:szCs w:val="18"/>
      </w:rPr>
      <w:t>System  |</w:t>
    </w:r>
    <w:proofErr w:type="gramEnd"/>
    <w:r>
      <w:rPr>
        <w:color w:val="888888"/>
        <w:sz w:val="18"/>
        <w:szCs w:val="18"/>
      </w:rPr>
      <w:t xml:space="preserve">  PRD </w:t>
    </w:r>
    <w:proofErr w:type="gramStart"/>
    <w:r>
      <w:rPr>
        <w:color w:val="888888"/>
        <w:sz w:val="18"/>
        <w:szCs w:val="18"/>
      </w:rPr>
      <w:t>v2.1  |</w:t>
    </w:r>
    <w:proofErr w:type="gramEnd"/>
    <w:r>
      <w:rPr>
        <w:color w:val="888888"/>
        <w:sz w:val="18"/>
        <w:szCs w:val="18"/>
      </w:rPr>
      <w:t xml:space="preserve">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FDCFC4" w14:textId="77777777" w:rsidR="00E148F4" w:rsidRDefault="00000000">
    <w:pPr>
      <w:pBdr>
        <w:bottom w:val="single" w:sz="6" w:space="0" w:color="1A6B7B"/>
      </w:pBdr>
    </w:pPr>
    <w:r>
      <w:rPr>
        <w:color w:val="888888"/>
        <w:sz w:val="18"/>
        <w:szCs w:val="18"/>
      </w:rPr>
      <w:t xml:space="preserve">IMS — Inventory Management </w:t>
    </w:r>
    <w:proofErr w:type="gramStart"/>
    <w:r>
      <w:rPr>
        <w:color w:val="888888"/>
        <w:sz w:val="18"/>
        <w:szCs w:val="18"/>
      </w:rPr>
      <w:t>System  |</w:t>
    </w:r>
    <w:proofErr w:type="gramEnd"/>
    <w:r>
      <w:rPr>
        <w:color w:val="888888"/>
        <w:sz w:val="18"/>
        <w:szCs w:val="18"/>
      </w:rPr>
      <w:t xml:space="preserve">  PRD </w:t>
    </w:r>
    <w:proofErr w:type="gramStart"/>
    <w:r>
      <w:rPr>
        <w:color w:val="888888"/>
        <w:sz w:val="18"/>
        <w:szCs w:val="18"/>
      </w:rPr>
      <w:t>v2.1  |</w:t>
    </w:r>
    <w:proofErr w:type="gramEnd"/>
    <w:r>
      <w:rPr>
        <w:color w:val="888888"/>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353526"/>
    <w:multiLevelType w:val="multilevel"/>
    <w:tmpl w:val="5E346DBA"/>
    <w:lvl w:ilvl="0">
      <w:start w:val="1"/>
      <w:numFmt w:val="bullet"/>
      <w:lvlText w:val=""/>
      <w:lvlJc w:val="left"/>
      <w:pPr>
        <w:tabs>
          <w:tab w:val="num" w:pos="0"/>
        </w:tabs>
        <w:ind w:left="540" w:hanging="360"/>
      </w:pPr>
      <w:rPr>
        <w:rFonts w:ascii="Symbol" w:hAnsi="Symbol" w:cs="Symbol" w:hint="default"/>
      </w:rPr>
    </w:lvl>
    <w:lvl w:ilvl="1">
      <w:start w:val="1"/>
      <w:numFmt w:val="bullet"/>
      <w:lvlText w:val=""/>
      <w:lvlJc w:val="left"/>
      <w:pPr>
        <w:tabs>
          <w:tab w:val="num" w:pos="0"/>
        </w:tabs>
        <w:ind w:left="900" w:hanging="360"/>
      </w:pPr>
      <w:rPr>
        <w:rFonts w:ascii="Symbol" w:hAnsi="Symbol" w:cs="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6E0D4628"/>
    <w:multiLevelType w:val="multilevel"/>
    <w:tmpl w:val="4A120BC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278836189">
    <w:abstractNumId w:val="0"/>
  </w:num>
  <w:num w:numId="2" w16cid:durableId="2106607160">
    <w:abstractNumId w:val="1"/>
  </w:num>
  <w:num w:numId="3" w16cid:durableId="389407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8F4"/>
    <w:rsid w:val="006969D7"/>
    <w:rsid w:val="00C01807"/>
    <w:rsid w:val="00C803F9"/>
    <w:rsid w:val="00CB42F9"/>
    <w:rsid w:val="00E148F4"/>
    <w:rsid w:val="00F24F1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3F9DB"/>
  <w15:docId w15:val="{197E7F01-169F-46FF-8C01-1916C65281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uiPriority w:val="9"/>
    <w:qFormat/>
    <w:pPr>
      <w:outlineLvl w:val="0"/>
    </w:pPr>
    <w:rPr>
      <w:rFonts w:ascii="Arial" w:eastAsia="Arial" w:hAnsi="Arial" w:cs="Arial"/>
      <w:b/>
      <w:bCs/>
      <w:color w:val="1A6B7B"/>
      <w:sz w:val="32"/>
      <w:szCs w:val="32"/>
    </w:rPr>
  </w:style>
  <w:style w:type="paragraph" w:styleId="Heading2">
    <w:name w:val="heading 2"/>
    <w:basedOn w:val="Heading"/>
    <w:uiPriority w:val="9"/>
    <w:unhideWhenUsed/>
    <w:qFormat/>
    <w:pPr>
      <w:spacing w:before="180" w:after="100"/>
      <w:outlineLvl w:val="1"/>
    </w:pPr>
    <w:rPr>
      <w:rFonts w:ascii="Arial" w:eastAsia="Arial" w:hAnsi="Arial" w:cs="Arial"/>
      <w:b/>
      <w:bCs/>
      <w:color w:val="1A6B7B"/>
    </w:rPr>
  </w:style>
  <w:style w:type="paragraph" w:styleId="Heading3">
    <w:name w:val="heading 3"/>
    <w:basedOn w:val="Heading"/>
    <w:uiPriority w:val="9"/>
    <w:unhideWhenUsed/>
    <w:qFormat/>
    <w:pPr>
      <w:spacing w:before="140" w:after="80"/>
      <w:outlineLvl w:val="2"/>
    </w:pPr>
    <w:rPr>
      <w:rFonts w:ascii="Arial" w:eastAsia="Arial" w:hAnsi="Arial" w:cs="Arial"/>
      <w:b/>
      <w:bCs/>
      <w:color w:val="1A6B7B"/>
      <w:sz w:val="24"/>
      <w:szCs w:val="24"/>
    </w:rPr>
  </w:style>
  <w:style w:type="paragraph" w:styleId="Heading4">
    <w:name w:val="heading 4"/>
    <w:basedOn w:val="Heading"/>
    <w:uiPriority w:val="9"/>
    <w:semiHidden/>
    <w:unhideWhenUsed/>
    <w:qFormat/>
    <w:pPr>
      <w:outlineLvl w:val="3"/>
    </w:pPr>
    <w:rPr>
      <w:i/>
      <w:iCs/>
      <w:color w:val="2E74B5"/>
    </w:rPr>
  </w:style>
  <w:style w:type="paragraph" w:styleId="Heading5">
    <w:name w:val="heading 5"/>
    <w:basedOn w:val="Heading"/>
    <w:uiPriority w:val="9"/>
    <w:semiHidden/>
    <w:unhideWhenUsed/>
    <w:qFormat/>
    <w:pPr>
      <w:outlineLvl w:val="4"/>
    </w:pPr>
    <w:rPr>
      <w:color w:val="2E74B5"/>
    </w:rPr>
  </w:style>
  <w:style w:type="paragraph" w:styleId="Heading6">
    <w:name w:val="heading 6"/>
    <w:basedOn w:val="Heading"/>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paragraph" w:customStyle="1" w:styleId="Heading">
    <w:name w:val="Heading"/>
    <w:basedOn w:val="Normal"/>
    <w:next w:val="BodyText"/>
    <w:qFormat/>
    <w:pPr>
      <w:keepNext/>
      <w:spacing w:before="240" w:after="120"/>
    </w:pPr>
    <w:rPr>
      <w:rFonts w:ascii="Liberation Sans" w:eastAsia="DejaVu Sans" w:hAnsi="Liberation Sans" w:cs="DejaVu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styleId="Title">
    <w:name w:val="Title"/>
    <w:basedOn w:val="Heading"/>
    <w:uiPriority w:val="10"/>
    <w:qFormat/>
    <w:rPr>
      <w:sz w:val="56"/>
      <w:szCs w:val="56"/>
    </w:rPr>
  </w:style>
  <w:style w:type="paragraph" w:customStyle="1" w:styleId="StrongEmphasis">
    <w:name w:val="Strong Emphasis"/>
    <w:qFormat/>
    <w:rPr>
      <w:b/>
      <w:bCs/>
    </w:rPr>
  </w:style>
  <w:style w:type="paragraph" w:styleId="ListParagraph">
    <w:name w:val="List Paragraph"/>
    <w:qFormat/>
  </w:style>
  <w:style w:type="paragraph" w:styleId="FootnoteText">
    <w:name w:val="footnote text"/>
    <w:basedOn w:val="Normal"/>
    <w:link w:val="FootnoteTextChar"/>
    <w:uiPriority w:val="99"/>
    <w:semiHidden/>
    <w:unhideWhenUsed/>
    <w:rPr>
      <w:sz w:val="20"/>
      <w:szCs w:val="20"/>
    </w:rPr>
  </w:style>
  <w:style w:type="paragraph" w:styleId="EndnoteText">
    <w:name w:val="endnote text"/>
    <w:basedOn w:val="Normal"/>
    <w:link w:val="EndnoteTextChar"/>
    <w:uiPriority w:val="99"/>
    <w:semiHidden/>
    <w:unhideWhenUsed/>
    <w:rPr>
      <w:sz w:val="20"/>
      <w:szCs w:val="20"/>
    </w:rPr>
  </w:style>
  <w:style w:type="paragraph" w:customStyle="1" w:styleId="HeaderandFooter">
    <w:name w:val="Header and Footer"/>
    <w:basedOn w:val="Normal"/>
    <w:qFormat/>
  </w:style>
  <w:style w:type="paragraph" w:styleId="Header">
    <w:name w:val="header"/>
    <w:basedOn w:val="HeaderandFoote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1044</TotalTime>
  <Pages>23</Pages>
  <Words>5467</Words>
  <Characters>33300</Characters>
  <Application>Microsoft Office Word</Application>
  <DocSecurity>0</DocSecurity>
  <Lines>1009</Lines>
  <Paragraphs>760</Paragraphs>
  <ScaleCrop>false</ScaleCrop>
  <Company>WiseTech Global</Company>
  <LinksUpToDate>false</LinksUpToDate>
  <CharactersWithSpaces>38007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Jakub Ctvrtnicek</cp:lastModifiedBy>
  <cp:revision>2</cp:revision>
  <dcterms:created xsi:type="dcterms:W3CDTF">2026-05-21T19:24:00Z</dcterms:created>
  <dcterms:modified xsi:type="dcterms:W3CDTF">2026-05-22T13:06:00Z</dcterms:modified>
  <dc:language>en-US</dc:language>
</cp:coreProperties>
</file>