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5AD2B" w14:textId="77777777" w:rsidR="00000000" w:rsidRPr="003A4C05" w:rsidRDefault="005F1698">
      <w:pPr>
        <w:pStyle w:val="Title"/>
        <w:rPr>
          <w:sz w:val="38"/>
          <w:u w:val="double"/>
        </w:rPr>
      </w:pPr>
      <w:bookmarkStart w:id="0" w:name="_GoBack"/>
      <w:bookmarkEnd w:id="0"/>
      <w:r w:rsidRPr="003A4C05">
        <w:rPr>
          <w:sz w:val="38"/>
          <w:u w:val="double"/>
        </w:rPr>
        <w:t>CLASS DESIGN FOR ALLOCATION LIBRARY</w:t>
      </w:r>
    </w:p>
    <w:p w14:paraId="77B10523" w14:textId="77777777" w:rsidR="00000000" w:rsidRDefault="005F1698"/>
    <w:p w14:paraId="5D1F0A99" w14:textId="77777777" w:rsidR="00000000" w:rsidRDefault="005F1698">
      <w:pPr>
        <w:pStyle w:val="Heading1"/>
      </w:pPr>
      <w:r>
        <w:t>OVERALL NOTES</w:t>
      </w:r>
    </w:p>
    <w:p w14:paraId="0AE6653B" w14:textId="77777777" w:rsidR="00000000" w:rsidRDefault="005F1698"/>
    <w:p w14:paraId="43C62D26" w14:textId="77777777" w:rsidR="00000000" w:rsidRPr="003A4C05" w:rsidRDefault="005F1698">
      <w:pPr>
        <w:pStyle w:val="Heading2"/>
      </w:pPr>
      <w:r w:rsidRPr="003A4C05">
        <w:t>TERMINOLOGY</w:t>
      </w:r>
    </w:p>
    <w:p w14:paraId="24BEE4CC" w14:textId="77777777" w:rsidR="00000000" w:rsidRDefault="005F1698">
      <w:pPr>
        <w:numPr>
          <w:ilvl w:val="0"/>
          <w:numId w:val="9"/>
        </w:numPr>
      </w:pPr>
      <w:r>
        <w:t>An assignment is a specified amount of time for which a given resource searches a gi</w:t>
      </w:r>
      <w:r>
        <w:t>ven area.</w:t>
      </w:r>
    </w:p>
    <w:p w14:paraId="4A5C1F5B" w14:textId="77777777" w:rsidR="00000000" w:rsidRDefault="005F1698">
      <w:pPr>
        <w:numPr>
          <w:ilvl w:val="0"/>
          <w:numId w:val="9"/>
        </w:numPr>
      </w:pPr>
      <w:r>
        <w:t>An allocation is a set of assignments.</w:t>
      </w:r>
    </w:p>
    <w:p w14:paraId="4B2BB735" w14:textId="77777777" w:rsidR="00000000" w:rsidRDefault="005F1698"/>
    <w:p w14:paraId="67203B3A" w14:textId="77777777" w:rsidR="00000000" w:rsidRPr="003A4C05" w:rsidRDefault="005F1698">
      <w:pPr>
        <w:pStyle w:val="Heading2"/>
      </w:pPr>
      <w:r w:rsidRPr="003A4C05">
        <w:t>ERRORS</w:t>
      </w:r>
    </w:p>
    <w:p w14:paraId="5A8D0B24" w14:textId="77777777" w:rsidR="00000000" w:rsidRDefault="005F1698">
      <w:r>
        <w:t>Where necessary, throw exceptions to indicate errors.  (For example, throw an ex</w:t>
      </w:r>
      <w:r>
        <w:t>ception if one of getAssignmentsForResource() / getAssignmentsForArea() / getAssignedAreas() / getCoverage() / getPOD() / getPOS() / getNewPOC() / getTotalPOS() are called, but no allocation has been set or calculated.)</w:t>
      </w:r>
    </w:p>
    <w:p w14:paraId="6FF15392" w14:textId="77777777" w:rsidR="00000000" w:rsidRDefault="005F1698"/>
    <w:p w14:paraId="181FECAC" w14:textId="77777777" w:rsidR="00000000" w:rsidRDefault="005F1698">
      <w:pPr>
        <w:pStyle w:val="Heading2"/>
      </w:pPr>
      <w:r w:rsidRPr="003A4C05">
        <w:t>TESTING</w:t>
      </w:r>
    </w:p>
    <w:p w14:paraId="1BC733DD" w14:textId="77777777" w:rsidR="00000000" w:rsidRDefault="005F1698">
      <w:r>
        <w:t>Have a compiler tag name</w:t>
      </w:r>
      <w:r>
        <w:t>d</w:t>
      </w:r>
      <w:r>
        <w:t xml:space="preserve"> _</w:t>
      </w:r>
      <w:r>
        <w:t>classname</w:t>
      </w:r>
      <w:r>
        <w:rPr>
          <w:i/>
        </w:rPr>
        <w:t>_</w:t>
      </w:r>
      <w:r>
        <w:t>testmode for each class.</w:t>
      </w:r>
    </w:p>
    <w:p w14:paraId="441D73A9" w14:textId="77777777" w:rsidR="00000000" w:rsidRDefault="005F1698"/>
    <w:p w14:paraId="38EAF416" w14:textId="77777777" w:rsidR="00000000" w:rsidRDefault="005F1698">
      <w:r>
        <w:t xml:space="preserve">If this tag is </w:t>
      </w:r>
      <w:r>
        <w:t>included during compilation</w:t>
      </w:r>
      <w:r>
        <w:t xml:space="preserve">, additional output statements (of debugging information) will be made within the functions of the class. </w:t>
      </w:r>
      <w:r>
        <w:t xml:space="preserve"> </w:t>
      </w:r>
      <w:r>
        <w:t xml:space="preserve">Debugging output will include a statement upon entry to every function that indicates which function has been entered (and displays the values of the parameters if they </w:t>
      </w:r>
      <w:r>
        <w:t xml:space="preserve">are of a type that </w:t>
      </w:r>
      <w:r>
        <w:t>can easily be displayed).</w:t>
      </w:r>
    </w:p>
    <w:p w14:paraId="28A2B3BB" w14:textId="77777777" w:rsidR="00000000" w:rsidRDefault="005F1698"/>
    <w:p w14:paraId="04D5C835" w14:textId="77777777" w:rsidR="00000000" w:rsidRDefault="005F1698">
      <w:r>
        <w:t>Some testing functions wi</w:t>
      </w:r>
      <w:r>
        <w:t xml:space="preserve">ll also be included </w:t>
      </w:r>
      <w:r>
        <w:t xml:space="preserve">during compilation </w:t>
      </w:r>
      <w:r>
        <w:t xml:space="preserve">only if this tag is defined.  For example, the Washburn class will need a member testing function which is able to directly set </w:t>
      </w:r>
      <w:r>
        <w:t xml:space="preserve">a configuration of the Washburn tree </w:t>
      </w:r>
      <w:r>
        <w:t xml:space="preserve">(by altering the (private) data members) </w:t>
      </w:r>
      <w:r>
        <w:t>and then ca</w:t>
      </w:r>
      <w:r>
        <w:t xml:space="preserve">ll </w:t>
      </w:r>
      <w:r>
        <w:t>a</w:t>
      </w:r>
      <w:r>
        <w:t xml:space="preserve"> private member function to check that </w:t>
      </w:r>
      <w:r>
        <w:t xml:space="preserve">it </w:t>
      </w:r>
      <w:r>
        <w:t>operate</w:t>
      </w:r>
      <w:r>
        <w:t>s</w:t>
      </w:r>
      <w:r>
        <w:t xml:space="preserve"> correctly upon the tree.  The displayTree() member function (also included only if the tag is defined) would be used to display the tree both before and after </w:t>
      </w:r>
      <w:r>
        <w:t xml:space="preserve">each </w:t>
      </w:r>
      <w:r>
        <w:t>private function was called</w:t>
      </w:r>
      <w:r>
        <w:t xml:space="preserve">, proving </w:t>
      </w:r>
      <w:r>
        <w:t xml:space="preserve">that </w:t>
      </w:r>
      <w:r>
        <w:t xml:space="preserve">each </w:t>
      </w:r>
      <w:r>
        <w:t>operated correctly.</w:t>
      </w:r>
    </w:p>
    <w:p w14:paraId="186E405F" w14:textId="77777777" w:rsidR="00000000" w:rsidRDefault="005F1698"/>
    <w:p w14:paraId="58A828F1" w14:textId="77777777" w:rsidR="00000000" w:rsidRDefault="005F1698">
      <w:pPr>
        <w:pStyle w:val="Heading2"/>
      </w:pPr>
      <w:r>
        <w:t>UNITS FOR DATA</w:t>
      </w:r>
    </w:p>
    <w:p w14:paraId="46379ABD" w14:textId="77777777" w:rsidR="00000000" w:rsidRDefault="005F1698">
      <w:r>
        <w:t>No units are specified for any quantities, as the Allocation class does not enforce any particular units.  The only requirements is that the units used be consistent.</w:t>
      </w:r>
    </w:p>
    <w:p w14:paraId="5E3821CB" w14:textId="77777777" w:rsidR="00000000" w:rsidRDefault="005F1698"/>
    <w:p w14:paraId="2A75607C" w14:textId="77777777" w:rsidR="00000000" w:rsidRDefault="005F1698">
      <w:pPr>
        <w:pStyle w:val="Heading2"/>
      </w:pPr>
      <w:r>
        <w:t>EXPECTED SIZE OF INPUT DATA</w:t>
      </w:r>
    </w:p>
    <w:p w14:paraId="7403328F" w14:textId="77777777" w:rsidR="00000000" w:rsidRDefault="005F1698">
      <w:r>
        <w:t xml:space="preserve">The class is </w:t>
      </w:r>
      <w:r>
        <w:t>designed with maximums of approximately 20 resources and 1000 areas in mind.  However, there is no upper limit enforced by the class itself.  (Although available memory may, of course, impose its own constraint.)</w:t>
      </w:r>
    </w:p>
    <w:p w14:paraId="39B79D06" w14:textId="77777777" w:rsidR="00000000" w:rsidRDefault="005F1698"/>
    <w:p w14:paraId="540FB96F" w14:textId="77777777" w:rsidR="00000000" w:rsidRDefault="005F1698">
      <w:pPr>
        <w:pStyle w:val="Heading2"/>
      </w:pPr>
      <w:r>
        <w:t>RESOURCE AND AREA NUMBERS</w:t>
      </w:r>
    </w:p>
    <w:p w14:paraId="7A49B163" w14:textId="77777777" w:rsidR="00000000" w:rsidRDefault="005F1698">
      <w:r>
        <w:t xml:space="preserve">Resource and </w:t>
      </w:r>
      <w:r>
        <w:t xml:space="preserve">area </w:t>
      </w:r>
      <w:r>
        <w:t>numbers are assumed to be in the r</w:t>
      </w:r>
      <w:r>
        <w:t>a</w:t>
      </w:r>
      <w:r>
        <w:t xml:space="preserve">nges </w:t>
      </w:r>
      <w:r>
        <w:t>0,…,numResources-1</w:t>
      </w:r>
      <w:r>
        <w:t xml:space="preserve"> and 0</w:t>
      </w:r>
      <w:r>
        <w:t xml:space="preserve">,…,numAreas </w:t>
      </w:r>
      <w:r>
        <w:t>–</w:t>
      </w:r>
      <w:r>
        <w:t>1</w:t>
      </w:r>
      <w:r>
        <w:t xml:space="preserve"> (rather than 1,…,numResources and 1,…,numAreas).</w:t>
      </w:r>
    </w:p>
    <w:p w14:paraId="7827098A" w14:textId="77777777" w:rsidR="00000000" w:rsidRDefault="005F1698"/>
    <w:p w14:paraId="0CA5E69A" w14:textId="77777777" w:rsidR="00000000" w:rsidRDefault="005F1698">
      <w:pPr>
        <w:pStyle w:val="Heading1"/>
        <w:rPr>
          <w:sz w:val="28"/>
        </w:rPr>
      </w:pPr>
      <w:r>
        <w:rPr>
          <w:sz w:val="28"/>
        </w:rPr>
        <w:lastRenderedPageBreak/>
        <w:t>CLASS: Allocation</w:t>
      </w:r>
    </w:p>
    <w:p w14:paraId="538C51F9" w14:textId="77777777" w:rsidR="00000000" w:rsidRPr="003A4C05" w:rsidRDefault="005F1698">
      <w:pPr>
        <w:pStyle w:val="Heading2"/>
      </w:pPr>
      <w:r w:rsidRPr="003A4C05">
        <w:t>NOTES</w:t>
      </w:r>
    </w:p>
    <w:p w14:paraId="4931A7DB" w14:textId="77777777" w:rsidR="00000000" w:rsidRDefault="005F1698">
      <w:r>
        <w:t xml:space="preserve">This class is used to perform calculations related to allocations (of </w:t>
      </w:r>
      <w:r>
        <w:t>resources to areas for searching) only.  For example, it can be used to calculate coverage and POD values for a given allocation, but cannot be used to calculate a POD from a</w:t>
      </w:r>
      <w:r>
        <w:t>n arbitrary</w:t>
      </w:r>
      <w:r>
        <w:t xml:space="preserve"> coverage.  At present, it deals with random searches (expone</w:t>
      </w:r>
      <w:r>
        <w:t>ntial detection function) only.</w:t>
      </w:r>
    </w:p>
    <w:p w14:paraId="110153B4" w14:textId="77777777" w:rsidR="00000000" w:rsidRDefault="005F1698"/>
    <w:p w14:paraId="7AF4DD61" w14:textId="77777777" w:rsidR="00000000" w:rsidRDefault="005F1698">
      <w:r>
        <w:t>Note that this class may be used to both calculate an optimal allocation and assess the success of an arbitrarily specified allocation:</w:t>
      </w:r>
    </w:p>
    <w:p w14:paraId="1EDDCCE6" w14:textId="77777777" w:rsidR="00000000" w:rsidRDefault="005F1698">
      <w:pPr>
        <w:numPr>
          <w:ilvl w:val="0"/>
          <w:numId w:val="7"/>
        </w:numPr>
        <w:tabs>
          <w:tab w:val="clear" w:pos="360"/>
          <w:tab w:val="num" w:pos="420"/>
        </w:tabs>
        <w:ind w:left="420"/>
      </w:pPr>
      <w:r>
        <w:t>To calculate an optimal allocation: specify (estimated) effectiveness and POC values in</w:t>
      </w:r>
      <w:r>
        <w:t xml:space="preserve"> constructor and call calcAllocation() with the search endurance (time available) for each resource. getAssignmentsForResource(), getAssignmentsForArea() and getAssignedAreas() may then be used to obtain the assignments, whilst getCoverage(), getPOD(), get</w:t>
      </w:r>
      <w:r>
        <w:t>POS(), getNewPOC() and getTotalPOS() may be used to determine the success of the allocation.</w:t>
      </w:r>
    </w:p>
    <w:p w14:paraId="3E0A545E" w14:textId="77777777" w:rsidR="00000000" w:rsidRDefault="005F1698">
      <w:pPr>
        <w:numPr>
          <w:ilvl w:val="0"/>
          <w:numId w:val="7"/>
        </w:numPr>
        <w:tabs>
          <w:tab w:val="clear" w:pos="360"/>
          <w:tab w:val="num" w:pos="420"/>
        </w:tabs>
        <w:ind w:left="420"/>
      </w:pPr>
      <w:r>
        <w:t>To evaluate the success of an arbitrary allocation: specify (known) effectiveness (from measured speed and sweep width) and POC values in constructor and call setA</w:t>
      </w:r>
      <w:r>
        <w:t>llocation() with the actual amount of time for which each resource searched each area. getCoverage(), getPOD(), getPOS(), getNewPOC() and getTotalPOS() may be used to determine the success of the allocation.</w:t>
      </w:r>
    </w:p>
    <w:p w14:paraId="2D53788F" w14:textId="77777777" w:rsidR="00000000" w:rsidRDefault="005F1698"/>
    <w:p w14:paraId="7644DAB1" w14:textId="77777777" w:rsidR="00000000" w:rsidRDefault="005F1698">
      <w:pPr>
        <w:pStyle w:val="Heading2"/>
      </w:pPr>
      <w:r>
        <w:t>PLUG-IN ALLOCATION ALGORITHMS</w:t>
      </w:r>
    </w:p>
    <w:p w14:paraId="4A86A2D9" w14:textId="77777777" w:rsidR="00000000" w:rsidRDefault="005F1698">
      <w:r>
        <w:t>The Allocation vi</w:t>
      </w:r>
      <w:r>
        <w:t xml:space="preserve">rtual class specifies the common interface that any actual allocator must have. Each possible allocation algorithm, such as Charnes-Cooper or Washburn, is implemented as a subclass of Allocation, which inherits and usually overrides the virtual methods. </w:t>
      </w:r>
    </w:p>
    <w:p w14:paraId="2A224410" w14:textId="77777777" w:rsidR="00000000" w:rsidRDefault="005F1698"/>
    <w:p w14:paraId="7F99DC7F" w14:textId="77777777" w:rsidR="00000000" w:rsidRDefault="005F1698">
      <w:pPr>
        <w:pStyle w:val="Heading2"/>
      </w:pPr>
      <w:r>
        <w:t>PUBLIC FUNCTIONS OF THE ALLOCATION CLASS</w:t>
      </w:r>
    </w:p>
    <w:p w14:paraId="4CACE74D" w14:textId="77777777" w:rsidR="00000000" w:rsidRDefault="005F16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000000" w14:paraId="1C8EDFE9" w14:textId="77777777">
        <w:tblPrEx>
          <w:tblCellMar>
            <w:top w:w="0" w:type="dxa"/>
            <w:bottom w:w="0" w:type="dxa"/>
          </w:tblCellMar>
        </w:tblPrEx>
        <w:tc>
          <w:tcPr>
            <w:tcW w:w="4503" w:type="dxa"/>
          </w:tcPr>
          <w:p w14:paraId="203255DB" w14:textId="77777777" w:rsidR="00000000" w:rsidRDefault="005F1698">
            <w:pPr>
              <w:pStyle w:val="Heading2"/>
              <w:numPr>
                <w:ilvl w:val="0"/>
                <w:numId w:val="0"/>
              </w:numPr>
            </w:pPr>
            <w:r>
              <w:t>SIGNATURE</w:t>
            </w:r>
          </w:p>
        </w:tc>
        <w:tc>
          <w:tcPr>
            <w:tcW w:w="4536" w:type="dxa"/>
          </w:tcPr>
          <w:p w14:paraId="46148714" w14:textId="77777777" w:rsidR="00000000" w:rsidRDefault="005F1698">
            <w:pPr>
              <w:pStyle w:val="Heading2"/>
              <w:numPr>
                <w:ilvl w:val="0"/>
                <w:numId w:val="0"/>
              </w:numPr>
            </w:pPr>
            <w:r>
              <w:t>DESCRIPTION</w:t>
            </w:r>
          </w:p>
        </w:tc>
      </w:tr>
      <w:tr w:rsidR="00000000" w14:paraId="5FC8384D" w14:textId="77777777">
        <w:tblPrEx>
          <w:tblCellMar>
            <w:top w:w="0" w:type="dxa"/>
            <w:bottom w:w="0" w:type="dxa"/>
          </w:tblCellMar>
        </w:tblPrEx>
        <w:tc>
          <w:tcPr>
            <w:tcW w:w="4503" w:type="dxa"/>
          </w:tcPr>
          <w:p w14:paraId="3030B8B9" w14:textId="77777777" w:rsidR="00000000" w:rsidRDefault="005F1698">
            <w:r>
              <w:t>Allocati</w:t>
            </w:r>
            <w:r>
              <w:t>on(int numResources, int numAreas, const double*</w:t>
            </w:r>
            <w:r>
              <w:t xml:space="preserve"> effectiveness, const double* POC)</w:t>
            </w:r>
          </w:p>
        </w:tc>
        <w:tc>
          <w:tcPr>
            <w:tcW w:w="4536" w:type="dxa"/>
          </w:tcPr>
          <w:p w14:paraId="582B6B32" w14:textId="77777777" w:rsidR="00000000" w:rsidRDefault="005F1698">
            <w:r>
              <w:t>Generic/Default Constructor.</w:t>
            </w:r>
            <w:r>
              <w:rPr>
                <w:b/>
                <w:bCs/>
              </w:rPr>
              <w:t>[ZZZ]</w:t>
            </w:r>
          </w:p>
          <w:p w14:paraId="14BC3CC7" w14:textId="77777777" w:rsidR="00000000" w:rsidRDefault="005F1698">
            <w:r>
              <w:t>[Not clear this is desired. But if it is generic, it would decide which algorithm to use and return one of those objects.</w:t>
            </w:r>
          </w:p>
          <w:p w14:paraId="14744914" w14:textId="77777777" w:rsidR="00000000" w:rsidRDefault="005F1698">
            <w:r>
              <w:t>Deciding which a</w:t>
            </w:r>
            <w:r>
              <w:t>lgorithm to use:</w:t>
            </w:r>
          </w:p>
          <w:p w14:paraId="4C24533D" w14:textId="77777777" w:rsidR="00000000" w:rsidRDefault="005F1698">
            <w:pPr>
              <w:numPr>
                <w:ilvl w:val="0"/>
                <w:numId w:val="19"/>
              </w:numPr>
              <w:tabs>
                <w:tab w:val="clear" w:pos="720"/>
                <w:tab w:val="num" w:pos="357"/>
              </w:tabs>
              <w:ind w:left="357"/>
            </w:pPr>
            <w:r>
              <w:t xml:space="preserve">If WASHBURN is specified, or </w:t>
            </w:r>
            <w:r>
              <w:t>DEFAULT</w:t>
            </w:r>
            <w:r>
              <w:t xml:space="preserve"> is specified and </w:t>
            </w:r>
            <w:r>
              <w:t>my</w:t>
            </w:r>
            <w:r>
              <w:t>N</w:t>
            </w:r>
            <w:r>
              <w:t xml:space="preserve">umResources </w:t>
            </w:r>
            <w:r>
              <w:t>≥</w:t>
            </w:r>
            <w:r>
              <w:t xml:space="preserve"> 2, the Washburn algorithm is used.</w:t>
            </w:r>
          </w:p>
          <w:p w14:paraId="289A363C" w14:textId="77777777" w:rsidR="00000000" w:rsidRDefault="005F1698">
            <w:pPr>
              <w:numPr>
                <w:ilvl w:val="0"/>
                <w:numId w:val="19"/>
              </w:numPr>
              <w:tabs>
                <w:tab w:val="clear" w:pos="720"/>
                <w:tab w:val="num" w:pos="357"/>
              </w:tabs>
              <w:ind w:left="357"/>
            </w:pPr>
            <w:r>
              <w:t xml:space="preserve">If CC or </w:t>
            </w:r>
            <w:r>
              <w:t>DEFAULT</w:t>
            </w:r>
            <w:r>
              <w:t xml:space="preserve"> is specified, and </w:t>
            </w:r>
            <w:r>
              <w:t>my</w:t>
            </w:r>
            <w:r>
              <w:t>N</w:t>
            </w:r>
            <w:r>
              <w:t>umResources = 1, the Charnes</w:t>
            </w:r>
            <w:r>
              <w:noBreakHyphen/>
              <w:t xml:space="preserve">Cooper algorithm is </w:t>
            </w:r>
            <w:r>
              <w:t>used</w:t>
            </w:r>
            <w:r>
              <w:t>.</w:t>
            </w:r>
          </w:p>
          <w:p w14:paraId="3F1F64ED" w14:textId="77777777" w:rsidR="00000000" w:rsidRDefault="005F1698">
            <w:pPr>
              <w:numPr>
                <w:ilvl w:val="0"/>
                <w:numId w:val="19"/>
              </w:numPr>
              <w:tabs>
                <w:tab w:val="clear" w:pos="720"/>
                <w:tab w:val="num" w:pos="357"/>
              </w:tabs>
              <w:ind w:left="357"/>
            </w:pPr>
            <w:r>
              <w:t xml:space="preserve">If CC is specified and </w:t>
            </w:r>
            <w:r>
              <w:t>m</w:t>
            </w:r>
            <w:r>
              <w:t>y</w:t>
            </w:r>
            <w:r>
              <w:t>N</w:t>
            </w:r>
            <w:r>
              <w:t xml:space="preserve">umResources </w:t>
            </w:r>
            <w:r>
              <w:t>≥</w:t>
            </w:r>
            <w:r>
              <w:t xml:space="preserve"> 2, an exception is thrown.</w:t>
            </w:r>
          </w:p>
          <w:p w14:paraId="326FBCBA" w14:textId="77777777" w:rsidR="00000000" w:rsidRDefault="005F1698">
            <w:r>
              <w:t>]</w:t>
            </w:r>
          </w:p>
          <w:p w14:paraId="03A8033E" w14:textId="77777777" w:rsidR="00000000" w:rsidRDefault="005F1698"/>
          <w:p w14:paraId="5F910291" w14:textId="77777777" w:rsidR="00000000" w:rsidRDefault="005F1698">
            <w:r>
              <w:lastRenderedPageBreak/>
              <w:t>Arguments are:</w:t>
            </w:r>
          </w:p>
          <w:p w14:paraId="591C527C" w14:textId="77777777" w:rsidR="00000000" w:rsidRDefault="005F1698">
            <w:pPr>
              <w:numPr>
                <w:ilvl w:val="0"/>
                <w:numId w:val="6"/>
              </w:numPr>
            </w:pPr>
            <w:r>
              <w:t>Number of resources (</w:t>
            </w:r>
            <w:r>
              <w:t>≥1</w:t>
            </w:r>
            <w:r>
              <w:t>)</w:t>
            </w:r>
          </w:p>
          <w:p w14:paraId="2E9548C6" w14:textId="77777777" w:rsidR="00000000" w:rsidRDefault="005F1698">
            <w:pPr>
              <w:numPr>
                <w:ilvl w:val="0"/>
                <w:numId w:val="6"/>
              </w:numPr>
            </w:pPr>
            <w:r>
              <w:t>Number of areas (≥</w:t>
            </w:r>
            <w:r>
              <w:t>1</w:t>
            </w:r>
            <w:r>
              <w:t>)</w:t>
            </w:r>
          </w:p>
          <w:p w14:paraId="301592B9" w14:textId="77777777" w:rsidR="00000000" w:rsidRDefault="005F1698">
            <w:pPr>
              <w:numPr>
                <w:ilvl w:val="0"/>
                <w:numId w:val="3"/>
              </w:numPr>
            </w:pPr>
            <w:r>
              <w:t xml:space="preserve">Pointer to </w:t>
            </w:r>
            <w:r>
              <w:t xml:space="preserve">first element of 2D array </w:t>
            </w:r>
            <w:r>
              <w:t>of effectiveness values (double[numResources][numAreas])</w:t>
            </w:r>
          </w:p>
          <w:p w14:paraId="46AA7EED" w14:textId="77777777" w:rsidR="00000000" w:rsidRDefault="005F1698">
            <w:pPr>
              <w:pStyle w:val="BodyTextIndent"/>
            </w:pPr>
            <w:r>
              <w:t xml:space="preserve">Each value is </w:t>
            </w:r>
            <w:r>
              <w:t xml:space="preserve">≥ </w:t>
            </w:r>
            <w:r>
              <w:t>0</w:t>
            </w:r>
            <w:r>
              <w:t>.</w:t>
            </w:r>
          </w:p>
          <w:p w14:paraId="15D41B06" w14:textId="77777777" w:rsidR="00000000" w:rsidRDefault="005F1698">
            <w:pPr>
              <w:pStyle w:val="BodyTextIndent"/>
            </w:pPr>
            <w:r>
              <w:t xml:space="preserve">The Allocation object </w:t>
            </w:r>
            <w:r>
              <w:t xml:space="preserve">stores </w:t>
            </w:r>
            <w:r>
              <w:t>a local copy of these values</w:t>
            </w:r>
            <w:r>
              <w:t xml:space="preserve"> in myEffectiveness</w:t>
            </w:r>
            <w:r>
              <w:t xml:space="preserve">. </w:t>
            </w:r>
            <w:r>
              <w:rPr>
                <w:b/>
                <w:bCs/>
              </w:rPr>
              <w:t>[ZZZ]</w:t>
            </w:r>
          </w:p>
          <w:p w14:paraId="051D6F41" w14:textId="77777777" w:rsidR="00000000" w:rsidRDefault="005F1698">
            <w:pPr>
              <w:numPr>
                <w:ilvl w:val="0"/>
                <w:numId w:val="3"/>
              </w:numPr>
            </w:pPr>
            <w:r>
              <w:t xml:space="preserve">Pointer to </w:t>
            </w:r>
            <w:r>
              <w:t xml:space="preserve">first element of </w:t>
            </w:r>
            <w:r>
              <w:t>array of (initial) POC values (double[numAreas])</w:t>
            </w:r>
          </w:p>
          <w:p w14:paraId="5541BB52" w14:textId="77777777" w:rsidR="00000000" w:rsidRDefault="005F1698">
            <w:pPr>
              <w:pStyle w:val="BodyTextIndent"/>
            </w:pPr>
            <w:r>
              <w:t xml:space="preserve">Each value is </w:t>
            </w:r>
            <w:r>
              <w:t>≥</w:t>
            </w:r>
            <w:r>
              <w:t xml:space="preserve"> 0.</w:t>
            </w:r>
          </w:p>
          <w:p w14:paraId="55BC2728" w14:textId="77777777" w:rsidR="00000000" w:rsidRDefault="005F1698">
            <w:pPr>
              <w:pStyle w:val="BodyTextIndent"/>
            </w:pPr>
            <w:r>
              <w:t>The Allocation object takes a local copy of these values</w:t>
            </w:r>
            <w:r>
              <w:t xml:space="preserve"> in myPOC</w:t>
            </w:r>
            <w:r>
              <w:t>.</w:t>
            </w:r>
          </w:p>
          <w:p w14:paraId="2E3718BA" w14:textId="77777777" w:rsidR="00000000" w:rsidRDefault="005F1698"/>
          <w:p w14:paraId="12BC6054" w14:textId="77777777" w:rsidR="00000000" w:rsidRPr="003A4C05" w:rsidRDefault="005F1698">
            <w:r>
              <w:t>The constructor mu</w:t>
            </w:r>
            <w:r>
              <w:t>st check that all values are within the required ranges (as indicated above).</w:t>
            </w:r>
          </w:p>
        </w:tc>
      </w:tr>
      <w:tr w:rsidR="00000000" w14:paraId="35EEDF8D" w14:textId="77777777">
        <w:tblPrEx>
          <w:tblCellMar>
            <w:top w:w="0" w:type="dxa"/>
            <w:bottom w:w="0" w:type="dxa"/>
          </w:tblCellMar>
        </w:tblPrEx>
        <w:tc>
          <w:tcPr>
            <w:tcW w:w="4503" w:type="dxa"/>
          </w:tcPr>
          <w:p w14:paraId="1F24CE3F" w14:textId="77777777" w:rsidR="00000000" w:rsidRDefault="005F1698">
            <w:r>
              <w:rPr>
                <w:i/>
                <w:iCs/>
              </w:rPr>
              <w:lastRenderedPageBreak/>
              <w:t>algorithm</w:t>
            </w:r>
            <w:r>
              <w:t>(int p_no_resources, int p_no_areas, c</w:t>
            </w:r>
            <w:r>
              <w:t>onst double *p_effectiveness, const double *p_POC)</w:t>
            </w:r>
          </w:p>
        </w:tc>
        <w:tc>
          <w:tcPr>
            <w:tcW w:w="4536" w:type="dxa"/>
          </w:tcPr>
          <w:p w14:paraId="62090C6B" w14:textId="77777777" w:rsidR="00000000" w:rsidRDefault="005F1698">
            <w:r>
              <w:t>Algorithm-specific constructor. For example, “CharnesCooper” or “Washburn”.</w:t>
            </w:r>
          </w:p>
          <w:p w14:paraId="102E544B" w14:textId="77777777" w:rsidR="00000000" w:rsidRDefault="005F1698">
            <w:pPr>
              <w:pStyle w:val="BodyTextIndent"/>
              <w:ind w:left="0"/>
            </w:pPr>
            <w:r>
              <w:t xml:space="preserve">Arguments as above, but: </w:t>
            </w:r>
          </w:p>
          <w:p w14:paraId="5C64788B" w14:textId="77777777" w:rsidR="00000000" w:rsidRDefault="005F1698">
            <w:pPr>
              <w:pStyle w:val="BodyTextIndent"/>
              <w:numPr>
                <w:ilvl w:val="0"/>
                <w:numId w:val="13"/>
              </w:numPr>
            </w:pPr>
            <w:r>
              <w:t>some values may have default values, or even forced values. For example, CC can use only 1 resource.</w:t>
            </w:r>
          </w:p>
          <w:p w14:paraId="15714849" w14:textId="77777777" w:rsidR="00000000" w:rsidRDefault="005F1698"/>
        </w:tc>
      </w:tr>
      <w:tr w:rsidR="00000000" w14:paraId="5FD24AA9" w14:textId="77777777">
        <w:tblPrEx>
          <w:tblCellMar>
            <w:top w:w="0" w:type="dxa"/>
            <w:bottom w:w="0" w:type="dxa"/>
          </w:tblCellMar>
        </w:tblPrEx>
        <w:tc>
          <w:tcPr>
            <w:tcW w:w="4503" w:type="dxa"/>
          </w:tcPr>
          <w:p w14:paraId="2803058E" w14:textId="77777777" w:rsidR="00000000" w:rsidRDefault="005F1698">
            <w:r>
              <w:t>virtual void calcAllocation(const double* searchEndurance)</w:t>
            </w:r>
          </w:p>
        </w:tc>
        <w:tc>
          <w:tcPr>
            <w:tcW w:w="4536" w:type="dxa"/>
          </w:tcPr>
          <w:p w14:paraId="16F8F08E" w14:textId="77777777" w:rsidR="00000000" w:rsidRDefault="005F1698">
            <w:r>
              <w:t xml:space="preserve">Arguments is a pointer to </w:t>
            </w:r>
            <w:r>
              <w:t xml:space="preserve">first element of </w:t>
            </w:r>
            <w:r>
              <w:t>array of search endurance values (double[</w:t>
            </w:r>
            <w:r>
              <w:t>my</w:t>
            </w:r>
            <w:r>
              <w:t>N</w:t>
            </w:r>
            <w:r>
              <w:t>umResources])</w:t>
            </w:r>
            <w:r>
              <w:t xml:space="preserve">.  Each value is </w:t>
            </w:r>
            <w:r>
              <w:t>≥ 0</w:t>
            </w:r>
            <w:r>
              <w:t xml:space="preserve"> (this should be checked).</w:t>
            </w:r>
          </w:p>
          <w:p w14:paraId="67313480" w14:textId="77777777" w:rsidR="00000000" w:rsidRDefault="005F1698"/>
          <w:p w14:paraId="65B80630" w14:textId="77777777" w:rsidR="00000000" w:rsidRDefault="005F1698">
            <w:r>
              <w:t>Each algorithm implements this in its own specif</w:t>
            </w:r>
            <w:r>
              <w:t>ic way.</w:t>
            </w:r>
          </w:p>
        </w:tc>
      </w:tr>
      <w:tr w:rsidR="00000000" w14:paraId="06F9C21C" w14:textId="77777777">
        <w:tblPrEx>
          <w:tblCellMar>
            <w:top w:w="0" w:type="dxa"/>
            <w:bottom w:w="0" w:type="dxa"/>
          </w:tblCellMar>
        </w:tblPrEx>
        <w:tc>
          <w:tcPr>
            <w:tcW w:w="4503" w:type="dxa"/>
          </w:tcPr>
          <w:p w14:paraId="21870C77" w14:textId="77777777" w:rsidR="00000000" w:rsidRDefault="005F1698">
            <w:r>
              <w:t>virtual void setAllocation(const double*</w:t>
            </w:r>
            <w:r>
              <w:t xml:space="preserve"> assignment)</w:t>
            </w:r>
          </w:p>
        </w:tc>
        <w:tc>
          <w:tcPr>
            <w:tcW w:w="4536" w:type="dxa"/>
          </w:tcPr>
          <w:p w14:paraId="54F5E741" w14:textId="77777777" w:rsidR="00000000" w:rsidRDefault="005F1698">
            <w:r>
              <w:t xml:space="preserve">Directly sets the amount of time for which each resource searches each area.  Argument is </w:t>
            </w:r>
            <w:r>
              <w:t xml:space="preserve">a pointer to the first element of </w:t>
            </w:r>
            <w:r>
              <w:t xml:space="preserve">the </w:t>
            </w:r>
            <w:r>
              <w:t xml:space="preserve">2D array </w:t>
            </w:r>
            <w:r>
              <w:t>of assignment times (double[</w:t>
            </w:r>
            <w:r>
              <w:t>my</w:t>
            </w:r>
            <w:r>
              <w:t>N</w:t>
            </w:r>
            <w:r>
              <w:t>umResources][</w:t>
            </w:r>
            <w:r>
              <w:t>my</w:t>
            </w:r>
            <w:r>
              <w:t>N</w:t>
            </w:r>
            <w:r>
              <w:t>u</w:t>
            </w:r>
            <w:r>
              <w:t>mAreas]).</w:t>
            </w:r>
            <w:r>
              <w:t xml:space="preserve">  </w:t>
            </w:r>
          </w:p>
          <w:p w14:paraId="78B58107" w14:textId="77777777" w:rsidR="00000000" w:rsidRDefault="005F1698"/>
          <w:p w14:paraId="6623D045" w14:textId="77777777" w:rsidR="00000000" w:rsidRDefault="005F1698">
            <w:r>
              <w:t xml:space="preserve">Each algorithm implements this in its own specific way, allocating memory as needed to put the allocation into its data structure. </w:t>
            </w:r>
          </w:p>
        </w:tc>
      </w:tr>
      <w:tr w:rsidR="00000000" w14:paraId="03C87546" w14:textId="77777777">
        <w:tblPrEx>
          <w:tblCellMar>
            <w:top w:w="0" w:type="dxa"/>
            <w:bottom w:w="0" w:type="dxa"/>
          </w:tblCellMar>
        </w:tblPrEx>
        <w:tc>
          <w:tcPr>
            <w:tcW w:w="4503" w:type="dxa"/>
          </w:tcPr>
          <w:p w14:paraId="369853E3" w14:textId="77777777" w:rsidR="00000000" w:rsidRDefault="005F1698">
            <w:r>
              <w:t xml:space="preserve">virtual </w:t>
            </w:r>
            <w:r>
              <w:t>Area</w:t>
            </w:r>
            <w:r>
              <w:t>I</w:t>
            </w:r>
            <w:r>
              <w:t>terator</w:t>
            </w:r>
            <w:r>
              <w:t xml:space="preserve"> </w:t>
            </w:r>
            <w:r>
              <w:t>getAssignmentsForResource(int resourceNum)</w:t>
            </w:r>
          </w:p>
        </w:tc>
        <w:tc>
          <w:tcPr>
            <w:tcW w:w="4536" w:type="dxa"/>
          </w:tcPr>
          <w:p w14:paraId="0CD6E949" w14:textId="77777777" w:rsidR="00000000" w:rsidRDefault="005F1698">
            <w:r>
              <w:t>Returns an iterator which provides access to the areas that the specified resource is assigned to search.  This iterator must provide the following functions:</w:t>
            </w:r>
          </w:p>
          <w:p w14:paraId="2BC04361" w14:textId="77777777" w:rsidR="00000000" w:rsidRDefault="005F1698">
            <w:pPr>
              <w:numPr>
                <w:ilvl w:val="0"/>
                <w:numId w:val="11"/>
              </w:numPr>
            </w:pPr>
            <w:r>
              <w:lastRenderedPageBreak/>
              <w:t>goToStart</w:t>
            </w:r>
            <w:r>
              <w:t xml:space="preserve">() (go to first item </w:t>
            </w:r>
            <w:r>
              <w:t>in list)</w:t>
            </w:r>
          </w:p>
          <w:p w14:paraId="09E59A03" w14:textId="77777777" w:rsidR="00000000" w:rsidRDefault="005F1698">
            <w:pPr>
              <w:numPr>
                <w:ilvl w:val="0"/>
                <w:numId w:val="11"/>
              </w:numPr>
            </w:pPr>
            <w:r>
              <w:t xml:space="preserve">goToEnd() (go to </w:t>
            </w:r>
            <w:r>
              <w:t xml:space="preserve">one item past last </w:t>
            </w:r>
            <w:r>
              <w:t>in list)</w:t>
            </w:r>
          </w:p>
          <w:p w14:paraId="48521A4A" w14:textId="77777777" w:rsidR="00000000" w:rsidRDefault="005F1698">
            <w:pPr>
              <w:numPr>
                <w:ilvl w:val="0"/>
                <w:numId w:val="11"/>
              </w:numPr>
            </w:pPr>
            <w:r>
              <w:t>atStart() (check if at start of list)</w:t>
            </w:r>
          </w:p>
          <w:p w14:paraId="10C76160" w14:textId="77777777" w:rsidR="00000000" w:rsidRDefault="005F1698">
            <w:pPr>
              <w:numPr>
                <w:ilvl w:val="0"/>
                <w:numId w:val="11"/>
              </w:numPr>
            </w:pPr>
            <w:r>
              <w:t>atEnd() (check if at end of list)</w:t>
            </w:r>
          </w:p>
          <w:p w14:paraId="4BEF6735" w14:textId="77777777" w:rsidR="00000000" w:rsidRDefault="005F1698">
            <w:pPr>
              <w:numPr>
                <w:ilvl w:val="0"/>
                <w:numId w:val="11"/>
              </w:numPr>
            </w:pPr>
            <w:r>
              <w:t>++ (increment)</w:t>
            </w:r>
          </w:p>
          <w:p w14:paraId="3A573319" w14:textId="77777777" w:rsidR="00000000" w:rsidRDefault="005F1698">
            <w:pPr>
              <w:numPr>
                <w:ilvl w:val="0"/>
                <w:numId w:val="11"/>
              </w:numPr>
            </w:pPr>
            <w:r>
              <w:t>-- (decrement)</w:t>
            </w:r>
          </w:p>
          <w:p w14:paraId="3E500D90" w14:textId="77777777" w:rsidR="00000000" w:rsidRDefault="005F1698">
            <w:pPr>
              <w:numPr>
                <w:ilvl w:val="0"/>
                <w:numId w:val="11"/>
              </w:numPr>
            </w:pPr>
            <w:r>
              <w:t xml:space="preserve">() (Return object currently pointed to by iterator.  </w:t>
            </w:r>
            <w:r>
              <w:t xml:space="preserve">Return value is undefined </w:t>
            </w:r>
            <w:r>
              <w:t>if</w:t>
            </w:r>
            <w:r>
              <w:t xml:space="preserve"> iterator has been moved beyond either end of the list.)</w:t>
            </w:r>
          </w:p>
          <w:p w14:paraId="20253218" w14:textId="77777777" w:rsidR="00000000" w:rsidRDefault="005F1698"/>
          <w:p w14:paraId="4DFF81F5" w14:textId="77777777" w:rsidR="00000000" w:rsidRDefault="005F1698">
            <w:r>
              <w:t xml:space="preserve">The underlying objects (which the iterator points to) are of type </w:t>
            </w:r>
            <w:r>
              <w:t xml:space="preserve">AreaAssignment and store the area number and time for an assignment.  These objects </w:t>
            </w:r>
            <w:r>
              <w:t>provide the following functions:</w:t>
            </w:r>
          </w:p>
          <w:p w14:paraId="5E297988" w14:textId="77777777" w:rsidR="00000000" w:rsidRDefault="005F1698">
            <w:pPr>
              <w:numPr>
                <w:ilvl w:val="0"/>
                <w:numId w:val="12"/>
              </w:numPr>
            </w:pPr>
            <w:r>
              <w:t>AreaAssignment(areaNum, time) (Area number and time specified at construction and cannot subsequently be changed.)</w:t>
            </w:r>
          </w:p>
          <w:p w14:paraId="782834F6" w14:textId="77777777" w:rsidR="00000000" w:rsidRDefault="005F1698">
            <w:pPr>
              <w:numPr>
                <w:ilvl w:val="0"/>
                <w:numId w:val="12"/>
              </w:numPr>
            </w:pPr>
            <w:r>
              <w:t>getAreaNum()</w:t>
            </w:r>
          </w:p>
          <w:p w14:paraId="3984CA69" w14:textId="77777777" w:rsidR="00000000" w:rsidRDefault="005F1698">
            <w:pPr>
              <w:numPr>
                <w:ilvl w:val="0"/>
                <w:numId w:val="12"/>
              </w:numPr>
            </w:pPr>
            <w:r>
              <w:t>getTime()</w:t>
            </w:r>
          </w:p>
          <w:p w14:paraId="36560087" w14:textId="77777777" w:rsidR="00000000" w:rsidRDefault="005F1698"/>
          <w:p w14:paraId="1C5F017A" w14:textId="77777777" w:rsidR="00000000" w:rsidRDefault="005F1698">
            <w:r>
              <w:t>Each algorithm implements this in its own way, over its own data structure.</w:t>
            </w:r>
          </w:p>
        </w:tc>
      </w:tr>
      <w:tr w:rsidR="00000000" w14:paraId="0D9B1706" w14:textId="77777777">
        <w:tblPrEx>
          <w:tblCellMar>
            <w:top w:w="0" w:type="dxa"/>
            <w:bottom w:w="0" w:type="dxa"/>
          </w:tblCellMar>
        </w:tblPrEx>
        <w:tc>
          <w:tcPr>
            <w:tcW w:w="4503" w:type="dxa"/>
          </w:tcPr>
          <w:p w14:paraId="3C47AAA3" w14:textId="77777777" w:rsidR="00000000" w:rsidRDefault="005F1698">
            <w:r>
              <w:lastRenderedPageBreak/>
              <w:t>virtual</w:t>
            </w:r>
            <w:r>
              <w:t xml:space="preserve"> </w:t>
            </w:r>
            <w:r>
              <w:t>Resource</w:t>
            </w:r>
            <w:r>
              <w:t>I</w:t>
            </w:r>
            <w:r>
              <w:t>terator getAssignmentsForArea(int areaNum)</w:t>
            </w:r>
          </w:p>
        </w:tc>
        <w:tc>
          <w:tcPr>
            <w:tcW w:w="4536" w:type="dxa"/>
          </w:tcPr>
          <w:p w14:paraId="246A0F80" w14:textId="77777777" w:rsidR="00000000" w:rsidRDefault="005F1698">
            <w:r>
              <w:t>Returns an iterator which provides access to the resources that are assigned to search the specified area.  This iterator must provide the following functions:</w:t>
            </w:r>
          </w:p>
          <w:p w14:paraId="13E164A4" w14:textId="77777777" w:rsidR="00000000" w:rsidRDefault="005F1698">
            <w:pPr>
              <w:numPr>
                <w:ilvl w:val="0"/>
                <w:numId w:val="11"/>
              </w:numPr>
            </w:pPr>
            <w:r>
              <w:t>goToStart</w:t>
            </w:r>
            <w:r>
              <w:t>() (go to firs</w:t>
            </w:r>
            <w:r>
              <w:t>t item in list)</w:t>
            </w:r>
          </w:p>
          <w:p w14:paraId="48DE9176" w14:textId="77777777" w:rsidR="00000000" w:rsidRDefault="005F1698">
            <w:pPr>
              <w:numPr>
                <w:ilvl w:val="0"/>
                <w:numId w:val="11"/>
              </w:numPr>
            </w:pPr>
            <w:r>
              <w:t xml:space="preserve">goToEnd() (go to </w:t>
            </w:r>
            <w:r>
              <w:t xml:space="preserve">one item past </w:t>
            </w:r>
            <w:r>
              <w:t>last</w:t>
            </w:r>
            <w:r>
              <w:t xml:space="preserve"> in list)</w:t>
            </w:r>
          </w:p>
          <w:p w14:paraId="1D7F4A50" w14:textId="77777777" w:rsidR="00000000" w:rsidRDefault="005F1698">
            <w:pPr>
              <w:numPr>
                <w:ilvl w:val="0"/>
                <w:numId w:val="11"/>
              </w:numPr>
            </w:pPr>
            <w:r>
              <w:t>atStart() (check if at start of list)</w:t>
            </w:r>
          </w:p>
          <w:p w14:paraId="3752AEDD" w14:textId="77777777" w:rsidR="00000000" w:rsidRDefault="005F1698">
            <w:pPr>
              <w:numPr>
                <w:ilvl w:val="0"/>
                <w:numId w:val="11"/>
              </w:numPr>
            </w:pPr>
            <w:r>
              <w:t>atEnd() (check if at end of list)</w:t>
            </w:r>
          </w:p>
          <w:p w14:paraId="7A0B18EB" w14:textId="77777777" w:rsidR="00000000" w:rsidRDefault="005F1698">
            <w:pPr>
              <w:numPr>
                <w:ilvl w:val="0"/>
                <w:numId w:val="11"/>
              </w:numPr>
            </w:pPr>
            <w:r>
              <w:t>++ (increment)</w:t>
            </w:r>
          </w:p>
          <w:p w14:paraId="16C7D7E6" w14:textId="77777777" w:rsidR="00000000" w:rsidRDefault="005F1698">
            <w:pPr>
              <w:numPr>
                <w:ilvl w:val="0"/>
                <w:numId w:val="11"/>
              </w:numPr>
            </w:pPr>
            <w:r>
              <w:t>-- (decrement)</w:t>
            </w:r>
          </w:p>
          <w:p w14:paraId="0BB25505" w14:textId="77777777" w:rsidR="00000000" w:rsidRDefault="005F1698">
            <w:pPr>
              <w:numPr>
                <w:ilvl w:val="0"/>
                <w:numId w:val="11"/>
              </w:numPr>
            </w:pPr>
            <w:r>
              <w:t xml:space="preserve">() (Return object currently pointed to by iterator.  </w:t>
            </w:r>
            <w:r>
              <w:t>Return value is undefined if iterat</w:t>
            </w:r>
            <w:r>
              <w:t xml:space="preserve">or </w:t>
            </w:r>
            <w:r>
              <w:t>has been moved beyond either end of the list.)</w:t>
            </w:r>
          </w:p>
          <w:p w14:paraId="537458B6" w14:textId="77777777" w:rsidR="00000000" w:rsidRDefault="005F1698"/>
          <w:p w14:paraId="317C2B4A" w14:textId="77777777" w:rsidR="00000000" w:rsidRDefault="005F1698">
            <w:r>
              <w:t xml:space="preserve">The underlying objects (which the iterator points to) are of type </w:t>
            </w:r>
            <w:r>
              <w:t xml:space="preserve">ResourceAssignment and store the resource number and time for </w:t>
            </w:r>
            <w:r>
              <w:lastRenderedPageBreak/>
              <w:t>an assig</w:t>
            </w:r>
            <w:r>
              <w:t>nment.  These objects provide the following functions:</w:t>
            </w:r>
          </w:p>
          <w:p w14:paraId="03958250" w14:textId="77777777" w:rsidR="00000000" w:rsidRDefault="005F1698">
            <w:pPr>
              <w:numPr>
                <w:ilvl w:val="0"/>
                <w:numId w:val="12"/>
              </w:numPr>
            </w:pPr>
            <w:r>
              <w:t>ResourceAssignment(resourceNum, time) (Resource number and time specified at construction and cannot subsequently be changed.)</w:t>
            </w:r>
          </w:p>
          <w:p w14:paraId="19B4F508" w14:textId="77777777" w:rsidR="00000000" w:rsidRDefault="005F1698">
            <w:pPr>
              <w:numPr>
                <w:ilvl w:val="0"/>
                <w:numId w:val="12"/>
              </w:numPr>
            </w:pPr>
            <w:r>
              <w:t>getResourceNum()</w:t>
            </w:r>
          </w:p>
          <w:p w14:paraId="4E28EFB3" w14:textId="77777777" w:rsidR="00000000" w:rsidRDefault="005F1698">
            <w:pPr>
              <w:numPr>
                <w:ilvl w:val="0"/>
                <w:numId w:val="12"/>
              </w:numPr>
            </w:pPr>
            <w:r>
              <w:t>getTime()</w:t>
            </w:r>
          </w:p>
          <w:p w14:paraId="13807DEC" w14:textId="77777777" w:rsidR="00000000" w:rsidRDefault="005F1698"/>
          <w:p w14:paraId="436B7CAF" w14:textId="77777777" w:rsidR="00000000" w:rsidRDefault="005F1698">
            <w:r>
              <w:t xml:space="preserve">Each algorithm implments this in its own way, </w:t>
            </w:r>
            <w:r>
              <w:t>over its own data structure.</w:t>
            </w:r>
          </w:p>
        </w:tc>
      </w:tr>
      <w:tr w:rsidR="00000000" w14:paraId="2E61D462" w14:textId="77777777">
        <w:tblPrEx>
          <w:tblCellMar>
            <w:top w:w="0" w:type="dxa"/>
            <w:bottom w:w="0" w:type="dxa"/>
          </w:tblCellMar>
        </w:tblPrEx>
        <w:tc>
          <w:tcPr>
            <w:tcW w:w="4503" w:type="dxa"/>
          </w:tcPr>
          <w:p w14:paraId="11CF05AB" w14:textId="77777777" w:rsidR="00000000" w:rsidRDefault="005F1698">
            <w:r>
              <w:lastRenderedPageBreak/>
              <w:t xml:space="preserve">virtual </w:t>
            </w:r>
            <w:r>
              <w:t>Int</w:t>
            </w:r>
            <w:r>
              <w:t>I</w:t>
            </w:r>
            <w:r>
              <w:t>terator getAssignedAreas(void)</w:t>
            </w:r>
          </w:p>
        </w:tc>
        <w:tc>
          <w:tcPr>
            <w:tcW w:w="4536" w:type="dxa"/>
          </w:tcPr>
          <w:p w14:paraId="4E192558" w14:textId="77777777" w:rsidR="00000000" w:rsidRDefault="005F1698">
            <w:r>
              <w:t>Returns an iterator which provides access to the areas that have at least one resource assigned to search them.  This iterator must provide the following functions:</w:t>
            </w:r>
          </w:p>
          <w:p w14:paraId="35BA91F6" w14:textId="77777777" w:rsidR="00000000" w:rsidRDefault="005F1698">
            <w:pPr>
              <w:numPr>
                <w:ilvl w:val="0"/>
                <w:numId w:val="11"/>
              </w:numPr>
            </w:pPr>
            <w:r>
              <w:t>goToStart</w:t>
            </w:r>
            <w:r>
              <w:t>() (go to first item in list)</w:t>
            </w:r>
          </w:p>
          <w:p w14:paraId="517E60E9" w14:textId="77777777" w:rsidR="00000000" w:rsidRDefault="005F1698">
            <w:pPr>
              <w:numPr>
                <w:ilvl w:val="0"/>
                <w:numId w:val="11"/>
              </w:numPr>
            </w:pPr>
            <w:r>
              <w:t xml:space="preserve">goToEnd() (go to </w:t>
            </w:r>
            <w:r>
              <w:t xml:space="preserve">one item past </w:t>
            </w:r>
            <w:r>
              <w:t>last</w:t>
            </w:r>
            <w:r>
              <w:t xml:space="preserve"> in list)</w:t>
            </w:r>
          </w:p>
          <w:p w14:paraId="78589C9D" w14:textId="77777777" w:rsidR="00000000" w:rsidRDefault="005F1698">
            <w:pPr>
              <w:numPr>
                <w:ilvl w:val="0"/>
                <w:numId w:val="11"/>
              </w:numPr>
            </w:pPr>
            <w:r>
              <w:t>atStart() (check if at start of list)</w:t>
            </w:r>
          </w:p>
          <w:p w14:paraId="7A7D284B" w14:textId="77777777" w:rsidR="00000000" w:rsidRDefault="005F1698">
            <w:pPr>
              <w:numPr>
                <w:ilvl w:val="0"/>
                <w:numId w:val="11"/>
              </w:numPr>
            </w:pPr>
            <w:r>
              <w:t>atEnd() (check if at end of list)</w:t>
            </w:r>
          </w:p>
          <w:p w14:paraId="2E7FCFCA" w14:textId="77777777" w:rsidR="00000000" w:rsidRDefault="005F1698">
            <w:pPr>
              <w:numPr>
                <w:ilvl w:val="0"/>
                <w:numId w:val="11"/>
              </w:numPr>
            </w:pPr>
            <w:r>
              <w:t>++ (increment)</w:t>
            </w:r>
          </w:p>
          <w:p w14:paraId="78534CAD" w14:textId="77777777" w:rsidR="00000000" w:rsidRDefault="005F1698">
            <w:pPr>
              <w:numPr>
                <w:ilvl w:val="0"/>
                <w:numId w:val="11"/>
              </w:numPr>
            </w:pPr>
            <w:r>
              <w:t>-- (decrement)</w:t>
            </w:r>
          </w:p>
          <w:p w14:paraId="2EB16FF3" w14:textId="77777777" w:rsidR="00000000" w:rsidRDefault="005F1698">
            <w:pPr>
              <w:numPr>
                <w:ilvl w:val="0"/>
                <w:numId w:val="11"/>
              </w:numPr>
            </w:pPr>
            <w:r>
              <w:t xml:space="preserve">() (Return object currently pointed to by iterator.  </w:t>
            </w:r>
            <w:r>
              <w:t>Return val</w:t>
            </w:r>
            <w:r>
              <w:t xml:space="preserve">ue is undefined </w:t>
            </w:r>
            <w:r>
              <w:t>if</w:t>
            </w:r>
            <w:r>
              <w:t xml:space="preserve"> iterator has been moved beyond either end of the list.)</w:t>
            </w:r>
          </w:p>
          <w:p w14:paraId="682094B7" w14:textId="77777777" w:rsidR="00000000" w:rsidRDefault="005F1698"/>
          <w:p w14:paraId="44F62FB5" w14:textId="77777777" w:rsidR="00000000" w:rsidRDefault="005F1698">
            <w:r>
              <w:t xml:space="preserve">The underlying objects (which the iterator points to) are integers.  These are the area numbers of areas </w:t>
            </w:r>
            <w:r>
              <w:t>that</w:t>
            </w:r>
            <w:r>
              <w:t xml:space="preserve"> have resources assig</w:t>
            </w:r>
            <w:r>
              <w:t>ned to them.</w:t>
            </w:r>
          </w:p>
          <w:p w14:paraId="33911CEE" w14:textId="77777777" w:rsidR="00000000" w:rsidRDefault="005F1698"/>
          <w:p w14:paraId="610F98B2" w14:textId="77777777" w:rsidR="00000000" w:rsidRDefault="005F1698">
            <w:r>
              <w:t>Each algorithm implements this in its own way, over its own data structure.</w:t>
            </w:r>
          </w:p>
        </w:tc>
      </w:tr>
      <w:tr w:rsidR="00000000" w14:paraId="5FC0B1E7" w14:textId="77777777">
        <w:tblPrEx>
          <w:tblCellMar>
            <w:top w:w="0" w:type="dxa"/>
            <w:bottom w:w="0" w:type="dxa"/>
          </w:tblCellMar>
        </w:tblPrEx>
        <w:tc>
          <w:tcPr>
            <w:tcW w:w="4503" w:type="dxa"/>
          </w:tcPr>
          <w:p w14:paraId="7A1D86C5" w14:textId="77777777" w:rsidR="00000000" w:rsidRDefault="005F1698">
            <w:r>
              <w:t>double getCoverage(int areaNum)</w:t>
            </w:r>
          </w:p>
        </w:tc>
        <w:tc>
          <w:tcPr>
            <w:tcW w:w="4536" w:type="dxa"/>
          </w:tcPr>
          <w:p w14:paraId="59C8253B" w14:textId="77777777" w:rsidR="00000000" w:rsidRDefault="005F1698">
            <w:r>
              <w:t>Returns the coverage for the specified area for the set of assignments.</w:t>
            </w:r>
          </w:p>
          <w:p w14:paraId="6E493766" w14:textId="77777777" w:rsidR="00000000" w:rsidRDefault="005F1698"/>
          <w:p w14:paraId="09DF44A3" w14:textId="77777777" w:rsidR="00000000" w:rsidRDefault="005F1698">
            <w:pPr>
              <w:numPr>
                <w:ilvl w:val="0"/>
                <w:numId w:val="41"/>
              </w:numPr>
            </w:pPr>
            <w:r>
              <w:t>If myCoverage == NULL, memory is allocated for myCoverage (a</w:t>
            </w:r>
            <w:r>
              <w:t>n array double [myNumAreas]), then</w:t>
            </w:r>
            <w:r>
              <w:t xml:space="preserve"> all coverage values are calculated and stored in this array</w:t>
            </w:r>
            <w:r>
              <w:t xml:space="preserve"> </w:t>
            </w:r>
            <w:r>
              <w:t>(</w:t>
            </w:r>
            <w:r>
              <w:t xml:space="preserve">myCoverage[j] = </w:t>
            </w:r>
            <w:r>
              <w:t>calcCoverage(j)).</w:t>
            </w:r>
          </w:p>
          <w:p w14:paraId="5558C900" w14:textId="77777777" w:rsidR="00000000" w:rsidRDefault="005F1698">
            <w:pPr>
              <w:numPr>
                <w:ilvl w:val="0"/>
                <w:numId w:val="40"/>
              </w:numPr>
            </w:pPr>
            <w:r>
              <w:t>myCoverage[areaNum] is returned.</w:t>
            </w:r>
          </w:p>
          <w:p w14:paraId="4A23F026" w14:textId="77777777" w:rsidR="00000000" w:rsidRDefault="005F1698"/>
        </w:tc>
      </w:tr>
      <w:tr w:rsidR="00000000" w14:paraId="335F5817" w14:textId="77777777">
        <w:tblPrEx>
          <w:tblCellMar>
            <w:top w:w="0" w:type="dxa"/>
            <w:bottom w:w="0" w:type="dxa"/>
          </w:tblCellMar>
        </w:tblPrEx>
        <w:tc>
          <w:tcPr>
            <w:tcW w:w="4503" w:type="dxa"/>
          </w:tcPr>
          <w:p w14:paraId="7E75CB6C" w14:textId="77777777" w:rsidR="00000000" w:rsidRDefault="005F1698">
            <w:r>
              <w:lastRenderedPageBreak/>
              <w:t>double getPOD(int areaNum)</w:t>
            </w:r>
          </w:p>
        </w:tc>
        <w:tc>
          <w:tcPr>
            <w:tcW w:w="4536" w:type="dxa"/>
          </w:tcPr>
          <w:p w14:paraId="0809ECA4" w14:textId="77777777" w:rsidR="00000000" w:rsidRDefault="005F1698">
            <w:r>
              <w:t>Returns the POD for the specified area for the set of assignments.</w:t>
            </w:r>
          </w:p>
          <w:p w14:paraId="7FC81389" w14:textId="77777777" w:rsidR="00000000" w:rsidRDefault="005F1698"/>
          <w:p w14:paraId="39A2654F" w14:textId="77777777" w:rsidR="00000000" w:rsidRDefault="005F1698">
            <w:pPr>
              <w:numPr>
                <w:ilvl w:val="0"/>
                <w:numId w:val="41"/>
              </w:numPr>
            </w:pPr>
            <w:r>
              <w:t xml:space="preserve">If myPOD == NULL, memory is allocated for myPOD (an array double [myNumAreas]), then all POD values are </w:t>
            </w:r>
            <w:r>
              <w:t>calculated and stored in this array (myPOD[j] = calcPOD(j)).</w:t>
            </w:r>
          </w:p>
          <w:p w14:paraId="261548F7" w14:textId="77777777" w:rsidR="00000000" w:rsidRDefault="005F1698">
            <w:pPr>
              <w:numPr>
                <w:ilvl w:val="0"/>
                <w:numId w:val="40"/>
              </w:numPr>
            </w:pPr>
            <w:r>
              <w:t>myPOD[areaNum] is returned.</w:t>
            </w:r>
          </w:p>
          <w:p w14:paraId="199CE73A" w14:textId="77777777" w:rsidR="00000000" w:rsidRDefault="005F1698"/>
        </w:tc>
      </w:tr>
      <w:tr w:rsidR="00000000" w14:paraId="1FE9C07F" w14:textId="77777777">
        <w:tblPrEx>
          <w:tblCellMar>
            <w:top w:w="0" w:type="dxa"/>
            <w:bottom w:w="0" w:type="dxa"/>
          </w:tblCellMar>
        </w:tblPrEx>
        <w:tc>
          <w:tcPr>
            <w:tcW w:w="4503" w:type="dxa"/>
          </w:tcPr>
          <w:p w14:paraId="6BC330C9" w14:textId="77777777" w:rsidR="00000000" w:rsidRDefault="005F1698">
            <w:r>
              <w:t>double getPOS(int areaNum)</w:t>
            </w:r>
          </w:p>
        </w:tc>
        <w:tc>
          <w:tcPr>
            <w:tcW w:w="4536" w:type="dxa"/>
          </w:tcPr>
          <w:p w14:paraId="3A338555" w14:textId="77777777" w:rsidR="00000000" w:rsidRDefault="005F1698">
            <w:r>
              <w:t>Returns the POS for the specified area for the set of assignments.</w:t>
            </w:r>
          </w:p>
          <w:p w14:paraId="658EE086" w14:textId="77777777" w:rsidR="00000000" w:rsidRDefault="005F1698"/>
          <w:p w14:paraId="35485BEF" w14:textId="77777777" w:rsidR="00000000" w:rsidRDefault="005F1698">
            <w:pPr>
              <w:numPr>
                <w:ilvl w:val="0"/>
                <w:numId w:val="41"/>
              </w:numPr>
            </w:pPr>
            <w:r>
              <w:t>If myPOS == NULL, memory is allocated for myPOS (an array double [myNumAreas]), then all POS values are calculated and stored in</w:t>
            </w:r>
            <w:r>
              <w:t xml:space="preserve"> this array (myPOS[j] = calcPOS(j)).</w:t>
            </w:r>
          </w:p>
          <w:p w14:paraId="33FB9ED7" w14:textId="77777777" w:rsidR="00000000" w:rsidRDefault="005F1698">
            <w:pPr>
              <w:numPr>
                <w:ilvl w:val="0"/>
                <w:numId w:val="40"/>
              </w:numPr>
            </w:pPr>
            <w:r>
              <w:t>myPOS[areaNum] is returned.</w:t>
            </w:r>
          </w:p>
          <w:p w14:paraId="57096EBA" w14:textId="77777777" w:rsidR="00000000" w:rsidRDefault="005F1698"/>
        </w:tc>
      </w:tr>
      <w:tr w:rsidR="00000000" w14:paraId="62F96460" w14:textId="77777777">
        <w:tblPrEx>
          <w:tblCellMar>
            <w:top w:w="0" w:type="dxa"/>
            <w:bottom w:w="0" w:type="dxa"/>
          </w:tblCellMar>
        </w:tblPrEx>
        <w:tc>
          <w:tcPr>
            <w:tcW w:w="4503" w:type="dxa"/>
          </w:tcPr>
          <w:p w14:paraId="658A8354" w14:textId="77777777" w:rsidR="00000000" w:rsidRDefault="005F1698">
            <w:r>
              <w:t>double getNewPOC(int areaNum)</w:t>
            </w:r>
          </w:p>
        </w:tc>
        <w:tc>
          <w:tcPr>
            <w:tcW w:w="4536" w:type="dxa"/>
          </w:tcPr>
          <w:p w14:paraId="0DDD1A64" w14:textId="77777777" w:rsidR="00000000" w:rsidRDefault="005F1698">
            <w:r>
              <w:t xml:space="preserve">Returns the </w:t>
            </w:r>
            <w:r>
              <w:t xml:space="preserve">new </w:t>
            </w:r>
            <w:r>
              <w:t>PO</w:t>
            </w:r>
            <w:r>
              <w:t>C</w:t>
            </w:r>
            <w:r>
              <w:t xml:space="preserve"> for the specified area for the set of assignments.</w:t>
            </w:r>
          </w:p>
          <w:p w14:paraId="764A1EE1" w14:textId="77777777" w:rsidR="00000000" w:rsidRDefault="005F1698"/>
          <w:p w14:paraId="148F928E" w14:textId="77777777" w:rsidR="00000000" w:rsidRDefault="005F1698">
            <w:pPr>
              <w:numPr>
                <w:ilvl w:val="0"/>
                <w:numId w:val="41"/>
              </w:numPr>
            </w:pPr>
            <w:r>
              <w:t>If my</w:t>
            </w:r>
            <w:r>
              <w:t>New</w:t>
            </w:r>
            <w:r>
              <w:t>PO</w:t>
            </w:r>
            <w:r>
              <w:t>C</w:t>
            </w:r>
            <w:r>
              <w:t xml:space="preserve"> == NULL, memory is allocated for my</w:t>
            </w:r>
            <w:r>
              <w:t>New</w:t>
            </w:r>
            <w:r>
              <w:t>PO</w:t>
            </w:r>
            <w:r>
              <w:t>C</w:t>
            </w:r>
            <w:r>
              <w:t xml:space="preserve"> (an array double [myNumAreas]), then all </w:t>
            </w:r>
            <w:r>
              <w:t xml:space="preserve">new </w:t>
            </w:r>
            <w:r>
              <w:t>PO</w:t>
            </w:r>
            <w:r>
              <w:t>C</w:t>
            </w:r>
            <w:r>
              <w:t xml:space="preserve"> values are calculated and stored in this array </w:t>
            </w:r>
            <w:r>
              <w:t>(my</w:t>
            </w:r>
            <w:r>
              <w:t>New</w:t>
            </w:r>
            <w:r>
              <w:t>PO</w:t>
            </w:r>
            <w:r>
              <w:t>C</w:t>
            </w:r>
            <w:r>
              <w:t>[j] = calc</w:t>
            </w:r>
            <w:r>
              <w:t>New</w:t>
            </w:r>
            <w:r>
              <w:t>PO</w:t>
            </w:r>
            <w:r>
              <w:t>C</w:t>
            </w:r>
            <w:r>
              <w:t>(j)).</w:t>
            </w:r>
          </w:p>
          <w:p w14:paraId="62F60BF4" w14:textId="77777777" w:rsidR="00000000" w:rsidRDefault="005F1698">
            <w:pPr>
              <w:numPr>
                <w:ilvl w:val="0"/>
                <w:numId w:val="40"/>
              </w:numPr>
            </w:pPr>
            <w:r>
              <w:t>my</w:t>
            </w:r>
            <w:r>
              <w:t>New</w:t>
            </w:r>
            <w:r>
              <w:t>PO</w:t>
            </w:r>
            <w:r>
              <w:t>C</w:t>
            </w:r>
            <w:r>
              <w:t>[areaNum] is returned.</w:t>
            </w:r>
          </w:p>
          <w:p w14:paraId="14357C97" w14:textId="77777777" w:rsidR="00000000" w:rsidRDefault="005F1698"/>
        </w:tc>
      </w:tr>
      <w:tr w:rsidR="00000000" w14:paraId="5F1F138B" w14:textId="77777777">
        <w:tblPrEx>
          <w:tblCellMar>
            <w:top w:w="0" w:type="dxa"/>
            <w:bottom w:w="0" w:type="dxa"/>
          </w:tblCellMar>
        </w:tblPrEx>
        <w:tc>
          <w:tcPr>
            <w:tcW w:w="4503" w:type="dxa"/>
          </w:tcPr>
          <w:p w14:paraId="148CA792" w14:textId="77777777" w:rsidR="00000000" w:rsidRDefault="005F1698">
            <w:r>
              <w:t>double getTotalPOS(void)</w:t>
            </w:r>
          </w:p>
        </w:tc>
        <w:tc>
          <w:tcPr>
            <w:tcW w:w="4536" w:type="dxa"/>
          </w:tcPr>
          <w:p w14:paraId="730546B5" w14:textId="77777777" w:rsidR="00000000" w:rsidRDefault="005F1698">
            <w:r>
              <w:t xml:space="preserve">Returns the total POS (for all areas) for the set of assignments.  </w:t>
            </w:r>
          </w:p>
          <w:p w14:paraId="2C767036" w14:textId="77777777" w:rsidR="00000000" w:rsidRDefault="005F1698"/>
          <w:p w14:paraId="56BB952B" w14:textId="77777777" w:rsidR="00000000" w:rsidRDefault="005F1698">
            <w:pPr>
              <w:numPr>
                <w:ilvl w:val="0"/>
                <w:numId w:val="42"/>
              </w:numPr>
            </w:pPr>
            <w:r>
              <w:t>I</w:t>
            </w:r>
            <w:r>
              <w:t>f myTotalPOS == NULL, memory is allocated for myTotalPOS (a single double) and the total POS is calculated:</w:t>
            </w:r>
          </w:p>
          <w:p w14:paraId="75566C62" w14:textId="77777777" w:rsidR="00000000" w:rsidRDefault="005F1698">
            <w:pPr>
              <w:ind w:left="742"/>
            </w:pPr>
            <w:r>
              <w:rPr>
                <w:position w:val="-30"/>
              </w:rPr>
              <w:object w:dxaOrig="2240" w:dyaOrig="700" w14:anchorId="09C75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35pt" o:ole="" fillcolor="window">
                  <v:imagedata r:id="rId7" o:title=""/>
                </v:shape>
                <o:OLEObject Type="Embed" ProgID="Equation.3" ShapeID="_x0000_i1025" DrawAspect="Content" ObjectID="_1554462256" r:id="rId8"/>
              </w:object>
            </w:r>
          </w:p>
          <w:p w14:paraId="0F88DCAC" w14:textId="77777777" w:rsidR="00000000" w:rsidRDefault="005F1698">
            <w:pPr>
              <w:pStyle w:val="BodyTextIndent"/>
            </w:pPr>
            <w:r>
              <w:t>and stored in *myTotalPOS.</w:t>
            </w:r>
          </w:p>
          <w:p w14:paraId="108669B6" w14:textId="77777777" w:rsidR="00000000" w:rsidRDefault="005F1698">
            <w:pPr>
              <w:ind w:left="317"/>
            </w:pPr>
            <w:r>
              <w:t>(POS</w:t>
            </w:r>
            <w:r>
              <w:rPr>
                <w:vertAlign w:val="subscript"/>
              </w:rPr>
              <w:t>j</w:t>
            </w:r>
            <w:r>
              <w:t xml:space="preserve"> is the POS in area j)</w:t>
            </w:r>
          </w:p>
          <w:p w14:paraId="0F921993" w14:textId="77777777" w:rsidR="00000000" w:rsidRDefault="005F1698">
            <w:pPr>
              <w:numPr>
                <w:ilvl w:val="0"/>
                <w:numId w:val="43"/>
              </w:numPr>
            </w:pPr>
            <w:r>
              <w:t>The value *myTotalPOS</w:t>
            </w:r>
            <w:r>
              <w:t xml:space="preserve"> is returned.</w:t>
            </w:r>
          </w:p>
          <w:p w14:paraId="72EBE78D" w14:textId="77777777" w:rsidR="00000000" w:rsidRDefault="005F1698"/>
        </w:tc>
      </w:tr>
    </w:tbl>
    <w:p w14:paraId="463D9722" w14:textId="77777777" w:rsidR="00000000" w:rsidRDefault="005F1698"/>
    <w:p w14:paraId="43DBD2CF" w14:textId="77777777" w:rsidR="00000000" w:rsidRDefault="005F1698"/>
    <w:p w14:paraId="633338C5" w14:textId="77777777" w:rsidR="00000000" w:rsidRDefault="005F1698"/>
    <w:p w14:paraId="3F15DB26" w14:textId="77777777" w:rsidR="00000000" w:rsidRDefault="005F1698"/>
    <w:p w14:paraId="448504C4" w14:textId="77777777" w:rsidR="00000000" w:rsidRDefault="005F1698">
      <w:pPr>
        <w:pStyle w:val="Heading2"/>
      </w:pPr>
      <w:r>
        <w:t>PRIVATE FUNCTIONS</w:t>
      </w:r>
    </w:p>
    <w:p w14:paraId="3E14A360" w14:textId="77777777" w:rsidR="00000000" w:rsidRDefault="005F16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253"/>
      </w:tblGrid>
      <w:tr w:rsidR="00000000" w14:paraId="2E61CAA9" w14:textId="77777777">
        <w:tblPrEx>
          <w:tblCellMar>
            <w:top w:w="0" w:type="dxa"/>
            <w:bottom w:w="0" w:type="dxa"/>
          </w:tblCellMar>
        </w:tblPrEx>
        <w:tc>
          <w:tcPr>
            <w:tcW w:w="4503" w:type="dxa"/>
          </w:tcPr>
          <w:p w14:paraId="38CC815A" w14:textId="77777777" w:rsidR="00000000" w:rsidRDefault="005F1698">
            <w:pPr>
              <w:pStyle w:val="Heading2"/>
              <w:numPr>
                <w:ilvl w:val="0"/>
                <w:numId w:val="0"/>
              </w:numPr>
            </w:pPr>
            <w:r>
              <w:t>SIGNATURE</w:t>
            </w:r>
          </w:p>
        </w:tc>
        <w:tc>
          <w:tcPr>
            <w:tcW w:w="4253" w:type="dxa"/>
          </w:tcPr>
          <w:p w14:paraId="188B2D9E" w14:textId="77777777" w:rsidR="00000000" w:rsidRDefault="005F1698">
            <w:pPr>
              <w:pStyle w:val="Heading2"/>
              <w:numPr>
                <w:ilvl w:val="0"/>
                <w:numId w:val="0"/>
              </w:numPr>
            </w:pPr>
            <w:r>
              <w:t>DESCRIPTION</w:t>
            </w:r>
          </w:p>
        </w:tc>
      </w:tr>
      <w:tr w:rsidR="00000000" w14:paraId="10595E30" w14:textId="77777777">
        <w:tblPrEx>
          <w:tblCellMar>
            <w:top w:w="0" w:type="dxa"/>
            <w:bottom w:w="0" w:type="dxa"/>
          </w:tblCellMar>
        </w:tblPrEx>
        <w:tc>
          <w:tcPr>
            <w:tcW w:w="4503" w:type="dxa"/>
          </w:tcPr>
          <w:p w14:paraId="78A87B13" w14:textId="77777777" w:rsidR="00000000" w:rsidRDefault="005F1698">
            <w:r>
              <w:t>double calcCoverage(int areaNum)</w:t>
            </w:r>
          </w:p>
        </w:tc>
        <w:tc>
          <w:tcPr>
            <w:tcW w:w="4253" w:type="dxa"/>
          </w:tcPr>
          <w:p w14:paraId="72868541" w14:textId="77777777" w:rsidR="00000000" w:rsidRDefault="005F1698">
            <w:r>
              <w:t>Returns the coverage obtained in the given area with the set of assignments.</w:t>
            </w:r>
          </w:p>
          <w:p w14:paraId="2DB30A79" w14:textId="77777777" w:rsidR="00000000" w:rsidRDefault="005F1698">
            <w:r>
              <w:rPr>
                <w:position w:val="-28"/>
              </w:rPr>
              <w:object w:dxaOrig="2840" w:dyaOrig="680" w14:anchorId="4058D806">
                <v:shape id="_x0000_i1026" type="#_x0000_t75" style="width:142pt;height:34pt" o:ole="" fillcolor="window">
                  <v:imagedata r:id="rId9" o:title=""/>
                </v:shape>
                <o:OLEObject Type="Embed" ProgID="Equation.3" ShapeID="_x0000_i1026" DrawAspect="Content" ObjectID="_1554462257" r:id="rId10"/>
              </w:object>
            </w:r>
          </w:p>
          <w:p w14:paraId="48A5812C" w14:textId="77777777" w:rsidR="00000000" w:rsidRDefault="005F1698">
            <w:r>
              <w:t>(w</w:t>
            </w:r>
            <w:r>
              <w:rPr>
                <w:vertAlign w:val="subscript"/>
              </w:rPr>
              <w:t>ij</w:t>
            </w:r>
            <w:r>
              <w:t xml:space="preserve"> and T</w:t>
            </w:r>
            <w:r>
              <w:t>ime</w:t>
            </w:r>
            <w:r>
              <w:rPr>
                <w:vertAlign w:val="subscript"/>
              </w:rPr>
              <w:t>ij</w:t>
            </w:r>
            <w:r>
              <w:t xml:space="preserve"> are the effective</w:t>
            </w:r>
            <w:r>
              <w:t>ness and time assigned for resource i in area j)</w:t>
            </w:r>
          </w:p>
        </w:tc>
      </w:tr>
      <w:tr w:rsidR="00000000" w14:paraId="6D85D749" w14:textId="77777777">
        <w:tblPrEx>
          <w:tblCellMar>
            <w:top w:w="0" w:type="dxa"/>
            <w:bottom w:w="0" w:type="dxa"/>
          </w:tblCellMar>
        </w:tblPrEx>
        <w:tc>
          <w:tcPr>
            <w:tcW w:w="4503" w:type="dxa"/>
          </w:tcPr>
          <w:p w14:paraId="4F7F0BD0" w14:textId="77777777" w:rsidR="00000000" w:rsidRDefault="005F1698">
            <w:r>
              <w:t>inline double calcPOD(int areaNum)</w:t>
            </w:r>
          </w:p>
        </w:tc>
        <w:tc>
          <w:tcPr>
            <w:tcW w:w="4253" w:type="dxa"/>
          </w:tcPr>
          <w:p w14:paraId="57F50320" w14:textId="77777777" w:rsidR="00000000" w:rsidRDefault="005F1698">
            <w:r>
              <w:t>Returns the POD in the given area with the set of assignments (for a random search) (POD = 1 – exp(-C))</w:t>
            </w:r>
          </w:p>
        </w:tc>
      </w:tr>
      <w:tr w:rsidR="00000000" w14:paraId="7BD40A83" w14:textId="77777777">
        <w:tblPrEx>
          <w:tblCellMar>
            <w:top w:w="0" w:type="dxa"/>
            <w:bottom w:w="0" w:type="dxa"/>
          </w:tblCellMar>
        </w:tblPrEx>
        <w:tc>
          <w:tcPr>
            <w:tcW w:w="4503" w:type="dxa"/>
          </w:tcPr>
          <w:p w14:paraId="42A1049B" w14:textId="77777777" w:rsidR="00000000" w:rsidRDefault="005F1698">
            <w:r>
              <w:t>inline double calcPOS(int areaNum)</w:t>
            </w:r>
          </w:p>
        </w:tc>
        <w:tc>
          <w:tcPr>
            <w:tcW w:w="4253" w:type="dxa"/>
          </w:tcPr>
          <w:p w14:paraId="363A762A" w14:textId="77777777" w:rsidR="00000000" w:rsidRDefault="005F1698">
            <w:r>
              <w:t>Returns the POS in the given ar</w:t>
            </w:r>
            <w:r>
              <w:t>ea with the set of assignments (POS = POD * POC)</w:t>
            </w:r>
          </w:p>
        </w:tc>
      </w:tr>
      <w:tr w:rsidR="00000000" w14:paraId="63DDB708" w14:textId="77777777">
        <w:tblPrEx>
          <w:tblCellMar>
            <w:top w:w="0" w:type="dxa"/>
            <w:bottom w:w="0" w:type="dxa"/>
          </w:tblCellMar>
        </w:tblPrEx>
        <w:tc>
          <w:tcPr>
            <w:tcW w:w="4503" w:type="dxa"/>
          </w:tcPr>
          <w:p w14:paraId="10A43AF4" w14:textId="77777777" w:rsidR="00000000" w:rsidRDefault="005F1698">
            <w:r>
              <w:t>inline double calcNewPOC(int areaNum)</w:t>
            </w:r>
          </w:p>
        </w:tc>
        <w:tc>
          <w:tcPr>
            <w:tcW w:w="4253" w:type="dxa"/>
          </w:tcPr>
          <w:p w14:paraId="077663C2" w14:textId="77777777" w:rsidR="00000000" w:rsidRDefault="005F1698">
            <w:r>
              <w:t>Returns the new POC in the given area with the set of assignments (newPOC = (1-POD) * POC)</w:t>
            </w:r>
          </w:p>
        </w:tc>
      </w:tr>
      <w:tr w:rsidR="00000000" w14:paraId="32B06D4A" w14:textId="77777777">
        <w:tblPrEx>
          <w:tblCellMar>
            <w:top w:w="0" w:type="dxa"/>
            <w:bottom w:w="0" w:type="dxa"/>
          </w:tblCellMar>
        </w:tblPrEx>
        <w:tc>
          <w:tcPr>
            <w:tcW w:w="4503" w:type="dxa"/>
          </w:tcPr>
          <w:p w14:paraId="4BC39887" w14:textId="77777777" w:rsidR="00000000" w:rsidRDefault="005F1698">
            <w:r>
              <w:t>inline double calc</w:t>
            </w:r>
            <w:r>
              <w:t>Initial</w:t>
            </w:r>
            <w:r>
              <w:t>PSR(int resourceNum, int areaNum)</w:t>
            </w:r>
          </w:p>
        </w:tc>
        <w:tc>
          <w:tcPr>
            <w:tcW w:w="4253" w:type="dxa"/>
          </w:tcPr>
          <w:p w14:paraId="29BF5F17" w14:textId="77777777" w:rsidR="00000000" w:rsidRDefault="005F1698">
            <w:r>
              <w:t xml:space="preserve">Returns the </w:t>
            </w:r>
            <w:r>
              <w:t>initi</w:t>
            </w:r>
            <w:r>
              <w:t xml:space="preserve">al </w:t>
            </w:r>
            <w:r>
              <w:t>PSR for the given resource in the given area:</w:t>
            </w:r>
          </w:p>
          <w:p w14:paraId="2DAFCC59" w14:textId="77777777" w:rsidR="00000000" w:rsidRDefault="005F1698">
            <w:r>
              <w:t>PSR</w:t>
            </w:r>
            <w:r>
              <w:rPr>
                <w:vertAlign w:val="subscript"/>
              </w:rPr>
              <w:t>ij</w:t>
            </w:r>
            <w:r>
              <w:t xml:space="preserve"> = w</w:t>
            </w:r>
            <w:r>
              <w:rPr>
                <w:vertAlign w:val="subscript"/>
              </w:rPr>
              <w:t>ij</w:t>
            </w:r>
            <w:r>
              <w:t xml:space="preserve"> * POC</w:t>
            </w:r>
            <w:r>
              <w:rPr>
                <w:vertAlign w:val="subscript"/>
              </w:rPr>
              <w:t>j</w:t>
            </w:r>
          </w:p>
          <w:p w14:paraId="4C3F47C0" w14:textId="77777777" w:rsidR="00000000" w:rsidRDefault="005F1698">
            <w:r>
              <w:t>(</w:t>
            </w:r>
            <w:r>
              <w:t>w</w:t>
            </w:r>
            <w:r>
              <w:rPr>
                <w:vertAlign w:val="subscript"/>
              </w:rPr>
              <w:t>ij</w:t>
            </w:r>
            <w:r>
              <w:t xml:space="preserve"> </w:t>
            </w:r>
            <w:r>
              <w:t xml:space="preserve">is </w:t>
            </w:r>
            <w:r>
              <w:t xml:space="preserve">the effectiveness </w:t>
            </w:r>
            <w:r>
              <w:t xml:space="preserve">of </w:t>
            </w:r>
            <w:r>
              <w:t>resource i in area j</w:t>
            </w:r>
            <w:r>
              <w:t xml:space="preserve"> and POC</w:t>
            </w:r>
            <w:r>
              <w:rPr>
                <w:vertAlign w:val="subscript"/>
              </w:rPr>
              <w:t>j</w:t>
            </w:r>
            <w:r>
              <w:t xml:space="preserve"> is the POC in area j</w:t>
            </w:r>
            <w:r>
              <w:t>)</w:t>
            </w:r>
          </w:p>
        </w:tc>
      </w:tr>
      <w:tr w:rsidR="00000000" w14:paraId="50F8EF6E" w14:textId="77777777">
        <w:tblPrEx>
          <w:tblCellMar>
            <w:top w:w="0" w:type="dxa"/>
            <w:bottom w:w="0" w:type="dxa"/>
          </w:tblCellMar>
        </w:tblPrEx>
        <w:tc>
          <w:tcPr>
            <w:tcW w:w="4503" w:type="dxa"/>
          </w:tcPr>
          <w:p w14:paraId="355D6FDF" w14:textId="77777777" w:rsidR="00000000" w:rsidRDefault="005F1698">
            <w:r>
              <w:t>double getEffectiveness(int resourceNum, int areaNum)</w:t>
            </w:r>
          </w:p>
        </w:tc>
        <w:tc>
          <w:tcPr>
            <w:tcW w:w="4253" w:type="dxa"/>
          </w:tcPr>
          <w:p w14:paraId="5C999C7F" w14:textId="77777777" w:rsidR="00000000" w:rsidRDefault="005F1698">
            <w:r>
              <w:t>Returns the effectiveness o</w:t>
            </w:r>
            <w:r>
              <w:t>f the specified resource in the specified area</w:t>
            </w:r>
            <w:r>
              <w:t xml:space="preserve"> </w:t>
            </w:r>
            <w:r>
              <w:t>(myEffectiveness[resourceNum*myNumAreas+areaNum])</w:t>
            </w:r>
            <w:r>
              <w:t>.</w:t>
            </w:r>
          </w:p>
          <w:p w14:paraId="0C158FDA" w14:textId="77777777" w:rsidR="00000000" w:rsidRDefault="005F1698"/>
          <w:p w14:paraId="323C5E43" w14:textId="77777777" w:rsidR="00000000" w:rsidRDefault="005F1698">
            <w:pPr>
              <w:rPr>
                <w:b/>
                <w:bCs/>
              </w:rPr>
            </w:pPr>
            <w:r>
              <w:rPr>
                <w:b/>
                <w:bCs/>
              </w:rPr>
              <w:t>[Shd this be public??]</w:t>
            </w:r>
          </w:p>
        </w:tc>
      </w:tr>
    </w:tbl>
    <w:p w14:paraId="7906268D" w14:textId="77777777" w:rsidR="00000000" w:rsidRDefault="005F1698"/>
    <w:p w14:paraId="7C01D605" w14:textId="77777777" w:rsidR="00000000" w:rsidRDefault="005F1698"/>
    <w:p w14:paraId="6D7C861C" w14:textId="77777777" w:rsidR="00000000" w:rsidRDefault="005F1698">
      <w:pPr>
        <w:pStyle w:val="Heading2"/>
      </w:pPr>
      <w:r>
        <w:t>DATA MEMBERS</w:t>
      </w:r>
      <w:r>
        <w:t xml:space="preserve"> [ALL PRIVATE]</w:t>
      </w:r>
    </w:p>
    <w:p w14:paraId="5D31C998" w14:textId="77777777" w:rsidR="00000000" w:rsidRDefault="005F1698"/>
    <w:tbl>
      <w:tblPr>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905"/>
      </w:tblGrid>
      <w:tr w:rsidR="00000000" w14:paraId="1238C9BA" w14:textId="77777777">
        <w:tblPrEx>
          <w:tblCellMar>
            <w:top w:w="0" w:type="dxa"/>
            <w:bottom w:w="0" w:type="dxa"/>
          </w:tblCellMar>
        </w:tblPrEx>
        <w:tc>
          <w:tcPr>
            <w:tcW w:w="2093" w:type="dxa"/>
          </w:tcPr>
          <w:p w14:paraId="5A0FBBF0" w14:textId="77777777" w:rsidR="00000000" w:rsidRDefault="005F1698">
            <w:pPr>
              <w:pStyle w:val="Heading2"/>
              <w:numPr>
                <w:ilvl w:val="0"/>
                <w:numId w:val="0"/>
              </w:numPr>
            </w:pPr>
            <w:r>
              <w:t>NAME</w:t>
            </w:r>
          </w:p>
        </w:tc>
        <w:tc>
          <w:tcPr>
            <w:tcW w:w="6905" w:type="dxa"/>
          </w:tcPr>
          <w:p w14:paraId="28A9B95C" w14:textId="77777777" w:rsidR="00000000" w:rsidRDefault="005F1698">
            <w:pPr>
              <w:pStyle w:val="Heading2"/>
              <w:numPr>
                <w:ilvl w:val="0"/>
                <w:numId w:val="0"/>
              </w:numPr>
            </w:pPr>
            <w:r>
              <w:t>DESCRIPTION</w:t>
            </w:r>
          </w:p>
        </w:tc>
      </w:tr>
      <w:tr w:rsidR="00000000" w14:paraId="7DA20592" w14:textId="77777777">
        <w:tblPrEx>
          <w:tblCellMar>
            <w:top w:w="0" w:type="dxa"/>
            <w:bottom w:w="0" w:type="dxa"/>
          </w:tblCellMar>
        </w:tblPrEx>
        <w:tc>
          <w:tcPr>
            <w:tcW w:w="2093" w:type="dxa"/>
          </w:tcPr>
          <w:p w14:paraId="279FAD1A" w14:textId="77777777" w:rsidR="00000000" w:rsidRDefault="005F1698">
            <w:r>
              <w:t>myNumResources</w:t>
            </w:r>
          </w:p>
        </w:tc>
        <w:tc>
          <w:tcPr>
            <w:tcW w:w="6905" w:type="dxa"/>
          </w:tcPr>
          <w:p w14:paraId="33C091B1" w14:textId="77777777" w:rsidR="00000000" w:rsidRDefault="005F1698">
            <w:r>
              <w:t>const int: Number of resources for this allocation.</w:t>
            </w:r>
          </w:p>
        </w:tc>
      </w:tr>
      <w:tr w:rsidR="00000000" w14:paraId="1C2ED8B2" w14:textId="77777777">
        <w:tblPrEx>
          <w:tblCellMar>
            <w:top w:w="0" w:type="dxa"/>
            <w:bottom w:w="0" w:type="dxa"/>
          </w:tblCellMar>
        </w:tblPrEx>
        <w:tc>
          <w:tcPr>
            <w:tcW w:w="2093" w:type="dxa"/>
          </w:tcPr>
          <w:p w14:paraId="4BBC9CD0" w14:textId="77777777" w:rsidR="00000000" w:rsidRDefault="005F1698">
            <w:r>
              <w:t>myNumAreas</w:t>
            </w:r>
          </w:p>
        </w:tc>
        <w:tc>
          <w:tcPr>
            <w:tcW w:w="6905" w:type="dxa"/>
          </w:tcPr>
          <w:p w14:paraId="1DD8AB43" w14:textId="77777777" w:rsidR="00000000" w:rsidRDefault="005F1698">
            <w:r>
              <w:t xml:space="preserve">const </w:t>
            </w:r>
            <w:r>
              <w:t>int: Number of areas for this allocation.</w:t>
            </w:r>
          </w:p>
        </w:tc>
      </w:tr>
      <w:tr w:rsidR="00000000" w14:paraId="16789888" w14:textId="77777777">
        <w:tblPrEx>
          <w:tblCellMar>
            <w:top w:w="0" w:type="dxa"/>
            <w:bottom w:w="0" w:type="dxa"/>
          </w:tblCellMar>
        </w:tblPrEx>
        <w:tc>
          <w:tcPr>
            <w:tcW w:w="2093" w:type="dxa"/>
          </w:tcPr>
          <w:p w14:paraId="4C3BF6B6" w14:textId="77777777" w:rsidR="00000000" w:rsidRDefault="005F1698">
            <w:r>
              <w:t>myPOC</w:t>
            </w:r>
          </w:p>
        </w:tc>
        <w:tc>
          <w:tcPr>
            <w:tcW w:w="6905" w:type="dxa"/>
          </w:tcPr>
          <w:p w14:paraId="337479FC" w14:textId="77777777" w:rsidR="00000000" w:rsidRDefault="005F1698">
            <w:r>
              <w:t>double</w:t>
            </w:r>
            <w:r>
              <w:t xml:space="preserve">* (dynamically allocate an array </w:t>
            </w:r>
            <w:r>
              <w:t>[</w:t>
            </w:r>
            <w:r>
              <w:t>my</w:t>
            </w:r>
            <w:r>
              <w:t>N</w:t>
            </w:r>
            <w:r>
              <w:t>umAreas]</w:t>
            </w:r>
            <w:r>
              <w:t xml:space="preserve"> upon construction)</w:t>
            </w:r>
            <w:r>
              <w:t>: Initial POC value for each area.</w:t>
            </w:r>
          </w:p>
        </w:tc>
      </w:tr>
      <w:tr w:rsidR="00000000" w14:paraId="52F02029" w14:textId="77777777">
        <w:tblPrEx>
          <w:tblCellMar>
            <w:top w:w="0" w:type="dxa"/>
            <w:bottom w:w="0" w:type="dxa"/>
          </w:tblCellMar>
        </w:tblPrEx>
        <w:tc>
          <w:tcPr>
            <w:tcW w:w="2093" w:type="dxa"/>
          </w:tcPr>
          <w:p w14:paraId="2B806709" w14:textId="77777777" w:rsidR="00000000" w:rsidRDefault="005F1698">
            <w:r>
              <w:t>myEffectiveness</w:t>
            </w:r>
          </w:p>
        </w:tc>
        <w:tc>
          <w:tcPr>
            <w:tcW w:w="6905" w:type="dxa"/>
          </w:tcPr>
          <w:p w14:paraId="77FD7EA3" w14:textId="77777777" w:rsidR="00000000" w:rsidRDefault="005F1698">
            <w:r>
              <w:t>double</w:t>
            </w:r>
            <w:r>
              <w:t xml:space="preserve">* (dynamically allocate an array </w:t>
            </w:r>
            <w:r>
              <w:t>[</w:t>
            </w:r>
            <w:r>
              <w:t>myN</w:t>
            </w:r>
            <w:r>
              <w:t>umResources*</w:t>
            </w:r>
            <w:r>
              <w:t>myN</w:t>
            </w:r>
            <w:r>
              <w:t>umAreas]</w:t>
            </w:r>
            <w:r>
              <w:t xml:space="preserve"> upon construction</w:t>
            </w:r>
            <w:r>
              <w:t>)</w:t>
            </w:r>
            <w:r>
              <w:t xml:space="preserve">: </w:t>
            </w:r>
            <w:r>
              <w:t>Effectiveness values for each resource in each area.</w:t>
            </w:r>
            <w:r>
              <w:t xml:space="preserve"> This 1D array represents a 2D table [</w:t>
            </w:r>
            <w:r>
              <w:t>myN</w:t>
            </w:r>
            <w:r>
              <w:t>umResources][</w:t>
            </w:r>
            <w:r>
              <w:t>myN</w:t>
            </w:r>
            <w:r>
              <w:t xml:space="preserve">umAreas], with </w:t>
            </w:r>
            <w:r>
              <w:lastRenderedPageBreak/>
              <w:t>my</w:t>
            </w:r>
            <w:r>
              <w:t>Effectiveness</w:t>
            </w:r>
            <w:r>
              <w:t>[r*</w:t>
            </w:r>
            <w:r>
              <w:t>myN</w:t>
            </w:r>
            <w:r>
              <w:t xml:space="preserve">umAreas+a] being the </w:t>
            </w:r>
            <w:r>
              <w:t xml:space="preserve">effectiveness of resource </w:t>
            </w:r>
            <w:r>
              <w:t xml:space="preserve">r </w:t>
            </w:r>
            <w:r>
              <w:t xml:space="preserve">in </w:t>
            </w:r>
            <w:r>
              <w:t>area a.</w:t>
            </w:r>
          </w:p>
        </w:tc>
      </w:tr>
      <w:tr w:rsidR="00000000" w14:paraId="0F2B245D" w14:textId="77777777">
        <w:tblPrEx>
          <w:tblCellMar>
            <w:top w:w="0" w:type="dxa"/>
            <w:bottom w:w="0" w:type="dxa"/>
          </w:tblCellMar>
        </w:tblPrEx>
        <w:tc>
          <w:tcPr>
            <w:tcW w:w="2093" w:type="dxa"/>
          </w:tcPr>
          <w:p w14:paraId="610EA2EE" w14:textId="77777777" w:rsidR="00000000" w:rsidRDefault="005F1698">
            <w:r>
              <w:lastRenderedPageBreak/>
              <w:t>myCoverage</w:t>
            </w:r>
          </w:p>
        </w:tc>
        <w:tc>
          <w:tcPr>
            <w:tcW w:w="6905" w:type="dxa"/>
          </w:tcPr>
          <w:p w14:paraId="098D5CBB" w14:textId="77777777" w:rsidR="00000000" w:rsidRDefault="005F1698">
            <w:r>
              <w:t>double* (dynamically allocate an array [</w:t>
            </w:r>
            <w:r>
              <w:t>my</w:t>
            </w:r>
            <w:r>
              <w:t>N</w:t>
            </w:r>
            <w:r>
              <w:t>umAreas] when needed): Coverage in each area for the set of assignments</w:t>
            </w:r>
            <w:r>
              <w:t>.</w:t>
            </w:r>
          </w:p>
        </w:tc>
      </w:tr>
      <w:tr w:rsidR="00000000" w14:paraId="6A9D9BCF" w14:textId="77777777">
        <w:tblPrEx>
          <w:tblCellMar>
            <w:top w:w="0" w:type="dxa"/>
            <w:bottom w:w="0" w:type="dxa"/>
          </w:tblCellMar>
        </w:tblPrEx>
        <w:tc>
          <w:tcPr>
            <w:tcW w:w="2093" w:type="dxa"/>
          </w:tcPr>
          <w:p w14:paraId="051EC0A1" w14:textId="77777777" w:rsidR="00000000" w:rsidRDefault="005F1698">
            <w:r>
              <w:t>myPOD</w:t>
            </w:r>
          </w:p>
        </w:tc>
        <w:tc>
          <w:tcPr>
            <w:tcW w:w="6905" w:type="dxa"/>
          </w:tcPr>
          <w:p w14:paraId="07D0A6DA" w14:textId="77777777" w:rsidR="00000000" w:rsidRDefault="005F1698">
            <w:r>
              <w:t>double* (dynamically allocate an array [</w:t>
            </w:r>
            <w:r>
              <w:t>my</w:t>
            </w:r>
            <w:r>
              <w:t>N</w:t>
            </w:r>
            <w:r>
              <w:t xml:space="preserve">umAreas] when needed): POD in each area </w:t>
            </w:r>
            <w:r>
              <w:t>for the set of assignments</w:t>
            </w:r>
            <w:r>
              <w:t>.</w:t>
            </w:r>
          </w:p>
        </w:tc>
      </w:tr>
      <w:tr w:rsidR="00000000" w14:paraId="15D97D57" w14:textId="77777777">
        <w:tblPrEx>
          <w:tblCellMar>
            <w:top w:w="0" w:type="dxa"/>
            <w:bottom w:w="0" w:type="dxa"/>
          </w:tblCellMar>
        </w:tblPrEx>
        <w:tc>
          <w:tcPr>
            <w:tcW w:w="2093" w:type="dxa"/>
          </w:tcPr>
          <w:p w14:paraId="3B6F5141" w14:textId="77777777" w:rsidR="00000000" w:rsidRDefault="005F1698">
            <w:r>
              <w:t>myPOS</w:t>
            </w:r>
          </w:p>
        </w:tc>
        <w:tc>
          <w:tcPr>
            <w:tcW w:w="6905" w:type="dxa"/>
          </w:tcPr>
          <w:p w14:paraId="388D0A86" w14:textId="77777777" w:rsidR="00000000" w:rsidRDefault="005F1698">
            <w:r>
              <w:t>double* (dynamically allocate an array [</w:t>
            </w:r>
            <w:r>
              <w:t>my</w:t>
            </w:r>
            <w:r>
              <w:t>N</w:t>
            </w:r>
            <w:r>
              <w:t>umAreas] when needed): POS in each area for the set of assignments</w:t>
            </w:r>
            <w:r>
              <w:t>.</w:t>
            </w:r>
          </w:p>
        </w:tc>
      </w:tr>
      <w:tr w:rsidR="00000000" w14:paraId="49A3C24A" w14:textId="77777777">
        <w:tblPrEx>
          <w:tblCellMar>
            <w:top w:w="0" w:type="dxa"/>
            <w:bottom w:w="0" w:type="dxa"/>
          </w:tblCellMar>
        </w:tblPrEx>
        <w:tc>
          <w:tcPr>
            <w:tcW w:w="2093" w:type="dxa"/>
          </w:tcPr>
          <w:p w14:paraId="53AA3118" w14:textId="77777777" w:rsidR="00000000" w:rsidRDefault="005F1698">
            <w:r>
              <w:t>myNewPOC</w:t>
            </w:r>
          </w:p>
        </w:tc>
        <w:tc>
          <w:tcPr>
            <w:tcW w:w="6905" w:type="dxa"/>
          </w:tcPr>
          <w:p w14:paraId="432A524A" w14:textId="77777777" w:rsidR="00000000" w:rsidRDefault="005F1698">
            <w:r>
              <w:t>double* (dynamically allocate an array [</w:t>
            </w:r>
            <w:r>
              <w:t>my</w:t>
            </w:r>
            <w:r>
              <w:t>N</w:t>
            </w:r>
            <w:r>
              <w:t>umAreas] when needed): New POC in each area for the set</w:t>
            </w:r>
            <w:r>
              <w:t xml:space="preserve"> of assignments</w:t>
            </w:r>
            <w:r>
              <w:t>.</w:t>
            </w:r>
          </w:p>
        </w:tc>
      </w:tr>
      <w:tr w:rsidR="00000000" w14:paraId="0FD70DB2" w14:textId="77777777">
        <w:tblPrEx>
          <w:tblCellMar>
            <w:top w:w="0" w:type="dxa"/>
            <w:bottom w:w="0" w:type="dxa"/>
          </w:tblCellMar>
        </w:tblPrEx>
        <w:tc>
          <w:tcPr>
            <w:tcW w:w="2093" w:type="dxa"/>
          </w:tcPr>
          <w:p w14:paraId="2A616FD2" w14:textId="77777777" w:rsidR="00000000" w:rsidRDefault="005F1698">
            <w:r>
              <w:t>myTotalPOS</w:t>
            </w:r>
          </w:p>
        </w:tc>
        <w:tc>
          <w:tcPr>
            <w:tcW w:w="6905" w:type="dxa"/>
          </w:tcPr>
          <w:p w14:paraId="770B8415" w14:textId="77777777" w:rsidR="00000000" w:rsidRDefault="005F1698">
            <w:r>
              <w:t xml:space="preserve">double*: Pointer to a (single) double which holds the </w:t>
            </w:r>
            <w:r>
              <w:t>t</w:t>
            </w:r>
            <w:r>
              <w:t>otal POS for the set of assignments</w:t>
            </w:r>
            <w:r>
              <w:t>.</w:t>
            </w:r>
          </w:p>
        </w:tc>
      </w:tr>
    </w:tbl>
    <w:p w14:paraId="48352714" w14:textId="77777777" w:rsidR="00000000" w:rsidRDefault="005F1698"/>
    <w:p w14:paraId="3A28F3B2" w14:textId="77777777" w:rsidR="00000000" w:rsidRDefault="005F1698"/>
    <w:p w14:paraId="5019CDCD" w14:textId="77777777" w:rsidR="00000000" w:rsidRDefault="005F1698">
      <w:pPr>
        <w:pStyle w:val="Heading1"/>
      </w:pPr>
      <w:r>
        <w:br w:type="page"/>
      </w:r>
      <w:r>
        <w:lastRenderedPageBreak/>
        <w:t>CLASS: Charnes-Cooper</w:t>
      </w:r>
    </w:p>
    <w:p w14:paraId="08F91F06" w14:textId="77777777" w:rsidR="00000000" w:rsidRDefault="005F1698"/>
    <w:p w14:paraId="5827CBB8" w14:textId="77777777" w:rsidR="00000000" w:rsidRDefault="005F1698">
      <w:r>
        <w:t>Probably best to read the code right now. And see the uml diagram. CC must implement the public fun</w:t>
      </w:r>
      <w:r>
        <w:t>ctions.  Here’s some notes from before:</w:t>
      </w:r>
    </w:p>
    <w:p w14:paraId="09BF47EF" w14:textId="77777777" w:rsidR="00000000" w:rsidRDefault="005F1698">
      <w:r>
        <w:t>Calculating an allocation using a given algorithm:</w:t>
      </w:r>
    </w:p>
    <w:p w14:paraId="0A37597E" w14:textId="77777777" w:rsidR="00000000" w:rsidRDefault="005F1698">
      <w:pPr>
        <w:numPr>
          <w:ilvl w:val="0"/>
          <w:numId w:val="20"/>
        </w:numPr>
        <w:tabs>
          <w:tab w:val="clear" w:pos="720"/>
          <w:tab w:val="num" w:pos="357"/>
        </w:tabs>
        <w:ind w:left="357"/>
      </w:pPr>
      <w:r>
        <w:t>Charnes</w:t>
      </w:r>
      <w:r>
        <w:noBreakHyphen/>
        <w:t>Cooper algorithm:</w:t>
      </w:r>
    </w:p>
    <w:p w14:paraId="0870FD0F" w14:textId="77777777" w:rsidR="00000000" w:rsidRDefault="005F1698">
      <w:pPr>
        <w:ind w:left="357"/>
      </w:pPr>
      <w:r>
        <w:t>A</w:t>
      </w:r>
      <w:r>
        <w:t>llocate mem</w:t>
      </w:r>
      <w:r>
        <w:t>o</w:t>
      </w:r>
      <w:r>
        <w:t xml:space="preserve">ry </w:t>
      </w:r>
      <w:r>
        <w:t>for the array</w:t>
      </w:r>
      <w:r>
        <w:t xml:space="preserve"> double</w:t>
      </w:r>
      <w:r>
        <w:t xml:space="preserve"> myAssignments[</w:t>
      </w:r>
      <w:r>
        <w:t>my</w:t>
      </w:r>
      <w:r>
        <w:t>N</w:t>
      </w:r>
      <w:r>
        <w:t>umResources</w:t>
      </w:r>
      <w:r>
        <w:t>*</w:t>
      </w:r>
      <w:r>
        <w:t>my</w:t>
      </w:r>
      <w:r>
        <w:t>N</w:t>
      </w:r>
      <w:r>
        <w:t>umAreas]</w:t>
      </w:r>
      <w:r>
        <w:t>, then call calcAllocation</w:t>
      </w:r>
      <w:r>
        <w:t xml:space="preserve">CharnesCooper() </w:t>
      </w:r>
      <w:r>
        <w:t>to calculate th</w:t>
      </w:r>
      <w:r>
        <w:t>e allocation and store it in myAssignments.</w:t>
      </w:r>
    </w:p>
    <w:p w14:paraId="71A8EA75" w14:textId="77777777" w:rsidR="00000000" w:rsidRDefault="005F16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253"/>
      </w:tblGrid>
      <w:tr w:rsidR="00000000" w14:paraId="1CAA3D4D" w14:textId="77777777">
        <w:tblPrEx>
          <w:tblCellMar>
            <w:top w:w="0" w:type="dxa"/>
            <w:bottom w:w="0" w:type="dxa"/>
          </w:tblCellMar>
        </w:tblPrEx>
        <w:tc>
          <w:tcPr>
            <w:tcW w:w="4503" w:type="dxa"/>
          </w:tcPr>
          <w:p w14:paraId="78378BAD" w14:textId="77777777" w:rsidR="00000000" w:rsidRDefault="005F1698">
            <w:r>
              <w:t>void calcAllocationCharnesCooper(double searchEndurance)</w:t>
            </w:r>
          </w:p>
        </w:tc>
        <w:tc>
          <w:tcPr>
            <w:tcW w:w="4253" w:type="dxa"/>
          </w:tcPr>
          <w:p w14:paraId="05F671C0" w14:textId="77777777" w:rsidR="00000000" w:rsidRDefault="005F1698">
            <w:r>
              <w:t>Arguments is the time available for searching for the single resource (with resource number 0).</w:t>
            </w:r>
          </w:p>
          <w:p w14:paraId="5A7676A4" w14:textId="77777777" w:rsidR="00000000" w:rsidRDefault="005F1698"/>
          <w:p w14:paraId="0DB24BA5" w14:textId="77777777" w:rsidR="00000000" w:rsidRDefault="005F1698">
            <w:r>
              <w:t>Uses the Charnes-Cooper algorithm to calculate the optima</w:t>
            </w:r>
            <w:r>
              <w:t>l allocation of the single resource to areas and stores the result in myAssignments.</w:t>
            </w:r>
          </w:p>
          <w:p w14:paraId="0C0CB929" w14:textId="77777777" w:rsidR="00000000" w:rsidRDefault="005F1698"/>
          <w:p w14:paraId="5F28008E" w14:textId="77777777" w:rsidR="00000000" w:rsidRDefault="005F1698">
            <w:r>
              <w:t>If the resource is useless (in every area, either POC is zero or its effectiveness is zero), no allocation is made.</w:t>
            </w:r>
          </w:p>
        </w:tc>
      </w:tr>
    </w:tbl>
    <w:p w14:paraId="49FE7429" w14:textId="77777777" w:rsidR="00000000" w:rsidRDefault="005F1698"/>
    <w:p w14:paraId="41BB23C8" w14:textId="77777777" w:rsidR="00000000" w:rsidRDefault="005F1698"/>
    <w:p w14:paraId="43589629" w14:textId="77777777" w:rsidR="00000000" w:rsidRDefault="005F1698">
      <w:pPr>
        <w:pStyle w:val="Heading1"/>
      </w:pPr>
      <w:r>
        <w:br w:type="page"/>
      </w:r>
      <w:r w:rsidRPr="003A4C05">
        <w:lastRenderedPageBreak/>
        <w:t>CLASS: Washburn</w:t>
      </w:r>
    </w:p>
    <w:p w14:paraId="388568F4" w14:textId="77777777" w:rsidR="00000000" w:rsidRDefault="005F1698">
      <w:pPr>
        <w:pStyle w:val="Heading2"/>
      </w:pPr>
      <w:r>
        <w:t>NOTES</w:t>
      </w:r>
    </w:p>
    <w:p w14:paraId="71182C1C" w14:textId="77777777" w:rsidR="00000000" w:rsidRDefault="005F1698">
      <w:pPr>
        <w:pStyle w:val="Heading3"/>
      </w:pPr>
      <w:bookmarkStart w:id="1" w:name="_Ref1052813"/>
      <w:r>
        <w:t>Not fully updated to reflect</w:t>
      </w:r>
      <w:r>
        <w:t xml:space="preserve"> the new plug-in structure. [--crt 15 Mar. 02]</w:t>
      </w:r>
    </w:p>
    <w:p w14:paraId="47611559" w14:textId="77777777" w:rsidR="00000000" w:rsidRDefault="005F1698"/>
    <w:p w14:paraId="727CD5D0" w14:textId="77777777" w:rsidR="00000000" w:rsidRDefault="005F1698">
      <w:r>
        <w:t>Washburn will now look like Charnes-Cooper --- a subclass of allocation.  It will just have a more complicated internal structure.</w:t>
      </w:r>
    </w:p>
    <w:p w14:paraId="3A238EA4" w14:textId="77777777" w:rsidR="00000000" w:rsidRDefault="005F1698"/>
    <w:p w14:paraId="0123E9A5" w14:textId="77777777" w:rsidR="00000000" w:rsidRDefault="005F1698">
      <w:pPr>
        <w:pStyle w:val="Heading3"/>
      </w:pPr>
      <w:r>
        <w:t>Use of Washburn class</w:t>
      </w:r>
      <w:bookmarkEnd w:id="1"/>
    </w:p>
    <w:p w14:paraId="59C71E08" w14:textId="77777777" w:rsidR="00000000" w:rsidRDefault="005F1698"/>
    <w:p w14:paraId="46D7F080" w14:textId="77777777" w:rsidR="00000000" w:rsidRDefault="005F1698"/>
    <w:p w14:paraId="65322A67" w14:textId="77777777" w:rsidR="00000000" w:rsidRDefault="005F1698">
      <w:pPr>
        <w:pStyle w:val="Heading3"/>
      </w:pPr>
      <w:r>
        <w:t>Ensuring that no assignments are made for useless re</w:t>
      </w:r>
      <w:r>
        <w:t>sources</w:t>
      </w:r>
    </w:p>
    <w:p w14:paraId="50918B55" w14:textId="77777777" w:rsidR="00000000" w:rsidRDefault="005F1698">
      <w:r>
        <w:t xml:space="preserve">If a resource is useless (in every area, either the POC is zero or the effectiveness of the resource is zero), then no assignments should be made for that resource.  Fortunately, the </w:t>
      </w:r>
      <w:r>
        <w:t>W</w:t>
      </w:r>
      <w:r>
        <w:t>ashburn algorithm should ensure that this occurs, so there is no</w:t>
      </w:r>
      <w:r>
        <w:t xml:space="preserve"> need to add </w:t>
      </w:r>
      <w:r>
        <w:t>additional</w:t>
      </w:r>
      <w:r>
        <w:t xml:space="preserve"> </w:t>
      </w:r>
      <w:r>
        <w:t>code to deal with this case:</w:t>
      </w:r>
    </w:p>
    <w:p w14:paraId="7A9B1484" w14:textId="77777777" w:rsidR="00000000" w:rsidRDefault="005F1698">
      <w:pPr>
        <w:numPr>
          <w:ilvl w:val="0"/>
          <w:numId w:val="16"/>
        </w:numPr>
      </w:pPr>
      <w:r>
        <w:t xml:space="preserve">The artificial area created during the Washburn allocation process has a positive </w:t>
      </w:r>
      <w:r>
        <w:sym w:font="Symbol" w:char="F06D"/>
      </w:r>
      <w:r>
        <w:noBreakHyphen/>
        <w:t>value (</w:t>
      </w:r>
      <w:r>
        <w:rPr>
          <w:position w:val="-10"/>
        </w:rPr>
        <w:object w:dxaOrig="2540" w:dyaOrig="380" w14:anchorId="2B643074">
          <v:shape id="_x0000_i1027" type="#_x0000_t75" style="width:127pt;height:19pt" o:ole="" fillcolor="window">
            <v:imagedata r:id="rId11" o:title=""/>
          </v:shape>
          <o:OLEObject Type="Embed" ProgID="Equation.3" ShapeID="_x0000_i1027" DrawAspect="Content" ObjectID="_1554462258" r:id="rId12"/>
        </w:object>
      </w:r>
      <w:r>
        <w:t>)</w:t>
      </w:r>
      <w:r>
        <w:t>,</w:t>
      </w:r>
      <w:r>
        <w:t xml:space="preserve"> which is equivalent to a positive POC.</w:t>
      </w:r>
    </w:p>
    <w:p w14:paraId="2A6F0796" w14:textId="77777777" w:rsidR="00000000" w:rsidRDefault="005F1698">
      <w:pPr>
        <w:numPr>
          <w:ilvl w:val="0"/>
          <w:numId w:val="16"/>
        </w:numPr>
      </w:pPr>
      <w:r>
        <w:t>The effectiveness of all resources in the artif</w:t>
      </w:r>
      <w:r>
        <w:t>icial area is positive</w:t>
      </w:r>
      <w:r>
        <w:t>:</w:t>
      </w:r>
    </w:p>
    <w:p w14:paraId="0082D43F" w14:textId="77777777" w:rsidR="00000000" w:rsidRDefault="005F1698">
      <w:pPr>
        <w:tabs>
          <w:tab w:val="num" w:pos="720"/>
        </w:tabs>
        <w:ind w:left="360" w:firstLine="720"/>
      </w:pPr>
      <w:r>
        <w:rPr>
          <w:position w:val="-10"/>
        </w:rPr>
        <w:object w:dxaOrig="180" w:dyaOrig="340" w14:anchorId="3DA3968D">
          <v:shape id="_x0000_i1028" type="#_x0000_t75" style="width:9pt;height:17pt" o:ole="" fillcolor="window">
            <v:imagedata r:id="rId13" o:title=""/>
          </v:shape>
          <o:OLEObject Type="Embed" ProgID="Equation.3" ShapeID="_x0000_i1028" DrawAspect="Content" ObjectID="_1554462259" r:id="rId14"/>
        </w:object>
      </w:r>
      <w:r>
        <w:tab/>
      </w:r>
      <w:r>
        <w:rPr>
          <w:position w:val="-34"/>
        </w:rPr>
        <w:object w:dxaOrig="6020" w:dyaOrig="639" w14:anchorId="47D372D8">
          <v:shape id="_x0000_i1029" type="#_x0000_t75" style="width:301pt;height:32pt" o:ole="" fillcolor="window">
            <v:imagedata r:id="rId15" o:title=""/>
          </v:shape>
          <o:OLEObject Type="Embed" ProgID="Equation.3" ShapeID="_x0000_i1029" DrawAspect="Content" ObjectID="_1554462260" r:id="rId16"/>
        </w:object>
      </w:r>
    </w:p>
    <w:p w14:paraId="361524B1" w14:textId="77777777" w:rsidR="00000000" w:rsidRDefault="005F1698">
      <w:pPr>
        <w:tabs>
          <w:tab w:val="num" w:pos="720"/>
        </w:tabs>
        <w:ind w:left="1440" w:hanging="360"/>
      </w:pPr>
      <w:r>
        <w:rPr>
          <w:position w:val="-10"/>
        </w:rPr>
        <w:object w:dxaOrig="180" w:dyaOrig="340" w14:anchorId="15E99739">
          <v:shape id="_x0000_i1030" type="#_x0000_t75" style="width:9pt;height:17pt" o:ole="" fillcolor="window">
            <v:imagedata r:id="rId13" o:title=""/>
          </v:shape>
          <o:OLEObject Type="Embed" ProgID="Equation.3" ShapeID="_x0000_i1030" DrawAspect="Content" ObjectID="_1554462261" r:id="rId17"/>
        </w:object>
      </w:r>
      <w:r>
        <w:tab/>
        <w:t>(where w</w:t>
      </w:r>
      <w:r>
        <w:rPr>
          <w:vertAlign w:val="subscript"/>
        </w:rPr>
        <w:t>ij</w:t>
      </w:r>
      <w:r>
        <w:t xml:space="preserve"> is the effectiveness of resource </w:t>
      </w:r>
      <w:r>
        <w:t>i</w:t>
      </w:r>
      <w:r>
        <w:t xml:space="preserve"> </w:t>
      </w:r>
      <w:r>
        <w:t>in area j and T</w:t>
      </w:r>
      <w:r>
        <w:rPr>
          <w:vertAlign w:val="subscript"/>
        </w:rPr>
        <w:t>i</w:t>
      </w:r>
      <w:r>
        <w:t xml:space="preserve"> is the search endurance of resource i)</w:t>
      </w:r>
    </w:p>
    <w:p w14:paraId="642D6FCB" w14:textId="77777777" w:rsidR="00000000" w:rsidRDefault="005F1698">
      <w:pPr>
        <w:numPr>
          <w:ilvl w:val="0"/>
          <w:numId w:val="16"/>
        </w:numPr>
        <w:tabs>
          <w:tab w:val="num" w:pos="720"/>
        </w:tabs>
      </w:pPr>
      <w:r>
        <w:t xml:space="preserve">The above points </w:t>
      </w:r>
      <w:r>
        <w:t>mean that all resources are able to effec</w:t>
      </w:r>
      <w:r>
        <w:t xml:space="preserve">tively search the artificial area, although most resources will not do so because </w:t>
      </w:r>
      <w:r>
        <w:t xml:space="preserve">they will have </w:t>
      </w:r>
      <w:r>
        <w:t xml:space="preserve">higher POC and effectiveness values in other areas.  However, useless resources are </w:t>
      </w:r>
      <w:r>
        <w:rPr>
          <w:i/>
        </w:rPr>
        <w:t>only</w:t>
      </w:r>
      <w:r>
        <w:t xml:space="preserve"> able to effectively search the artificial area, so they </w:t>
      </w:r>
      <w:r>
        <w:t xml:space="preserve">should be assigned to search it during the </w:t>
      </w:r>
      <w:r>
        <w:t>W</w:t>
      </w:r>
      <w:r>
        <w:t xml:space="preserve">ashburn allocation process.  These assignments will then be ignored when the assignments are extracted </w:t>
      </w:r>
      <w:r>
        <w:t xml:space="preserve">from the </w:t>
      </w:r>
      <w:r>
        <w:t>W</w:t>
      </w:r>
      <w:r>
        <w:t xml:space="preserve">ashburn tree </w:t>
      </w:r>
      <w:r>
        <w:t xml:space="preserve">using getSolution() </w:t>
      </w:r>
      <w:r>
        <w:t>–</w:t>
      </w:r>
      <w:r>
        <w:t xml:space="preserve"> leaving </w:t>
      </w:r>
      <w:r>
        <w:t>the useless resou</w:t>
      </w:r>
      <w:r>
        <w:t>rces unassigned (as desired).</w:t>
      </w:r>
    </w:p>
    <w:p w14:paraId="3E26ADB7" w14:textId="77777777" w:rsidR="00000000" w:rsidRDefault="005F1698">
      <w:pPr>
        <w:tabs>
          <w:tab w:val="num" w:pos="720"/>
        </w:tabs>
      </w:pPr>
    </w:p>
    <w:p w14:paraId="6CE31FB1" w14:textId="77777777" w:rsidR="00000000" w:rsidRDefault="005F1698">
      <w:pPr>
        <w:pStyle w:val="Heading3"/>
      </w:pPr>
      <w:r>
        <w:t xml:space="preserve">Storing </w:t>
      </w:r>
      <w:r>
        <w:t>POC, effectiveness, search endurance and resource/area numbers</w:t>
      </w:r>
    </w:p>
    <w:p w14:paraId="6043BDD0" w14:textId="77777777" w:rsidR="00000000" w:rsidRDefault="005F1698">
      <w:r>
        <w:t xml:space="preserve">Initial POC values are used only to set the initial </w:t>
      </w:r>
      <w:r>
        <w:rPr>
          <w:position w:val="-10"/>
        </w:rPr>
        <w:object w:dxaOrig="240" w:dyaOrig="260" w14:anchorId="3D5B1583">
          <v:shape id="_x0000_i1031" type="#_x0000_t75" style="width:12pt;height:13pt" o:ole="" fillcolor="window">
            <v:imagedata r:id="rId18" o:title=""/>
          </v:shape>
          <o:OLEObject Type="Embed" ProgID="Equation.3" ShapeID="_x0000_i1031" DrawAspect="Content" ObjectID="_1554462262" r:id="rId19"/>
        </w:object>
      </w:r>
      <w:r>
        <w:t>-values for area nodes, so there is no need to store in</w:t>
      </w:r>
      <w:r>
        <w:t>itial POC values within Washburn objects.</w:t>
      </w:r>
    </w:p>
    <w:p w14:paraId="21D5BFC9" w14:textId="77777777" w:rsidR="00000000" w:rsidRDefault="005F1698"/>
    <w:p w14:paraId="202B5917" w14:textId="77777777" w:rsidR="00000000" w:rsidRDefault="005F1698">
      <w:r>
        <w:t xml:space="preserve">Effectiveness and search endurance </w:t>
      </w:r>
      <w:r>
        <w:t xml:space="preserve">values must be accessed by multiple functions during the Washburn allocation process, so these values are stored within Washburn objects and accessed </w:t>
      </w:r>
      <w:r>
        <w:t>using</w:t>
      </w:r>
      <w:r>
        <w:t xml:space="preserve"> </w:t>
      </w:r>
      <w:r>
        <w:t>getEffectiveness() and</w:t>
      </w:r>
      <w:r>
        <w:t xml:space="preserve"> getSearchEndurance().</w:t>
      </w:r>
    </w:p>
    <w:p w14:paraId="3A057D61" w14:textId="77777777" w:rsidR="00000000" w:rsidRDefault="005F1698"/>
    <w:p w14:paraId="7FA7CAA6" w14:textId="77777777" w:rsidR="00000000" w:rsidRDefault="005F1698">
      <w:r>
        <w:t xml:space="preserve">Resource and area numbers can be calculated from </w:t>
      </w:r>
      <w:r>
        <w:t>pointers to resource/area nodes using getNumber(), so there is no need to store these values within the nodes</w:t>
      </w:r>
      <w:r>
        <w:t>.</w:t>
      </w:r>
    </w:p>
    <w:p w14:paraId="63164F65" w14:textId="77777777" w:rsidR="00000000" w:rsidRDefault="005F1698">
      <w:pPr>
        <w:tabs>
          <w:tab w:val="num" w:pos="720"/>
        </w:tabs>
      </w:pPr>
    </w:p>
    <w:p w14:paraId="69F0B0BA" w14:textId="77777777" w:rsidR="00000000" w:rsidRDefault="005F1698">
      <w:pPr>
        <w:pStyle w:val="Heading3"/>
      </w:pPr>
      <w:bookmarkStart w:id="2" w:name="_Ref536798241"/>
      <w:r>
        <w:t xml:space="preserve">Displaying the </w:t>
      </w:r>
      <w:r>
        <w:t>W</w:t>
      </w:r>
      <w:r>
        <w:t>ashburn tree</w:t>
      </w:r>
      <w:bookmarkEnd w:id="2"/>
    </w:p>
    <w:p w14:paraId="51B8C402" w14:textId="77777777" w:rsidR="00000000" w:rsidRDefault="005F1698">
      <w:r>
        <w:t xml:space="preserve">For debugging purposes, it will be very useful to be able to display the current </w:t>
      </w:r>
      <w:r>
        <w:t>washburn tree.  For this reason, the private displayTree() function is included below.</w:t>
      </w:r>
      <w:r>
        <w:t xml:space="preserve">  The format </w:t>
      </w:r>
      <w:r>
        <w:t>in which the tree should be displayed is:</w:t>
      </w:r>
    </w:p>
    <w:p w14:paraId="384464E8" w14:textId="77777777" w:rsidR="00000000" w:rsidRDefault="005F1698"/>
    <w:p w14:paraId="32DFEC80" w14:textId="77777777" w:rsidR="00000000" w:rsidRDefault="005F1698">
      <w:pPr>
        <w:numPr>
          <w:ilvl w:val="0"/>
          <w:numId w:val="16"/>
        </w:numPr>
      </w:pPr>
      <w:r>
        <w:t xml:space="preserve">Each node will </w:t>
      </w:r>
      <w:r>
        <w:t xml:space="preserve">be displayed over </w:t>
      </w:r>
      <w:r>
        <w:t xml:space="preserve">three lines, </w:t>
      </w:r>
      <w:r>
        <w:t xml:space="preserve">with </w:t>
      </w:r>
      <w:r>
        <w:t>the following format:</w:t>
      </w:r>
    </w:p>
    <w:p w14:paraId="5380CAA2" w14:textId="77777777" w:rsidR="00000000" w:rsidRDefault="005F1698">
      <w:pPr>
        <w:ind w:firstLine="360"/>
      </w:pPr>
      <w:r>
        <w:t>--&gt; &lt;Resource/Area number&gt; / &lt;type&gt; / &lt;value&gt; / &lt;address&gt;</w:t>
      </w:r>
    </w:p>
    <w:p w14:paraId="0EEA846B" w14:textId="77777777" w:rsidR="00000000" w:rsidRDefault="005F1698">
      <w:pPr>
        <w:ind w:firstLine="360"/>
      </w:pPr>
      <w:r>
        <w:t>&lt;parent&gt; / &lt;firstChild&gt; / &lt;nextSibling&gt;</w:t>
      </w:r>
    </w:p>
    <w:p w14:paraId="55E6AEFF" w14:textId="77777777" w:rsidR="00000000" w:rsidRDefault="005F1698">
      <w:pPr>
        <w:ind w:firstLine="360"/>
      </w:pPr>
      <w:r>
        <w:t>&lt;lagrangeMult&gt; / &lt;eqn&gt;</w:t>
      </w:r>
    </w:p>
    <w:p w14:paraId="0DD45A56" w14:textId="77777777" w:rsidR="00000000" w:rsidRDefault="005F1698"/>
    <w:p w14:paraId="269A45B9" w14:textId="77777777" w:rsidR="00000000" w:rsidRDefault="005F1698">
      <w:pPr>
        <w:ind w:left="360"/>
      </w:pPr>
      <w:r>
        <w:t>&lt;Resource/Area num</w:t>
      </w:r>
      <w:r>
        <w:t xml:space="preserve">ber&gt; </w:t>
      </w:r>
      <w:r>
        <w:t xml:space="preserve">is </w:t>
      </w:r>
      <w:r>
        <w:t xml:space="preserve">printed as an </w:t>
      </w:r>
      <w:r>
        <w:t>integer</w:t>
      </w:r>
      <w:r>
        <w:t xml:space="preserve"> (%d).</w:t>
      </w:r>
    </w:p>
    <w:p w14:paraId="077191B1" w14:textId="77777777" w:rsidR="00000000" w:rsidRDefault="005F1698">
      <w:pPr>
        <w:ind w:left="360"/>
      </w:pPr>
      <w:r>
        <w:t xml:space="preserve">&lt;type&gt; is </w:t>
      </w:r>
      <w:r>
        <w:t xml:space="preserve">displayed as </w:t>
      </w:r>
      <w:r>
        <w:t>R</w:t>
      </w:r>
      <w:r>
        <w:t>, A</w:t>
      </w:r>
      <w:r>
        <w:t xml:space="preserve"> or ROOT, for </w:t>
      </w:r>
      <w:r>
        <w:t>resources</w:t>
      </w:r>
      <w:r>
        <w:t>, areas</w:t>
      </w:r>
      <w:r>
        <w:t xml:space="preserve"> and the root, respectively.</w:t>
      </w:r>
    </w:p>
    <w:p w14:paraId="2AEEF1B8" w14:textId="77777777" w:rsidR="00000000" w:rsidRDefault="005F1698">
      <w:pPr>
        <w:ind w:left="360"/>
      </w:pPr>
      <w:r>
        <w:t>&lt;value&gt;</w:t>
      </w:r>
      <w:r>
        <w:t xml:space="preserve"> </w:t>
      </w:r>
      <w:r>
        <w:t>&lt;lagrangeMult&gt; and &lt;eqn&gt; are</w:t>
      </w:r>
      <w:r>
        <w:t xml:space="preserve"> printed in </w:t>
      </w:r>
      <w:r>
        <w:t xml:space="preserve">%.6e </w:t>
      </w:r>
      <w:r>
        <w:t xml:space="preserve">format </w:t>
      </w:r>
      <w:r>
        <w:t xml:space="preserve">(eg. </w:t>
      </w:r>
      <w:r>
        <w:t>3.124</w:t>
      </w:r>
      <w:r>
        <w:t>721</w:t>
      </w:r>
      <w:r>
        <w:t>e-5</w:t>
      </w:r>
      <w:r>
        <w:t>).</w:t>
      </w:r>
    </w:p>
    <w:p w14:paraId="2BBBDF16" w14:textId="77777777" w:rsidR="00000000" w:rsidRDefault="005F1698">
      <w:pPr>
        <w:ind w:left="360"/>
      </w:pPr>
      <w:r>
        <w:t xml:space="preserve">&lt;address&gt; is the address </w:t>
      </w:r>
      <w:r>
        <w:t>of the</w:t>
      </w:r>
      <w:r>
        <w:t xml:space="preserve"> node, printed</w:t>
      </w:r>
      <w:r>
        <w:t xml:space="preserve"> in standard pointer format (%p).</w:t>
      </w:r>
    </w:p>
    <w:p w14:paraId="616A0E28" w14:textId="77777777" w:rsidR="00000000" w:rsidRDefault="005F1698">
      <w:pPr>
        <w:ind w:left="360"/>
      </w:pPr>
      <w:r>
        <w:t>&lt;parent&gt;, &lt;firstChild&gt; and &lt;nextSibling&gt; are printed in</w:t>
      </w:r>
      <w:r>
        <w:t xml:space="preserve"> </w:t>
      </w:r>
      <w:r>
        <w:t>standard pointer format (%p).</w:t>
      </w:r>
    </w:p>
    <w:p w14:paraId="3CADF317" w14:textId="77777777" w:rsidR="00000000" w:rsidRDefault="005F1698">
      <w:pPr>
        <w:ind w:left="360"/>
      </w:pPr>
    </w:p>
    <w:p w14:paraId="78539C08" w14:textId="77777777" w:rsidR="00000000" w:rsidRDefault="005F1698">
      <w:pPr>
        <w:ind w:left="360"/>
      </w:pPr>
      <w:r>
        <w:t>For example, a node may be printed as:</w:t>
      </w:r>
    </w:p>
    <w:p w14:paraId="3A95E793" w14:textId="77777777" w:rsidR="00000000" w:rsidRDefault="005F1698">
      <w:pPr>
        <w:ind w:left="360"/>
      </w:pPr>
      <w:r>
        <w:t xml:space="preserve">--&gt;2 / R / 1.022348e-6 / </w:t>
      </w:r>
      <w:r>
        <w:t>001F2B44</w:t>
      </w:r>
    </w:p>
    <w:p w14:paraId="23E1D83B" w14:textId="77777777" w:rsidR="00000000" w:rsidRDefault="005F1698">
      <w:pPr>
        <w:ind w:left="360"/>
      </w:pPr>
      <w:r>
        <w:t>00124EE2 / 001244BB / 002D24B4</w:t>
      </w:r>
    </w:p>
    <w:p w14:paraId="2A312381" w14:textId="77777777" w:rsidR="00000000" w:rsidRDefault="005F1698">
      <w:pPr>
        <w:ind w:left="360"/>
      </w:pPr>
      <w:r>
        <w:t>4.210404e2 / 1.100238e-1</w:t>
      </w:r>
    </w:p>
    <w:p w14:paraId="3A2BDE0F" w14:textId="77777777" w:rsidR="00000000" w:rsidRDefault="005F1698"/>
    <w:p w14:paraId="3FF2C941" w14:textId="77777777" w:rsidR="00000000" w:rsidRDefault="005F1698">
      <w:pPr>
        <w:numPr>
          <w:ilvl w:val="0"/>
          <w:numId w:val="16"/>
        </w:numPr>
      </w:pPr>
      <w:r>
        <w:t>The d</w:t>
      </w:r>
      <w:r>
        <w:t xml:space="preserve">ata for each node </w:t>
      </w:r>
      <w:r>
        <w:t>will be followed by a blank line</w:t>
      </w:r>
    </w:p>
    <w:p w14:paraId="601F9A5A" w14:textId="77777777" w:rsidR="00000000" w:rsidRDefault="005F1698"/>
    <w:p w14:paraId="3771636F" w14:textId="77777777" w:rsidR="00000000" w:rsidRDefault="005F1698">
      <w:pPr>
        <w:numPr>
          <w:ilvl w:val="0"/>
          <w:numId w:val="16"/>
        </w:numPr>
      </w:pPr>
      <w:r>
        <w:t xml:space="preserve">The root node will be </w:t>
      </w:r>
      <w:r>
        <w:t>left aligned, while all other nodes will be indented 6 spaces further in than their parent.</w:t>
      </w:r>
    </w:p>
    <w:p w14:paraId="14007304" w14:textId="77777777" w:rsidR="00000000" w:rsidRDefault="005F1698"/>
    <w:p w14:paraId="70492430" w14:textId="77777777" w:rsidR="00000000" w:rsidRDefault="005F1698">
      <w:r>
        <w:t>For example, a section of the tree may appear as:</w:t>
      </w:r>
    </w:p>
    <w:p w14:paraId="40FE2712" w14:textId="77777777" w:rsidR="00000000" w:rsidRDefault="005F1698">
      <w:r>
        <w:t>--&gt;-1 / ROOT / 0.000000e0 / 001FFB24</w:t>
      </w:r>
    </w:p>
    <w:p w14:paraId="712DAB16" w14:textId="77777777" w:rsidR="00000000" w:rsidRDefault="005F1698">
      <w:r>
        <w:t>00</w:t>
      </w:r>
      <w:r>
        <w:t>000000 / 001F2</w:t>
      </w:r>
      <w:r>
        <w:t>2</w:t>
      </w:r>
      <w:r>
        <w:t>44 / 00000000</w:t>
      </w:r>
    </w:p>
    <w:p w14:paraId="00096B20" w14:textId="77777777" w:rsidR="00000000" w:rsidRDefault="005F1698">
      <w:r>
        <w:t>0.000000e0 / 0.000000e0</w:t>
      </w:r>
    </w:p>
    <w:p w14:paraId="045F4F1E" w14:textId="77777777" w:rsidR="00000000" w:rsidRDefault="005F1698"/>
    <w:p w14:paraId="576AF6FC" w14:textId="77777777" w:rsidR="00000000" w:rsidRDefault="005F1698">
      <w:r>
        <w:t xml:space="preserve">      --&gt;</w:t>
      </w:r>
      <w:r>
        <w:t>0</w:t>
      </w:r>
      <w:r>
        <w:t xml:space="preserve"> / A / 0.000000e0 / 001F2244</w:t>
      </w:r>
    </w:p>
    <w:p w14:paraId="3D91F4D0" w14:textId="77777777" w:rsidR="00000000" w:rsidRDefault="005F1698">
      <w:r>
        <w:t xml:space="preserve">      001FFB24 / </w:t>
      </w:r>
      <w:r>
        <w:t>001F2B44 / 00000000</w:t>
      </w:r>
    </w:p>
    <w:p w14:paraId="236999F8" w14:textId="77777777" w:rsidR="00000000" w:rsidRDefault="005F1698">
      <w:r>
        <w:t xml:space="preserve">      3.172436e1 / 2.221376e-3</w:t>
      </w:r>
    </w:p>
    <w:p w14:paraId="254480BC" w14:textId="77777777" w:rsidR="00000000" w:rsidRDefault="005F1698"/>
    <w:p w14:paraId="500B6445" w14:textId="77777777" w:rsidR="00000000" w:rsidRDefault="005F1698">
      <w:r>
        <w:t xml:space="preserve">            </w:t>
      </w:r>
      <w:r>
        <w:t>--&gt;2 / R / 1.022348e-6 / 001F2B44</w:t>
      </w:r>
    </w:p>
    <w:p w14:paraId="601278D7" w14:textId="77777777" w:rsidR="00000000" w:rsidRDefault="005F1698">
      <w:r>
        <w:t xml:space="preserve">            </w:t>
      </w:r>
      <w:r>
        <w:t>001</w:t>
      </w:r>
      <w:r>
        <w:t>F2244</w:t>
      </w:r>
      <w:r>
        <w:t xml:space="preserve"> / </w:t>
      </w:r>
      <w:r>
        <w:t>00000000</w:t>
      </w:r>
      <w:r>
        <w:t xml:space="preserve"> / 002D24B4</w:t>
      </w:r>
    </w:p>
    <w:p w14:paraId="3FB2BEC6" w14:textId="77777777" w:rsidR="00000000" w:rsidRDefault="005F1698">
      <w:r>
        <w:t xml:space="preserve">    </w:t>
      </w:r>
      <w:r>
        <w:t xml:space="preserve">        </w:t>
      </w:r>
      <w:r>
        <w:t>4.210404e2 / 1.100238e-1</w:t>
      </w:r>
    </w:p>
    <w:p w14:paraId="474D96A2" w14:textId="77777777" w:rsidR="00000000" w:rsidRDefault="005F1698"/>
    <w:p w14:paraId="0698A37D" w14:textId="77777777" w:rsidR="00000000" w:rsidRDefault="005F1698">
      <w:r>
        <w:tab/>
        <w:t>…</w:t>
      </w:r>
    </w:p>
    <w:p w14:paraId="28C4B5B3" w14:textId="77777777" w:rsidR="00000000" w:rsidRDefault="005F1698">
      <w:r>
        <w:tab/>
        <w:t>…</w:t>
      </w:r>
    </w:p>
    <w:p w14:paraId="1D7B4BDA" w14:textId="77777777" w:rsidR="00000000" w:rsidRDefault="005F1698">
      <w:r>
        <w:tab/>
        <w:t>…</w:t>
      </w:r>
    </w:p>
    <w:p w14:paraId="1E19AA09" w14:textId="77777777" w:rsidR="00000000" w:rsidRDefault="005F1698"/>
    <w:p w14:paraId="599CEBD1" w14:textId="77777777" w:rsidR="00000000" w:rsidRDefault="005F1698">
      <w:pPr>
        <w:pStyle w:val="Heading2"/>
      </w:pPr>
      <w:r>
        <w:t>CONSTANTS</w:t>
      </w:r>
    </w:p>
    <w:p w14:paraId="740F94E1" w14:textId="77777777" w:rsidR="00000000" w:rsidRDefault="005F1698">
      <w:r>
        <w:t xml:space="preserve">static </w:t>
      </w:r>
      <w:r>
        <w:t xml:space="preserve">const </w:t>
      </w:r>
      <w:r>
        <w:t>double TOLERANCE</w:t>
      </w:r>
      <w:r>
        <w:t xml:space="preserve"> = sqrt(numeric_limits&lt;</w:t>
      </w:r>
      <w:r>
        <w:t>double</w:t>
      </w:r>
      <w:r>
        <w:t>&gt;::epsilon());</w:t>
      </w:r>
    </w:p>
    <w:p w14:paraId="14CF616B" w14:textId="77777777" w:rsidR="00000000" w:rsidRDefault="005F1698">
      <w:r>
        <w:t>[</w:t>
      </w:r>
      <w:r>
        <w:t xml:space="preserve">This is the square root of the </w:t>
      </w:r>
      <w:r>
        <w:t>machine tolerance value for a double.  If numeric_limits&lt;double&gt; is not defined (as it is suppose</w:t>
      </w:r>
      <w:r>
        <w:t>d to be in C++), obtain the machine precision value from elsewhere.]</w:t>
      </w:r>
    </w:p>
    <w:p w14:paraId="72D90C13" w14:textId="77777777" w:rsidR="00000000" w:rsidRDefault="005F1698"/>
    <w:p w14:paraId="0BB13CAD" w14:textId="77777777" w:rsidR="00000000" w:rsidRDefault="005F1698">
      <w:r>
        <w:t xml:space="preserve">static </w:t>
      </w:r>
      <w:r>
        <w:t>const int ROOTNUMBER = -1;</w:t>
      </w:r>
    </w:p>
    <w:p w14:paraId="2971716C" w14:textId="77777777" w:rsidR="00000000" w:rsidRDefault="005F1698">
      <w:r>
        <w:lastRenderedPageBreak/>
        <w:t>[This is the resource/area number used for the root node.  NULL cannot be used because it is equal to zero, which is a valid resource/area number.]</w:t>
      </w:r>
    </w:p>
    <w:p w14:paraId="0018F509" w14:textId="77777777" w:rsidR="00000000" w:rsidRDefault="005F1698"/>
    <w:p w14:paraId="587D019B" w14:textId="77777777" w:rsidR="00000000" w:rsidRDefault="005F1698">
      <w:pPr>
        <w:pStyle w:val="Heading2"/>
      </w:pPr>
      <w:r>
        <w:t>PUB</w:t>
      </w:r>
      <w:r>
        <w:t>LIC FUNCTIONS</w:t>
      </w:r>
    </w:p>
    <w:p w14:paraId="4EB37F03" w14:textId="77777777" w:rsidR="00000000" w:rsidRDefault="005F1698"/>
    <w:p w14:paraId="571C6630" w14:textId="77777777" w:rsidR="00000000" w:rsidRDefault="005F1698">
      <w:r>
        <w:t xml:space="preserve">NOTE: The Washburn class </w:t>
      </w:r>
      <w:r>
        <w:t xml:space="preserve">requires neither </w:t>
      </w:r>
      <w:r>
        <w:t xml:space="preserve">a constructor </w:t>
      </w:r>
      <w:r>
        <w:t xml:space="preserve">nor </w:t>
      </w:r>
      <w:r>
        <w:t>a destructor (see §</w:t>
      </w:r>
      <w:r>
        <w:fldChar w:fldCharType="begin"/>
      </w:r>
      <w:r>
        <w:instrText xml:space="preserve"> REF _Ref1052813 \r \h </w:instrText>
      </w:r>
      <w:r>
        <w:fldChar w:fldCharType="separate"/>
      </w:r>
      <w:r>
        <w:t>4.1.1</w:t>
      </w:r>
      <w:r>
        <w:fldChar w:fldCharType="end"/>
      </w:r>
      <w:r>
        <w:t>).</w:t>
      </w:r>
    </w:p>
    <w:p w14:paraId="77891FF1" w14:textId="77777777" w:rsidR="00000000" w:rsidRDefault="005F16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000000" w14:paraId="16A9F3E8" w14:textId="77777777">
        <w:tblPrEx>
          <w:tblCellMar>
            <w:top w:w="0" w:type="dxa"/>
            <w:bottom w:w="0" w:type="dxa"/>
          </w:tblCellMar>
        </w:tblPrEx>
        <w:tc>
          <w:tcPr>
            <w:tcW w:w="4503" w:type="dxa"/>
          </w:tcPr>
          <w:p w14:paraId="629B5EF4" w14:textId="77777777" w:rsidR="00000000" w:rsidRDefault="005F1698">
            <w:pPr>
              <w:pStyle w:val="Heading2"/>
              <w:numPr>
                <w:ilvl w:val="0"/>
                <w:numId w:val="0"/>
              </w:numPr>
            </w:pPr>
            <w:r>
              <w:t>SIGNATURE</w:t>
            </w:r>
          </w:p>
        </w:tc>
        <w:tc>
          <w:tcPr>
            <w:tcW w:w="4536" w:type="dxa"/>
          </w:tcPr>
          <w:p w14:paraId="7D96A0F6" w14:textId="77777777" w:rsidR="00000000" w:rsidRDefault="005F1698">
            <w:pPr>
              <w:pStyle w:val="Heading2"/>
              <w:numPr>
                <w:ilvl w:val="0"/>
                <w:numId w:val="0"/>
              </w:numPr>
            </w:pPr>
            <w:r>
              <w:t>DESCRIPTION</w:t>
            </w:r>
          </w:p>
        </w:tc>
      </w:tr>
      <w:tr w:rsidR="00000000" w14:paraId="6F4271D9" w14:textId="77777777">
        <w:tblPrEx>
          <w:tblCellMar>
            <w:top w:w="0" w:type="dxa"/>
            <w:bottom w:w="0" w:type="dxa"/>
          </w:tblCellMar>
        </w:tblPrEx>
        <w:tc>
          <w:tcPr>
            <w:tcW w:w="4503" w:type="dxa"/>
          </w:tcPr>
          <w:p w14:paraId="10FECC8C" w14:textId="77777777" w:rsidR="00000000" w:rsidRDefault="005F1698">
            <w:r>
              <w:t>double* calcAllocation(int numResource</w:t>
            </w:r>
            <w:r>
              <w:t>s</w:t>
            </w:r>
            <w:r>
              <w:t xml:space="preserve">, int numAreas, const double* effectiveness, const double* POC, </w:t>
            </w:r>
            <w:r>
              <w:t>const double* searchEndurance)</w:t>
            </w:r>
          </w:p>
        </w:tc>
        <w:tc>
          <w:tcPr>
            <w:tcW w:w="4536" w:type="dxa"/>
          </w:tcPr>
          <w:p w14:paraId="19F9D25B" w14:textId="77777777" w:rsidR="00000000" w:rsidRDefault="005F1698">
            <w:r>
              <w:t xml:space="preserve">Uses the </w:t>
            </w:r>
            <w:r>
              <w:t>Washburn algorithm to calculate the optimal allocation of resources to areas for a single sortie</w:t>
            </w:r>
            <w:r>
              <w:t xml:space="preserve"> in a Search And Rescue operation.</w:t>
            </w:r>
          </w:p>
          <w:p w14:paraId="2007A914" w14:textId="77777777" w:rsidR="00000000" w:rsidRDefault="005F1698"/>
          <w:p w14:paraId="60EE2AB2" w14:textId="77777777" w:rsidR="00000000" w:rsidRDefault="005F1698">
            <w:r>
              <w:t>Arguments are:</w:t>
            </w:r>
          </w:p>
          <w:p w14:paraId="2BE8E4FA" w14:textId="77777777" w:rsidR="00000000" w:rsidRDefault="005F1698">
            <w:pPr>
              <w:numPr>
                <w:ilvl w:val="0"/>
                <w:numId w:val="30"/>
              </w:numPr>
            </w:pPr>
            <w:r>
              <w:t>Number of resources (</w:t>
            </w:r>
            <w:r>
              <w:t>≥ 1</w:t>
            </w:r>
            <w:r>
              <w:t>)</w:t>
            </w:r>
            <w:r>
              <w:t>.  This function sets myNumResources = numRe</w:t>
            </w:r>
            <w:r>
              <w:t>sources.</w:t>
            </w:r>
          </w:p>
          <w:p w14:paraId="20A51D65" w14:textId="77777777" w:rsidR="00000000" w:rsidRDefault="005F1698">
            <w:pPr>
              <w:numPr>
                <w:ilvl w:val="0"/>
                <w:numId w:val="30"/>
              </w:numPr>
            </w:pPr>
            <w:r>
              <w:t>Number of areas (</w:t>
            </w:r>
            <w:r>
              <w:t>≥1</w:t>
            </w:r>
            <w:r>
              <w:t>)</w:t>
            </w:r>
            <w:r>
              <w:t>.  This function sets myNumAreas = numAreas.</w:t>
            </w:r>
          </w:p>
          <w:p w14:paraId="7965659C" w14:textId="77777777" w:rsidR="00000000" w:rsidRDefault="005F1698">
            <w:pPr>
              <w:numPr>
                <w:ilvl w:val="0"/>
                <w:numId w:val="30"/>
              </w:numPr>
            </w:pPr>
            <w:r>
              <w:t xml:space="preserve">Pointer to first element of 2D array of effectiveness values (double[numResources][numAreas]).  Each values is </w:t>
            </w:r>
            <w:r>
              <w:rPr>
                <w:position w:val="-6"/>
              </w:rPr>
              <w:object w:dxaOrig="380" w:dyaOrig="279" w14:anchorId="6A551815">
                <v:shape id="_x0000_i1032" type="#_x0000_t75" style="width:19pt;height:14pt" o:ole="" fillcolor="window">
                  <v:imagedata r:id="rId20" o:title=""/>
                </v:shape>
                <o:OLEObject Type="Embed" ProgID="Equation.3" ShapeID="_x0000_i1032" DrawAspect="Content" ObjectID="_1554462263" r:id="rId21"/>
              </w:object>
            </w:r>
            <w:r>
              <w:t>.</w:t>
            </w:r>
          </w:p>
          <w:p w14:paraId="41F7FB2C" w14:textId="77777777" w:rsidR="00000000" w:rsidRDefault="005F1698">
            <w:pPr>
              <w:ind w:left="317"/>
            </w:pPr>
            <w:r>
              <w:t xml:space="preserve">This function sets myEffectiveness = </w:t>
            </w:r>
            <w:r>
              <w:t>effective</w:t>
            </w:r>
            <w:r>
              <w:t>ness (for efficiency, no copy of the array is made).</w:t>
            </w:r>
          </w:p>
          <w:p w14:paraId="616B973B" w14:textId="77777777" w:rsidR="00000000" w:rsidRDefault="005F1698">
            <w:pPr>
              <w:numPr>
                <w:ilvl w:val="0"/>
                <w:numId w:val="30"/>
              </w:numPr>
            </w:pPr>
            <w:r>
              <w:t>Pointer to first element of array of (initial) POC values (double[numAreas]).</w:t>
            </w:r>
            <w:r>
              <w:t xml:space="preserve"> Each value is </w:t>
            </w:r>
            <w:r>
              <w:rPr>
                <w:position w:val="-6"/>
              </w:rPr>
              <w:object w:dxaOrig="380" w:dyaOrig="279" w14:anchorId="5D89C122">
                <v:shape id="_x0000_i1033" type="#_x0000_t75" style="width:19pt;height:14pt" o:ole="" fillcolor="window">
                  <v:imagedata r:id="rId20" o:title=""/>
                </v:shape>
                <o:OLEObject Type="Embed" ProgID="Equation.3" ShapeID="_x0000_i1033" DrawAspect="Content" ObjectID="_1554462264" r:id="rId22"/>
              </w:object>
            </w:r>
            <w:r>
              <w:t>.</w:t>
            </w:r>
          </w:p>
          <w:p w14:paraId="7795A0E0" w14:textId="77777777" w:rsidR="00000000" w:rsidRDefault="005F1698">
            <w:pPr>
              <w:pStyle w:val="BodyTextIndent"/>
            </w:pPr>
            <w:r>
              <w:t xml:space="preserve">This </w:t>
            </w:r>
            <w:r>
              <w:t>is passed to createTree()</w:t>
            </w:r>
            <w:r>
              <w:t xml:space="preserve"> </w:t>
            </w:r>
            <w:r>
              <w:t xml:space="preserve">to set the initial lagrangeMult </w:t>
            </w:r>
            <w:r>
              <w:t>(</w:t>
            </w:r>
            <w:r>
              <w:sym w:font="Symbol" w:char="F06D"/>
            </w:r>
            <w:r>
              <w:t xml:space="preserve">) </w:t>
            </w:r>
            <w:r>
              <w:t xml:space="preserve">values for </w:t>
            </w:r>
            <w:r>
              <w:t xml:space="preserve">the </w:t>
            </w:r>
            <w:r>
              <w:t>area</w:t>
            </w:r>
            <w:r>
              <w:t xml:space="preserve"> nodes.</w:t>
            </w:r>
          </w:p>
          <w:p w14:paraId="4249A789" w14:textId="77777777" w:rsidR="00000000" w:rsidRDefault="005F1698">
            <w:pPr>
              <w:numPr>
                <w:ilvl w:val="0"/>
                <w:numId w:val="32"/>
              </w:numPr>
            </w:pPr>
            <w:r>
              <w:t>Pointer to first element of array of search endurance values (double</w:t>
            </w:r>
            <w:r>
              <w:t xml:space="preserve"> </w:t>
            </w:r>
            <w:r>
              <w:t xml:space="preserve">[numResources]).  Each value is </w:t>
            </w:r>
            <w:r>
              <w:rPr>
                <w:position w:val="-6"/>
              </w:rPr>
              <w:object w:dxaOrig="380" w:dyaOrig="279" w14:anchorId="08C31796">
                <v:shape id="_x0000_i1034" type="#_x0000_t75" style="width:19pt;height:14pt" o:ole="" fillcolor="window">
                  <v:imagedata r:id="rId20" o:title=""/>
                </v:shape>
                <o:OLEObject Type="Embed" ProgID="Equation.3" ShapeID="_x0000_i1034" DrawAspect="Content" ObjectID="_1554462265" r:id="rId23"/>
              </w:object>
            </w:r>
            <w:r>
              <w:t>.</w:t>
            </w:r>
            <w:r>
              <w:t xml:space="preserve"> This function sets mySearchEndurance = searchEndurance (for efficiency, no copy of the array is made).</w:t>
            </w:r>
          </w:p>
          <w:p w14:paraId="1EAD1DD8" w14:textId="77777777" w:rsidR="00000000" w:rsidRDefault="005F1698"/>
          <w:p w14:paraId="725EB099" w14:textId="77777777" w:rsidR="00000000" w:rsidRDefault="005F1698">
            <w:r>
              <w:t>This function</w:t>
            </w:r>
            <w:r>
              <w:t xml:space="preserve"> must</w:t>
            </w:r>
            <w:r>
              <w:t xml:space="preserve"> check that all values are within the required ranges (as indicated above).</w:t>
            </w:r>
          </w:p>
          <w:p w14:paraId="35A9C236" w14:textId="77777777" w:rsidR="00000000" w:rsidRDefault="005F1698"/>
          <w:p w14:paraId="4C8C695C" w14:textId="77777777" w:rsidR="00000000" w:rsidRDefault="005F1698">
            <w:r>
              <w:t>Return value is:</w:t>
            </w:r>
          </w:p>
          <w:p w14:paraId="41B2BCCC" w14:textId="77777777" w:rsidR="00000000" w:rsidRDefault="005F1698">
            <w:pPr>
              <w:numPr>
                <w:ilvl w:val="0"/>
                <w:numId w:val="34"/>
              </w:numPr>
            </w:pPr>
            <w:r>
              <w:t xml:space="preserve">Pointer to first element of (dynamically allocated) </w:t>
            </w:r>
            <w:r>
              <w:t xml:space="preserve">1D </w:t>
            </w:r>
            <w:r>
              <w:t xml:space="preserve">array of assignment values </w:t>
            </w:r>
            <w:r>
              <w:lastRenderedPageBreak/>
              <w:t>(double</w:t>
            </w:r>
            <w:r>
              <w:t xml:space="preserve"> assignments </w:t>
            </w:r>
            <w:r>
              <w:t>[numResources</w:t>
            </w:r>
            <w:r>
              <w:t>*</w:t>
            </w:r>
            <w:r>
              <w:t>numAreas]).</w:t>
            </w:r>
            <w:r>
              <w:t xml:space="preserve"> This </w:t>
            </w:r>
            <w:r>
              <w:t>1D array represents a 2D tabl</w:t>
            </w:r>
            <w:r>
              <w:t>e [</w:t>
            </w:r>
            <w:r>
              <w:t>n</w:t>
            </w:r>
            <w:r>
              <w:t>umResources][</w:t>
            </w:r>
            <w:r>
              <w:t>n</w:t>
            </w:r>
            <w:r>
              <w:t xml:space="preserve">umAreas], with </w:t>
            </w:r>
            <w:r>
              <w:t>assignments[</w:t>
            </w:r>
            <w:r>
              <w:t>r*</w:t>
            </w:r>
            <w:r>
              <w:t>n</w:t>
            </w:r>
            <w:r>
              <w:t>umAreas+a</w:t>
            </w:r>
            <w:r>
              <w:t>]</w:t>
            </w:r>
            <w:r>
              <w:t xml:space="preserve"> being the amount of time that resource r is assigned to search area a.</w:t>
            </w:r>
          </w:p>
          <w:p w14:paraId="0101B7CD" w14:textId="77777777" w:rsidR="00000000" w:rsidRDefault="005F1698"/>
          <w:p w14:paraId="39F4F735" w14:textId="77777777" w:rsidR="00000000" w:rsidRDefault="005F1698">
            <w:r>
              <w:t>The main part of this function is simply:</w:t>
            </w:r>
          </w:p>
          <w:p w14:paraId="05BC8DE4" w14:textId="77777777" w:rsidR="00000000" w:rsidRDefault="005F1698">
            <w:pPr>
              <w:rPr>
                <w:rFonts w:ascii="Arial" w:hAnsi="Arial"/>
              </w:rPr>
            </w:pPr>
            <w:r w:rsidRPr="003A4C05">
              <w:rPr>
                <w:rFonts w:ascii="Arial" w:hAnsi="Arial"/>
              </w:rPr>
              <w:t>createTree(</w:t>
            </w:r>
            <w:r w:rsidRPr="003A4C05">
              <w:rPr>
                <w:rFonts w:ascii="Arial" w:hAnsi="Arial"/>
              </w:rPr>
              <w:t>POC</w:t>
            </w:r>
            <w:r w:rsidRPr="003A4C05">
              <w:rPr>
                <w:rFonts w:ascii="Arial" w:hAnsi="Arial"/>
              </w:rPr>
              <w:t>)</w:t>
            </w:r>
            <w:r w:rsidRPr="003A4C05">
              <w:rPr>
                <w:rFonts w:ascii="Arial" w:hAnsi="Arial"/>
              </w:rPr>
              <w:t>;</w:t>
            </w:r>
          </w:p>
          <w:p w14:paraId="2D9C1668" w14:textId="77777777" w:rsidR="00000000" w:rsidRPr="003A4C05" w:rsidRDefault="005F1698">
            <w:pPr>
              <w:rPr>
                <w:rFonts w:ascii="Arial" w:hAnsi="Arial"/>
              </w:rPr>
            </w:pPr>
            <w:r>
              <w:rPr>
                <w:rFonts w:ascii="Arial" w:hAnsi="Arial"/>
              </w:rPr>
              <w:t xml:space="preserve">int </w:t>
            </w:r>
            <w:r>
              <w:rPr>
                <w:rFonts w:ascii="Arial" w:hAnsi="Arial"/>
              </w:rPr>
              <w:t>resource</w:t>
            </w:r>
            <w:r>
              <w:rPr>
                <w:rFonts w:ascii="Arial" w:hAnsi="Arial"/>
              </w:rPr>
              <w:t xml:space="preserve">Num, </w:t>
            </w:r>
            <w:r>
              <w:rPr>
                <w:rFonts w:ascii="Arial" w:hAnsi="Arial"/>
              </w:rPr>
              <w:t>area</w:t>
            </w:r>
            <w:r>
              <w:rPr>
                <w:rFonts w:ascii="Arial" w:hAnsi="Arial"/>
              </w:rPr>
              <w:t>Num</w:t>
            </w:r>
            <w:r>
              <w:rPr>
                <w:rFonts w:ascii="Arial" w:hAnsi="Arial"/>
              </w:rPr>
              <w:t>;</w:t>
            </w:r>
          </w:p>
          <w:p w14:paraId="58145E8F" w14:textId="77777777" w:rsidR="00000000" w:rsidRPr="003A4C05" w:rsidRDefault="005F1698">
            <w:pPr>
              <w:rPr>
                <w:rFonts w:ascii="Arial" w:hAnsi="Arial"/>
              </w:rPr>
            </w:pPr>
            <w:r w:rsidRPr="003A4C05">
              <w:rPr>
                <w:rFonts w:ascii="Arial" w:hAnsi="Arial"/>
              </w:rPr>
              <w:t>while (!</w:t>
            </w:r>
            <w:r w:rsidRPr="003A4C05">
              <w:rPr>
                <w:rFonts w:ascii="Arial" w:hAnsi="Arial"/>
              </w:rPr>
              <w:t>isOptimal(res</w:t>
            </w:r>
            <w:r>
              <w:rPr>
                <w:rFonts w:ascii="Arial" w:hAnsi="Arial"/>
              </w:rPr>
              <w:t>o</w:t>
            </w:r>
            <w:r w:rsidRPr="003A4C05">
              <w:rPr>
                <w:rFonts w:ascii="Arial" w:hAnsi="Arial"/>
              </w:rPr>
              <w:t xml:space="preserve">urceNum, </w:t>
            </w:r>
            <w:r>
              <w:rPr>
                <w:rFonts w:ascii="Arial" w:hAnsi="Arial"/>
              </w:rPr>
              <w:t>area</w:t>
            </w:r>
            <w:r>
              <w:rPr>
                <w:rFonts w:ascii="Arial" w:hAnsi="Arial"/>
              </w:rPr>
              <w:t>Num</w:t>
            </w:r>
            <w:r w:rsidRPr="003A4C05">
              <w:rPr>
                <w:rFonts w:ascii="Arial" w:hAnsi="Arial"/>
              </w:rPr>
              <w:t>))</w:t>
            </w:r>
          </w:p>
          <w:p w14:paraId="207C786E" w14:textId="77777777" w:rsidR="00000000" w:rsidRPr="003A4C05" w:rsidRDefault="005F1698">
            <w:pPr>
              <w:rPr>
                <w:rFonts w:ascii="Arial" w:hAnsi="Arial"/>
              </w:rPr>
            </w:pPr>
            <w:r w:rsidRPr="003A4C05">
              <w:rPr>
                <w:rFonts w:ascii="Arial" w:hAnsi="Arial"/>
              </w:rPr>
              <w:t>{ pivot(</w:t>
            </w:r>
            <w:r>
              <w:rPr>
                <w:rFonts w:ascii="Arial" w:hAnsi="Arial"/>
              </w:rPr>
              <w:t>resource</w:t>
            </w:r>
            <w:r w:rsidRPr="003A4C05">
              <w:rPr>
                <w:rFonts w:ascii="Arial" w:hAnsi="Arial"/>
              </w:rPr>
              <w:t xml:space="preserve">Num, </w:t>
            </w:r>
            <w:r>
              <w:rPr>
                <w:rFonts w:ascii="Arial" w:hAnsi="Arial"/>
              </w:rPr>
              <w:t>area</w:t>
            </w:r>
            <w:r>
              <w:rPr>
                <w:rFonts w:ascii="Arial" w:hAnsi="Arial"/>
              </w:rPr>
              <w:t>Num</w:t>
            </w:r>
            <w:r w:rsidRPr="003A4C05">
              <w:rPr>
                <w:rFonts w:ascii="Arial" w:hAnsi="Arial"/>
              </w:rPr>
              <w:t>)</w:t>
            </w:r>
            <w:r>
              <w:rPr>
                <w:rFonts w:ascii="Arial" w:hAnsi="Arial"/>
              </w:rPr>
              <w:t>;</w:t>
            </w:r>
            <w:r w:rsidRPr="003A4C05">
              <w:rPr>
                <w:rFonts w:ascii="Arial" w:hAnsi="Arial"/>
              </w:rPr>
              <w:t xml:space="preserve"> }</w:t>
            </w:r>
          </w:p>
          <w:p w14:paraId="6224DDB0" w14:textId="77777777" w:rsidR="00000000" w:rsidRPr="003A4C05" w:rsidRDefault="005F1698">
            <w:pPr>
              <w:rPr>
                <w:rFonts w:ascii="Arial" w:hAnsi="Arial"/>
              </w:rPr>
            </w:pPr>
            <w:r>
              <w:rPr>
                <w:rFonts w:ascii="Arial" w:hAnsi="Arial"/>
              </w:rPr>
              <w:t xml:space="preserve">double* </w:t>
            </w:r>
            <w:r w:rsidRPr="003A4C05">
              <w:rPr>
                <w:rFonts w:ascii="Arial" w:hAnsi="Arial"/>
              </w:rPr>
              <w:t>val = getSolution();</w:t>
            </w:r>
          </w:p>
          <w:p w14:paraId="3B599EF3" w14:textId="77777777" w:rsidR="00000000" w:rsidRPr="003A4C05" w:rsidRDefault="005F1698">
            <w:pPr>
              <w:rPr>
                <w:rFonts w:ascii="Arial" w:hAnsi="Arial"/>
              </w:rPr>
            </w:pPr>
            <w:r w:rsidRPr="003A4C05">
              <w:rPr>
                <w:rFonts w:ascii="Arial" w:hAnsi="Arial"/>
              </w:rPr>
              <w:t>de</w:t>
            </w:r>
            <w:r>
              <w:rPr>
                <w:rFonts w:ascii="Arial" w:hAnsi="Arial"/>
              </w:rPr>
              <w:t>stroy</w:t>
            </w:r>
            <w:r w:rsidRPr="003A4C05">
              <w:rPr>
                <w:rFonts w:ascii="Arial" w:hAnsi="Arial"/>
              </w:rPr>
              <w:t>Tree();</w:t>
            </w:r>
          </w:p>
          <w:p w14:paraId="7833AD56" w14:textId="77777777" w:rsidR="00000000" w:rsidRPr="003A4C05" w:rsidRDefault="005F1698">
            <w:pPr>
              <w:rPr>
                <w:rFonts w:ascii="Arial" w:hAnsi="Arial"/>
              </w:rPr>
            </w:pPr>
            <w:r w:rsidRPr="003A4C05">
              <w:rPr>
                <w:rFonts w:ascii="Arial" w:hAnsi="Arial"/>
              </w:rPr>
              <w:t>return val;</w:t>
            </w:r>
          </w:p>
          <w:p w14:paraId="718DAD02" w14:textId="77777777" w:rsidR="00000000" w:rsidRDefault="005F1698"/>
          <w:p w14:paraId="63330DCD" w14:textId="77777777" w:rsidR="00000000" w:rsidRDefault="005F1698">
            <w:r>
              <w:t xml:space="preserve">[Note that the </w:t>
            </w:r>
            <w:r>
              <w:t>W</w:t>
            </w:r>
            <w:r>
              <w:t xml:space="preserve">ashburn </w:t>
            </w:r>
            <w:r>
              <w:t>tree is not stored after this function returns, as it is no longer required.]</w:t>
            </w:r>
          </w:p>
          <w:p w14:paraId="38A556DA" w14:textId="77777777" w:rsidR="00000000" w:rsidRDefault="005F1698"/>
          <w:p w14:paraId="3A01B9D2" w14:textId="77777777" w:rsidR="00000000" w:rsidRDefault="005F1698">
            <w:r>
              <w:t>Based upon Matlab function washburn.</w:t>
            </w:r>
          </w:p>
        </w:tc>
      </w:tr>
    </w:tbl>
    <w:p w14:paraId="63167363" w14:textId="77777777" w:rsidR="00000000" w:rsidRDefault="005F1698"/>
    <w:p w14:paraId="6F5589FC" w14:textId="77777777" w:rsidR="00000000" w:rsidRDefault="005F1698">
      <w:pPr>
        <w:pStyle w:val="Heading2"/>
      </w:pPr>
      <w:r>
        <w:t>PRIVATE FUNCTION</w:t>
      </w:r>
      <w:r>
        <w:t>S</w:t>
      </w:r>
    </w:p>
    <w:p w14:paraId="3F9B6D67" w14:textId="77777777" w:rsidR="00000000" w:rsidRDefault="005F16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000000" w14:paraId="760B611E" w14:textId="77777777">
        <w:tblPrEx>
          <w:tblCellMar>
            <w:top w:w="0" w:type="dxa"/>
            <w:bottom w:w="0" w:type="dxa"/>
          </w:tblCellMar>
        </w:tblPrEx>
        <w:tc>
          <w:tcPr>
            <w:tcW w:w="4503" w:type="dxa"/>
          </w:tcPr>
          <w:p w14:paraId="48C0CEC7" w14:textId="77777777" w:rsidR="00000000" w:rsidRDefault="005F1698">
            <w:pPr>
              <w:pStyle w:val="Heading2"/>
              <w:numPr>
                <w:ilvl w:val="0"/>
                <w:numId w:val="0"/>
              </w:numPr>
            </w:pPr>
            <w:r>
              <w:t>SIGN</w:t>
            </w:r>
            <w:r>
              <w:t>ATURE</w:t>
            </w:r>
          </w:p>
        </w:tc>
        <w:tc>
          <w:tcPr>
            <w:tcW w:w="4536" w:type="dxa"/>
          </w:tcPr>
          <w:p w14:paraId="27C97146" w14:textId="77777777" w:rsidR="00000000" w:rsidRDefault="005F1698">
            <w:pPr>
              <w:pStyle w:val="Heading2"/>
              <w:numPr>
                <w:ilvl w:val="0"/>
                <w:numId w:val="0"/>
              </w:numPr>
            </w:pPr>
            <w:r>
              <w:t>DESCRIPTION</w:t>
            </w:r>
          </w:p>
        </w:tc>
      </w:tr>
      <w:tr w:rsidR="00000000" w14:paraId="1E4EAD5E" w14:textId="77777777">
        <w:tblPrEx>
          <w:tblCellMar>
            <w:top w:w="0" w:type="dxa"/>
            <w:bottom w:w="0" w:type="dxa"/>
          </w:tblCellMar>
        </w:tblPrEx>
        <w:tc>
          <w:tcPr>
            <w:tcW w:w="4503" w:type="dxa"/>
          </w:tcPr>
          <w:p w14:paraId="2D99C22C" w14:textId="77777777" w:rsidR="00000000" w:rsidRDefault="005F1698">
            <w:r>
              <w:t>void createTree(const double* POC)</w:t>
            </w:r>
          </w:p>
        </w:tc>
        <w:tc>
          <w:tcPr>
            <w:tcW w:w="4536" w:type="dxa"/>
          </w:tcPr>
          <w:p w14:paraId="7EBAD8A3" w14:textId="77777777" w:rsidR="00000000" w:rsidRDefault="005F1698">
            <w:r>
              <w:t>Creates an initial feasible Washburn tree.</w:t>
            </w:r>
          </w:p>
          <w:p w14:paraId="6115F06E" w14:textId="77777777" w:rsidR="00000000" w:rsidRDefault="005F1698"/>
          <w:p w14:paraId="21B598AF" w14:textId="77777777" w:rsidR="00000000" w:rsidRDefault="005F1698">
            <w:r>
              <w:t>Argument is:</w:t>
            </w:r>
          </w:p>
          <w:p w14:paraId="4EAF3A8E" w14:textId="77777777" w:rsidR="00000000" w:rsidRDefault="005F1698">
            <w:pPr>
              <w:numPr>
                <w:ilvl w:val="0"/>
                <w:numId w:val="35"/>
              </w:numPr>
            </w:pPr>
            <w:r>
              <w:t>Pointer to first element of array of (initial) POC values (double[numAreas]).</w:t>
            </w:r>
          </w:p>
          <w:p w14:paraId="33663047" w14:textId="77777777" w:rsidR="00000000" w:rsidRDefault="005F1698"/>
          <w:p w14:paraId="7256F3B3" w14:textId="77777777" w:rsidR="00000000" w:rsidRDefault="005F1698">
            <w:r>
              <w:t xml:space="preserve">Begins by allocating memory for the data members myResourceNodes, </w:t>
            </w:r>
            <w:r>
              <w:t>myAreaNodes and myRoot.  It then creates the initial Washburn tree (with all resources fully assigned to the artificial area) by initializing myResourceNodes, myAreaNodes, myRoot and myFalseArea.  The initializations include the following:</w:t>
            </w:r>
          </w:p>
          <w:p w14:paraId="0CD0070D" w14:textId="77777777" w:rsidR="00000000" w:rsidRDefault="005F1698">
            <w:pPr>
              <w:numPr>
                <w:ilvl w:val="0"/>
                <w:numId w:val="36"/>
              </w:numPr>
            </w:pPr>
            <w:r>
              <w:t>myFalseArea = &amp;m</w:t>
            </w:r>
            <w:r>
              <w:t>yAreaNodes[myNumAreas]</w:t>
            </w:r>
          </w:p>
          <w:p w14:paraId="23AB3C4A" w14:textId="77777777" w:rsidR="00000000" w:rsidRDefault="005F1698">
            <w:pPr>
              <w:numPr>
                <w:ilvl w:val="0"/>
                <w:numId w:val="36"/>
              </w:numPr>
            </w:pPr>
            <w:r>
              <w:t>myAreaNodes[j].lagrangeMult=POC[j]</w:t>
            </w:r>
          </w:p>
          <w:p w14:paraId="7B34B00E" w14:textId="77777777" w:rsidR="00000000" w:rsidRDefault="005F1698">
            <w:pPr>
              <w:pStyle w:val="BodyTextIndent"/>
            </w:pPr>
            <w:r>
              <w:t>(j = 0,…,myNumAreas-1).</w:t>
            </w:r>
          </w:p>
          <w:p w14:paraId="2F530CBC" w14:textId="77777777" w:rsidR="00000000" w:rsidRDefault="005F1698">
            <w:pPr>
              <w:numPr>
                <w:ilvl w:val="0"/>
                <w:numId w:val="37"/>
              </w:numPr>
            </w:pPr>
            <w:r>
              <w:lastRenderedPageBreak/>
              <w:t>myAreaNodes[myNumAreas]</w:t>
            </w:r>
            <w:r>
              <w:t>.lagrangeMult</w:t>
            </w:r>
            <w:r>
              <w:t xml:space="preserve"> = sqrt(TOLERANCE) * exp(-5)</w:t>
            </w:r>
          </w:p>
          <w:p w14:paraId="201C67AF" w14:textId="77777777" w:rsidR="00000000" w:rsidRDefault="005F1698">
            <w:pPr>
              <w:ind w:left="317"/>
            </w:pPr>
            <w:r>
              <w:t>(</w:t>
            </w:r>
            <w:r>
              <w:sym w:font="Symbol" w:char="F06D"/>
            </w:r>
            <w:r>
              <w:t xml:space="preserve"> for artificial area).</w:t>
            </w:r>
          </w:p>
          <w:p w14:paraId="7CC260D0" w14:textId="77777777" w:rsidR="00000000" w:rsidRDefault="005F1698"/>
          <w:p w14:paraId="48090D43" w14:textId="77777777" w:rsidR="00000000" w:rsidRDefault="005F1698">
            <w:r>
              <w:t xml:space="preserve">Based upon </w:t>
            </w:r>
            <w:r>
              <w:t xml:space="preserve">Matlab function </w:t>
            </w:r>
            <w:r>
              <w:t>initialize_local.</w:t>
            </w:r>
          </w:p>
        </w:tc>
      </w:tr>
      <w:tr w:rsidR="00000000" w14:paraId="55CFE94C" w14:textId="77777777">
        <w:tblPrEx>
          <w:tblCellMar>
            <w:top w:w="0" w:type="dxa"/>
            <w:bottom w:w="0" w:type="dxa"/>
          </w:tblCellMar>
        </w:tblPrEx>
        <w:tc>
          <w:tcPr>
            <w:tcW w:w="4503" w:type="dxa"/>
          </w:tcPr>
          <w:p w14:paraId="4B5DA373" w14:textId="77777777" w:rsidR="00000000" w:rsidRDefault="005F1698">
            <w:r>
              <w:lastRenderedPageBreak/>
              <w:t>void destroyTree(void)</w:t>
            </w:r>
          </w:p>
        </w:tc>
        <w:tc>
          <w:tcPr>
            <w:tcW w:w="4536" w:type="dxa"/>
          </w:tcPr>
          <w:p w14:paraId="6254445F" w14:textId="77777777" w:rsidR="00000000" w:rsidRDefault="005F1698">
            <w:r>
              <w:t>Frees the memo</w:t>
            </w:r>
            <w:r>
              <w:t>ry allocated for myArtificialEffectiveness, myResourceNodes, myAreaNodes and myRoot.</w:t>
            </w:r>
          </w:p>
        </w:tc>
      </w:tr>
      <w:tr w:rsidR="00000000" w14:paraId="35E99064" w14:textId="77777777">
        <w:tblPrEx>
          <w:tblCellMar>
            <w:top w:w="0" w:type="dxa"/>
            <w:bottom w:w="0" w:type="dxa"/>
          </w:tblCellMar>
        </w:tblPrEx>
        <w:tc>
          <w:tcPr>
            <w:tcW w:w="4503" w:type="dxa"/>
          </w:tcPr>
          <w:p w14:paraId="2435DAF5" w14:textId="77777777" w:rsidR="00000000" w:rsidRDefault="005F1698">
            <w:r>
              <w:t>bool isOptimal(int&amp; resourceNum, int&amp; areaNum)</w:t>
            </w:r>
          </w:p>
        </w:tc>
        <w:tc>
          <w:tcPr>
            <w:tcW w:w="4536" w:type="dxa"/>
          </w:tcPr>
          <w:p w14:paraId="411DB462" w14:textId="77777777" w:rsidR="00000000" w:rsidRDefault="005F1698">
            <w:r>
              <w:t>Returns a boolean value which indicates whether the Karush-Kuhn-Tucker conditions are satisfied.</w:t>
            </w:r>
          </w:p>
          <w:p w14:paraId="2B9DE31A" w14:textId="77777777" w:rsidR="00000000" w:rsidRDefault="005F1698"/>
          <w:p w14:paraId="631E2B91" w14:textId="77777777" w:rsidR="00000000" w:rsidRDefault="005F1698">
            <w:r>
              <w:t>Also, sets resourceNum an</w:t>
            </w:r>
            <w:r>
              <w:t>d areaNum to values such that</w:t>
            </w:r>
          </w:p>
          <w:p w14:paraId="177A52B0" w14:textId="77777777" w:rsidR="00000000" w:rsidRDefault="005F1698"/>
          <w:p w14:paraId="4AC2EAD3" w14:textId="77777777" w:rsidR="00000000" w:rsidRDefault="005F1698">
            <w:pPr>
              <w:pStyle w:val="BodyTextIndent"/>
              <w:ind w:left="0"/>
            </w:pPr>
            <w:r>
              <w:t>getEffectiveness(resourceNum, areaNum) * myAreaNodes[areaNum].lagrangeMult / myResourceNodes[resourceNum].lagrangeMult</w:t>
            </w:r>
          </w:p>
          <w:p w14:paraId="32B78608" w14:textId="77777777" w:rsidR="00000000" w:rsidRDefault="005F1698"/>
          <w:p w14:paraId="459DB187" w14:textId="77777777" w:rsidR="00000000" w:rsidRDefault="005F1698">
            <w:r>
              <w:t>is maximised.</w:t>
            </w:r>
          </w:p>
          <w:p w14:paraId="4DB072F7" w14:textId="77777777" w:rsidR="00000000" w:rsidRDefault="005F1698"/>
          <w:p w14:paraId="05374F4B" w14:textId="77777777" w:rsidR="00000000" w:rsidRDefault="005F1698">
            <w:r>
              <w:t>Based upon Matlab function optimum_local.</w:t>
            </w:r>
          </w:p>
        </w:tc>
      </w:tr>
      <w:tr w:rsidR="00000000" w14:paraId="2492F56A" w14:textId="77777777">
        <w:tblPrEx>
          <w:tblCellMar>
            <w:top w:w="0" w:type="dxa"/>
            <w:bottom w:w="0" w:type="dxa"/>
          </w:tblCellMar>
        </w:tblPrEx>
        <w:tc>
          <w:tcPr>
            <w:tcW w:w="4503" w:type="dxa"/>
          </w:tcPr>
          <w:p w14:paraId="5C55233E" w14:textId="77777777" w:rsidR="00000000" w:rsidRDefault="005F1698">
            <w:r>
              <w:t>void pivot(int resourceNum, int areaNum)</w:t>
            </w:r>
          </w:p>
        </w:tc>
        <w:tc>
          <w:tcPr>
            <w:tcW w:w="4536" w:type="dxa"/>
          </w:tcPr>
          <w:p w14:paraId="4935F656" w14:textId="77777777" w:rsidR="00000000" w:rsidRDefault="005F1698">
            <w:r>
              <w:t>Perfor</w:t>
            </w:r>
            <w:r>
              <w:t>ms one pivoting operation on the Washburn tree to alter the amount of time for which the resource numbered resourceNum is assigned to search the area numbered areaNum.</w:t>
            </w:r>
          </w:p>
          <w:p w14:paraId="363821E7" w14:textId="77777777" w:rsidR="00000000" w:rsidRDefault="005F1698"/>
          <w:p w14:paraId="22795A89" w14:textId="77777777" w:rsidR="00000000" w:rsidRDefault="005F1698">
            <w:r>
              <w:t xml:space="preserve">Based upon </w:t>
            </w:r>
            <w:r>
              <w:t xml:space="preserve">Matlab function </w:t>
            </w:r>
            <w:r>
              <w:t xml:space="preserve">pivot_local (resourceNum and </w:t>
            </w:r>
            <w:r>
              <w:t xml:space="preserve">areaNum play the roles of Rnew </w:t>
            </w:r>
            <w:r>
              <w:t>and Anew in pivot_local).</w:t>
            </w:r>
          </w:p>
        </w:tc>
      </w:tr>
      <w:tr w:rsidR="00000000" w14:paraId="32F85922" w14:textId="77777777">
        <w:tblPrEx>
          <w:tblCellMar>
            <w:top w:w="0" w:type="dxa"/>
            <w:bottom w:w="0" w:type="dxa"/>
          </w:tblCellMar>
        </w:tblPrEx>
        <w:tc>
          <w:tcPr>
            <w:tcW w:w="4503" w:type="dxa"/>
          </w:tcPr>
          <w:p w14:paraId="34DDAD77" w14:textId="77777777" w:rsidR="00000000" w:rsidRDefault="005F1698">
            <w:r>
              <w:t>Washburn::Node* subtreeRoot(Washburn::Node* nodePtr)</w:t>
            </w:r>
          </w:p>
        </w:tc>
        <w:tc>
          <w:tcPr>
            <w:tcW w:w="4536" w:type="dxa"/>
          </w:tcPr>
          <w:p w14:paraId="37546C6C" w14:textId="77777777" w:rsidR="00000000" w:rsidRDefault="005F1698">
            <w:r>
              <w:t>Recursive function which returns a pointer to the child node of *myRoot which is the root of a subtree containing *nodePtr.</w:t>
            </w:r>
          </w:p>
          <w:p w14:paraId="3CD03BEF" w14:textId="77777777" w:rsidR="00000000" w:rsidRDefault="005F1698"/>
          <w:p w14:paraId="1B980B5B" w14:textId="77777777" w:rsidR="00000000" w:rsidRDefault="005F1698">
            <w:r>
              <w:t xml:space="preserve">Based upon </w:t>
            </w:r>
            <w:r>
              <w:t xml:space="preserve">Matlab function </w:t>
            </w:r>
            <w:r>
              <w:t>subtreeRoot_local.</w:t>
            </w:r>
          </w:p>
        </w:tc>
      </w:tr>
      <w:tr w:rsidR="00000000" w14:paraId="0D17878C" w14:textId="77777777">
        <w:tblPrEx>
          <w:tblCellMar>
            <w:top w:w="0" w:type="dxa"/>
            <w:bottom w:w="0" w:type="dxa"/>
          </w:tblCellMar>
        </w:tblPrEx>
        <w:tc>
          <w:tcPr>
            <w:tcW w:w="4503" w:type="dxa"/>
          </w:tcPr>
          <w:p w14:paraId="7C80343B" w14:textId="77777777" w:rsidR="00000000" w:rsidRDefault="005F1698">
            <w:r>
              <w:t>doub</w:t>
            </w:r>
            <w:r>
              <w:t>le sumMu(Washburn::Node* topPtr)</w:t>
            </w:r>
          </w:p>
        </w:tc>
        <w:tc>
          <w:tcPr>
            <w:tcW w:w="4536" w:type="dxa"/>
          </w:tcPr>
          <w:p w14:paraId="5D60B531" w14:textId="77777777" w:rsidR="00000000" w:rsidRDefault="005F1698">
            <w:r>
              <w:t xml:space="preserve">Recursive function that returns the sum of all </w:t>
            </w:r>
            <w:r>
              <w:t>n.</w:t>
            </w:r>
            <w:r>
              <w:t>lagrangeMult values for nodes n where n.type == AREA and either:</w:t>
            </w:r>
          </w:p>
          <w:p w14:paraId="6213F915" w14:textId="77777777" w:rsidR="00000000" w:rsidRDefault="005F1698">
            <w:pPr>
              <w:numPr>
                <w:ilvl w:val="0"/>
                <w:numId w:val="24"/>
              </w:numPr>
              <w:tabs>
                <w:tab w:val="clear" w:pos="720"/>
                <w:tab w:val="num" w:pos="357"/>
              </w:tabs>
              <w:ind w:left="357"/>
            </w:pPr>
            <w:r>
              <w:t>n is within the tree with *topPtr as root</w:t>
            </w:r>
          </w:p>
          <w:p w14:paraId="33478421" w14:textId="77777777" w:rsidR="00000000" w:rsidRDefault="005F1698">
            <w:pPr>
              <w:numPr>
                <w:ilvl w:val="0"/>
                <w:numId w:val="24"/>
              </w:numPr>
              <w:tabs>
                <w:tab w:val="clear" w:pos="720"/>
                <w:tab w:val="num" w:pos="357"/>
              </w:tabs>
              <w:ind w:left="357"/>
            </w:pPr>
            <w:r>
              <w:t>If *topPtr is not a child of *myRoot, n is within a tree that has a</w:t>
            </w:r>
            <w:r>
              <w:t xml:space="preserve"> following sibling of *topPtr as root.</w:t>
            </w:r>
          </w:p>
          <w:p w14:paraId="59A4B63C" w14:textId="77777777" w:rsidR="00000000" w:rsidRDefault="005F1698"/>
          <w:p w14:paraId="1EF00A3E" w14:textId="77777777" w:rsidR="00000000" w:rsidRDefault="005F1698">
            <w:r>
              <w:t xml:space="preserve">If </w:t>
            </w:r>
            <w:r>
              <w:t>*</w:t>
            </w:r>
            <w:r>
              <w:t>topPtr</w:t>
            </w:r>
            <w:r>
              <w:t xml:space="preserve"> is a child of *</w:t>
            </w:r>
            <w:r>
              <w:t xml:space="preserve">myRoot, returns the sum of </w:t>
            </w:r>
            <w:r>
              <w:t>n.</w:t>
            </w:r>
            <w:r>
              <w:t xml:space="preserve">lagrangeMult values for all area nodes </w:t>
            </w:r>
            <w:r>
              <w:t xml:space="preserve">n </w:t>
            </w:r>
            <w:r>
              <w:t>in the subtree with *topPtr as root.</w:t>
            </w:r>
          </w:p>
          <w:p w14:paraId="79C5BC52" w14:textId="77777777" w:rsidR="00000000" w:rsidRDefault="005F1698"/>
          <w:p w14:paraId="31D680CA" w14:textId="77777777" w:rsidR="00000000" w:rsidRDefault="005F1698">
            <w:r>
              <w:t xml:space="preserve">Based upon </w:t>
            </w:r>
            <w:r>
              <w:t xml:space="preserve">Matlab function </w:t>
            </w:r>
            <w:r>
              <w:t>sumMu_local.</w:t>
            </w:r>
          </w:p>
        </w:tc>
      </w:tr>
      <w:tr w:rsidR="00000000" w14:paraId="4FAC25AF" w14:textId="77777777">
        <w:tblPrEx>
          <w:tblCellMar>
            <w:top w:w="0" w:type="dxa"/>
            <w:bottom w:w="0" w:type="dxa"/>
          </w:tblCellMar>
        </w:tblPrEx>
        <w:tc>
          <w:tcPr>
            <w:tcW w:w="4503" w:type="dxa"/>
          </w:tcPr>
          <w:p w14:paraId="5AB7C83F" w14:textId="77777777" w:rsidR="00000000" w:rsidRDefault="005F1698">
            <w:r>
              <w:lastRenderedPageBreak/>
              <w:t>void createEqn(Washburn::Node* topPtr, do</w:t>
            </w:r>
            <w:r>
              <w:t>uble s)</w:t>
            </w:r>
          </w:p>
        </w:tc>
        <w:tc>
          <w:tcPr>
            <w:tcW w:w="4536" w:type="dxa"/>
          </w:tcPr>
          <w:p w14:paraId="5789F02D" w14:textId="77777777" w:rsidR="00000000" w:rsidRDefault="005F1698">
            <w:r>
              <w:t>Recursive function that sets n.eqn = s for all nodes n such that:</w:t>
            </w:r>
          </w:p>
          <w:p w14:paraId="61CFDFA3" w14:textId="77777777" w:rsidR="00000000" w:rsidRDefault="005F1698">
            <w:pPr>
              <w:numPr>
                <w:ilvl w:val="0"/>
                <w:numId w:val="25"/>
              </w:numPr>
              <w:tabs>
                <w:tab w:val="clear" w:pos="720"/>
                <w:tab w:val="num" w:pos="357"/>
              </w:tabs>
              <w:ind w:left="357"/>
            </w:pPr>
            <w:r>
              <w:t>n is within the tree with *topPtr as root</w:t>
            </w:r>
          </w:p>
          <w:p w14:paraId="7EC362A0" w14:textId="77777777" w:rsidR="00000000" w:rsidRDefault="005F1698">
            <w:pPr>
              <w:numPr>
                <w:ilvl w:val="0"/>
                <w:numId w:val="25"/>
              </w:numPr>
              <w:tabs>
                <w:tab w:val="clear" w:pos="720"/>
                <w:tab w:val="num" w:pos="357"/>
              </w:tabs>
              <w:ind w:left="357"/>
            </w:pPr>
            <w:r>
              <w:t>If *topPtr is not a child of *myRoot, n is within a tree that has a following sibling of *topPtr as root.</w:t>
            </w:r>
          </w:p>
          <w:p w14:paraId="28ABA257" w14:textId="77777777" w:rsidR="00000000" w:rsidRDefault="005F1698"/>
          <w:p w14:paraId="5B7FB427" w14:textId="77777777" w:rsidR="00000000" w:rsidRDefault="005F1698">
            <w:r>
              <w:t>If *topPtr is a child of *myRoot,</w:t>
            </w:r>
            <w:r>
              <w:t xml:space="preserve"> sets n.eqn = s for all nodes, n, within the subtree with *topPtr as root.</w:t>
            </w:r>
          </w:p>
          <w:p w14:paraId="4D2F201F" w14:textId="77777777" w:rsidR="00000000" w:rsidRDefault="005F1698"/>
          <w:p w14:paraId="23F02AF1" w14:textId="77777777" w:rsidR="00000000" w:rsidRDefault="005F1698">
            <w:r>
              <w:t xml:space="preserve">Based upon </w:t>
            </w:r>
            <w:r>
              <w:t xml:space="preserve">Matlab function </w:t>
            </w:r>
            <w:r>
              <w:t>createEqn_local.</w:t>
            </w:r>
          </w:p>
        </w:tc>
      </w:tr>
      <w:tr w:rsidR="00000000" w14:paraId="151B4C8B" w14:textId="77777777">
        <w:tblPrEx>
          <w:tblCellMar>
            <w:top w:w="0" w:type="dxa"/>
            <w:bottom w:w="0" w:type="dxa"/>
          </w:tblCellMar>
        </w:tblPrEx>
        <w:tc>
          <w:tcPr>
            <w:tcW w:w="4503" w:type="dxa"/>
          </w:tcPr>
          <w:p w14:paraId="1A2E8504" w14:textId="77777777" w:rsidR="00000000" w:rsidRDefault="005F1698">
            <w:r>
              <w:t>double solveEqn(Washburn::Node* topPtr, double tmax, (Washburn::Node*)&amp; pivotNodePtr)</w:t>
            </w:r>
          </w:p>
        </w:tc>
        <w:tc>
          <w:tcPr>
            <w:tcW w:w="4536" w:type="dxa"/>
          </w:tcPr>
          <w:p w14:paraId="05B1A726" w14:textId="77777777" w:rsidR="00000000" w:rsidRDefault="005F1698">
            <w:r>
              <w:t>Recursive function that calculates and returns th</w:t>
            </w:r>
            <w:r>
              <w:t>e value t, which is the result of solving equations for nodes n where:</w:t>
            </w:r>
          </w:p>
          <w:p w14:paraId="0B66153B" w14:textId="77777777" w:rsidR="00000000" w:rsidRDefault="005F1698">
            <w:pPr>
              <w:numPr>
                <w:ilvl w:val="0"/>
                <w:numId w:val="25"/>
              </w:numPr>
              <w:tabs>
                <w:tab w:val="clear" w:pos="720"/>
                <w:tab w:val="num" w:pos="357"/>
              </w:tabs>
              <w:ind w:left="357"/>
            </w:pPr>
            <w:r>
              <w:t>n is within the tree with *topPtr as root</w:t>
            </w:r>
          </w:p>
          <w:p w14:paraId="6649234A" w14:textId="77777777" w:rsidR="00000000" w:rsidRDefault="005F1698">
            <w:pPr>
              <w:numPr>
                <w:ilvl w:val="0"/>
                <w:numId w:val="26"/>
              </w:numPr>
              <w:tabs>
                <w:tab w:val="clear" w:pos="720"/>
                <w:tab w:val="num" w:pos="357"/>
              </w:tabs>
              <w:ind w:left="357"/>
            </w:pPr>
            <w:r>
              <w:t>If *topPtr is not a child of *myRoot, n is within a tree that has a following sibling of *topPtr as root.</w:t>
            </w:r>
          </w:p>
          <w:p w14:paraId="1EDBCA31" w14:textId="77777777" w:rsidR="00000000" w:rsidRDefault="005F1698"/>
          <w:p w14:paraId="70E87A63" w14:textId="77777777" w:rsidR="00000000" w:rsidRDefault="005F1698">
            <w:r>
              <w:t>Also, alters n.eqn for nodes n where</w:t>
            </w:r>
            <w:r>
              <w:t>:</w:t>
            </w:r>
          </w:p>
          <w:p w14:paraId="21AC17D6" w14:textId="77777777" w:rsidR="00000000" w:rsidRDefault="005F1698">
            <w:pPr>
              <w:numPr>
                <w:ilvl w:val="0"/>
                <w:numId w:val="25"/>
              </w:numPr>
              <w:tabs>
                <w:tab w:val="clear" w:pos="720"/>
                <w:tab w:val="num" w:pos="357"/>
              </w:tabs>
              <w:ind w:left="357"/>
            </w:pPr>
            <w:r>
              <w:t>n is within the tree with *topPtr as root</w:t>
            </w:r>
          </w:p>
          <w:p w14:paraId="621B278F" w14:textId="77777777" w:rsidR="00000000" w:rsidRDefault="005F1698">
            <w:pPr>
              <w:numPr>
                <w:ilvl w:val="0"/>
                <w:numId w:val="26"/>
              </w:numPr>
              <w:tabs>
                <w:tab w:val="clear" w:pos="720"/>
                <w:tab w:val="num" w:pos="357"/>
              </w:tabs>
              <w:ind w:left="357"/>
            </w:pPr>
            <w:r>
              <w:t>If *topPtr is not a child of myRoot, n is within a tree that has a following sibling of *topPtr as root.</w:t>
            </w:r>
          </w:p>
          <w:p w14:paraId="46C98957" w14:textId="77777777" w:rsidR="00000000" w:rsidRDefault="005F1698">
            <w:pPr>
              <w:numPr>
                <w:ilvl w:val="0"/>
                <w:numId w:val="26"/>
              </w:numPr>
              <w:tabs>
                <w:tab w:val="clear" w:pos="720"/>
                <w:tab w:val="num" w:pos="357"/>
              </w:tabs>
              <w:ind w:left="357"/>
            </w:pPr>
            <w:r>
              <w:t>n =</w:t>
            </w:r>
            <w:r>
              <w:t>=</w:t>
            </w:r>
            <w:r>
              <w:t xml:space="preserve"> </w:t>
            </w:r>
            <w:r>
              <w:t>*(</w:t>
            </w:r>
            <w:r>
              <w:t>topPtr -&gt; parent</w:t>
            </w:r>
            <w:r>
              <w:t>)</w:t>
            </w:r>
            <w:r>
              <w:t>, if topPtr</w:t>
            </w:r>
            <w:r>
              <w:noBreakHyphen/>
              <w:t>&gt;parent is not myRoot.</w:t>
            </w:r>
          </w:p>
          <w:p w14:paraId="3CA6BA21" w14:textId="77777777" w:rsidR="00000000" w:rsidRDefault="005F1698">
            <w:pPr>
              <w:ind w:left="-3"/>
            </w:pPr>
          </w:p>
          <w:p w14:paraId="633F5090" w14:textId="77777777" w:rsidR="00000000" w:rsidRDefault="005F1698">
            <w:pPr>
              <w:ind w:left="-3"/>
            </w:pPr>
            <w:r>
              <w:t>Also, if tmax, the value returned by applying s</w:t>
            </w:r>
            <w:r>
              <w:t>olveEqn to topPtr-&gt;firstChild, and the value returned by applying solveEqn to topPtr</w:t>
            </w:r>
            <w:r>
              <w:noBreakHyphen/>
              <w:t>&gt;nextSibling are all greater than (topPtr-&gt;value / topPtr-&gt;eqn), after topPtr</w:t>
            </w:r>
            <w:r>
              <w:noBreakHyphen/>
              <w:t>&gt;eqn has been modified within this function, sets pivotNodePtr = topPtr.</w:t>
            </w:r>
          </w:p>
          <w:p w14:paraId="0F029695" w14:textId="77777777" w:rsidR="00000000" w:rsidRDefault="005F1698">
            <w:pPr>
              <w:ind w:left="-3"/>
            </w:pPr>
            <w:r>
              <w:t>[Otherwise, pivotNod</w:t>
            </w:r>
            <w:r>
              <w:t>ePtr is unchanged.]</w:t>
            </w:r>
          </w:p>
          <w:p w14:paraId="715785AD" w14:textId="77777777" w:rsidR="00000000" w:rsidRDefault="005F1698">
            <w:pPr>
              <w:ind w:left="-3"/>
            </w:pPr>
          </w:p>
          <w:p w14:paraId="45B03CDA" w14:textId="77777777" w:rsidR="00000000" w:rsidRDefault="005F1698">
            <w:pPr>
              <w:ind w:left="-3"/>
            </w:pPr>
            <w:r>
              <w:t xml:space="preserve">Based upon </w:t>
            </w:r>
            <w:r>
              <w:t xml:space="preserve">Matlab function </w:t>
            </w:r>
            <w:r>
              <w:t>solveEqn_local.</w:t>
            </w:r>
          </w:p>
        </w:tc>
      </w:tr>
      <w:tr w:rsidR="00000000" w14:paraId="1031518D" w14:textId="77777777">
        <w:tblPrEx>
          <w:tblCellMar>
            <w:top w:w="0" w:type="dxa"/>
            <w:bottom w:w="0" w:type="dxa"/>
          </w:tblCellMar>
        </w:tblPrEx>
        <w:tc>
          <w:tcPr>
            <w:tcW w:w="4503" w:type="dxa"/>
          </w:tcPr>
          <w:p w14:paraId="53541FB3" w14:textId="77777777" w:rsidR="00000000" w:rsidRDefault="005F1698">
            <w:r>
              <w:lastRenderedPageBreak/>
              <w:t>void updateSubtree(Washburn::Node* topPtr, double s, double t)</w:t>
            </w:r>
          </w:p>
        </w:tc>
        <w:tc>
          <w:tcPr>
            <w:tcW w:w="4536" w:type="dxa"/>
          </w:tcPr>
          <w:p w14:paraId="5D510080" w14:textId="77777777" w:rsidR="00000000" w:rsidRDefault="005F1698">
            <w:r>
              <w:t>Recursive function that subtracts t*n.eqn from n.value and multiplies n.lagrangeMult by s for all nodes n where:</w:t>
            </w:r>
          </w:p>
          <w:p w14:paraId="078D0C9D" w14:textId="77777777" w:rsidR="00000000" w:rsidRDefault="005F1698">
            <w:pPr>
              <w:numPr>
                <w:ilvl w:val="0"/>
                <w:numId w:val="25"/>
              </w:numPr>
              <w:tabs>
                <w:tab w:val="clear" w:pos="720"/>
                <w:tab w:val="num" w:pos="357"/>
              </w:tabs>
              <w:ind w:left="357"/>
            </w:pPr>
            <w:r>
              <w:t>n is within the</w:t>
            </w:r>
            <w:r>
              <w:t xml:space="preserve"> tree with *topPtr as root</w:t>
            </w:r>
          </w:p>
          <w:p w14:paraId="49299BE8" w14:textId="77777777" w:rsidR="00000000" w:rsidRDefault="005F1698">
            <w:pPr>
              <w:numPr>
                <w:ilvl w:val="0"/>
                <w:numId w:val="26"/>
              </w:numPr>
              <w:tabs>
                <w:tab w:val="clear" w:pos="720"/>
                <w:tab w:val="num" w:pos="357"/>
              </w:tabs>
              <w:ind w:left="357"/>
            </w:pPr>
            <w:r>
              <w:t>If *topPtr is not a child of *myRoot, n is within a tree that has a following sibling of *topPtr as root.</w:t>
            </w:r>
          </w:p>
          <w:p w14:paraId="5C4EE7F3" w14:textId="77777777" w:rsidR="00000000" w:rsidRDefault="005F1698">
            <w:pPr>
              <w:ind w:left="-3"/>
            </w:pPr>
          </w:p>
          <w:p w14:paraId="5A2538DB" w14:textId="77777777" w:rsidR="00000000" w:rsidRDefault="005F1698">
            <w:r>
              <w:t>If *topPtr is a child of *myRoot, subtracts t*n.eqn from n.value and multiplies n.lagrangeMult by s for all nodes n in the</w:t>
            </w:r>
            <w:r>
              <w:t xml:space="preserve"> subtree with *topPtr as root.</w:t>
            </w:r>
          </w:p>
          <w:p w14:paraId="610312C2" w14:textId="77777777" w:rsidR="00000000" w:rsidRDefault="005F1698">
            <w:pPr>
              <w:ind w:left="-3"/>
            </w:pPr>
          </w:p>
          <w:p w14:paraId="4DF37737" w14:textId="77777777" w:rsidR="00000000" w:rsidRDefault="005F1698">
            <w:r>
              <w:t>Based upon</w:t>
            </w:r>
            <w:r>
              <w:t xml:space="preserve"> Matlab function</w:t>
            </w:r>
            <w:r>
              <w:t xml:space="preserve"> updateSubtree_local.</w:t>
            </w:r>
          </w:p>
        </w:tc>
      </w:tr>
      <w:tr w:rsidR="00000000" w14:paraId="75804AF0" w14:textId="77777777">
        <w:tblPrEx>
          <w:tblCellMar>
            <w:top w:w="0" w:type="dxa"/>
            <w:bottom w:w="0" w:type="dxa"/>
          </w:tblCellMar>
        </w:tblPrEx>
        <w:tc>
          <w:tcPr>
            <w:tcW w:w="4503" w:type="dxa"/>
          </w:tcPr>
          <w:p w14:paraId="4F123629" w14:textId="77777777" w:rsidR="00000000" w:rsidRDefault="005F1698">
            <w:r>
              <w:t>void joinSubtrees(Washburn::Node* childPtr, Washburn::Node* parentPtr)</w:t>
            </w:r>
          </w:p>
        </w:tc>
        <w:tc>
          <w:tcPr>
            <w:tcW w:w="4536" w:type="dxa"/>
          </w:tcPr>
          <w:p w14:paraId="08B4959E" w14:textId="77777777" w:rsidR="00000000" w:rsidRDefault="005F1698">
            <w:r>
              <w:t>Disconnects *childPtr from *(childPtr</w:t>
            </w:r>
            <w:r>
              <w:noBreakHyphen/>
              <w:t>&gt;parent) and makes it the first child of *parentPtr (the tree with</w:t>
            </w:r>
            <w:r>
              <w:t xml:space="preserve"> root *childPtr becomes the first subtree of *parentPtr).</w:t>
            </w:r>
          </w:p>
          <w:p w14:paraId="12DC9642" w14:textId="77777777" w:rsidR="00000000" w:rsidRDefault="005F1698"/>
          <w:p w14:paraId="337D1CDF" w14:textId="77777777" w:rsidR="00000000" w:rsidRDefault="005F1698">
            <w:r>
              <w:t>[NOTE: Before this occurs, childPtr-&gt;value should be zero, indicating that there is no assignment for the resource/area combination represented by the nodes *childPtr and *(childPtr</w:t>
            </w:r>
            <w:r>
              <w:noBreakHyphen/>
              <w:t>&gt;parent).  Chec</w:t>
            </w:r>
            <w:r>
              <w:t>k childPtr</w:t>
            </w:r>
            <w:r>
              <w:noBreakHyphen/>
              <w:t>&gt;value, and throw an exception if childPtr</w:t>
            </w:r>
            <w:r>
              <w:noBreakHyphen/>
              <w:t>&gt;value &gt; TOLERANCE.]</w:t>
            </w:r>
          </w:p>
          <w:p w14:paraId="61C96802" w14:textId="77777777" w:rsidR="00000000" w:rsidRDefault="005F1698"/>
          <w:p w14:paraId="06A7FC22" w14:textId="77777777" w:rsidR="00000000" w:rsidRDefault="005F1698">
            <w:r>
              <w:t>Based upon</w:t>
            </w:r>
            <w:r>
              <w:t xml:space="preserve"> Matlab function</w:t>
            </w:r>
            <w:r>
              <w:t xml:space="preserve"> joinSubtrees_local.</w:t>
            </w:r>
          </w:p>
        </w:tc>
      </w:tr>
      <w:tr w:rsidR="00000000" w14:paraId="22E13D8A" w14:textId="77777777">
        <w:tblPrEx>
          <w:tblCellMar>
            <w:top w:w="0" w:type="dxa"/>
            <w:bottom w:w="0" w:type="dxa"/>
          </w:tblCellMar>
        </w:tblPrEx>
        <w:tc>
          <w:tcPr>
            <w:tcW w:w="4503" w:type="dxa"/>
          </w:tcPr>
          <w:p w14:paraId="55C7C7EE" w14:textId="77777777" w:rsidR="00000000" w:rsidRDefault="005F1698">
            <w:r>
              <w:t>void rotateSubtree(Washburn::Node* pivotNodePtr)</w:t>
            </w:r>
          </w:p>
        </w:tc>
        <w:tc>
          <w:tcPr>
            <w:tcW w:w="4536" w:type="dxa"/>
          </w:tcPr>
          <w:p w14:paraId="6C4DE148" w14:textId="77777777" w:rsidR="00000000" w:rsidRDefault="005F1698">
            <w:r>
              <w:t xml:space="preserve">Recursive function that rotates the subtree of *myRoot that contains *pivotNodePtr </w:t>
            </w:r>
            <w:r>
              <w:t>so that *pivotNodePtr becomes the root of this subtree (*pivotNodePtr becomes the first child of *myRoot).</w:t>
            </w:r>
          </w:p>
          <w:p w14:paraId="02C86F9C" w14:textId="77777777" w:rsidR="00000000" w:rsidRDefault="005F1698"/>
          <w:p w14:paraId="5E6E6F3D" w14:textId="77777777" w:rsidR="00000000" w:rsidRDefault="005F1698">
            <w:r>
              <w:t>This process involves altering n.value for all nodes n in the subtree of *myRoot that contains *pivotNodePtr, so that the set of assignments is unch</w:t>
            </w:r>
            <w:r>
              <w:t>anged.</w:t>
            </w:r>
          </w:p>
          <w:p w14:paraId="4DAE6083" w14:textId="77777777" w:rsidR="00000000" w:rsidRDefault="005F1698"/>
          <w:p w14:paraId="35B95AE8" w14:textId="77777777" w:rsidR="00000000" w:rsidRDefault="005F1698">
            <w:r>
              <w:t>Based upon Matlab function rotateSubtree_local.</w:t>
            </w:r>
          </w:p>
        </w:tc>
      </w:tr>
      <w:tr w:rsidR="00000000" w14:paraId="0D75CC06" w14:textId="77777777">
        <w:tblPrEx>
          <w:tblCellMar>
            <w:top w:w="0" w:type="dxa"/>
            <w:bottom w:w="0" w:type="dxa"/>
          </w:tblCellMar>
        </w:tblPrEx>
        <w:tc>
          <w:tcPr>
            <w:tcW w:w="4503" w:type="dxa"/>
          </w:tcPr>
          <w:p w14:paraId="3602A702" w14:textId="77777777" w:rsidR="00000000" w:rsidRDefault="005F1698">
            <w:r>
              <w:t>void disconnectSubtree(Washburn::Node* rootPtr)</w:t>
            </w:r>
          </w:p>
        </w:tc>
        <w:tc>
          <w:tcPr>
            <w:tcW w:w="4536" w:type="dxa"/>
          </w:tcPr>
          <w:p w14:paraId="1ECDC355" w14:textId="77777777" w:rsidR="00000000" w:rsidRDefault="005F1698">
            <w:r>
              <w:t>Disconnects the tree with *rootPtr as root from the tree with *(rootPtr</w:t>
            </w:r>
            <w:r>
              <w:noBreakHyphen/>
              <w:t xml:space="preserve">&gt;parent) as root </w:t>
            </w:r>
            <w:r>
              <w:lastRenderedPageBreak/>
              <w:t xml:space="preserve">by altering the pointer </w:t>
            </w:r>
            <w:r>
              <w:t xml:space="preserve">to *rootPtr </w:t>
            </w:r>
            <w:r>
              <w:t>from its parent [if *rootP</w:t>
            </w:r>
            <w:r>
              <w:t>tr is a first child] or its preceding sibling [if *rootPtr is not a first child].</w:t>
            </w:r>
          </w:p>
          <w:p w14:paraId="56CB51EB" w14:textId="77777777" w:rsidR="00000000" w:rsidRDefault="005F1698"/>
          <w:p w14:paraId="51128D7F" w14:textId="77777777" w:rsidR="00000000" w:rsidRDefault="005F1698">
            <w:r>
              <w:t>Does not alter the pointers to other nodes stored within *rootPtr.</w:t>
            </w:r>
          </w:p>
          <w:p w14:paraId="4FCB14E8" w14:textId="77777777" w:rsidR="00000000" w:rsidRDefault="005F1698"/>
          <w:p w14:paraId="3CEDE4F8" w14:textId="77777777" w:rsidR="00000000" w:rsidRDefault="005F1698">
            <w:r>
              <w:t>Based upon</w:t>
            </w:r>
            <w:r>
              <w:t xml:space="preserve"> Matlab function</w:t>
            </w:r>
            <w:r>
              <w:t xml:space="preserve"> deleteSubtree_local.</w:t>
            </w:r>
          </w:p>
        </w:tc>
      </w:tr>
      <w:tr w:rsidR="00000000" w14:paraId="7F42ECF9" w14:textId="77777777">
        <w:tblPrEx>
          <w:tblCellMar>
            <w:top w:w="0" w:type="dxa"/>
            <w:bottom w:w="0" w:type="dxa"/>
          </w:tblCellMar>
        </w:tblPrEx>
        <w:tc>
          <w:tcPr>
            <w:tcW w:w="4503" w:type="dxa"/>
          </w:tcPr>
          <w:p w14:paraId="7B20B20E" w14:textId="77777777" w:rsidR="00000000" w:rsidRDefault="005F1698">
            <w:r>
              <w:lastRenderedPageBreak/>
              <w:t>void connectSubtree(Washburn::Node* childPtr, Washburn::</w:t>
            </w:r>
            <w:r>
              <w:t>Node* parentPtr)</w:t>
            </w:r>
          </w:p>
        </w:tc>
        <w:tc>
          <w:tcPr>
            <w:tcW w:w="4536" w:type="dxa"/>
          </w:tcPr>
          <w:p w14:paraId="305BC5E9" w14:textId="77777777" w:rsidR="00000000" w:rsidRDefault="005F1698">
            <w:r>
              <w:t>Makes *childPtr the first child of *parentPtr (the tree with root *childPtr becomes the first subtree of *parentPtr) by altering childPtr</w:t>
            </w:r>
            <w:r>
              <w:noBreakHyphen/>
              <w:t>&gt;nextSibling, childPtr</w:t>
            </w:r>
            <w:r>
              <w:noBreakHyphen/>
              <w:t>&gt;parent and parentPtr</w:t>
            </w:r>
            <w:r>
              <w:noBreakHyphen/>
              <w:t>&gt;firstChild.</w:t>
            </w:r>
          </w:p>
          <w:p w14:paraId="4BC45B2D" w14:textId="77777777" w:rsidR="00000000" w:rsidRDefault="005F1698"/>
          <w:p w14:paraId="46EABDE4" w14:textId="77777777" w:rsidR="00000000" w:rsidRDefault="005F1698">
            <w:r>
              <w:t>Does not alter any links to *childPtr from</w:t>
            </w:r>
            <w:r>
              <w:t xml:space="preserve"> other nodes.</w:t>
            </w:r>
          </w:p>
          <w:p w14:paraId="3683A6ED" w14:textId="77777777" w:rsidR="00000000" w:rsidRDefault="005F1698"/>
          <w:p w14:paraId="73A7966E" w14:textId="77777777" w:rsidR="00000000" w:rsidRDefault="005F1698">
            <w:r>
              <w:t>Based upon</w:t>
            </w:r>
            <w:r>
              <w:t xml:space="preserve"> Matlab function</w:t>
            </w:r>
            <w:r>
              <w:t xml:space="preserve"> insertSubtree_local.</w:t>
            </w:r>
          </w:p>
        </w:tc>
      </w:tr>
      <w:tr w:rsidR="00000000" w14:paraId="42D38829" w14:textId="77777777">
        <w:tblPrEx>
          <w:tblCellMar>
            <w:top w:w="0" w:type="dxa"/>
            <w:bottom w:w="0" w:type="dxa"/>
          </w:tblCellMar>
        </w:tblPrEx>
        <w:tc>
          <w:tcPr>
            <w:tcW w:w="4503" w:type="dxa"/>
          </w:tcPr>
          <w:p w14:paraId="458A05C4" w14:textId="77777777" w:rsidR="00000000" w:rsidRDefault="005F1698">
            <w:r>
              <w:t>double* getSolution(void)</w:t>
            </w:r>
          </w:p>
        </w:tc>
        <w:tc>
          <w:tcPr>
            <w:tcW w:w="4536" w:type="dxa"/>
          </w:tcPr>
          <w:p w14:paraId="5B0C0D0A" w14:textId="77777777" w:rsidR="00000000" w:rsidRDefault="005F1698">
            <w:r>
              <w:t>Dynamically allocates an array</w:t>
            </w:r>
            <w:r>
              <w:t>:</w:t>
            </w:r>
          </w:p>
          <w:p w14:paraId="785D147E" w14:textId="77777777" w:rsidR="00000000" w:rsidRDefault="005F1698">
            <w:r>
              <w:t>double</w:t>
            </w:r>
            <w:r>
              <w:t> </w:t>
            </w:r>
            <w:r>
              <w:t>assignments[myNumResources</w:t>
            </w:r>
            <w:r>
              <w:t>*</w:t>
            </w:r>
            <w:r>
              <w:t>myNumAreas]</w:t>
            </w:r>
          </w:p>
          <w:p w14:paraId="25E81A24" w14:textId="77777777" w:rsidR="00000000" w:rsidRDefault="005F1698"/>
          <w:p w14:paraId="543F8E00" w14:textId="77777777" w:rsidR="00000000" w:rsidRDefault="005F1698">
            <w:r>
              <w:t>The set of assignments is then extracted from</w:t>
            </w:r>
            <w:r>
              <w:t xml:space="preserve"> the Washburn tree</w:t>
            </w:r>
            <w:r>
              <w:t xml:space="preserve"> and </w:t>
            </w:r>
            <w:r>
              <w:t>store</w:t>
            </w:r>
            <w:r>
              <w:t>d</w:t>
            </w:r>
            <w:r>
              <w:t xml:space="preserve"> in </w:t>
            </w:r>
            <w:r>
              <w:t>this</w:t>
            </w:r>
            <w:r>
              <w:t xml:space="preserve"> arra</w:t>
            </w:r>
            <w:r>
              <w:t>y</w:t>
            </w:r>
            <w:r>
              <w:t xml:space="preserve">.  </w:t>
            </w:r>
            <w:r>
              <w:t>(assignments</w:t>
            </w:r>
            <w:r>
              <w:t>[r*myNumAreas+a]</w:t>
            </w:r>
            <w:r>
              <w:t xml:space="preserve"> is the amount of time for which resource r is assigned to search area a</w:t>
            </w:r>
            <w:r>
              <w:t>.</w:t>
            </w:r>
            <w:r>
              <w:t>)</w:t>
            </w:r>
          </w:p>
          <w:p w14:paraId="25377550" w14:textId="77777777" w:rsidR="00000000" w:rsidRDefault="005F1698"/>
          <w:p w14:paraId="5B9C3356" w14:textId="77777777" w:rsidR="00000000" w:rsidRDefault="005F1698">
            <w:r>
              <w:t>&amp;assignments[0] is returned</w:t>
            </w:r>
          </w:p>
          <w:p w14:paraId="126A49B4" w14:textId="77777777" w:rsidR="00000000" w:rsidRDefault="005F1698"/>
          <w:p w14:paraId="129A419B" w14:textId="77777777" w:rsidR="00000000" w:rsidRDefault="005F1698">
            <w:r>
              <w:t xml:space="preserve">Although based upon </w:t>
            </w:r>
            <w:r>
              <w:t xml:space="preserve">Matlab function </w:t>
            </w:r>
            <w:r>
              <w:t xml:space="preserve">getSolution_local, </w:t>
            </w:r>
            <w:r>
              <w:t xml:space="preserve">this function </w:t>
            </w:r>
            <w:r>
              <w:t>is implemented differently.  This is a non</w:t>
            </w:r>
            <w:r>
              <w:noBreakHyphen/>
              <w:t>recursi</w:t>
            </w:r>
            <w:r>
              <w:t>ve version that extracts the set of assignments by iterating through the arrays</w:t>
            </w:r>
            <w:r>
              <w:t xml:space="preserve"> myResourceNodes[0..myNumResources-1] and myAreaNodes[0..myNumAreas-1]</w:t>
            </w:r>
            <w:r>
              <w:t>, rather than traversing the tree.</w:t>
            </w:r>
            <w:r>
              <w:t xml:space="preserve"> </w:t>
            </w:r>
          </w:p>
        </w:tc>
      </w:tr>
      <w:tr w:rsidR="00000000" w14:paraId="5472CC75" w14:textId="77777777">
        <w:tblPrEx>
          <w:tblCellMar>
            <w:top w:w="0" w:type="dxa"/>
            <w:bottom w:w="0" w:type="dxa"/>
          </w:tblCellMar>
        </w:tblPrEx>
        <w:tc>
          <w:tcPr>
            <w:tcW w:w="4503" w:type="dxa"/>
          </w:tcPr>
          <w:p w14:paraId="481B7738" w14:textId="77777777" w:rsidR="00000000" w:rsidRDefault="005F1698">
            <w:r>
              <w:t>void displayTree(Washburn::Node* topPtr = myRoot, int indent = 0)</w:t>
            </w:r>
          </w:p>
        </w:tc>
        <w:tc>
          <w:tcPr>
            <w:tcW w:w="4536" w:type="dxa"/>
          </w:tcPr>
          <w:p w14:paraId="60B96F84" w14:textId="77777777" w:rsidR="00000000" w:rsidRDefault="005F1698">
            <w:r>
              <w:t>Recu</w:t>
            </w:r>
            <w:r>
              <w:t>rsive function that displays the tree with *topPtr as root, followed by the trees with each of its following siblings as root.</w:t>
            </w:r>
          </w:p>
          <w:p w14:paraId="44F8026E" w14:textId="77777777" w:rsidR="00000000" w:rsidRDefault="005F1698"/>
          <w:p w14:paraId="798209E1" w14:textId="77777777" w:rsidR="00000000" w:rsidRDefault="005F1698">
            <w:r>
              <w:lastRenderedPageBreak/>
              <w:t>The trees are displayed in the format described in §</w:t>
            </w:r>
            <w:r>
              <w:fldChar w:fldCharType="begin"/>
            </w:r>
            <w:r>
              <w:instrText xml:space="preserve"> REF _Ref536798241 \r \h </w:instrText>
            </w:r>
            <w:r>
              <w:fldChar w:fldCharType="separate"/>
            </w:r>
            <w:r>
              <w:t>4.1.5</w:t>
            </w:r>
            <w:r>
              <w:fldChar w:fldCharType="end"/>
            </w:r>
            <w:r>
              <w:t>, with *topPtr, and its following siblings</w:t>
            </w:r>
            <w:r>
              <w:t>, indented from the left-hand edge of the screen by indent spaces.</w:t>
            </w:r>
          </w:p>
          <w:p w14:paraId="0CC1E75D" w14:textId="77777777" w:rsidR="00000000" w:rsidRDefault="005F1698"/>
          <w:p w14:paraId="05D5A08C" w14:textId="77777777" w:rsidR="00000000" w:rsidRDefault="005F1698">
            <w:r>
              <w:t>If topPtr = myRoot and indent = 0, the entire washburn tree is displayed, with the root node aligned with the left</w:t>
            </w:r>
            <w:r>
              <w:noBreakHyphen/>
              <w:t>hand edge of the screen.</w:t>
            </w:r>
          </w:p>
          <w:p w14:paraId="6F7CD274" w14:textId="77777777" w:rsidR="00000000" w:rsidRDefault="005F1698"/>
          <w:p w14:paraId="22A2A3CE" w14:textId="77777777" w:rsidR="00000000" w:rsidRDefault="005F1698">
            <w:r>
              <w:t>This function need only be included in the clas</w:t>
            </w:r>
            <w:r>
              <w:t>s if the compiler tag _Washburn</w:t>
            </w:r>
            <w:r>
              <w:rPr>
                <w:i/>
              </w:rPr>
              <w:t>_</w:t>
            </w:r>
            <w:r>
              <w:t>testmode is defined.</w:t>
            </w:r>
          </w:p>
        </w:tc>
      </w:tr>
      <w:tr w:rsidR="00000000" w14:paraId="6126D2AD" w14:textId="77777777">
        <w:tblPrEx>
          <w:tblCellMar>
            <w:top w:w="0" w:type="dxa"/>
            <w:bottom w:w="0" w:type="dxa"/>
          </w:tblCellMar>
        </w:tblPrEx>
        <w:tc>
          <w:tcPr>
            <w:tcW w:w="4503" w:type="dxa"/>
          </w:tcPr>
          <w:p w14:paraId="531A8E4D" w14:textId="77777777" w:rsidR="00000000" w:rsidRDefault="005F1698">
            <w:r>
              <w:lastRenderedPageBreak/>
              <w:t>double getSearchEndurance(int resourceNum)</w:t>
            </w:r>
          </w:p>
        </w:tc>
        <w:tc>
          <w:tcPr>
            <w:tcW w:w="4536" w:type="dxa"/>
          </w:tcPr>
          <w:p w14:paraId="3CD20C18" w14:textId="77777777" w:rsidR="00000000" w:rsidRDefault="005F1698">
            <w:r>
              <w:t>Returns the search endurance of the specified resource (</w:t>
            </w:r>
            <w:r>
              <w:t>mySearchEndurance[resourceNum]).</w:t>
            </w:r>
          </w:p>
        </w:tc>
      </w:tr>
      <w:tr w:rsidR="00000000" w14:paraId="02A056DB" w14:textId="77777777">
        <w:tblPrEx>
          <w:tblCellMar>
            <w:top w:w="0" w:type="dxa"/>
            <w:bottom w:w="0" w:type="dxa"/>
          </w:tblCellMar>
        </w:tblPrEx>
        <w:tc>
          <w:tcPr>
            <w:tcW w:w="4503" w:type="dxa"/>
          </w:tcPr>
          <w:p w14:paraId="296D2E83" w14:textId="77777777" w:rsidR="00000000" w:rsidRDefault="005F1698">
            <w:r>
              <w:t>double getEffectiveness(int resourceNum, int areaNum)</w:t>
            </w:r>
          </w:p>
        </w:tc>
        <w:tc>
          <w:tcPr>
            <w:tcW w:w="4536" w:type="dxa"/>
          </w:tcPr>
          <w:p w14:paraId="5C9E0E23" w14:textId="77777777" w:rsidR="00000000" w:rsidRDefault="005F1698">
            <w:r>
              <w:t>Returns the eff</w:t>
            </w:r>
            <w:r>
              <w:t>ectiveness of the specified resource in the specified area.</w:t>
            </w:r>
          </w:p>
          <w:p w14:paraId="3691378C" w14:textId="77777777" w:rsidR="00000000" w:rsidRDefault="005F1698"/>
          <w:p w14:paraId="7C0CBFBC" w14:textId="77777777" w:rsidR="00000000" w:rsidRDefault="005F1698">
            <w:r>
              <w:t>If the area specified is a real area (</w:t>
            </w:r>
            <w:r>
              <w:rPr>
                <w:position w:val="-10"/>
              </w:rPr>
              <w:object w:dxaOrig="3200" w:dyaOrig="320" w14:anchorId="3F6C8DFD">
                <v:shape id="_x0000_i1035" type="#_x0000_t75" style="width:160pt;height:16pt" o:ole="" fillcolor="window">
                  <v:imagedata r:id="rId24" o:title=""/>
                </v:shape>
                <o:OLEObject Type="Embed" ProgID="Equation.3" ShapeID="_x0000_i1035" DrawAspect="Content" ObjectID="_1554462266" r:id="rId25"/>
              </w:object>
            </w:r>
            <w:r>
              <w:t>) then the effectiveness value is myEffectiveness[resourceNum*myNumAreas+areaNum].</w:t>
            </w:r>
          </w:p>
          <w:p w14:paraId="10249340" w14:textId="77777777" w:rsidR="00000000" w:rsidRDefault="005F1698"/>
          <w:p w14:paraId="6631ACC7" w14:textId="77777777" w:rsidR="00000000" w:rsidRDefault="005F1698">
            <w:r>
              <w:t>If the area specified is the artificial area (</w:t>
            </w:r>
            <w:r>
              <w:t>area</w:t>
            </w:r>
            <w:r>
              <w:t>Num == myNumAreas</w:t>
            </w:r>
            <w:r>
              <w:t>) then:</w:t>
            </w:r>
          </w:p>
          <w:p w14:paraId="1ABE46C8" w14:textId="77777777" w:rsidR="00000000" w:rsidRDefault="005F1698">
            <w:pPr>
              <w:numPr>
                <w:ilvl w:val="0"/>
                <w:numId w:val="23"/>
              </w:numPr>
            </w:pPr>
            <w:r>
              <w:t>If myArtificialEffectiveness == NULL, memory is allocated for myArtificialEffectiveness (a single double) and the effectiveness of (all) resources in the artificial area [</w:t>
            </w:r>
            <w:r>
              <w:rPr>
                <w:position w:val="-16"/>
              </w:rPr>
              <w:object w:dxaOrig="2000" w:dyaOrig="460" w14:anchorId="428FFB1A">
                <v:shape id="_x0000_i1036" type="#_x0000_t75" style="width:100pt;height:23pt" o:ole="" fillcolor="window">
                  <v:imagedata r:id="rId26" o:title=""/>
                </v:shape>
                <o:OLEObject Type="Embed" ProgID="Equation.3" ShapeID="_x0000_i1036" DrawAspect="Content" ObjectID="_1554462267" r:id="rId27"/>
              </w:object>
            </w:r>
            <w:r>
              <w:t>, where T</w:t>
            </w:r>
            <w:r>
              <w:rPr>
                <w:vertAlign w:val="subscript"/>
              </w:rPr>
              <w:t>k</w:t>
            </w:r>
            <w:r>
              <w:t xml:space="preserve"> is the search endurance of</w:t>
            </w:r>
            <w:r>
              <w:t xml:space="preserve"> resource k] is calculated and stored in *myArtificialEffectiveness.</w:t>
            </w:r>
          </w:p>
          <w:p w14:paraId="10AE1D22" w14:textId="77777777" w:rsidR="00000000" w:rsidRDefault="005F1698">
            <w:pPr>
              <w:numPr>
                <w:ilvl w:val="0"/>
                <w:numId w:val="23"/>
              </w:numPr>
            </w:pPr>
            <w:r>
              <w:t>The value *myArtificialEffectiveness is returned.</w:t>
            </w:r>
          </w:p>
        </w:tc>
      </w:tr>
      <w:tr w:rsidR="00000000" w14:paraId="02F2A073" w14:textId="77777777">
        <w:tblPrEx>
          <w:tblCellMar>
            <w:top w:w="0" w:type="dxa"/>
            <w:bottom w:w="0" w:type="dxa"/>
          </w:tblCellMar>
        </w:tblPrEx>
        <w:tc>
          <w:tcPr>
            <w:tcW w:w="4503" w:type="dxa"/>
          </w:tcPr>
          <w:p w14:paraId="5C30B732" w14:textId="77777777" w:rsidR="00000000" w:rsidRDefault="005F1698">
            <w:r>
              <w:t>int getNumber(Washburn::Node* nodePtr)</w:t>
            </w:r>
          </w:p>
        </w:tc>
        <w:tc>
          <w:tcPr>
            <w:tcW w:w="4536" w:type="dxa"/>
          </w:tcPr>
          <w:p w14:paraId="53F0D660" w14:textId="77777777" w:rsidR="00000000" w:rsidRDefault="005F1698">
            <w:r>
              <w:t>Returns the resource or area number for the node *nodePtr.</w:t>
            </w:r>
          </w:p>
          <w:p w14:paraId="595D1038" w14:textId="77777777" w:rsidR="00000000" w:rsidRDefault="005F1698"/>
          <w:p w14:paraId="62440B09" w14:textId="77777777" w:rsidR="00000000" w:rsidRDefault="005F1698">
            <w:r>
              <w:t>If nodePtr-&gt;type == RESOURCE, returns</w:t>
            </w:r>
            <w:r>
              <w:t xml:space="preserve"> nodePtr – myResourceNodes.</w:t>
            </w:r>
          </w:p>
          <w:p w14:paraId="6768382D" w14:textId="77777777" w:rsidR="00000000" w:rsidRDefault="005F1698"/>
          <w:p w14:paraId="2440035F" w14:textId="77777777" w:rsidR="00000000" w:rsidRDefault="005F1698">
            <w:r>
              <w:lastRenderedPageBreak/>
              <w:t>If nodePtr-&gt;type == AREA, returns nodePtr-myAreaNodes.</w:t>
            </w:r>
          </w:p>
          <w:p w14:paraId="46CE1200" w14:textId="77777777" w:rsidR="00000000" w:rsidRDefault="005F1698"/>
          <w:p w14:paraId="6A957692" w14:textId="77777777" w:rsidR="00000000" w:rsidRDefault="005F1698">
            <w:r>
              <w:t>If nodePtr-&gt;type == ROOT, returns ROOTNUMBER.</w:t>
            </w:r>
          </w:p>
        </w:tc>
      </w:tr>
    </w:tbl>
    <w:p w14:paraId="31021459" w14:textId="77777777" w:rsidR="00000000" w:rsidRDefault="005F1698"/>
    <w:p w14:paraId="37D3797E" w14:textId="77777777" w:rsidR="00000000" w:rsidRDefault="005F1698"/>
    <w:p w14:paraId="46E8BB7A" w14:textId="77777777" w:rsidR="00000000" w:rsidRDefault="005F1698">
      <w:pPr>
        <w:pStyle w:val="Heading2"/>
      </w:pPr>
      <w:r>
        <w:t>DATA MEMBERS</w:t>
      </w:r>
    </w:p>
    <w:p w14:paraId="696D15F4" w14:textId="77777777" w:rsidR="00000000" w:rsidRDefault="005F1698"/>
    <w:p w14:paraId="18F01B4B" w14:textId="77777777" w:rsidR="00000000" w:rsidRDefault="005F1698">
      <w:r>
        <w:t xml:space="preserve">NOTE: None of the data members can be const, as </w:t>
      </w:r>
      <w:r>
        <w:t xml:space="preserve">they are not initialized </w:t>
      </w:r>
      <w:r>
        <w:t xml:space="preserve">upon construction of </w:t>
      </w:r>
      <w:r>
        <w:t xml:space="preserve">a </w:t>
      </w:r>
      <w:r>
        <w:t>Washburn obj</w:t>
      </w:r>
      <w:r>
        <w:t>ect.</w:t>
      </w:r>
    </w:p>
    <w:p w14:paraId="4E53C411" w14:textId="77777777" w:rsidR="00000000" w:rsidRDefault="005F16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8"/>
        <w:gridCol w:w="6905"/>
      </w:tblGrid>
      <w:tr w:rsidR="00000000" w14:paraId="3C5DAE0D" w14:textId="77777777">
        <w:tblPrEx>
          <w:tblCellMar>
            <w:top w:w="0" w:type="dxa"/>
            <w:bottom w:w="0" w:type="dxa"/>
          </w:tblCellMar>
        </w:tblPrEx>
        <w:tc>
          <w:tcPr>
            <w:tcW w:w="2718" w:type="dxa"/>
          </w:tcPr>
          <w:p w14:paraId="7E95A660" w14:textId="77777777" w:rsidR="00000000" w:rsidRDefault="005F1698">
            <w:pPr>
              <w:pStyle w:val="Heading2"/>
              <w:numPr>
                <w:ilvl w:val="0"/>
                <w:numId w:val="0"/>
              </w:numPr>
            </w:pPr>
            <w:r>
              <w:t>NAME</w:t>
            </w:r>
          </w:p>
        </w:tc>
        <w:tc>
          <w:tcPr>
            <w:tcW w:w="6905" w:type="dxa"/>
          </w:tcPr>
          <w:p w14:paraId="4E1CA7C9" w14:textId="77777777" w:rsidR="00000000" w:rsidRDefault="005F1698">
            <w:pPr>
              <w:pStyle w:val="Heading2"/>
              <w:numPr>
                <w:ilvl w:val="0"/>
                <w:numId w:val="0"/>
              </w:numPr>
            </w:pPr>
            <w:r>
              <w:t>DESCRIPTION</w:t>
            </w:r>
          </w:p>
        </w:tc>
      </w:tr>
      <w:tr w:rsidR="00000000" w14:paraId="4AE3EA8C" w14:textId="77777777">
        <w:tblPrEx>
          <w:tblCellMar>
            <w:top w:w="0" w:type="dxa"/>
            <w:bottom w:w="0" w:type="dxa"/>
          </w:tblCellMar>
        </w:tblPrEx>
        <w:tc>
          <w:tcPr>
            <w:tcW w:w="2718" w:type="dxa"/>
          </w:tcPr>
          <w:p w14:paraId="70EAEF01" w14:textId="77777777" w:rsidR="00000000" w:rsidRDefault="005F1698">
            <w:r>
              <w:t>myNumResources</w:t>
            </w:r>
          </w:p>
        </w:tc>
        <w:tc>
          <w:tcPr>
            <w:tcW w:w="6905" w:type="dxa"/>
          </w:tcPr>
          <w:p w14:paraId="7FDFE1BC" w14:textId="77777777" w:rsidR="00000000" w:rsidRDefault="005F1698">
            <w:r>
              <w:t>int: Number of resources.</w:t>
            </w:r>
          </w:p>
        </w:tc>
      </w:tr>
      <w:tr w:rsidR="00000000" w14:paraId="6BFF97D4" w14:textId="77777777">
        <w:tblPrEx>
          <w:tblCellMar>
            <w:top w:w="0" w:type="dxa"/>
            <w:bottom w:w="0" w:type="dxa"/>
          </w:tblCellMar>
        </w:tblPrEx>
        <w:tc>
          <w:tcPr>
            <w:tcW w:w="2718" w:type="dxa"/>
          </w:tcPr>
          <w:p w14:paraId="24A9E370" w14:textId="77777777" w:rsidR="00000000" w:rsidRDefault="005F1698">
            <w:r>
              <w:t>myNumAreas</w:t>
            </w:r>
          </w:p>
        </w:tc>
        <w:tc>
          <w:tcPr>
            <w:tcW w:w="6905" w:type="dxa"/>
          </w:tcPr>
          <w:p w14:paraId="24870CB7" w14:textId="77777777" w:rsidR="00000000" w:rsidRDefault="005F1698">
            <w:r>
              <w:t>int: Number of areas (</w:t>
            </w:r>
            <w:r>
              <w:t xml:space="preserve">This </w:t>
            </w:r>
            <w:r>
              <w:t>does NOT include the artificial area added during the allocation process</w:t>
            </w:r>
            <w:r>
              <w:t xml:space="preserve">: </w:t>
            </w:r>
            <w:r>
              <w:t>including this, there are myNumAreas+1 areas.)</w:t>
            </w:r>
          </w:p>
        </w:tc>
      </w:tr>
      <w:tr w:rsidR="00000000" w14:paraId="7CDB5A8D" w14:textId="77777777">
        <w:tblPrEx>
          <w:tblCellMar>
            <w:top w:w="0" w:type="dxa"/>
            <w:bottom w:w="0" w:type="dxa"/>
          </w:tblCellMar>
        </w:tblPrEx>
        <w:tc>
          <w:tcPr>
            <w:tcW w:w="2718" w:type="dxa"/>
          </w:tcPr>
          <w:p w14:paraId="47708791" w14:textId="77777777" w:rsidR="00000000" w:rsidRDefault="005F1698">
            <w:r>
              <w:t>mySearchEndurance</w:t>
            </w:r>
          </w:p>
        </w:tc>
        <w:tc>
          <w:tcPr>
            <w:tcW w:w="6905" w:type="dxa"/>
          </w:tcPr>
          <w:p w14:paraId="430DA0B7" w14:textId="77777777" w:rsidR="00000000" w:rsidRDefault="005F1698">
            <w:r>
              <w:t xml:space="preserve">double*: </w:t>
            </w:r>
            <w:r>
              <w:t xml:space="preserve">Pointer to </w:t>
            </w:r>
            <w:r>
              <w:t xml:space="preserve">first element of </w:t>
            </w:r>
            <w:r>
              <w:t xml:space="preserve">array </w:t>
            </w:r>
            <w:r>
              <w:t>[</w:t>
            </w:r>
            <w:r>
              <w:t>my</w:t>
            </w:r>
            <w:r>
              <w:t>N</w:t>
            </w:r>
            <w:r>
              <w:t>umResources] which contains the amount of time for which each resource is available for searching.</w:t>
            </w:r>
            <w:r>
              <w:t xml:space="preserve">  The actual array is stored external to the Washburn o</w:t>
            </w:r>
            <w:r>
              <w:t>bject, and simply accessed via this pointer.</w:t>
            </w:r>
          </w:p>
        </w:tc>
      </w:tr>
      <w:tr w:rsidR="00000000" w14:paraId="5631FB3D" w14:textId="77777777">
        <w:tblPrEx>
          <w:tblCellMar>
            <w:top w:w="0" w:type="dxa"/>
            <w:bottom w:w="0" w:type="dxa"/>
          </w:tblCellMar>
        </w:tblPrEx>
        <w:tc>
          <w:tcPr>
            <w:tcW w:w="2718" w:type="dxa"/>
          </w:tcPr>
          <w:p w14:paraId="062DDDC5" w14:textId="77777777" w:rsidR="00000000" w:rsidRDefault="005F1698">
            <w:r>
              <w:t>myEffectiveness</w:t>
            </w:r>
          </w:p>
        </w:tc>
        <w:tc>
          <w:tcPr>
            <w:tcW w:w="6905" w:type="dxa"/>
          </w:tcPr>
          <w:p w14:paraId="28A17C80" w14:textId="77777777" w:rsidR="00000000" w:rsidRDefault="005F1698">
            <w:r>
              <w:t xml:space="preserve">double*: Pointer to </w:t>
            </w:r>
            <w:r>
              <w:t xml:space="preserve">first element of </w:t>
            </w:r>
            <w:r>
              <w:t>array</w:t>
            </w:r>
            <w:r>
              <w:t xml:space="preserve"> </w:t>
            </w:r>
            <w:r>
              <w:t>[</w:t>
            </w:r>
            <w:r>
              <w:t>my</w:t>
            </w:r>
            <w:r>
              <w:t>N</w:t>
            </w:r>
            <w:r>
              <w:t>umResources][</w:t>
            </w:r>
            <w:r>
              <w:t>my</w:t>
            </w:r>
            <w:r>
              <w:t>N</w:t>
            </w:r>
            <w:r>
              <w:t>umAreas]</w:t>
            </w:r>
            <w:r>
              <w:t xml:space="preserve"> which contains the effectiveness of each resource in each (real) area.    The actual array is stored exte</w:t>
            </w:r>
            <w:r>
              <w:t>rnal to the Washburn object, and simply accessed via this pointer.</w:t>
            </w:r>
          </w:p>
        </w:tc>
      </w:tr>
      <w:tr w:rsidR="00000000" w14:paraId="2BE3A560" w14:textId="77777777">
        <w:tblPrEx>
          <w:tblCellMar>
            <w:top w:w="0" w:type="dxa"/>
            <w:bottom w:w="0" w:type="dxa"/>
          </w:tblCellMar>
        </w:tblPrEx>
        <w:tc>
          <w:tcPr>
            <w:tcW w:w="2718" w:type="dxa"/>
          </w:tcPr>
          <w:p w14:paraId="56802A9A" w14:textId="77777777" w:rsidR="00000000" w:rsidRDefault="005F1698">
            <w:r>
              <w:t>myArtificialEffectiveness</w:t>
            </w:r>
          </w:p>
        </w:tc>
        <w:tc>
          <w:tcPr>
            <w:tcW w:w="6905" w:type="dxa"/>
          </w:tcPr>
          <w:p w14:paraId="0DEF2ED0" w14:textId="77777777" w:rsidR="00000000" w:rsidRDefault="005F1698">
            <w:r>
              <w:t xml:space="preserve">double*: Pointer to </w:t>
            </w:r>
            <w:r>
              <w:t xml:space="preserve">a </w:t>
            </w:r>
            <w:r>
              <w:t xml:space="preserve">(single) </w:t>
            </w:r>
            <w:r>
              <w:t xml:space="preserve">double which holds </w:t>
            </w:r>
            <w:r>
              <w:t xml:space="preserve">the effectiveness of </w:t>
            </w:r>
            <w:r>
              <w:t>resources in the artificial area.</w:t>
            </w:r>
            <w:r>
              <w:t xml:space="preserve">  (All resources have the same effectiveness i</w:t>
            </w:r>
            <w:r>
              <w:t>n the artificial area.)</w:t>
            </w:r>
          </w:p>
        </w:tc>
      </w:tr>
      <w:tr w:rsidR="00000000" w14:paraId="1C494100" w14:textId="77777777">
        <w:tblPrEx>
          <w:tblCellMar>
            <w:top w:w="0" w:type="dxa"/>
            <w:bottom w:w="0" w:type="dxa"/>
          </w:tblCellMar>
        </w:tblPrEx>
        <w:tc>
          <w:tcPr>
            <w:tcW w:w="2718" w:type="dxa"/>
          </w:tcPr>
          <w:p w14:paraId="574C161C" w14:textId="77777777" w:rsidR="00000000" w:rsidRDefault="005F1698">
            <w:r>
              <w:t>myResourceNodes</w:t>
            </w:r>
          </w:p>
        </w:tc>
        <w:tc>
          <w:tcPr>
            <w:tcW w:w="6905" w:type="dxa"/>
          </w:tcPr>
          <w:p w14:paraId="1CF91FE4" w14:textId="77777777" w:rsidR="00000000" w:rsidRDefault="005F1698">
            <w:r>
              <w:t>Washburn::Node</w:t>
            </w:r>
            <w:r>
              <w:t>* (dynamically allocate an array [</w:t>
            </w:r>
            <w:r>
              <w:t>myN</w:t>
            </w:r>
            <w:r>
              <w:t xml:space="preserve">umResources] </w:t>
            </w:r>
            <w:r>
              <w:t>in createTree()</w:t>
            </w:r>
            <w:r>
              <w:t>)</w:t>
            </w:r>
            <w:r>
              <w:t xml:space="preserve">: </w:t>
            </w:r>
            <w:r>
              <w:t>T</w:t>
            </w:r>
            <w:r>
              <w:t xml:space="preserve">he nodes </w:t>
            </w:r>
            <w:r>
              <w:t>in the tree that</w:t>
            </w:r>
            <w:r>
              <w:t xml:space="preserve"> represent resource</w:t>
            </w:r>
            <w:r>
              <w:t>s</w:t>
            </w:r>
            <w:r>
              <w:t>.</w:t>
            </w:r>
            <w:r>
              <w:t xml:space="preserve">  myResourceNodes[r] is the node representing the re</w:t>
            </w:r>
            <w:r>
              <w:t>source with resource number r.</w:t>
            </w:r>
          </w:p>
        </w:tc>
      </w:tr>
      <w:tr w:rsidR="00000000" w14:paraId="140257E6" w14:textId="77777777">
        <w:tblPrEx>
          <w:tblCellMar>
            <w:top w:w="0" w:type="dxa"/>
            <w:bottom w:w="0" w:type="dxa"/>
          </w:tblCellMar>
        </w:tblPrEx>
        <w:tc>
          <w:tcPr>
            <w:tcW w:w="2718" w:type="dxa"/>
          </w:tcPr>
          <w:p w14:paraId="414F684E" w14:textId="77777777" w:rsidR="00000000" w:rsidRDefault="005F1698">
            <w:r>
              <w:t>myAreaNodes</w:t>
            </w:r>
          </w:p>
        </w:tc>
        <w:tc>
          <w:tcPr>
            <w:tcW w:w="6905" w:type="dxa"/>
          </w:tcPr>
          <w:p w14:paraId="1E6140DE" w14:textId="77777777" w:rsidR="00000000" w:rsidRDefault="005F1698">
            <w:r>
              <w:t>Washburn::Node*</w:t>
            </w:r>
            <w:r>
              <w:t xml:space="preserve"> (dynamically allocate an array [myNumAreas+1] </w:t>
            </w:r>
            <w:r>
              <w:t>in createTree()</w:t>
            </w:r>
            <w:r>
              <w:t xml:space="preserve">): The nodes in the tree that represent </w:t>
            </w:r>
            <w:r>
              <w:t>areas</w:t>
            </w:r>
            <w:r>
              <w:t>.  my</w:t>
            </w:r>
            <w:r>
              <w:t>Area</w:t>
            </w:r>
            <w:r>
              <w:t>Nodes[</w:t>
            </w:r>
            <w:r>
              <w:t>a</w:t>
            </w:r>
            <w:r>
              <w:t xml:space="preserve">] is the node representing the </w:t>
            </w:r>
            <w:r>
              <w:t>area</w:t>
            </w:r>
            <w:r>
              <w:t xml:space="preserve"> with </w:t>
            </w:r>
            <w:r>
              <w:t>area number a</w:t>
            </w:r>
            <w:r>
              <w:t>.</w:t>
            </w:r>
            <w:r>
              <w:t xml:space="preserve">  Note that myAreaN</w:t>
            </w:r>
            <w:r>
              <w:t>odes[myNumAreas] is the node that represents the artificial area.</w:t>
            </w:r>
          </w:p>
        </w:tc>
      </w:tr>
      <w:tr w:rsidR="00000000" w14:paraId="2ED62A33" w14:textId="77777777">
        <w:tblPrEx>
          <w:tblCellMar>
            <w:top w:w="0" w:type="dxa"/>
            <w:bottom w:w="0" w:type="dxa"/>
          </w:tblCellMar>
        </w:tblPrEx>
        <w:tc>
          <w:tcPr>
            <w:tcW w:w="2718" w:type="dxa"/>
          </w:tcPr>
          <w:p w14:paraId="38F2BE77" w14:textId="77777777" w:rsidR="00000000" w:rsidRDefault="005F1698">
            <w:r>
              <w:t>myRoot</w:t>
            </w:r>
          </w:p>
        </w:tc>
        <w:tc>
          <w:tcPr>
            <w:tcW w:w="6905" w:type="dxa"/>
          </w:tcPr>
          <w:p w14:paraId="53819FA4" w14:textId="77777777" w:rsidR="00000000" w:rsidRDefault="005F1698">
            <w:r>
              <w:t>Washburn::Node*: Pointer to the root node of the tree (which represents neither a resource nor an area).</w:t>
            </w:r>
            <w:r>
              <w:t xml:space="preserve">  The root node itself is dynamically allocated</w:t>
            </w:r>
            <w:r>
              <w:t xml:space="preserve"> </w:t>
            </w:r>
            <w:r>
              <w:t>in createTree()</w:t>
            </w:r>
            <w:r>
              <w:t>.</w:t>
            </w:r>
          </w:p>
        </w:tc>
      </w:tr>
      <w:tr w:rsidR="00000000" w14:paraId="70A2C4DC" w14:textId="77777777">
        <w:tblPrEx>
          <w:tblCellMar>
            <w:top w:w="0" w:type="dxa"/>
            <w:bottom w:w="0" w:type="dxa"/>
          </w:tblCellMar>
        </w:tblPrEx>
        <w:tc>
          <w:tcPr>
            <w:tcW w:w="2718" w:type="dxa"/>
          </w:tcPr>
          <w:p w14:paraId="691DB546" w14:textId="77777777" w:rsidR="00000000" w:rsidRDefault="005F1698">
            <w:r>
              <w:t>myFalseArea</w:t>
            </w:r>
          </w:p>
        </w:tc>
        <w:tc>
          <w:tcPr>
            <w:tcW w:w="6905" w:type="dxa"/>
          </w:tcPr>
          <w:p w14:paraId="33C03AF6" w14:textId="77777777" w:rsidR="00000000" w:rsidRDefault="005F1698">
            <w:r>
              <w:t>Washburn::Node*:</w:t>
            </w:r>
            <w:r>
              <w:t xml:space="preserve"> </w:t>
            </w:r>
            <w:r>
              <w:t xml:space="preserve">Pointer to the node of the tree which represents the artificial area.  myFalseArea = </w:t>
            </w:r>
            <w:r>
              <w:t>&amp;</w:t>
            </w:r>
            <w:r>
              <w:t>myAreaNodes</w:t>
            </w:r>
            <w:r>
              <w:t>[</w:t>
            </w:r>
            <w:r>
              <w:t>my</w:t>
            </w:r>
            <w:r>
              <w:t>N</w:t>
            </w:r>
            <w:r>
              <w:t>umAreas</w:t>
            </w:r>
            <w:r>
              <w:t>]</w:t>
            </w:r>
            <w:r>
              <w:t>.</w:t>
            </w:r>
          </w:p>
        </w:tc>
      </w:tr>
    </w:tbl>
    <w:p w14:paraId="2F670F6E" w14:textId="77777777" w:rsidR="00000000" w:rsidRDefault="005F1698"/>
    <w:p w14:paraId="1FC7AAD5" w14:textId="77777777" w:rsidR="00000000" w:rsidRDefault="005F1698">
      <w:pPr>
        <w:tabs>
          <w:tab w:val="num" w:pos="720"/>
        </w:tabs>
      </w:pPr>
    </w:p>
    <w:p w14:paraId="49F165E0" w14:textId="77777777" w:rsidR="00000000" w:rsidRDefault="005F1698">
      <w:pPr>
        <w:pStyle w:val="Heading1"/>
      </w:pPr>
      <w:r>
        <w:lastRenderedPageBreak/>
        <w:t>CLASS: Washburn::Node</w:t>
      </w:r>
    </w:p>
    <w:p w14:paraId="4CDE1A91" w14:textId="77777777" w:rsidR="00000000" w:rsidRDefault="005F1698">
      <w:pPr>
        <w:pStyle w:val="Heading2"/>
      </w:pPr>
      <w:r>
        <w:t>NOTES</w:t>
      </w:r>
    </w:p>
    <w:p w14:paraId="7FADFE7E" w14:textId="77777777" w:rsidR="00000000" w:rsidRDefault="005F1698">
      <w:r>
        <w:t>This class is used for data storage only – it does not perform any internal data processing.  For this reason, the data mem</w:t>
      </w:r>
      <w:r>
        <w:t>bers are made public.</w:t>
      </w:r>
    </w:p>
    <w:p w14:paraId="51093576" w14:textId="77777777" w:rsidR="00000000" w:rsidRDefault="005F1698"/>
    <w:p w14:paraId="6954DC49" w14:textId="77777777" w:rsidR="00000000" w:rsidRDefault="005F1698">
      <w:r>
        <w:t xml:space="preserve">For simplicity, the same class is used for Nodes </w:t>
      </w:r>
      <w:r>
        <w:t xml:space="preserve">that </w:t>
      </w:r>
      <w:r>
        <w:t>represent both resources and areas.</w:t>
      </w:r>
    </w:p>
    <w:p w14:paraId="7793D65A" w14:textId="77777777" w:rsidR="00000000" w:rsidRDefault="005F1698"/>
    <w:p w14:paraId="7D9321DE" w14:textId="77777777" w:rsidR="00000000" w:rsidRDefault="005F1698">
      <w:pPr>
        <w:pStyle w:val="Heading2"/>
      </w:pPr>
      <w:r>
        <w:t>DATA MEMBERS</w:t>
      </w:r>
      <w:r>
        <w:t xml:space="preserve"> [ALL PUBLIC]</w:t>
      </w:r>
    </w:p>
    <w:p w14:paraId="10874680" w14:textId="77777777" w:rsidR="00000000" w:rsidRDefault="005F16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905"/>
      </w:tblGrid>
      <w:tr w:rsidR="00000000" w14:paraId="0DB3AB53" w14:textId="77777777">
        <w:tblPrEx>
          <w:tblCellMar>
            <w:top w:w="0" w:type="dxa"/>
            <w:bottom w:w="0" w:type="dxa"/>
          </w:tblCellMar>
        </w:tblPrEx>
        <w:tc>
          <w:tcPr>
            <w:tcW w:w="2093" w:type="dxa"/>
          </w:tcPr>
          <w:p w14:paraId="30A851ED" w14:textId="77777777" w:rsidR="00000000" w:rsidRDefault="005F1698">
            <w:pPr>
              <w:pStyle w:val="Heading2"/>
              <w:numPr>
                <w:ilvl w:val="0"/>
                <w:numId w:val="0"/>
              </w:numPr>
            </w:pPr>
            <w:r>
              <w:t>NAME</w:t>
            </w:r>
          </w:p>
        </w:tc>
        <w:tc>
          <w:tcPr>
            <w:tcW w:w="6905" w:type="dxa"/>
          </w:tcPr>
          <w:p w14:paraId="445BB821" w14:textId="77777777" w:rsidR="00000000" w:rsidRDefault="005F1698">
            <w:pPr>
              <w:pStyle w:val="Heading2"/>
              <w:numPr>
                <w:ilvl w:val="0"/>
                <w:numId w:val="0"/>
              </w:numPr>
            </w:pPr>
            <w:r>
              <w:t>DESCRIPTION</w:t>
            </w:r>
          </w:p>
        </w:tc>
      </w:tr>
      <w:tr w:rsidR="00000000" w14:paraId="34386305" w14:textId="77777777">
        <w:tblPrEx>
          <w:tblCellMar>
            <w:top w:w="0" w:type="dxa"/>
            <w:bottom w:w="0" w:type="dxa"/>
          </w:tblCellMar>
        </w:tblPrEx>
        <w:tc>
          <w:tcPr>
            <w:tcW w:w="2093" w:type="dxa"/>
          </w:tcPr>
          <w:p w14:paraId="40C040C1" w14:textId="77777777" w:rsidR="00000000" w:rsidRDefault="005F1698">
            <w:r>
              <w:t>v</w:t>
            </w:r>
            <w:r>
              <w:t>alue</w:t>
            </w:r>
          </w:p>
        </w:tc>
        <w:tc>
          <w:tcPr>
            <w:tcW w:w="6905" w:type="dxa"/>
          </w:tcPr>
          <w:p w14:paraId="2A810F65" w14:textId="77777777" w:rsidR="00000000" w:rsidRDefault="005F1698">
            <w:r>
              <w:t xml:space="preserve">double: The amount of time </w:t>
            </w:r>
            <w:r>
              <w:t xml:space="preserve">assigned for searching between the area/resource represented by </w:t>
            </w:r>
            <w:r>
              <w:t>this Node and the resource/area represented by its parent.</w:t>
            </w:r>
          </w:p>
        </w:tc>
      </w:tr>
      <w:tr w:rsidR="00000000" w14:paraId="18B9578C" w14:textId="77777777">
        <w:tblPrEx>
          <w:tblCellMar>
            <w:top w:w="0" w:type="dxa"/>
            <w:bottom w:w="0" w:type="dxa"/>
          </w:tblCellMar>
        </w:tblPrEx>
        <w:tc>
          <w:tcPr>
            <w:tcW w:w="2093" w:type="dxa"/>
          </w:tcPr>
          <w:p w14:paraId="723B7BAC" w14:textId="77777777" w:rsidR="00000000" w:rsidRDefault="005F1698">
            <w:r>
              <w:t>type</w:t>
            </w:r>
          </w:p>
        </w:tc>
        <w:tc>
          <w:tcPr>
            <w:tcW w:w="6905" w:type="dxa"/>
          </w:tcPr>
          <w:p w14:paraId="6F0472E9" w14:textId="77777777" w:rsidR="00000000" w:rsidRDefault="005F1698">
            <w:r>
              <w:t xml:space="preserve">NodeType: </w:t>
            </w:r>
            <w:r>
              <w:t>RESOURCE</w:t>
            </w:r>
            <w:r>
              <w:t xml:space="preserve">, </w:t>
            </w:r>
            <w:r>
              <w:t>AREA</w:t>
            </w:r>
            <w:r>
              <w:t xml:space="preserve"> or ROOT</w:t>
            </w:r>
          </w:p>
        </w:tc>
      </w:tr>
      <w:tr w:rsidR="00000000" w14:paraId="1BF21D08" w14:textId="77777777">
        <w:tblPrEx>
          <w:tblCellMar>
            <w:top w:w="0" w:type="dxa"/>
            <w:bottom w:w="0" w:type="dxa"/>
          </w:tblCellMar>
        </w:tblPrEx>
        <w:tc>
          <w:tcPr>
            <w:tcW w:w="2093" w:type="dxa"/>
          </w:tcPr>
          <w:p w14:paraId="196055ED" w14:textId="77777777" w:rsidR="00000000" w:rsidRDefault="005F1698">
            <w:r>
              <w:t>parent</w:t>
            </w:r>
          </w:p>
        </w:tc>
        <w:tc>
          <w:tcPr>
            <w:tcW w:w="6905" w:type="dxa"/>
          </w:tcPr>
          <w:p w14:paraId="1FCD2431" w14:textId="77777777" w:rsidR="00000000" w:rsidRDefault="005F1698">
            <w:r>
              <w:t>Washburn::</w:t>
            </w:r>
            <w:r>
              <w:t>Node*: Pointer to parent Node.</w:t>
            </w:r>
            <w:r>
              <w:t xml:space="preserve">  [NULL if none]</w:t>
            </w:r>
          </w:p>
        </w:tc>
      </w:tr>
      <w:tr w:rsidR="00000000" w14:paraId="42EAE9E7" w14:textId="77777777">
        <w:tblPrEx>
          <w:tblCellMar>
            <w:top w:w="0" w:type="dxa"/>
            <w:bottom w:w="0" w:type="dxa"/>
          </w:tblCellMar>
        </w:tblPrEx>
        <w:tc>
          <w:tcPr>
            <w:tcW w:w="2093" w:type="dxa"/>
          </w:tcPr>
          <w:p w14:paraId="32507C59" w14:textId="77777777" w:rsidR="00000000" w:rsidRDefault="005F1698">
            <w:r>
              <w:t>firstChild</w:t>
            </w:r>
          </w:p>
        </w:tc>
        <w:tc>
          <w:tcPr>
            <w:tcW w:w="6905" w:type="dxa"/>
          </w:tcPr>
          <w:p w14:paraId="54BF1DE6" w14:textId="77777777" w:rsidR="00000000" w:rsidRDefault="005F1698">
            <w:r>
              <w:t>Washburn::</w:t>
            </w:r>
            <w:r>
              <w:t>Node*: Pointer to first child Node.  [NULL if none]</w:t>
            </w:r>
          </w:p>
        </w:tc>
      </w:tr>
      <w:tr w:rsidR="00000000" w14:paraId="0756418D" w14:textId="77777777">
        <w:tblPrEx>
          <w:tblCellMar>
            <w:top w:w="0" w:type="dxa"/>
            <w:bottom w:w="0" w:type="dxa"/>
          </w:tblCellMar>
        </w:tblPrEx>
        <w:tc>
          <w:tcPr>
            <w:tcW w:w="2093" w:type="dxa"/>
          </w:tcPr>
          <w:p w14:paraId="491C2B98" w14:textId="77777777" w:rsidR="00000000" w:rsidRDefault="005F1698">
            <w:r>
              <w:t>nextSibling</w:t>
            </w:r>
          </w:p>
        </w:tc>
        <w:tc>
          <w:tcPr>
            <w:tcW w:w="6905" w:type="dxa"/>
          </w:tcPr>
          <w:p w14:paraId="58C1368A" w14:textId="77777777" w:rsidR="00000000" w:rsidRDefault="005F1698">
            <w:r>
              <w:t>Washbu</w:t>
            </w:r>
            <w:r>
              <w:t>rn::</w:t>
            </w:r>
            <w:r>
              <w:t>Node*: Pointer to next sibling Node.  [NULL if none]</w:t>
            </w:r>
          </w:p>
        </w:tc>
      </w:tr>
      <w:tr w:rsidR="00000000" w14:paraId="7E74CC14" w14:textId="77777777">
        <w:tblPrEx>
          <w:tblCellMar>
            <w:top w:w="0" w:type="dxa"/>
            <w:bottom w:w="0" w:type="dxa"/>
          </w:tblCellMar>
        </w:tblPrEx>
        <w:tc>
          <w:tcPr>
            <w:tcW w:w="2093" w:type="dxa"/>
          </w:tcPr>
          <w:p w14:paraId="131D638A" w14:textId="77777777" w:rsidR="00000000" w:rsidRDefault="005F1698">
            <w:r>
              <w:t>lagrangeMult</w:t>
            </w:r>
          </w:p>
        </w:tc>
        <w:tc>
          <w:tcPr>
            <w:tcW w:w="6905" w:type="dxa"/>
          </w:tcPr>
          <w:p w14:paraId="69806A24" w14:textId="77777777" w:rsidR="00000000" w:rsidRDefault="005F1698">
            <w:r>
              <w:t xml:space="preserve">double: Lagrange multiplier </w:t>
            </w:r>
            <w:r>
              <w:t>(</w:t>
            </w:r>
            <w:r>
              <w:sym w:font="Symbol" w:char="F06D"/>
            </w:r>
            <w:r>
              <w:t>/</w:t>
            </w:r>
            <w:r>
              <w:sym w:font="Symbol" w:char="F06C"/>
            </w:r>
            <w:r>
              <w:t xml:space="preserve">) </w:t>
            </w:r>
            <w:r>
              <w:t xml:space="preserve">for the area/resource represented by </w:t>
            </w:r>
            <w:r>
              <w:t>this Node.</w:t>
            </w:r>
          </w:p>
        </w:tc>
      </w:tr>
      <w:tr w:rsidR="00000000" w14:paraId="764B2645" w14:textId="77777777">
        <w:tblPrEx>
          <w:tblCellMar>
            <w:top w:w="0" w:type="dxa"/>
            <w:bottom w:w="0" w:type="dxa"/>
          </w:tblCellMar>
        </w:tblPrEx>
        <w:tc>
          <w:tcPr>
            <w:tcW w:w="2093" w:type="dxa"/>
          </w:tcPr>
          <w:p w14:paraId="61C615C6" w14:textId="77777777" w:rsidR="00000000" w:rsidRDefault="005F1698">
            <w:r>
              <w:t>eqn</w:t>
            </w:r>
          </w:p>
        </w:tc>
        <w:tc>
          <w:tcPr>
            <w:tcW w:w="6905" w:type="dxa"/>
          </w:tcPr>
          <w:p w14:paraId="073E262C" w14:textId="77777777" w:rsidR="00000000" w:rsidRDefault="005F1698">
            <w:r>
              <w:t>double: Value used when solving equations during the washburn allocation process.</w:t>
            </w:r>
          </w:p>
        </w:tc>
      </w:tr>
    </w:tbl>
    <w:p w14:paraId="3C081F6D" w14:textId="77777777" w:rsidR="00000000" w:rsidRDefault="005F1698"/>
    <w:p w14:paraId="1EAA63E7" w14:textId="77777777" w:rsidR="005F1698" w:rsidRDefault="005F1698"/>
    <w:sectPr w:rsidR="005F1698">
      <w:headerReference w:type="default" r:id="rId28"/>
      <w:footerReference w:type="default" r:id="rId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F65DC" w14:textId="77777777" w:rsidR="005F1698" w:rsidRDefault="005F1698">
      <w:r>
        <w:separator/>
      </w:r>
    </w:p>
  </w:endnote>
  <w:endnote w:type="continuationSeparator" w:id="0">
    <w:p w14:paraId="72B4637E" w14:textId="77777777" w:rsidR="005F1698" w:rsidRDefault="005F1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A5CF" w14:textId="77777777" w:rsidR="00000000" w:rsidRDefault="005F1698">
    <w:pPr>
      <w:pStyle w:val="Footer"/>
      <w:rPr>
        <w:rStyle w:val="PageNumber"/>
      </w:rPr>
    </w:pPr>
    <w:r>
      <w:rPr>
        <w:lang w:val="en-US"/>
      </w:rPr>
      <w:tab/>
    </w:r>
    <w:r>
      <w:rPr>
        <w:rStyle w:val="PageNumber"/>
      </w:rPr>
      <w:fldChar w:fldCharType="begin"/>
    </w:r>
    <w:r>
      <w:rPr>
        <w:rStyle w:val="PageNumber"/>
      </w:rPr>
      <w:instrText xml:space="preserve"> PAGE </w:instrText>
    </w:r>
    <w:r>
      <w:rPr>
        <w:rStyle w:val="PageNumber"/>
      </w:rPr>
      <w:fldChar w:fldCharType="separate"/>
    </w:r>
    <w:r w:rsidR="003A4C05">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A4C05">
      <w:rPr>
        <w:rStyle w:val="PageNumber"/>
        <w:noProof/>
      </w:rPr>
      <w:t>20</w:t>
    </w:r>
    <w:r>
      <w:rPr>
        <w:rStyle w:val="PageNumber"/>
      </w:rPr>
      <w:fldChar w:fldCharType="end"/>
    </w:r>
  </w:p>
  <w:p w14:paraId="5DC2D582" w14:textId="77777777" w:rsidR="00000000" w:rsidRDefault="005F1698">
    <w:pPr>
      <w:pStyle w:val="Footer"/>
      <w:rPr>
        <w:sz w:val="20"/>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572F4" w14:textId="77777777" w:rsidR="005F1698" w:rsidRDefault="005F1698">
      <w:r>
        <w:separator/>
      </w:r>
    </w:p>
  </w:footnote>
  <w:footnote w:type="continuationSeparator" w:id="0">
    <w:p w14:paraId="4F0569C5" w14:textId="77777777" w:rsidR="005F1698" w:rsidRDefault="005F16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1A44" w14:textId="77777777" w:rsidR="00000000" w:rsidRDefault="005F1698">
    <w:pPr>
      <w:pStyle w:val="Header"/>
      <w:rPr>
        <w:sz w:val="20"/>
        <w:lang w:val="en-US"/>
      </w:rPr>
    </w:pPr>
    <w:r>
      <w:rPr>
        <w:sz w:val="20"/>
        <w:lang w:val="en-US"/>
      </w:rPr>
      <w:t>GARETH THOMPS</w:t>
    </w:r>
    <w:r>
      <w:rPr>
        <w:sz w:val="20"/>
        <w:lang w:val="en-US"/>
      </w:rPr>
      <w:t>ON</w:t>
    </w:r>
    <w:r>
      <w:rPr>
        <w:sz w:val="20"/>
        <w:lang w:val="en-US"/>
      </w:rPr>
      <w:tab/>
    </w:r>
    <w:r>
      <w:rPr>
        <w:sz w:val="20"/>
        <w:lang w:val="en-US"/>
      </w:rPr>
      <w:tab/>
      <w:t>SARbayes Optimal Resource Allocation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69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1F676B6"/>
    <w:multiLevelType w:val="hybridMultilevel"/>
    <w:tmpl w:val="112290BC"/>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22A3D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A033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8254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BD46A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6B0E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0C50D75"/>
    <w:multiLevelType w:val="singleLevel"/>
    <w:tmpl w:val="0C09000F"/>
    <w:lvl w:ilvl="0">
      <w:start w:val="1"/>
      <w:numFmt w:val="decimal"/>
      <w:lvlText w:val="%1."/>
      <w:lvlJc w:val="left"/>
      <w:pPr>
        <w:tabs>
          <w:tab w:val="num" w:pos="360"/>
        </w:tabs>
        <w:ind w:left="360" w:hanging="360"/>
      </w:pPr>
    </w:lvl>
  </w:abstractNum>
  <w:abstractNum w:abstractNumId="8">
    <w:nsid w:val="11B45E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3943E34"/>
    <w:multiLevelType w:val="hybridMultilevel"/>
    <w:tmpl w:val="112290B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3961623"/>
    <w:multiLevelType w:val="hybridMultilevel"/>
    <w:tmpl w:val="0658DBC6"/>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6E21E72"/>
    <w:multiLevelType w:val="singleLevel"/>
    <w:tmpl w:val="0C09000F"/>
    <w:lvl w:ilvl="0">
      <w:start w:val="1"/>
      <w:numFmt w:val="decimal"/>
      <w:lvlText w:val="%1."/>
      <w:lvlJc w:val="left"/>
      <w:pPr>
        <w:tabs>
          <w:tab w:val="num" w:pos="360"/>
        </w:tabs>
        <w:ind w:left="360" w:hanging="360"/>
      </w:pPr>
    </w:lvl>
  </w:abstractNum>
  <w:abstractNum w:abstractNumId="12">
    <w:nsid w:val="18AE0B88"/>
    <w:multiLevelType w:val="hybridMultilevel"/>
    <w:tmpl w:val="35AC626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1EBC55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EBD7C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45A3818"/>
    <w:multiLevelType w:val="hybridMultilevel"/>
    <w:tmpl w:val="59EADF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271916B0"/>
    <w:multiLevelType w:val="hybridMultilevel"/>
    <w:tmpl w:val="4628D05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nsid w:val="28AE4F61"/>
    <w:multiLevelType w:val="singleLevel"/>
    <w:tmpl w:val="0C09000F"/>
    <w:lvl w:ilvl="0">
      <w:start w:val="1"/>
      <w:numFmt w:val="decimal"/>
      <w:lvlText w:val="%1."/>
      <w:lvlJc w:val="left"/>
      <w:pPr>
        <w:tabs>
          <w:tab w:val="num" w:pos="360"/>
        </w:tabs>
        <w:ind w:left="360" w:hanging="360"/>
      </w:pPr>
    </w:lvl>
  </w:abstractNum>
  <w:abstractNum w:abstractNumId="18">
    <w:nsid w:val="2D3D37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E6043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00C72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2371C5A"/>
    <w:multiLevelType w:val="hybridMultilevel"/>
    <w:tmpl w:val="E15C215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2">
    <w:nsid w:val="3A551D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4E415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80940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90A5A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BD907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D4761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44241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AD60A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C090C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4B11AB8"/>
    <w:multiLevelType w:val="hybridMultilevel"/>
    <w:tmpl w:val="6400C7A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7D659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AF501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D32541E"/>
    <w:multiLevelType w:val="hybridMultilevel"/>
    <w:tmpl w:val="AE162B9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6DE8373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nsid w:val="71AD54EA"/>
    <w:multiLevelType w:val="hybridMultilevel"/>
    <w:tmpl w:val="CBB44B16"/>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7">
    <w:nsid w:val="72E16C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8FD50E7"/>
    <w:multiLevelType w:val="hybridMultilevel"/>
    <w:tmpl w:val="0658DBC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AA736B9"/>
    <w:multiLevelType w:val="hybridMultilevel"/>
    <w:tmpl w:val="4198C25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nsid w:val="7C395F8A"/>
    <w:multiLevelType w:val="hybridMultilevel"/>
    <w:tmpl w:val="01F8E91A"/>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1">
    <w:nsid w:val="7E654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E956850"/>
    <w:multiLevelType w:val="singleLevel"/>
    <w:tmpl w:val="17B26384"/>
    <w:lvl w:ilvl="0">
      <w:numFmt w:val="bullet"/>
      <w:lvlText w:val="-"/>
      <w:lvlJc w:val="left"/>
      <w:pPr>
        <w:tabs>
          <w:tab w:val="num" w:pos="360"/>
        </w:tabs>
        <w:ind w:left="360" w:hanging="360"/>
      </w:pPr>
      <w:rPr>
        <w:rFonts w:hint="default"/>
      </w:rPr>
    </w:lvl>
  </w:abstractNum>
  <w:num w:numId="1">
    <w:abstractNumId w:val="17"/>
  </w:num>
  <w:num w:numId="2">
    <w:abstractNumId w:val="7"/>
  </w:num>
  <w:num w:numId="3">
    <w:abstractNumId w:val="32"/>
  </w:num>
  <w:num w:numId="4">
    <w:abstractNumId w:val="11"/>
  </w:num>
  <w:num w:numId="5">
    <w:abstractNumId w:val="22"/>
  </w:num>
  <w:num w:numId="6">
    <w:abstractNumId w:val="19"/>
  </w:num>
  <w:num w:numId="7">
    <w:abstractNumId w:val="2"/>
  </w:num>
  <w:num w:numId="8">
    <w:abstractNumId w:val="3"/>
  </w:num>
  <w:num w:numId="9">
    <w:abstractNumId w:val="8"/>
  </w:num>
  <w:num w:numId="10">
    <w:abstractNumId w:val="27"/>
  </w:num>
  <w:num w:numId="11">
    <w:abstractNumId w:val="25"/>
  </w:num>
  <w:num w:numId="12">
    <w:abstractNumId w:val="23"/>
  </w:num>
  <w:num w:numId="13">
    <w:abstractNumId w:val="6"/>
  </w:num>
  <w:num w:numId="14">
    <w:abstractNumId w:val="36"/>
  </w:num>
  <w:num w:numId="15">
    <w:abstractNumId w:val="35"/>
  </w:num>
  <w:num w:numId="16">
    <w:abstractNumId w:val="21"/>
  </w:num>
  <w:num w:numId="17">
    <w:abstractNumId w:val="40"/>
  </w:num>
  <w:num w:numId="18">
    <w:abstractNumId w:val="16"/>
  </w:num>
  <w:num w:numId="19">
    <w:abstractNumId w:val="12"/>
  </w:num>
  <w:num w:numId="20">
    <w:abstractNumId w:val="38"/>
  </w:num>
  <w:num w:numId="21">
    <w:abstractNumId w:val="10"/>
  </w:num>
  <w:num w:numId="22">
    <w:abstractNumId w:val="1"/>
  </w:num>
  <w:num w:numId="23">
    <w:abstractNumId w:val="9"/>
  </w:num>
  <w:num w:numId="24">
    <w:abstractNumId w:val="15"/>
  </w:num>
  <w:num w:numId="25">
    <w:abstractNumId w:val="39"/>
  </w:num>
  <w:num w:numId="26">
    <w:abstractNumId w:val="31"/>
  </w:num>
  <w:num w:numId="27">
    <w:abstractNumId w:val="34"/>
  </w:num>
  <w:num w:numId="28">
    <w:abstractNumId w:val="42"/>
  </w:num>
  <w:num w:numId="29">
    <w:abstractNumId w:val="26"/>
  </w:num>
  <w:num w:numId="30">
    <w:abstractNumId w:val="37"/>
  </w:num>
  <w:num w:numId="31">
    <w:abstractNumId w:val="5"/>
  </w:num>
  <w:num w:numId="32">
    <w:abstractNumId w:val="24"/>
  </w:num>
  <w:num w:numId="33">
    <w:abstractNumId w:val="14"/>
  </w:num>
  <w:num w:numId="34">
    <w:abstractNumId w:val="0"/>
  </w:num>
  <w:num w:numId="35">
    <w:abstractNumId w:val="33"/>
  </w:num>
  <w:num w:numId="36">
    <w:abstractNumId w:val="28"/>
  </w:num>
  <w:num w:numId="37">
    <w:abstractNumId w:val="13"/>
  </w:num>
  <w:num w:numId="38">
    <w:abstractNumId w:val="29"/>
  </w:num>
  <w:num w:numId="39">
    <w:abstractNumId w:val="4"/>
  </w:num>
  <w:num w:numId="40">
    <w:abstractNumId w:val="20"/>
  </w:num>
  <w:num w:numId="41">
    <w:abstractNumId w:val="30"/>
  </w:num>
  <w:num w:numId="42">
    <w:abstractNumId w:val="41"/>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markup="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05"/>
    <w:rsid w:val="003A4C05"/>
    <w:rsid w:val="005F16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3196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lang w:val="en-AU"/>
    </w:rPr>
  </w:style>
  <w:style w:type="paragraph" w:styleId="Heading1">
    <w:name w:val="heading 1"/>
    <w:basedOn w:val="Normal"/>
    <w:next w:val="Normal"/>
    <w:qFormat/>
    <w:pPr>
      <w:keepNext/>
      <w:numPr>
        <w:numId w:val="15"/>
      </w:numPr>
      <w:outlineLvl w:val="0"/>
    </w:pPr>
    <w:rPr>
      <w:b/>
      <w:u w:val="single"/>
    </w:rPr>
  </w:style>
  <w:style w:type="paragraph" w:styleId="Heading2">
    <w:name w:val="heading 2"/>
    <w:basedOn w:val="Normal"/>
    <w:next w:val="Normal"/>
    <w:qFormat/>
    <w:pPr>
      <w:keepNext/>
      <w:numPr>
        <w:ilvl w:val="1"/>
        <w:numId w:val="15"/>
      </w:numPr>
      <w:outlineLvl w:val="1"/>
    </w:pPr>
    <w:rPr>
      <w:b/>
    </w:rPr>
  </w:style>
  <w:style w:type="paragraph" w:styleId="Heading3">
    <w:name w:val="heading 3"/>
    <w:basedOn w:val="Normal"/>
    <w:next w:val="Normal"/>
    <w:qFormat/>
    <w:pPr>
      <w:keepNext/>
      <w:numPr>
        <w:ilvl w:val="2"/>
        <w:numId w:val="15"/>
      </w:numPr>
      <w:outlineLvl w:val="2"/>
    </w:pPr>
    <w:rPr>
      <w:u w:val="single"/>
    </w:rPr>
  </w:style>
  <w:style w:type="paragraph" w:styleId="Heading4">
    <w:name w:val="heading 4"/>
    <w:basedOn w:val="Normal"/>
    <w:next w:val="Normal"/>
    <w:qFormat/>
    <w:pPr>
      <w:keepNext/>
      <w:numPr>
        <w:ilvl w:val="3"/>
        <w:numId w:val="15"/>
      </w:numPr>
      <w:outlineLvl w:val="3"/>
    </w:pPr>
    <w:rPr>
      <w:b/>
      <w:bCs/>
      <w:sz w:val="28"/>
      <w:u w:val="single"/>
    </w:rPr>
  </w:style>
  <w:style w:type="paragraph" w:styleId="Heading5">
    <w:name w:val="heading 5"/>
    <w:basedOn w:val="Normal"/>
    <w:next w:val="Normal"/>
    <w:qFormat/>
    <w:pPr>
      <w:numPr>
        <w:ilvl w:val="4"/>
        <w:numId w:val="15"/>
      </w:numPr>
      <w:spacing w:before="240" w:after="60"/>
      <w:outlineLvl w:val="4"/>
    </w:pPr>
    <w:rPr>
      <w:b/>
      <w:bCs/>
      <w:i/>
      <w:iCs/>
      <w:sz w:val="26"/>
      <w:szCs w:val="26"/>
    </w:rPr>
  </w:style>
  <w:style w:type="paragraph" w:styleId="Heading6">
    <w:name w:val="heading 6"/>
    <w:basedOn w:val="Normal"/>
    <w:next w:val="Normal"/>
    <w:qFormat/>
    <w:pPr>
      <w:numPr>
        <w:ilvl w:val="5"/>
        <w:numId w:val="15"/>
      </w:numPr>
      <w:spacing w:before="240" w:after="60"/>
      <w:outlineLvl w:val="5"/>
    </w:pPr>
    <w:rPr>
      <w:b/>
      <w:bCs/>
      <w:sz w:val="22"/>
      <w:szCs w:val="22"/>
    </w:rPr>
  </w:style>
  <w:style w:type="paragraph" w:styleId="Heading7">
    <w:name w:val="heading 7"/>
    <w:basedOn w:val="Normal"/>
    <w:next w:val="Normal"/>
    <w:qFormat/>
    <w:pPr>
      <w:numPr>
        <w:ilvl w:val="6"/>
        <w:numId w:val="15"/>
      </w:numPr>
      <w:spacing w:before="240" w:after="60"/>
      <w:outlineLvl w:val="6"/>
    </w:pPr>
    <w:rPr>
      <w:szCs w:val="24"/>
    </w:rPr>
  </w:style>
  <w:style w:type="paragraph" w:styleId="Heading8">
    <w:name w:val="heading 8"/>
    <w:basedOn w:val="Normal"/>
    <w:next w:val="Normal"/>
    <w:qFormat/>
    <w:pPr>
      <w:numPr>
        <w:ilvl w:val="7"/>
        <w:numId w:val="15"/>
      </w:numPr>
      <w:spacing w:before="240" w:after="60"/>
      <w:outlineLvl w:val="7"/>
    </w:pPr>
    <w:rPr>
      <w:i/>
      <w:iCs/>
      <w:szCs w:val="24"/>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u w:val="single"/>
    </w:rPr>
  </w:style>
  <w:style w:type="paragraph" w:styleId="Subtitle">
    <w:name w:val="Subtitle"/>
    <w:basedOn w:val="Normal"/>
    <w:qFormat/>
    <w:pPr>
      <w:jc w:val="both"/>
    </w:pPr>
    <w:rPr>
      <w:b/>
      <w:u w:val="single"/>
    </w:rPr>
  </w:style>
  <w:style w:type="paragraph" w:styleId="BodyText">
    <w:name w:val="Body Text"/>
    <w:basedOn w:val="Normal"/>
    <w:semiHidden/>
    <w:rPr>
      <w:i/>
    </w:rPr>
  </w:style>
  <w:style w:type="paragraph" w:styleId="BodyTextIndent">
    <w:name w:val="Body Text Indent"/>
    <w:basedOn w:val="Normal"/>
    <w:semiHidden/>
    <w:pPr>
      <w:ind w:left="317"/>
    </w:pPr>
  </w:style>
  <w:style w:type="character" w:styleId="Emphasis">
    <w:name w:val="Emphasis"/>
    <w:basedOn w:val="DefaultParagraphFont"/>
    <w:qFormat/>
    <w:rPr>
      <w:i/>
    </w:rPr>
  </w:style>
  <w:style w:type="character" w:styleId="Strong">
    <w:name w:val="Strong"/>
    <w:basedOn w:val="DefaultParagraphFont"/>
    <w:qFormat/>
    <w:rPr>
      <w:b/>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3A4C05"/>
    <w:rPr>
      <w:sz w:val="18"/>
      <w:szCs w:val="18"/>
    </w:rPr>
  </w:style>
  <w:style w:type="character" w:customStyle="1" w:styleId="BalloonTextChar">
    <w:name w:val="Balloon Text Char"/>
    <w:basedOn w:val="DefaultParagraphFont"/>
    <w:link w:val="BalloonText"/>
    <w:uiPriority w:val="99"/>
    <w:semiHidden/>
    <w:rsid w:val="003A4C05"/>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wmf"/><Relationship Id="rId20" Type="http://schemas.openxmlformats.org/officeDocument/2006/relationships/image" Target="media/image7.wmf"/><Relationship Id="rId21" Type="http://schemas.openxmlformats.org/officeDocument/2006/relationships/oleObject" Target="embeddings/oleObject8.bin"/><Relationship Id="rId22" Type="http://schemas.openxmlformats.org/officeDocument/2006/relationships/oleObject" Target="embeddings/oleObject9.bin"/><Relationship Id="rId23" Type="http://schemas.openxmlformats.org/officeDocument/2006/relationships/oleObject" Target="embeddings/oleObject10.bin"/><Relationship Id="rId24" Type="http://schemas.openxmlformats.org/officeDocument/2006/relationships/image" Target="media/image8.wmf"/><Relationship Id="rId25" Type="http://schemas.openxmlformats.org/officeDocument/2006/relationships/oleObject" Target="embeddings/oleObject11.bin"/><Relationship Id="rId26" Type="http://schemas.openxmlformats.org/officeDocument/2006/relationships/image" Target="media/image9.wmf"/><Relationship Id="rId27" Type="http://schemas.openxmlformats.org/officeDocument/2006/relationships/oleObject" Target="embeddings/oleObject12.bin"/><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oleObject" Target="embeddings/oleObject6.bin"/><Relationship Id="rId18" Type="http://schemas.openxmlformats.org/officeDocument/2006/relationships/image" Target="media/image6.wmf"/><Relationship Id="rId19" Type="http://schemas.openxmlformats.org/officeDocument/2006/relationships/oleObject" Target="embeddings/oleObject7.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4557</Words>
  <Characters>25977</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CLASS DESIGN FOR ALLOCATION LIBRARY</vt:lpstr>
    </vt:vector>
  </TitlesOfParts>
  <Company>Mr. Company</Company>
  <LinksUpToDate>false</LinksUpToDate>
  <CharactersWithSpaces>30474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DESIGN FOR ALLOCATION LIBRARY</dc:title>
  <dc:subject/>
  <dc:creator>THOMPSON</dc:creator>
  <cp:keywords/>
  <dc:description/>
  <cp:lastModifiedBy>ctwardy@mac.com</cp:lastModifiedBy>
  <cp:revision>2</cp:revision>
  <cp:lastPrinted>2002-03-15T21:07:00Z</cp:lastPrinted>
  <dcterms:created xsi:type="dcterms:W3CDTF">2017-04-23T18:18:00Z</dcterms:created>
  <dcterms:modified xsi:type="dcterms:W3CDTF">2017-04-23T18:18:00Z</dcterms:modified>
</cp:coreProperties>
</file>