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99B" w:rsidRDefault="00C3056E" w:rsidP="00C3056E">
      <w:pPr>
        <w:jc w:val="center"/>
        <w:rPr>
          <w:u w:val="single"/>
        </w:rPr>
      </w:pPr>
      <w:r w:rsidRPr="00C3056E">
        <w:rPr>
          <w:u w:val="single"/>
        </w:rPr>
        <w:t>Clasper Finger Test Plan</w:t>
      </w:r>
    </w:p>
    <w:p w:rsidR="00C3056E" w:rsidRDefault="00C3056E" w:rsidP="00C3056E">
      <w:r>
        <w:t>Functions</w:t>
      </w:r>
    </w:p>
    <w:p w:rsidR="00C3056E" w:rsidRDefault="00C3056E" w:rsidP="00C3056E">
      <w:pPr>
        <w:pStyle w:val="ListParagraph"/>
        <w:numPr>
          <w:ilvl w:val="0"/>
          <w:numId w:val="1"/>
        </w:numPr>
      </w:pPr>
      <w:r>
        <w:t>Maintain the cube’s position in 3D-space in any of four gripping orientations</w:t>
      </w:r>
    </w:p>
    <w:p w:rsidR="00C3056E" w:rsidRDefault="00C3056E" w:rsidP="00C3056E">
      <w:pPr>
        <w:pStyle w:val="ListParagraph"/>
        <w:numPr>
          <w:ilvl w:val="0"/>
          <w:numId w:val="1"/>
        </w:numPr>
      </w:pPr>
      <w:r>
        <w:t>Re-orient the cube’s position in 3D-space without interference</w:t>
      </w:r>
    </w:p>
    <w:p w:rsidR="00C3056E" w:rsidRDefault="00C3056E" w:rsidP="00C3056E">
      <w:pPr>
        <w:pStyle w:val="ListParagraph"/>
        <w:numPr>
          <w:ilvl w:val="0"/>
          <w:numId w:val="1"/>
        </w:numPr>
      </w:pPr>
      <w:r>
        <w:t>Re-orient the cube’s position in 3D-space roughly symmetrically</w:t>
      </w:r>
    </w:p>
    <w:p w:rsidR="00C3056E" w:rsidRDefault="00C3056E" w:rsidP="00C3056E">
      <w:pPr>
        <w:pStyle w:val="ListParagraph"/>
        <w:numPr>
          <w:ilvl w:val="0"/>
          <w:numId w:val="1"/>
        </w:numPr>
      </w:pPr>
      <w:r>
        <w:t>Engage and disengage from the cube without interference</w:t>
      </w:r>
    </w:p>
    <w:p w:rsidR="00C3056E" w:rsidRDefault="005201BD" w:rsidP="00C3056E">
      <w:pPr>
        <w:pStyle w:val="ListParagraph"/>
        <w:numPr>
          <w:ilvl w:val="0"/>
          <w:numId w:val="1"/>
        </w:numPr>
      </w:pPr>
      <w:r>
        <w:t>Execute actions a-c in a consistent manner</w:t>
      </w:r>
    </w:p>
    <w:p w:rsidR="00C3056E" w:rsidRDefault="00C3056E" w:rsidP="00C3056E"/>
    <w:p w:rsidR="00C3056E" w:rsidRDefault="005201BD" w:rsidP="005201BD">
      <w:r w:rsidRPr="005201BD">
        <w:rPr>
          <w:b/>
        </w:rPr>
        <w:t>A</w:t>
      </w:r>
      <w:r>
        <w:t xml:space="preserve"> </w:t>
      </w:r>
      <w:r w:rsidR="00C43CD0">
        <w:rPr>
          <w:b/>
        </w:rPr>
        <w:t>–</w:t>
      </w:r>
      <w:r>
        <w:t xml:space="preserve"> </w:t>
      </w:r>
      <w:r w:rsidR="00C43CD0">
        <w:t>Increase the perpendicular support length. Apply rubber cement to the cube. Align cube to the claspers as best as possible. If all these modifications prove ineffective, could re-orient the entire machine.</w:t>
      </w:r>
    </w:p>
    <w:p w:rsidR="00C3056E" w:rsidRDefault="00C3056E" w:rsidP="00C3056E"/>
    <w:p w:rsidR="00C3056E" w:rsidRDefault="005201BD" w:rsidP="005201BD">
      <w:r>
        <w:rPr>
          <w:b/>
        </w:rPr>
        <w:t xml:space="preserve">B </w:t>
      </w:r>
      <w:r w:rsidR="00C43CD0">
        <w:rPr>
          <w:b/>
        </w:rPr>
        <w:t>–</w:t>
      </w:r>
      <w:r>
        <w:rPr>
          <w:b/>
        </w:rPr>
        <w:t xml:space="preserve"> </w:t>
      </w:r>
      <w:r w:rsidR="00C43CD0">
        <w:t>Re-design of claspers and housing should prevent interference during cube rotation and face manipulation. (Shown by model).</w:t>
      </w:r>
      <w:bookmarkStart w:id="0" w:name="_GoBack"/>
      <w:bookmarkEnd w:id="0"/>
    </w:p>
    <w:p w:rsidR="005201BD" w:rsidRDefault="005201BD" w:rsidP="005201BD"/>
    <w:p w:rsidR="005201BD" w:rsidRDefault="005201BD" w:rsidP="005201BD">
      <w:r w:rsidRPr="005201BD">
        <w:rPr>
          <w:b/>
        </w:rPr>
        <w:t>C</w:t>
      </w:r>
      <w:r>
        <w:rPr>
          <w:b/>
        </w:rPr>
        <w:t xml:space="preserve"> – </w:t>
      </w:r>
      <w:r w:rsidR="003D4E23">
        <w:t xml:space="preserve">Dependent on whether any slipping occurs during cube operation, as well as the alignment of the stepper adapter axis to the “center” of the clasper. </w:t>
      </w:r>
    </w:p>
    <w:p w:rsidR="00C40767" w:rsidRDefault="00C40767" w:rsidP="005201BD"/>
    <w:p w:rsidR="00C40767" w:rsidRDefault="00C40767" w:rsidP="005201BD">
      <w:r>
        <w:rPr>
          <w:b/>
        </w:rPr>
        <w:t xml:space="preserve">D – </w:t>
      </w:r>
      <w:r w:rsidR="00C43CD0">
        <w:t>3D model reveals that clasper finger engagement/disengagement involves an edge on the clasper finger rubbing against the cube face. Smoothing out this edge, and reducing the edge length may help.</w:t>
      </w:r>
    </w:p>
    <w:p w:rsidR="00C40767" w:rsidRDefault="00C40767" w:rsidP="005201BD"/>
    <w:p w:rsidR="00C40767" w:rsidRPr="00C40767" w:rsidRDefault="00C40767" w:rsidP="005201BD">
      <w:r>
        <w:rPr>
          <w:b/>
        </w:rPr>
        <w:t xml:space="preserve">E – </w:t>
      </w:r>
      <w:r>
        <w:t>Measure using tests.</w:t>
      </w:r>
    </w:p>
    <w:p w:rsidR="005201BD" w:rsidRDefault="005201BD" w:rsidP="005201BD"/>
    <w:p w:rsidR="00C3056E" w:rsidRDefault="00C3056E" w:rsidP="00C3056E"/>
    <w:p w:rsidR="00C3056E" w:rsidRDefault="00C3056E" w:rsidP="00C3056E"/>
    <w:p w:rsidR="00C3056E" w:rsidRPr="00C3056E" w:rsidRDefault="00C3056E" w:rsidP="00C3056E"/>
    <w:sectPr w:rsidR="00C3056E" w:rsidRPr="00C30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663C"/>
    <w:multiLevelType w:val="hybridMultilevel"/>
    <w:tmpl w:val="7D8AA162"/>
    <w:lvl w:ilvl="0" w:tplc="C7AA792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A08E2"/>
    <w:multiLevelType w:val="hybridMultilevel"/>
    <w:tmpl w:val="4D4E2B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6E"/>
    <w:rsid w:val="003D4E23"/>
    <w:rsid w:val="005201BD"/>
    <w:rsid w:val="00C3056E"/>
    <w:rsid w:val="00C40767"/>
    <w:rsid w:val="00C43CD0"/>
    <w:rsid w:val="00F8599B"/>
    <w:rsid w:val="00FB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DE86"/>
  <w15:chartTrackingRefBased/>
  <w15:docId w15:val="{28D412BD-C28A-4E8E-86F7-976DF4A5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Fang</dc:creator>
  <cp:keywords/>
  <dc:description/>
  <cp:lastModifiedBy>Carter Fang</cp:lastModifiedBy>
  <cp:revision>3</cp:revision>
  <dcterms:created xsi:type="dcterms:W3CDTF">2017-07-15T18:43:00Z</dcterms:created>
  <dcterms:modified xsi:type="dcterms:W3CDTF">2017-07-20T00:39:00Z</dcterms:modified>
</cp:coreProperties>
</file>