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C35D" w14:textId="40D06E1A" w:rsidR="003F41BF" w:rsidRPr="00633FD9" w:rsidRDefault="003F41BF" w:rsidP="003F41BF">
      <w:pPr>
        <w:rPr>
          <w:b/>
          <w:bCs/>
          <w:sz w:val="36"/>
          <w:szCs w:val="36"/>
          <w:lang w:val="en-CA"/>
        </w:rPr>
      </w:pPr>
      <w:r w:rsidRPr="00633FD9">
        <w:rPr>
          <w:b/>
          <w:bCs/>
          <w:sz w:val="36"/>
          <w:szCs w:val="36"/>
          <w:lang w:val="en-CA"/>
        </w:rPr>
        <w:t>Lab 1: Pigment Making</w:t>
      </w:r>
    </w:p>
    <w:p w14:paraId="6505C2B7" w14:textId="77777777" w:rsidR="003F41BF" w:rsidRDefault="003F41BF" w:rsidP="003F41BF">
      <w:pPr>
        <w:rPr>
          <w:b/>
          <w:bCs/>
          <w:sz w:val="32"/>
          <w:szCs w:val="32"/>
          <w:lang w:val="en-CA"/>
        </w:rPr>
      </w:pPr>
    </w:p>
    <w:p w14:paraId="290BD11B" w14:textId="77777777" w:rsidR="003F41BF" w:rsidRPr="00633FD9" w:rsidRDefault="003F41BF" w:rsidP="003F41BF">
      <w:pPr>
        <w:rPr>
          <w:b/>
          <w:bCs/>
          <w:sz w:val="32"/>
          <w:szCs w:val="32"/>
          <w:lang w:val="en-CA"/>
        </w:rPr>
      </w:pPr>
      <w:r w:rsidRPr="00633FD9">
        <w:rPr>
          <w:b/>
          <w:bCs/>
          <w:sz w:val="32"/>
          <w:szCs w:val="32"/>
          <w:lang w:val="en-CA"/>
        </w:rPr>
        <w:t>Background Information</w:t>
      </w:r>
    </w:p>
    <w:p w14:paraId="4561BE7E" w14:textId="77777777" w:rsidR="003F41BF" w:rsidRDefault="003F41BF" w:rsidP="003F41BF">
      <w:pPr>
        <w:rPr>
          <w:lang w:val="en-CA"/>
        </w:rPr>
      </w:pPr>
    </w:p>
    <w:p w14:paraId="51D5BEC4" w14:textId="77777777" w:rsidR="003F41BF" w:rsidRDefault="003F41BF" w:rsidP="003F41BF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B6DBA" wp14:editId="4F9D48AB">
                <wp:simplePos x="0" y="0"/>
                <wp:positionH relativeFrom="column">
                  <wp:posOffset>-635</wp:posOffset>
                </wp:positionH>
                <wp:positionV relativeFrom="paragraph">
                  <wp:posOffset>22225</wp:posOffset>
                </wp:positionV>
                <wp:extent cx="5894705" cy="680720"/>
                <wp:effectExtent l="0" t="0" r="10795" b="17780"/>
                <wp:wrapNone/>
                <wp:docPr id="6741550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44BA2" w14:textId="77777777" w:rsidR="003F41BF" w:rsidRDefault="003F41BF" w:rsidP="003F41BF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LAKE PIGMENTS</w:t>
                            </w:r>
                          </w:p>
                          <w:p w14:paraId="5C4667C8" w14:textId="77777777" w:rsidR="003F41BF" w:rsidRDefault="003F41BF" w:rsidP="003F41B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Lakes are organic pigments made by precipitating dyes onto a powdered substrate through a chemical reaction. </w:t>
                            </w:r>
                          </w:p>
                          <w:p w14:paraId="14084D02" w14:textId="77777777" w:rsidR="003F41BF" w:rsidRDefault="003F41BF" w:rsidP="003F41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B6D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1.75pt;width:464.15pt;height:5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" fillcolor="white [3201]" strokeweight=".5pt">
                <v:textbox>
                  <w:txbxContent>
                    <w:p w14:paraId="67344BA2" w14:textId="77777777" w:rsidR="003F41BF" w:rsidRDefault="003F41BF" w:rsidP="003F41BF">
                      <w:pPr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LAKE PIGMENTS</w:t>
                      </w:r>
                    </w:p>
                    <w:p w14:paraId="5C4667C8" w14:textId="77777777" w:rsidR="003F41BF" w:rsidRDefault="003F41BF" w:rsidP="003F41B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Lakes are organic pigments made by precipitating dyes onto a powdered substrate through a chemical reaction. </w:t>
                      </w:r>
                    </w:p>
                    <w:p w14:paraId="14084D02" w14:textId="77777777" w:rsidR="003F41BF" w:rsidRDefault="003F41BF" w:rsidP="003F41BF"/>
                  </w:txbxContent>
                </v:textbox>
              </v:shape>
            </w:pict>
          </mc:Fallback>
        </mc:AlternateContent>
      </w:r>
    </w:p>
    <w:p w14:paraId="10043AA0" w14:textId="77777777" w:rsidR="003F41BF" w:rsidRDefault="003F41BF" w:rsidP="003F41BF">
      <w:pPr>
        <w:rPr>
          <w:lang w:val="en-CA"/>
        </w:rPr>
      </w:pPr>
    </w:p>
    <w:p w14:paraId="0D49C24D" w14:textId="77777777" w:rsidR="003F41BF" w:rsidRDefault="003F41BF" w:rsidP="003F41BF">
      <w:pPr>
        <w:rPr>
          <w:lang w:val="en-CA"/>
        </w:rPr>
      </w:pPr>
    </w:p>
    <w:p w14:paraId="61AFC3F6" w14:textId="77777777" w:rsidR="003F41BF" w:rsidRDefault="003F41BF" w:rsidP="003F41BF">
      <w:pPr>
        <w:rPr>
          <w:lang w:val="en-CA"/>
        </w:rPr>
      </w:pPr>
    </w:p>
    <w:p w14:paraId="2EFD92DA" w14:textId="77777777" w:rsidR="003F41BF" w:rsidRDefault="003F41BF" w:rsidP="003F41BF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9A8A1" wp14:editId="07C70088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5894705" cy="3433864"/>
                <wp:effectExtent l="0" t="0" r="10795" b="8255"/>
                <wp:wrapNone/>
                <wp:docPr id="331662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3433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437F5" w14:textId="77777777" w:rsidR="003F41BF" w:rsidRDefault="003F41BF" w:rsidP="003F41BF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 xml:space="preserve">LAKE PIGMENTS: A HISTORICAL RECIPE FROM THE PADUAN MANUSCRIPT </w:t>
                            </w:r>
                          </w:p>
                          <w:p w14:paraId="78C3810D" w14:textId="77777777" w:rsidR="003F41BF" w:rsidRDefault="003F41BF" w:rsidP="003F41BF">
                            <w:pPr>
                              <w:rPr>
                                <w:lang w:val="fr-FR"/>
                              </w:rPr>
                            </w:pPr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Un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altra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sorte di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lacca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fina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. - R.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Piglia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12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grani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di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cocciniglia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o grana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fina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fatta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inpolvere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si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pone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in due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oncie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di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lissivio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lasciandola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infusione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due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hore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incirca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poi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si cola per pano lino, e si mette sopra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cenere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calda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quando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vorrà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bollire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vi si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aggiunge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quanto due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piselli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d’allume di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rocca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polvere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quando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il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liscivo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farà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schiuma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grossa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incarnata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all’ hora si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getta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tutto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in un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panno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lino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steso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e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passarà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il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lissivo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chiaro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restando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la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schiuma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nel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panno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quale si fa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seccare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 xml:space="preserve">, e si fa </w:t>
                            </w:r>
                            <w:proofErr w:type="spellStart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tavolette</w:t>
                            </w:r>
                            <w:proofErr w:type="spellEnd"/>
                            <w:r w:rsidRPr="00706687">
                              <w:rPr>
                                <w:i/>
                                <w:iCs/>
                                <w:lang w:val="fr-FR"/>
                              </w:rPr>
                              <w:t>.</w:t>
                            </w:r>
                          </w:p>
                          <w:p w14:paraId="7F3AC1C3" w14:textId="77777777" w:rsidR="003F41BF" w:rsidRDefault="003F41BF" w:rsidP="003F41BF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0C28415E" w14:textId="77777777" w:rsidR="003F41BF" w:rsidRPr="00706687" w:rsidRDefault="003F41BF" w:rsidP="003F41BF">
                            <w:r w:rsidRPr="00706687">
                              <w:t xml:space="preserve">Another sort of fine lake. Take 12 grains of powdered cochineal or fine grana, add to it 2oz of ley; leave the infusion for about 2 hours; strain it through a linen cloth and put it over hot cinders; When it boils add to it pulverized </w:t>
                            </w:r>
                            <w:proofErr w:type="spellStart"/>
                            <w:r w:rsidRPr="00706687">
                              <w:t>roche</w:t>
                            </w:r>
                            <w:proofErr w:type="spellEnd"/>
                            <w:r w:rsidRPr="00706687">
                              <w:t xml:space="preserve"> alum of the size of 2 peas then the ley will make a thick red scum; as soon as this happens throw it all onto a stretched linen cloth, when the clear ley will pass through leaving the coagulum on the cloth, which coagulum must afterwards be dried and made into tablets.</w:t>
                            </w:r>
                          </w:p>
                          <w:p w14:paraId="7F60596F" w14:textId="77777777" w:rsidR="003F41BF" w:rsidRDefault="003F41BF" w:rsidP="003F41BF"/>
                          <w:p w14:paraId="2E53F08F" w14:textId="77777777" w:rsidR="003F41BF" w:rsidRPr="00706687" w:rsidRDefault="003F41BF" w:rsidP="003F41BF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706687">
                              <w:rPr>
                                <w:sz w:val="22"/>
                                <w:szCs w:val="22"/>
                              </w:rPr>
                              <w:t>Recipe for cochineal lake from the “Paduan Manuscript,” (anon., Venice, late 16</w:t>
                            </w:r>
                            <w:r w:rsidRPr="00706687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706687">
                              <w:rPr>
                                <w:sz w:val="22"/>
                                <w:szCs w:val="22"/>
                              </w:rPr>
                              <w:t>–17</w:t>
                            </w:r>
                            <w:r w:rsidRPr="00706687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706687">
                              <w:rPr>
                                <w:sz w:val="22"/>
                                <w:szCs w:val="22"/>
                              </w:rPr>
                              <w:t xml:space="preserve"> c.), transcribed and translated in Mary P. Merrifield, </w:t>
                            </w:r>
                            <w:r w:rsidRPr="00706687">
                              <w:rPr>
                                <w:i/>
                                <w:sz w:val="22"/>
                                <w:szCs w:val="22"/>
                              </w:rPr>
                              <w:t>Medieval and Renaissance Treatises on the Arts of Painting</w:t>
                            </w:r>
                            <w:r w:rsidRPr="00706687">
                              <w:rPr>
                                <w:sz w:val="22"/>
                                <w:szCs w:val="22"/>
                              </w:rPr>
                              <w:t xml:space="preserve"> (Mineola: Dover, 1969 [1849]), 701–702.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9A8A1" id="_x0000_s1027" type="#_x0000_t202" style="position:absolute;margin-left:0;margin-top:14.6pt;width:464.15pt;height:27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" fillcolor="white [3201]" strokeweight=".5pt">
                <v:textbox>
                  <w:txbxContent>
                    <w:p w14:paraId="2D6437F5" w14:textId="77777777" w:rsidR="003F41BF" w:rsidRDefault="003F41BF" w:rsidP="003F41BF">
                      <w:pPr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 xml:space="preserve">LAKE PIGMENTS: A HISTORICAL RECIPE FROM THE PADUAN MANUSCRIPT </w:t>
                      </w:r>
                    </w:p>
                    <w:p w14:paraId="78C3810D" w14:textId="77777777" w:rsidR="003F41BF" w:rsidRDefault="003F41BF" w:rsidP="003F41BF">
                      <w:pPr>
                        <w:rPr>
                          <w:lang w:val="fr-FR"/>
                        </w:rPr>
                      </w:pPr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Un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altra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sorte di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lacca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fina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. - R.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Piglia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12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grani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di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cocciniglia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o grana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fina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fatta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inpolvere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si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pone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in due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oncie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di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lissivio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lasciandola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in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infusione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due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hore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incirca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poi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si cola per pano lino, e si mette sopra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cenere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calda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quando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vorrà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bollire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vi si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aggiunge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quanto due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piselli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d’allume di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rocca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in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polvere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quando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il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liscivo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farà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schiuma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grossa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incarnata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all’ hora si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getta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tutto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in un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panno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lino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steso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e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passarà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il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lissivo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chiaro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restando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la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schiuma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nel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panno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quale si fa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seccare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 xml:space="preserve">, e si fa </w:t>
                      </w:r>
                      <w:proofErr w:type="spellStart"/>
                      <w:r w:rsidRPr="00706687">
                        <w:rPr>
                          <w:i/>
                          <w:iCs/>
                          <w:lang w:val="fr-FR"/>
                        </w:rPr>
                        <w:t>tavolette</w:t>
                      </w:r>
                      <w:proofErr w:type="spellEnd"/>
                      <w:r w:rsidRPr="00706687">
                        <w:rPr>
                          <w:i/>
                          <w:iCs/>
                          <w:lang w:val="fr-FR"/>
                        </w:rPr>
                        <w:t>.</w:t>
                      </w:r>
                    </w:p>
                    <w:p w14:paraId="7F3AC1C3" w14:textId="77777777" w:rsidR="003F41BF" w:rsidRDefault="003F41BF" w:rsidP="003F41BF">
                      <w:pPr>
                        <w:rPr>
                          <w:lang w:val="fr-FR"/>
                        </w:rPr>
                      </w:pPr>
                    </w:p>
                    <w:p w14:paraId="0C28415E" w14:textId="77777777" w:rsidR="003F41BF" w:rsidRPr="00706687" w:rsidRDefault="003F41BF" w:rsidP="003F41BF">
                      <w:r w:rsidRPr="00706687">
                        <w:t xml:space="preserve">Another sort of fine lake. Take 12 grains of powdered cochineal or fine grana, add to it 2oz of ley; leave the infusion for about 2 hours; strain it through a linen cloth and put it over hot cinders; When it boils add to it pulverized </w:t>
                      </w:r>
                      <w:proofErr w:type="spellStart"/>
                      <w:r w:rsidRPr="00706687">
                        <w:t>roche</w:t>
                      </w:r>
                      <w:proofErr w:type="spellEnd"/>
                      <w:r w:rsidRPr="00706687">
                        <w:t xml:space="preserve"> alum of the size of 2 peas then the ley will make a thick red scum; as soon as this happens throw it all onto a stretched linen cloth, when the clear ley will pass through leaving the coagulum on the cloth, which coagulum must afterwards be dried and made into tablets.</w:t>
                      </w:r>
                    </w:p>
                    <w:p w14:paraId="7F60596F" w14:textId="77777777" w:rsidR="003F41BF" w:rsidRDefault="003F41BF" w:rsidP="003F41BF"/>
                    <w:p w14:paraId="2E53F08F" w14:textId="77777777" w:rsidR="003F41BF" w:rsidRPr="00706687" w:rsidRDefault="003F41BF" w:rsidP="003F41BF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r w:rsidRPr="00706687">
                        <w:rPr>
                          <w:sz w:val="22"/>
                          <w:szCs w:val="22"/>
                        </w:rPr>
                        <w:t>Recipe for cochineal lake from the “Paduan Manuscript,” (anon., Venice, late 16</w:t>
                      </w:r>
                      <w:r w:rsidRPr="00706687">
                        <w:rPr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706687">
                        <w:rPr>
                          <w:sz w:val="22"/>
                          <w:szCs w:val="22"/>
                        </w:rPr>
                        <w:t>–17</w:t>
                      </w:r>
                      <w:r w:rsidRPr="00706687">
                        <w:rPr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706687">
                        <w:rPr>
                          <w:sz w:val="22"/>
                          <w:szCs w:val="22"/>
                        </w:rPr>
                        <w:t xml:space="preserve"> c.), transcribed and translated in Mary P. Merrifield, </w:t>
                      </w:r>
                      <w:r w:rsidRPr="00706687">
                        <w:rPr>
                          <w:i/>
                          <w:sz w:val="22"/>
                          <w:szCs w:val="22"/>
                        </w:rPr>
                        <w:t>Medieval and Renaissance Treatises on the Arts of Painting</w:t>
                      </w:r>
                      <w:r w:rsidRPr="00706687">
                        <w:rPr>
                          <w:sz w:val="22"/>
                          <w:szCs w:val="22"/>
                        </w:rPr>
                        <w:t xml:space="preserve"> (Mineola: Dover, 1969 [1849]), 701–702.</w:t>
                      </w:r>
                    </w:p>
                  </w:txbxContent>
                </v:textbox>
              </v:shape>
            </w:pict>
          </mc:Fallback>
        </mc:AlternateContent>
      </w:r>
    </w:p>
    <w:p w14:paraId="50F790E8" w14:textId="77777777" w:rsidR="003F41BF" w:rsidRDefault="003F41BF" w:rsidP="003F41BF">
      <w:pPr>
        <w:rPr>
          <w:lang w:val="en-CA"/>
        </w:rPr>
      </w:pPr>
    </w:p>
    <w:p w14:paraId="447EFAB5" w14:textId="77777777" w:rsidR="003F41BF" w:rsidRDefault="003F41BF" w:rsidP="003F41BF">
      <w:pPr>
        <w:rPr>
          <w:lang w:val="en-CA"/>
        </w:rPr>
      </w:pPr>
    </w:p>
    <w:p w14:paraId="5664D735" w14:textId="77777777" w:rsidR="003F41BF" w:rsidRPr="0036149F" w:rsidRDefault="003F41BF" w:rsidP="003F41BF">
      <w:pPr>
        <w:rPr>
          <w:b/>
          <w:bCs/>
          <w:lang w:val="en-CA"/>
        </w:rPr>
      </w:pPr>
      <w:r>
        <w:rPr>
          <w:b/>
          <w:bCs/>
          <w:lang w:val="en-CA"/>
        </w:rPr>
        <w:t>LAKE PIGMENTS: MODERN</w:t>
      </w:r>
    </w:p>
    <w:p w14:paraId="75A0E3D8" w14:textId="77777777" w:rsidR="003F41BF" w:rsidRDefault="003F41BF" w:rsidP="003F41BF">
      <w:pPr>
        <w:rPr>
          <w:lang w:val="en-CA"/>
        </w:rPr>
      </w:pPr>
    </w:p>
    <w:p w14:paraId="3851BC45" w14:textId="77777777" w:rsidR="003F41BF" w:rsidRDefault="003F41BF" w:rsidP="003F41BF">
      <w:pPr>
        <w:rPr>
          <w:lang w:val="en-CA"/>
        </w:rPr>
      </w:pPr>
    </w:p>
    <w:p w14:paraId="32B08500" w14:textId="77777777" w:rsidR="003F41BF" w:rsidRDefault="003F41BF" w:rsidP="003F41BF">
      <w:pPr>
        <w:rPr>
          <w:lang w:val="en-CA"/>
        </w:rPr>
      </w:pPr>
    </w:p>
    <w:p w14:paraId="38EB13FD" w14:textId="77777777" w:rsidR="003F41BF" w:rsidRDefault="003F41BF" w:rsidP="003F41BF">
      <w:pPr>
        <w:rPr>
          <w:lang w:val="en-CA"/>
        </w:rPr>
      </w:pPr>
    </w:p>
    <w:p w14:paraId="2D6A9339" w14:textId="77777777" w:rsidR="003F41BF" w:rsidRDefault="003F41BF" w:rsidP="003F41BF">
      <w:pPr>
        <w:rPr>
          <w:lang w:val="en-CA"/>
        </w:rPr>
      </w:pPr>
    </w:p>
    <w:p w14:paraId="6C9EC207" w14:textId="77777777" w:rsidR="003F41BF" w:rsidRDefault="003F41BF" w:rsidP="003F41BF">
      <w:pPr>
        <w:rPr>
          <w:lang w:val="en-CA"/>
        </w:rPr>
      </w:pPr>
    </w:p>
    <w:p w14:paraId="21867BF5" w14:textId="77777777" w:rsidR="003F41BF" w:rsidRDefault="003F41BF" w:rsidP="003F41BF">
      <w:pPr>
        <w:rPr>
          <w:lang w:val="en-CA"/>
        </w:rPr>
      </w:pPr>
    </w:p>
    <w:p w14:paraId="3F4E31C2" w14:textId="77777777" w:rsidR="003F41BF" w:rsidRDefault="003F41BF" w:rsidP="003F41BF">
      <w:pPr>
        <w:rPr>
          <w:lang w:val="en-CA"/>
        </w:rPr>
      </w:pPr>
    </w:p>
    <w:p w14:paraId="35D7AB74" w14:textId="77777777" w:rsidR="003F41BF" w:rsidRDefault="003F41BF" w:rsidP="003F41BF">
      <w:pPr>
        <w:rPr>
          <w:lang w:val="en-CA"/>
        </w:rPr>
      </w:pPr>
    </w:p>
    <w:p w14:paraId="2DD96206" w14:textId="77777777" w:rsidR="003F41BF" w:rsidRDefault="003F41BF" w:rsidP="003F41BF">
      <w:pPr>
        <w:rPr>
          <w:lang w:val="en-CA"/>
        </w:rPr>
      </w:pPr>
    </w:p>
    <w:p w14:paraId="079254B4" w14:textId="77777777" w:rsidR="003F41BF" w:rsidRDefault="003F41BF" w:rsidP="003F41BF">
      <w:pPr>
        <w:rPr>
          <w:lang w:val="en-CA"/>
        </w:rPr>
      </w:pPr>
    </w:p>
    <w:p w14:paraId="13C82CAC" w14:textId="77777777" w:rsidR="003F41BF" w:rsidRDefault="003F41BF" w:rsidP="003F41BF">
      <w:pPr>
        <w:rPr>
          <w:lang w:val="en-CA"/>
        </w:rPr>
      </w:pPr>
    </w:p>
    <w:p w14:paraId="01668D91" w14:textId="77777777" w:rsidR="003F41BF" w:rsidRDefault="003F41BF" w:rsidP="003F41BF">
      <w:pPr>
        <w:rPr>
          <w:lang w:val="en-CA"/>
        </w:rPr>
      </w:pPr>
    </w:p>
    <w:p w14:paraId="5651A74D" w14:textId="77777777" w:rsidR="003F41BF" w:rsidRDefault="003F41BF" w:rsidP="003F41BF">
      <w:pPr>
        <w:rPr>
          <w:lang w:val="en-CA"/>
        </w:rPr>
      </w:pPr>
    </w:p>
    <w:p w14:paraId="158C1496" w14:textId="77777777" w:rsidR="003F41BF" w:rsidRDefault="003F41BF" w:rsidP="003F41BF">
      <w:pPr>
        <w:rPr>
          <w:lang w:val="en-CA"/>
        </w:rPr>
      </w:pPr>
    </w:p>
    <w:p w14:paraId="39FE74BE" w14:textId="77777777" w:rsidR="003F41BF" w:rsidRDefault="003F41BF" w:rsidP="003F41BF">
      <w:pPr>
        <w:rPr>
          <w:lang w:val="en-CA"/>
        </w:rPr>
      </w:pPr>
    </w:p>
    <w:p w14:paraId="71D163FA" w14:textId="77777777" w:rsidR="003F41BF" w:rsidRDefault="003F41BF" w:rsidP="003F41BF">
      <w:pPr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6C254A" wp14:editId="13C46D12">
                <wp:simplePos x="0" y="0"/>
                <wp:positionH relativeFrom="column">
                  <wp:posOffset>10633</wp:posOffset>
                </wp:positionH>
                <wp:positionV relativeFrom="paragraph">
                  <wp:posOffset>132080</wp:posOffset>
                </wp:positionV>
                <wp:extent cx="5894705" cy="2023353"/>
                <wp:effectExtent l="0" t="0" r="10795" b="8890"/>
                <wp:wrapNone/>
                <wp:docPr id="17652391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2023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AD8C7" w14:textId="77777777" w:rsidR="003F41BF" w:rsidRDefault="003F41BF" w:rsidP="003F41BF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LAKE PIGMENTS: BASIC STEPS</w:t>
                            </w:r>
                          </w:p>
                          <w:p w14:paraId="594B3A29" w14:textId="625F5493" w:rsidR="003F41BF" w:rsidRPr="00CE2EC0" w:rsidRDefault="008D75E8" w:rsidP="003F41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</w:t>
                            </w:r>
                            <w:r w:rsidR="00000000" w:rsidRPr="00CE2EC0">
                              <w:rPr>
                                <w:lang w:val="en-CA"/>
                              </w:rPr>
                              <w:t xml:space="preserve">xtract a colorant from a plant or insect 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>by crushing it and soaking it in</w:t>
                            </w:r>
                            <w:r w:rsidR="00000000" w:rsidRPr="00CE2EC0">
                              <w:rPr>
                                <w:lang w:val="en-CA"/>
                              </w:rPr>
                              <w:t xml:space="preserve"> water</w:t>
                            </w:r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  <w:p w14:paraId="36031814" w14:textId="4F98D5EC" w:rsidR="003F41BF" w:rsidRPr="00CE2EC0" w:rsidRDefault="008D75E8" w:rsidP="003F41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 xml:space="preserve">dd </w:t>
                            </w:r>
                            <w:r w:rsidR="003F41BF" w:rsidRPr="00CE2EC0">
                              <w:rPr>
                                <w:u w:val="single"/>
                                <w:lang w:val="en-CA"/>
                              </w:rPr>
                              <w:t>either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 xml:space="preserve"> A) an acid or B) a base to that colored water and heat it for a time, the better to extract the color</w:t>
                            </w:r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  <w:p w14:paraId="2FBF814C" w14:textId="3553A310" w:rsidR="003F41BF" w:rsidRPr="00CE2EC0" w:rsidRDefault="008D75E8" w:rsidP="003F41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</w:t>
                            </w:r>
                            <w:r w:rsidR="00000000" w:rsidRPr="00CE2EC0">
                              <w:rPr>
                                <w:lang w:val="en-CA"/>
                              </w:rPr>
                              <w:t>atalyze a chemical reaction b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 xml:space="preserve">y adding </w:t>
                            </w:r>
                            <w:r w:rsidR="003F41BF" w:rsidRPr="00CE2EC0">
                              <w:rPr>
                                <w:u w:val="single"/>
                                <w:lang w:val="en-CA"/>
                              </w:rPr>
                              <w:t>either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 xml:space="preserve"> A) a base to your acidic solution or B) an acid to your basic solution (i.e., make a “volcano” reaction)</w:t>
                            </w:r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  <w:p w14:paraId="60D005C4" w14:textId="64A37EF7" w:rsidR="003F41BF" w:rsidRPr="00CE2EC0" w:rsidRDefault="008D75E8" w:rsidP="003F41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>et the reaction settle and then pour the solution through a filter; a precipitate will be left behind in the filter</w:t>
                            </w:r>
                            <w:r>
                              <w:rPr>
                                <w:lang w:val="en-CA"/>
                              </w:rPr>
                              <w:t>.</w:t>
                            </w:r>
                          </w:p>
                          <w:p w14:paraId="277A2325" w14:textId="6F4AC7FB" w:rsidR="003F41BF" w:rsidRPr="00CE2EC0" w:rsidRDefault="008D75E8" w:rsidP="003F41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Ri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>nse the precipitate one or two more times</w:t>
                            </w:r>
                            <w:r>
                              <w:rPr>
                                <w:lang w:val="en-CA"/>
                              </w:rPr>
                              <w:t>, ideally until the water runs clear.</w:t>
                            </w:r>
                          </w:p>
                          <w:p w14:paraId="13A30E59" w14:textId="33D6B98B" w:rsidR="003F41BF" w:rsidRPr="00CE2EC0" w:rsidRDefault="008D75E8" w:rsidP="003F41B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3F41BF" w:rsidRPr="00CE2EC0">
                              <w:rPr>
                                <w:lang w:val="en-CA"/>
                              </w:rPr>
                              <w:t>et it dry and scrape it from the filter. This is your pigment.</w:t>
                            </w:r>
                          </w:p>
                          <w:p w14:paraId="716A1FE1" w14:textId="71991005" w:rsidR="003F41BF" w:rsidRDefault="008D75E8" w:rsidP="003F41BF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C254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.85pt;margin-top:10.4pt;width:464.15pt;height:159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" fillcolor="white [3201]" strokeweight=".5pt">
                <v:textbox>
                  <w:txbxContent>
                    <w:p w14:paraId="74AAD8C7" w14:textId="77777777" w:rsidR="003F41BF" w:rsidRDefault="003F41BF" w:rsidP="003F41BF">
                      <w:pPr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LAKE PIGMENTS: BASIC STEPS</w:t>
                      </w:r>
                    </w:p>
                    <w:p w14:paraId="594B3A29" w14:textId="625F5493" w:rsidR="003F41BF" w:rsidRPr="00CE2EC0" w:rsidRDefault="008D75E8" w:rsidP="003F41BF">
                      <w:pPr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</w:t>
                      </w:r>
                      <w:r w:rsidR="00000000" w:rsidRPr="00CE2EC0">
                        <w:rPr>
                          <w:lang w:val="en-CA"/>
                        </w:rPr>
                        <w:t xml:space="preserve">xtract a colorant from a plant or insect </w:t>
                      </w:r>
                      <w:r w:rsidR="003F41BF" w:rsidRPr="00CE2EC0">
                        <w:rPr>
                          <w:lang w:val="en-CA"/>
                        </w:rPr>
                        <w:t>by crushing it and soaking it in</w:t>
                      </w:r>
                      <w:r w:rsidR="00000000" w:rsidRPr="00CE2EC0">
                        <w:rPr>
                          <w:lang w:val="en-CA"/>
                        </w:rPr>
                        <w:t xml:space="preserve"> water</w:t>
                      </w:r>
                      <w:r>
                        <w:rPr>
                          <w:lang w:val="en-CA"/>
                        </w:rPr>
                        <w:t>.</w:t>
                      </w:r>
                    </w:p>
                    <w:p w14:paraId="36031814" w14:textId="4F98D5EC" w:rsidR="003F41BF" w:rsidRPr="00CE2EC0" w:rsidRDefault="008D75E8" w:rsidP="003F41BF">
                      <w:pPr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</w:t>
                      </w:r>
                      <w:r w:rsidR="003F41BF" w:rsidRPr="00CE2EC0">
                        <w:rPr>
                          <w:lang w:val="en-CA"/>
                        </w:rPr>
                        <w:t xml:space="preserve">dd </w:t>
                      </w:r>
                      <w:r w:rsidR="003F41BF" w:rsidRPr="00CE2EC0">
                        <w:rPr>
                          <w:u w:val="single"/>
                          <w:lang w:val="en-CA"/>
                        </w:rPr>
                        <w:t>either</w:t>
                      </w:r>
                      <w:r w:rsidR="003F41BF" w:rsidRPr="00CE2EC0">
                        <w:rPr>
                          <w:lang w:val="en-CA"/>
                        </w:rPr>
                        <w:t xml:space="preserve"> A) an acid or B) a base to that colored water and heat it for a time, the better to extract the color</w:t>
                      </w:r>
                      <w:r>
                        <w:rPr>
                          <w:lang w:val="en-CA"/>
                        </w:rPr>
                        <w:t>.</w:t>
                      </w:r>
                    </w:p>
                    <w:p w14:paraId="2FBF814C" w14:textId="3553A310" w:rsidR="003F41BF" w:rsidRPr="00CE2EC0" w:rsidRDefault="008D75E8" w:rsidP="003F41BF">
                      <w:pPr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</w:t>
                      </w:r>
                      <w:r w:rsidR="00000000" w:rsidRPr="00CE2EC0">
                        <w:rPr>
                          <w:lang w:val="en-CA"/>
                        </w:rPr>
                        <w:t>atalyze a chemical reaction b</w:t>
                      </w:r>
                      <w:r w:rsidR="003F41BF" w:rsidRPr="00CE2EC0">
                        <w:rPr>
                          <w:lang w:val="en-CA"/>
                        </w:rPr>
                        <w:t xml:space="preserve">y adding </w:t>
                      </w:r>
                      <w:r w:rsidR="003F41BF" w:rsidRPr="00CE2EC0">
                        <w:rPr>
                          <w:u w:val="single"/>
                          <w:lang w:val="en-CA"/>
                        </w:rPr>
                        <w:t>either</w:t>
                      </w:r>
                      <w:r w:rsidR="003F41BF" w:rsidRPr="00CE2EC0">
                        <w:rPr>
                          <w:lang w:val="en-CA"/>
                        </w:rPr>
                        <w:t xml:space="preserve"> A) a base to your acidic solution or B) an acid to your basic solution (i.e., make a “volcano” reaction)</w:t>
                      </w:r>
                      <w:r>
                        <w:rPr>
                          <w:lang w:val="en-CA"/>
                        </w:rPr>
                        <w:t>.</w:t>
                      </w:r>
                    </w:p>
                    <w:p w14:paraId="60D005C4" w14:textId="64A37EF7" w:rsidR="003F41BF" w:rsidRPr="00CE2EC0" w:rsidRDefault="008D75E8" w:rsidP="003F41BF">
                      <w:pPr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3F41BF" w:rsidRPr="00CE2EC0">
                        <w:rPr>
                          <w:lang w:val="en-CA"/>
                        </w:rPr>
                        <w:t>et the reaction settle and then pour the solution through a filter; a precipitate will be left behind in the filter</w:t>
                      </w:r>
                      <w:r>
                        <w:rPr>
                          <w:lang w:val="en-CA"/>
                        </w:rPr>
                        <w:t>.</w:t>
                      </w:r>
                    </w:p>
                    <w:p w14:paraId="277A2325" w14:textId="6F4AC7FB" w:rsidR="003F41BF" w:rsidRPr="00CE2EC0" w:rsidRDefault="008D75E8" w:rsidP="003F41BF">
                      <w:pPr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Ri</w:t>
                      </w:r>
                      <w:r w:rsidR="003F41BF" w:rsidRPr="00CE2EC0">
                        <w:rPr>
                          <w:lang w:val="en-CA"/>
                        </w:rPr>
                        <w:t>nse the precipitate one or two more times</w:t>
                      </w:r>
                      <w:r>
                        <w:rPr>
                          <w:lang w:val="en-CA"/>
                        </w:rPr>
                        <w:t>, ideally until the water runs clear.</w:t>
                      </w:r>
                    </w:p>
                    <w:p w14:paraId="13A30E59" w14:textId="33D6B98B" w:rsidR="003F41BF" w:rsidRPr="00CE2EC0" w:rsidRDefault="008D75E8" w:rsidP="003F41BF">
                      <w:pPr>
                        <w:numPr>
                          <w:ilvl w:val="0"/>
                          <w:numId w:val="1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3F41BF" w:rsidRPr="00CE2EC0">
                        <w:rPr>
                          <w:lang w:val="en-CA"/>
                        </w:rPr>
                        <w:t>et it dry and scrape it from the filter. This is your pigment.</w:t>
                      </w:r>
                    </w:p>
                    <w:p w14:paraId="716A1FE1" w14:textId="71991005" w:rsidR="003F41BF" w:rsidRDefault="008D75E8" w:rsidP="003F41BF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8F56E8D" w14:textId="77777777" w:rsidR="003F41BF" w:rsidRDefault="003F41BF" w:rsidP="003F41BF">
      <w:pPr>
        <w:rPr>
          <w:lang w:val="en-CA"/>
        </w:rPr>
      </w:pPr>
    </w:p>
    <w:p w14:paraId="4A9ECD19" w14:textId="77777777" w:rsidR="003F41BF" w:rsidRDefault="003F41BF" w:rsidP="003F41BF">
      <w:pPr>
        <w:rPr>
          <w:lang w:val="en-CA"/>
        </w:rPr>
      </w:pPr>
    </w:p>
    <w:p w14:paraId="492F028F" w14:textId="77777777" w:rsidR="003F41BF" w:rsidRDefault="003F41BF" w:rsidP="003F41BF">
      <w:pPr>
        <w:rPr>
          <w:lang w:val="en-CA"/>
        </w:rPr>
      </w:pPr>
    </w:p>
    <w:p w14:paraId="2B8216EB" w14:textId="77777777" w:rsidR="003F41BF" w:rsidRDefault="003F41BF" w:rsidP="003F41BF">
      <w:pPr>
        <w:rPr>
          <w:lang w:val="en-CA"/>
        </w:rPr>
      </w:pPr>
    </w:p>
    <w:p w14:paraId="38B60F96" w14:textId="77777777" w:rsidR="003F41BF" w:rsidRPr="0036149F" w:rsidRDefault="003F41BF" w:rsidP="003F41BF">
      <w:pPr>
        <w:rPr>
          <w:lang w:val="en-CA"/>
        </w:rPr>
      </w:pPr>
    </w:p>
    <w:p w14:paraId="2E88C6BC" w14:textId="2599E095" w:rsidR="00263CF0" w:rsidRPr="003F41BF" w:rsidRDefault="00263CF0">
      <w:pPr>
        <w:rPr>
          <w:lang w:val="en-CA"/>
        </w:rPr>
      </w:pPr>
    </w:p>
    <w:sectPr w:rsidR="00263CF0" w:rsidRPr="003F4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5D41"/>
    <w:multiLevelType w:val="hybridMultilevel"/>
    <w:tmpl w:val="133C3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2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BF"/>
    <w:rsid w:val="0008619A"/>
    <w:rsid w:val="001B74AA"/>
    <w:rsid w:val="001D68D8"/>
    <w:rsid w:val="00263CF0"/>
    <w:rsid w:val="003F41BF"/>
    <w:rsid w:val="00451BED"/>
    <w:rsid w:val="005A1742"/>
    <w:rsid w:val="00633FD9"/>
    <w:rsid w:val="008D75E8"/>
    <w:rsid w:val="009D136B"/>
    <w:rsid w:val="00CA21BD"/>
    <w:rsid w:val="00CB1F68"/>
    <w:rsid w:val="00D1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BB06"/>
  <w15:chartTrackingRefBased/>
  <w15:docId w15:val="{E7AA2694-6A83-614D-AE49-A7092216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BF"/>
  </w:style>
  <w:style w:type="paragraph" w:styleId="Heading1">
    <w:name w:val="heading 1"/>
    <w:basedOn w:val="Normal"/>
    <w:next w:val="Normal"/>
    <w:link w:val="Heading1Char"/>
    <w:uiPriority w:val="9"/>
    <w:qFormat/>
    <w:rsid w:val="003F4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1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1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1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1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Uchacz, Tianna Helena</dc:creator>
  <cp:keywords/>
  <dc:description/>
  <cp:lastModifiedBy>Uchacz, Tianna Helena</cp:lastModifiedBy>
  <cp:revision>3</cp:revision>
  <dcterms:created xsi:type="dcterms:W3CDTF">2024-02-25T19:45:00Z</dcterms:created>
  <dcterms:modified xsi:type="dcterms:W3CDTF">2024-04-27T13:59:00Z</dcterms:modified>
</cp:coreProperties>
</file>