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16B4" w14:textId="77777777" w:rsidR="004C14EC" w:rsidRDefault="00000000">
      <w:pPr>
        <w:spacing w:after="40"/>
        <w:jc w:val="center"/>
      </w:pPr>
      <w:r>
        <w:rPr>
          <w:b/>
          <w:bCs/>
          <w:color w:val="1B3A5C"/>
          <w:sz w:val="32"/>
          <w:szCs w:val="32"/>
        </w:rPr>
        <w:t>COER UNIVERSITY, ROORKEE</w:t>
      </w:r>
    </w:p>
    <w:p w14:paraId="296AC817" w14:textId="77777777" w:rsidR="004C14EC" w:rsidRDefault="00000000">
      <w:pPr>
        <w:spacing w:after="200"/>
        <w:jc w:val="center"/>
      </w:pPr>
      <w:r>
        <w:rPr>
          <w:color w:val="5C6E64"/>
          <w:sz w:val="22"/>
          <w:szCs w:val="22"/>
        </w:rPr>
        <w:t>Department of Computer Science &amp; Engineering</w:t>
      </w:r>
    </w:p>
    <w:p w14:paraId="008AE5E3" w14:textId="77777777" w:rsidR="004C14EC" w:rsidRDefault="004C14EC">
      <w:pPr>
        <w:pBdr>
          <w:bottom w:val="single" w:sz="10" w:space="6" w:color="1B3A5C"/>
        </w:pBdr>
        <w:spacing w:after="220"/>
        <w:jc w:val="center"/>
      </w:pPr>
    </w:p>
    <w:p w14:paraId="6BA1EC89" w14:textId="77777777" w:rsidR="004C14EC" w:rsidRDefault="00000000">
      <w:pPr>
        <w:spacing w:after="60"/>
        <w:jc w:val="center"/>
      </w:pPr>
      <w:r>
        <w:rPr>
          <w:b/>
          <w:bCs/>
          <w:color w:val="1B3A5C"/>
          <w:sz w:val="26"/>
          <w:szCs w:val="26"/>
        </w:rPr>
        <w:t>Full Stack Web Development</w:t>
      </w:r>
    </w:p>
    <w:p w14:paraId="3DFC3104" w14:textId="030342BB" w:rsidR="004C14EC" w:rsidRDefault="00000000">
      <w:pPr>
        <w:spacing w:after="10"/>
        <w:jc w:val="center"/>
      </w:pPr>
      <w:r>
        <w:rPr>
          <w:b/>
          <w:bCs/>
          <w:color w:val="2C7A43"/>
          <w:sz w:val="30"/>
          <w:szCs w:val="30"/>
        </w:rPr>
        <w:t xml:space="preserve">Lab Sheet </w:t>
      </w:r>
      <w:r w:rsidR="00BB7412">
        <w:rPr>
          <w:b/>
          <w:bCs/>
          <w:color w:val="2C7A43"/>
          <w:sz w:val="30"/>
          <w:szCs w:val="30"/>
        </w:rPr>
        <w:t>6</w:t>
      </w:r>
      <w:r>
        <w:rPr>
          <w:b/>
          <w:bCs/>
          <w:color w:val="2C7A43"/>
          <w:sz w:val="30"/>
          <w:szCs w:val="30"/>
        </w:rPr>
        <w:t>— APIs (Practical)</w:t>
      </w:r>
    </w:p>
    <w:p w14:paraId="0EF14564" w14:textId="77777777" w:rsidR="004C14EC" w:rsidRDefault="00000000">
      <w:pPr>
        <w:spacing w:after="300"/>
        <w:jc w:val="center"/>
      </w:pPr>
      <w:r>
        <w:rPr>
          <w:i/>
          <w:iCs/>
          <w:color w:val="5C6E64"/>
        </w:rPr>
        <w:t>Full Backend Integration: Node.js + Express.js + REST APIs (No Database)</w:t>
      </w:r>
    </w:p>
    <w:p w14:paraId="0D81F139" w14:textId="77777777" w:rsidR="004C14EC" w:rsidRDefault="004C14EC">
      <w:pPr>
        <w:spacing w:after="260"/>
      </w:pPr>
    </w:p>
    <w:p w14:paraId="4D0FD60D" w14:textId="77777777" w:rsidR="004C14EC" w:rsidRDefault="00000000">
      <w:pPr>
        <w:spacing w:after="60"/>
      </w:pPr>
      <w:r>
        <w:rPr>
          <w:b/>
          <w:bCs/>
          <w:color w:val="1B3A5C"/>
          <w:sz w:val="22"/>
          <w:szCs w:val="22"/>
        </w:rPr>
        <w:t xml:space="preserve">Objective: </w:t>
      </w:r>
      <w:r>
        <w:rPr>
          <w:sz w:val="22"/>
          <w:szCs w:val="22"/>
        </w:rPr>
        <w:t>Build a complete Node.js + Express REST API from scratch, secure and test it, then consume it from both a plain JavaScript client and a React client — covering the full backend-to-frontend pipeline, without a database.</w:t>
      </w:r>
    </w:p>
    <w:p w14:paraId="76A0556D" w14:textId="77777777" w:rsidR="004C14EC" w:rsidRDefault="00000000">
      <w:pPr>
        <w:pStyle w:val="Heading2"/>
        <w:pBdr>
          <w:bottom w:val="single" w:sz="6" w:space="4" w:color="2C7A43"/>
        </w:pBdr>
        <w:spacing w:before="360" w:after="140"/>
      </w:pPr>
      <w:r>
        <w:rPr>
          <w:b/>
          <w:bCs/>
          <w:color w:val="2C7A43"/>
        </w:rPr>
        <w:t xml:space="preserve">Q1.  </w:t>
      </w:r>
      <w:r>
        <w:rPr>
          <w:b/>
          <w:bCs/>
          <w:color w:val="1B3A5C"/>
        </w:rPr>
        <w:t>Server Setup &amp; Building the REST API</w:t>
      </w:r>
    </w:p>
    <w:p w14:paraId="7FFA23C4" w14:textId="77777777" w:rsidR="004C14EC" w:rsidRDefault="00000000">
      <w:pPr>
        <w:pStyle w:val="ListParagraph"/>
        <w:numPr>
          <w:ilvl w:val="0"/>
          <w:numId w:val="2"/>
        </w:numPr>
        <w:spacing w:after="130"/>
      </w:pPr>
      <w:r>
        <w:rPr>
          <w:sz w:val="22"/>
          <w:szCs w:val="22"/>
        </w:rPr>
        <w:t xml:space="preserve">Create a folder 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-lab with server/ and client/ subfolders. Inside server/, initialize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, install express, </w:t>
      </w:r>
      <w:proofErr w:type="spellStart"/>
      <w:r>
        <w:rPr>
          <w:sz w:val="22"/>
          <w:szCs w:val="22"/>
        </w:rPr>
        <w:t>cors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dotenv</w:t>
      </w:r>
      <w:proofErr w:type="spellEnd"/>
      <w:r>
        <w:rPr>
          <w:sz w:val="22"/>
          <w:szCs w:val="22"/>
        </w:rPr>
        <w:t xml:space="preserve">, and set up a .env file with PORT=5000 (read via </w:t>
      </w:r>
      <w:proofErr w:type="spellStart"/>
      <w:proofErr w:type="gramStart"/>
      <w:r>
        <w:rPr>
          <w:sz w:val="22"/>
          <w:szCs w:val="22"/>
        </w:rPr>
        <w:t>process.env.PORT</w:t>
      </w:r>
      <w:proofErr w:type="spellEnd"/>
      <w:proofErr w:type="gramEnd"/>
      <w:r>
        <w:rPr>
          <w:sz w:val="22"/>
          <w:szCs w:val="22"/>
        </w:rPr>
        <w:t xml:space="preserve"> with a 5000 fallback). Add a "dev" script using </w:t>
      </w: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>.</w:t>
      </w:r>
    </w:p>
    <w:p w14:paraId="3A3B0912" w14:textId="77777777" w:rsidR="004C14EC" w:rsidRDefault="00000000">
      <w:pPr>
        <w:pStyle w:val="ListParagraph"/>
        <w:numPr>
          <w:ilvl w:val="0"/>
          <w:numId w:val="2"/>
        </w:numPr>
        <w:spacing w:after="130"/>
      </w:pPr>
      <w:r>
        <w:rPr>
          <w:sz w:val="22"/>
          <w:szCs w:val="22"/>
        </w:rPr>
        <w:t>Using an in-memory array of at least 5 “task” objects (id, title, completed), build all 5 CRUD routes: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/tasks,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/tasks/:id, POST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/tasks, PUT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/tasks/:id, and DELETE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/tasks/:id — with a proper 404 JSON error when an id doesn't exist.</w:t>
      </w:r>
    </w:p>
    <w:p w14:paraId="05D7BC8D" w14:textId="77777777" w:rsidR="004C14EC" w:rsidRDefault="00000000">
      <w:pPr>
        <w:pStyle w:val="ListParagraph"/>
        <w:numPr>
          <w:ilvl w:val="0"/>
          <w:numId w:val="2"/>
        </w:numPr>
        <w:spacing w:after="130"/>
      </w:pPr>
      <w:r>
        <w:rPr>
          <w:sz w:val="22"/>
          <w:szCs w:val="22"/>
        </w:rPr>
        <w:t>Write a custom logger middleware (method, URL, timestamp) applied globally, and an auth-check middleware requiring a header x-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-key (stored </w:t>
      </w:r>
      <w:proofErr w:type="gramStart"/>
      <w:r>
        <w:rPr>
          <w:sz w:val="22"/>
          <w:szCs w:val="22"/>
        </w:rPr>
        <w:t>in .env</w:t>
      </w:r>
      <w:proofErr w:type="gramEnd"/>
      <w:r>
        <w:rPr>
          <w:sz w:val="22"/>
          <w:szCs w:val="22"/>
        </w:rPr>
        <w:t>) applied only to the POST, PUT, and DELETE routes.</w:t>
      </w:r>
    </w:p>
    <w:p w14:paraId="40692BDD" w14:textId="77777777" w:rsidR="004C14EC" w:rsidRDefault="00000000">
      <w:pPr>
        <w:pStyle w:val="Heading2"/>
        <w:pBdr>
          <w:bottom w:val="single" w:sz="6" w:space="4" w:color="2C7A43"/>
        </w:pBdr>
        <w:spacing w:before="360" w:after="140"/>
      </w:pPr>
      <w:r>
        <w:rPr>
          <w:b/>
          <w:bCs/>
          <w:color w:val="2C7A43"/>
        </w:rPr>
        <w:t xml:space="preserve">Q2.  </w:t>
      </w:r>
      <w:r>
        <w:rPr>
          <w:b/>
          <w:bCs/>
          <w:color w:val="1B3A5C"/>
        </w:rPr>
        <w:t>Securing, Testing &amp; Error-Handling the API</w:t>
      </w:r>
    </w:p>
    <w:p w14:paraId="1DC4916F" w14:textId="77777777" w:rsidR="004C14EC" w:rsidRDefault="00000000">
      <w:pPr>
        <w:pStyle w:val="ListParagraph"/>
        <w:numPr>
          <w:ilvl w:val="0"/>
          <w:numId w:val="3"/>
        </w:numPr>
        <w:spacing w:after="130"/>
      </w:pPr>
      <w:r>
        <w:rPr>
          <w:sz w:val="22"/>
          <w:szCs w:val="22"/>
        </w:rPr>
        <w:t>Enable CORS for development. Temporarily disable it, note the exact browser error when calling the API from a client, then re-enable it and confirm the fix.</w:t>
      </w:r>
    </w:p>
    <w:p w14:paraId="190C0221" w14:textId="77777777" w:rsidR="004C14EC" w:rsidRDefault="00000000">
      <w:pPr>
        <w:pStyle w:val="ListParagraph"/>
        <w:numPr>
          <w:ilvl w:val="0"/>
          <w:numId w:val="3"/>
        </w:numPr>
        <w:spacing w:after="130"/>
      </w:pPr>
      <w:r>
        <w:rPr>
          <w:sz w:val="22"/>
          <w:szCs w:val="22"/>
        </w:rPr>
        <w:t>Create a Postman (or Thunder Client) collection named “API Lab” covering all 5 endpoints, including the x-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-key header where required. Confirm GET works without the key but POST returns 401 without it. Screenshot one successful POST request (body + response).</w:t>
      </w:r>
    </w:p>
    <w:p w14:paraId="7CBA654E" w14:textId="77777777" w:rsidR="004C14EC" w:rsidRDefault="00000000">
      <w:pPr>
        <w:pStyle w:val="ListParagraph"/>
        <w:numPr>
          <w:ilvl w:val="0"/>
          <w:numId w:val="3"/>
        </w:numPr>
        <w:spacing w:after="130"/>
      </w:pPr>
      <w:r>
        <w:rPr>
          <w:sz w:val="22"/>
          <w:szCs w:val="22"/>
        </w:rPr>
        <w:t>Add a 404 handler (after all routes) for unmatched URLs, and a centralized error-handling middleware (4 parameters) that returns a consistent JSON error shape for any thrown error.</w:t>
      </w:r>
    </w:p>
    <w:p w14:paraId="15CD5FD1" w14:textId="77777777" w:rsidR="004C14EC" w:rsidRDefault="00000000">
      <w:pPr>
        <w:pStyle w:val="Heading2"/>
        <w:pBdr>
          <w:bottom w:val="single" w:sz="6" w:space="4" w:color="2C7A43"/>
        </w:pBdr>
        <w:spacing w:before="360" w:after="140"/>
      </w:pPr>
      <w:r>
        <w:rPr>
          <w:b/>
          <w:bCs/>
          <w:color w:val="2C7A43"/>
        </w:rPr>
        <w:t xml:space="preserve">Q3.  </w:t>
      </w:r>
      <w:r>
        <w:rPr>
          <w:b/>
          <w:bCs/>
          <w:color w:val="1B3A5C"/>
        </w:rPr>
        <w:t>Consuming the API — Plain JavaScript Client</w:t>
      </w:r>
    </w:p>
    <w:p w14:paraId="02E19FC8" w14:textId="77777777" w:rsidR="004C14EC" w:rsidRDefault="00000000">
      <w:pPr>
        <w:pStyle w:val="ListParagraph"/>
        <w:numPr>
          <w:ilvl w:val="0"/>
          <w:numId w:val="4"/>
        </w:numPr>
        <w:spacing w:after="130"/>
      </w:pPr>
      <w:r>
        <w:rPr>
          <w:sz w:val="22"/>
          <w:szCs w:val="22"/>
        </w:rPr>
        <w:t>Inside client/, create a simple index.html and script.js (no framework) that calls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/tasks using </w:t>
      </w:r>
      <w:proofErr w:type="gramStart"/>
      <w:r>
        <w:rPr>
          <w:sz w:val="22"/>
          <w:szCs w:val="22"/>
        </w:rPr>
        <w:t>fetch(</w:t>
      </w:r>
      <w:proofErr w:type="gramEnd"/>
      <w:r>
        <w:rPr>
          <w:sz w:val="22"/>
          <w:szCs w:val="22"/>
        </w:rPr>
        <w:t>) and renders the task titles as a list.</w:t>
      </w:r>
    </w:p>
    <w:p w14:paraId="24BB80BE" w14:textId="77777777" w:rsidR="004C14EC" w:rsidRDefault="00000000">
      <w:pPr>
        <w:pStyle w:val="ListParagraph"/>
        <w:numPr>
          <w:ilvl w:val="0"/>
          <w:numId w:val="4"/>
        </w:numPr>
        <w:spacing w:after="130"/>
      </w:pPr>
      <w:r>
        <w:rPr>
          <w:sz w:val="22"/>
          <w:szCs w:val="22"/>
        </w:rPr>
        <w:t>Add loading and error handling in plain JS: show “Loading...” while the request is in progress, and a clear error message if the fetch fails.</w:t>
      </w:r>
    </w:p>
    <w:p w14:paraId="4846BEA2" w14:textId="77777777" w:rsidR="004C14EC" w:rsidRDefault="00000000">
      <w:pPr>
        <w:pStyle w:val="ListParagraph"/>
        <w:numPr>
          <w:ilvl w:val="0"/>
          <w:numId w:val="4"/>
        </w:numPr>
        <w:spacing w:after="130"/>
      </w:pPr>
      <w:r>
        <w:rPr>
          <w:sz w:val="22"/>
          <w:szCs w:val="22"/>
        </w:rPr>
        <w:t>Test the failure path by stopping the server while the page is open, and confirm the error message appears correctly instead of the page breaking.</w:t>
      </w:r>
    </w:p>
    <w:p w14:paraId="5D0C33E0" w14:textId="77777777" w:rsidR="004C14EC" w:rsidRDefault="00000000">
      <w:pPr>
        <w:pStyle w:val="Heading2"/>
        <w:pBdr>
          <w:bottom w:val="single" w:sz="6" w:space="4" w:color="2C7A43"/>
        </w:pBdr>
        <w:spacing w:before="360" w:after="140"/>
      </w:pPr>
      <w:r>
        <w:rPr>
          <w:b/>
          <w:bCs/>
          <w:color w:val="2C7A43"/>
        </w:rPr>
        <w:t xml:space="preserve">Q4.  </w:t>
      </w:r>
      <w:r>
        <w:rPr>
          <w:b/>
          <w:bCs/>
          <w:color w:val="1B3A5C"/>
        </w:rPr>
        <w:t>Consuming the API — React Client</w:t>
      </w:r>
    </w:p>
    <w:p w14:paraId="382F0F36" w14:textId="77777777" w:rsidR="004C14EC" w:rsidRDefault="00000000">
      <w:pPr>
        <w:pStyle w:val="ListParagraph"/>
        <w:numPr>
          <w:ilvl w:val="0"/>
          <w:numId w:val="5"/>
        </w:numPr>
        <w:spacing w:after="130"/>
      </w:pPr>
      <w:r>
        <w:rPr>
          <w:sz w:val="22"/>
          <w:szCs w:val="22"/>
        </w:rPr>
        <w:lastRenderedPageBreak/>
        <w:t xml:space="preserve">Create a React app (Vite recommended) inside client-react/. Build a </w:t>
      </w:r>
      <w:proofErr w:type="spellStart"/>
      <w:r>
        <w:rPr>
          <w:sz w:val="22"/>
          <w:szCs w:val="22"/>
        </w:rPr>
        <w:t>TaskList</w:t>
      </w:r>
      <w:proofErr w:type="spellEnd"/>
      <w:r>
        <w:rPr>
          <w:sz w:val="22"/>
          <w:szCs w:val="22"/>
        </w:rPr>
        <w:t xml:space="preserve"> component that fetches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/tasks inside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 and renders it using the full 3-state pattern (loading, error, data via </w:t>
      </w:r>
      <w:proofErr w:type="spell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>).</w:t>
      </w:r>
    </w:p>
    <w:p w14:paraId="0067679B" w14:textId="77777777" w:rsidR="004C14EC" w:rsidRDefault="00000000">
      <w:pPr>
        <w:pStyle w:val="ListParagraph"/>
        <w:numPr>
          <w:ilvl w:val="0"/>
          <w:numId w:val="5"/>
        </w:numPr>
        <w:spacing w:after="130"/>
      </w:pPr>
      <w:r>
        <w:rPr>
          <w:sz w:val="22"/>
          <w:szCs w:val="22"/>
        </w:rPr>
        <w:t xml:space="preserve">Rewrite the same fetch call using </w:t>
      </w:r>
      <w:proofErr w:type="spellStart"/>
      <w:r>
        <w:rPr>
          <w:sz w:val="22"/>
          <w:szCs w:val="22"/>
        </w:rPr>
        <w:t>axios</w:t>
      </w:r>
      <w:proofErr w:type="spellEnd"/>
      <w:r>
        <w:rPr>
          <w:sz w:val="22"/>
          <w:szCs w:val="22"/>
        </w:rPr>
        <w:t xml:space="preserve"> instead, and note in a short comment how the code differs (JSON parsing, error handling).</w:t>
      </w:r>
    </w:p>
    <w:p w14:paraId="19FE68BF" w14:textId="77777777" w:rsidR="004C14EC" w:rsidRDefault="00000000">
      <w:pPr>
        <w:pStyle w:val="ListParagraph"/>
        <w:numPr>
          <w:ilvl w:val="0"/>
          <w:numId w:val="5"/>
        </w:numPr>
        <w:spacing w:after="130"/>
      </w:pPr>
      <w:r>
        <w:rPr>
          <w:sz w:val="22"/>
          <w:szCs w:val="22"/>
        </w:rPr>
        <w:t>Build a form that POSTs a new task (with the Content-Type and x-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-key headers, and </w:t>
      </w:r>
      <w:proofErr w:type="spellStart"/>
      <w:r>
        <w:rPr>
          <w:sz w:val="22"/>
          <w:szCs w:val="22"/>
        </w:rPr>
        <w:t>JSON.stringify</w:t>
      </w:r>
      <w:proofErr w:type="spellEnd"/>
      <w:r>
        <w:rPr>
          <w:sz w:val="22"/>
          <w:szCs w:val="22"/>
        </w:rPr>
        <w:t>(body)), updates the UI immediately without a page reload, and add a “Delete” button per task that calls DELETE and removes it from the UI.</w:t>
      </w:r>
    </w:p>
    <w:p w14:paraId="50052D25" w14:textId="77777777" w:rsidR="004C14EC" w:rsidRDefault="00000000">
      <w:pPr>
        <w:pStyle w:val="Heading2"/>
        <w:pBdr>
          <w:bottom w:val="single" w:sz="6" w:space="4" w:color="2C7A43"/>
        </w:pBdr>
        <w:spacing w:before="360" w:after="140"/>
      </w:pPr>
      <w:r>
        <w:rPr>
          <w:b/>
          <w:bCs/>
          <w:color w:val="2C7A43"/>
        </w:rPr>
        <w:t xml:space="preserve">Q5.  </w:t>
      </w:r>
      <w:r>
        <w:rPr>
          <w:b/>
          <w:bCs/>
          <w:color w:val="1B3A5C"/>
        </w:rPr>
        <w:t>Full-Stack Error Handling, Config &amp; Final Integration</w:t>
      </w:r>
    </w:p>
    <w:p w14:paraId="71A1D0C4" w14:textId="77777777" w:rsidR="004C14EC" w:rsidRDefault="00000000">
      <w:pPr>
        <w:pStyle w:val="ListParagraph"/>
        <w:numPr>
          <w:ilvl w:val="0"/>
          <w:numId w:val="6"/>
        </w:numPr>
        <w:spacing w:after="130"/>
      </w:pPr>
      <w:r>
        <w:rPr>
          <w:sz w:val="22"/>
          <w:szCs w:val="22"/>
        </w:rPr>
        <w:t>On the client, make sure a 404 or 401 response from the server shows a proper, readable error message in the UI (not a crash or blank screen). Test this by deleting a task using a fake id (e.g. 9999) from the React UI and confirm both server and client respond gracefully.</w:t>
      </w:r>
    </w:p>
    <w:p w14:paraId="67D2E9EF" w14:textId="77777777" w:rsidR="004C14EC" w:rsidRDefault="00000000">
      <w:pPr>
        <w:pStyle w:val="ListParagraph"/>
        <w:numPr>
          <w:ilvl w:val="0"/>
          <w:numId w:val="6"/>
        </w:numPr>
        <w:spacing w:after="130"/>
      </w:pPr>
      <w:r>
        <w:rPr>
          <w:sz w:val="22"/>
          <w:szCs w:val="22"/>
        </w:rPr>
        <w:t xml:space="preserve">Move every hardcoded value into config: PORT and the API key into the </w:t>
      </w:r>
      <w:proofErr w:type="gramStart"/>
      <w:r>
        <w:rPr>
          <w:sz w:val="22"/>
          <w:szCs w:val="22"/>
        </w:rPr>
        <w:t>server's .env</w:t>
      </w:r>
      <w:proofErr w:type="gramEnd"/>
      <w:r>
        <w:rPr>
          <w:sz w:val="22"/>
          <w:szCs w:val="22"/>
        </w:rPr>
        <w:t xml:space="preserve"> (confirmed </w:t>
      </w:r>
      <w:proofErr w:type="gramStart"/>
      <w:r>
        <w:rPr>
          <w:sz w:val="22"/>
          <w:szCs w:val="22"/>
        </w:rPr>
        <w:t>in .</w:t>
      </w:r>
      <w:proofErr w:type="spellStart"/>
      <w:r>
        <w:rPr>
          <w:sz w:val="22"/>
          <w:szCs w:val="22"/>
        </w:rPr>
        <w:t>gitignore</w:t>
      </w:r>
      <w:proofErr w:type="spellEnd"/>
      <w:proofErr w:type="gramEnd"/>
      <w:r>
        <w:rPr>
          <w:sz w:val="22"/>
          <w:szCs w:val="22"/>
        </w:rPr>
        <w:t>), and the API's base URL into a React environment variable (e.g. VITE_API_URL) instead of a hardcoded localhost address.</w:t>
      </w:r>
    </w:p>
    <w:p w14:paraId="2165640C" w14:textId="77777777" w:rsidR="004C14EC" w:rsidRDefault="00000000">
      <w:pPr>
        <w:pStyle w:val="ListParagraph"/>
        <w:numPr>
          <w:ilvl w:val="0"/>
          <w:numId w:val="6"/>
        </w:numPr>
        <w:spacing w:after="130"/>
      </w:pPr>
      <w:r>
        <w:rPr>
          <w:sz w:val="22"/>
          <w:szCs w:val="22"/>
        </w:rPr>
        <w:t>Combine everything into one working “Task Manager Mini App” — the Express API (with middleware, CORS, and error handling) plus the React frontend (with create/delete and loading/error states) — and submit both folders zipped together with your Postman collection export.</w:t>
      </w:r>
    </w:p>
    <w:p w14:paraId="6ADAA3F0" w14:textId="2F23B5CF" w:rsidR="004C14EC" w:rsidRDefault="00000000">
      <w:pPr>
        <w:spacing w:after="100"/>
      </w:pPr>
      <w:r>
        <w:rPr>
          <w:sz w:val="22"/>
          <w:szCs w:val="22"/>
        </w:rPr>
        <w:t>.</w:t>
      </w:r>
    </w:p>
    <w:p w14:paraId="60D01A02" w14:textId="657542D1" w:rsidR="004C14EC" w:rsidRDefault="00000000">
      <w:pPr>
        <w:spacing w:before="300"/>
        <w:jc w:val="center"/>
      </w:pPr>
      <w:r>
        <w:rPr>
          <w:i/>
          <w:iCs/>
          <w:color w:val="5C6E64"/>
        </w:rPr>
        <w:t>— End of Lab Sheet —</w:t>
      </w:r>
    </w:p>
    <w:sectPr w:rsidR="004C14E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E01"/>
    <w:multiLevelType w:val="hybridMultilevel"/>
    <w:tmpl w:val="E494BC5C"/>
    <w:lvl w:ilvl="0" w:tplc="B25E6D42">
      <w:start w:val="1"/>
      <w:numFmt w:val="lowerLetter"/>
      <w:lvlText w:val="(%1)"/>
      <w:lvlJc w:val="left"/>
      <w:pPr>
        <w:ind w:left="792" w:hanging="431"/>
      </w:pPr>
    </w:lvl>
    <w:lvl w:ilvl="1" w:tplc="FAAC44C6">
      <w:numFmt w:val="decimal"/>
      <w:lvlText w:val=""/>
      <w:lvlJc w:val="left"/>
    </w:lvl>
    <w:lvl w:ilvl="2" w:tplc="CA6E5D16">
      <w:numFmt w:val="decimal"/>
      <w:lvlText w:val=""/>
      <w:lvlJc w:val="left"/>
    </w:lvl>
    <w:lvl w:ilvl="3" w:tplc="A8A65854">
      <w:numFmt w:val="decimal"/>
      <w:lvlText w:val=""/>
      <w:lvlJc w:val="left"/>
    </w:lvl>
    <w:lvl w:ilvl="4" w:tplc="FF5E6CD2">
      <w:numFmt w:val="decimal"/>
      <w:lvlText w:val=""/>
      <w:lvlJc w:val="left"/>
    </w:lvl>
    <w:lvl w:ilvl="5" w:tplc="4E5EF412">
      <w:numFmt w:val="decimal"/>
      <w:lvlText w:val=""/>
      <w:lvlJc w:val="left"/>
    </w:lvl>
    <w:lvl w:ilvl="6" w:tplc="0FD6DC68">
      <w:numFmt w:val="decimal"/>
      <w:lvlText w:val=""/>
      <w:lvlJc w:val="left"/>
    </w:lvl>
    <w:lvl w:ilvl="7" w:tplc="288E4EBE">
      <w:numFmt w:val="decimal"/>
      <w:lvlText w:val=""/>
      <w:lvlJc w:val="left"/>
    </w:lvl>
    <w:lvl w:ilvl="8" w:tplc="54E8A77E">
      <w:numFmt w:val="decimal"/>
      <w:lvlText w:val=""/>
      <w:lvlJc w:val="left"/>
    </w:lvl>
  </w:abstractNum>
  <w:abstractNum w:abstractNumId="1" w15:restartNumberingAfterBreak="0">
    <w:nsid w:val="0A1A3C94"/>
    <w:multiLevelType w:val="hybridMultilevel"/>
    <w:tmpl w:val="7C62372C"/>
    <w:lvl w:ilvl="0" w:tplc="1A3A8822">
      <w:start w:val="1"/>
      <w:numFmt w:val="lowerLetter"/>
      <w:lvlText w:val="(%1)"/>
      <w:lvlJc w:val="left"/>
      <w:pPr>
        <w:ind w:left="792" w:hanging="431"/>
      </w:pPr>
    </w:lvl>
    <w:lvl w:ilvl="1" w:tplc="F91E8C38">
      <w:numFmt w:val="decimal"/>
      <w:lvlText w:val=""/>
      <w:lvlJc w:val="left"/>
    </w:lvl>
    <w:lvl w:ilvl="2" w:tplc="AEDA6474">
      <w:numFmt w:val="decimal"/>
      <w:lvlText w:val=""/>
      <w:lvlJc w:val="left"/>
    </w:lvl>
    <w:lvl w:ilvl="3" w:tplc="479A7528">
      <w:numFmt w:val="decimal"/>
      <w:lvlText w:val=""/>
      <w:lvlJc w:val="left"/>
    </w:lvl>
    <w:lvl w:ilvl="4" w:tplc="21ECAC40">
      <w:numFmt w:val="decimal"/>
      <w:lvlText w:val=""/>
      <w:lvlJc w:val="left"/>
    </w:lvl>
    <w:lvl w:ilvl="5" w:tplc="BA807716">
      <w:numFmt w:val="decimal"/>
      <w:lvlText w:val=""/>
      <w:lvlJc w:val="left"/>
    </w:lvl>
    <w:lvl w:ilvl="6" w:tplc="2724E394">
      <w:numFmt w:val="decimal"/>
      <w:lvlText w:val=""/>
      <w:lvlJc w:val="left"/>
    </w:lvl>
    <w:lvl w:ilvl="7" w:tplc="3DE876F6">
      <w:numFmt w:val="decimal"/>
      <w:lvlText w:val=""/>
      <w:lvlJc w:val="left"/>
    </w:lvl>
    <w:lvl w:ilvl="8" w:tplc="4148B99A">
      <w:numFmt w:val="decimal"/>
      <w:lvlText w:val=""/>
      <w:lvlJc w:val="left"/>
    </w:lvl>
  </w:abstractNum>
  <w:abstractNum w:abstractNumId="2" w15:restartNumberingAfterBreak="0">
    <w:nsid w:val="15186E34"/>
    <w:multiLevelType w:val="hybridMultilevel"/>
    <w:tmpl w:val="415AA17C"/>
    <w:lvl w:ilvl="0" w:tplc="AAE48D24">
      <w:start w:val="1"/>
      <w:numFmt w:val="lowerLetter"/>
      <w:lvlText w:val="(%1)"/>
      <w:lvlJc w:val="left"/>
      <w:pPr>
        <w:ind w:left="792" w:hanging="431"/>
      </w:pPr>
    </w:lvl>
    <w:lvl w:ilvl="1" w:tplc="206AF17E">
      <w:numFmt w:val="decimal"/>
      <w:lvlText w:val=""/>
      <w:lvlJc w:val="left"/>
    </w:lvl>
    <w:lvl w:ilvl="2" w:tplc="13CCE0BE">
      <w:numFmt w:val="decimal"/>
      <w:lvlText w:val=""/>
      <w:lvlJc w:val="left"/>
    </w:lvl>
    <w:lvl w:ilvl="3" w:tplc="5770F3FC">
      <w:numFmt w:val="decimal"/>
      <w:lvlText w:val=""/>
      <w:lvlJc w:val="left"/>
    </w:lvl>
    <w:lvl w:ilvl="4" w:tplc="ABCC3A90">
      <w:numFmt w:val="decimal"/>
      <w:lvlText w:val=""/>
      <w:lvlJc w:val="left"/>
    </w:lvl>
    <w:lvl w:ilvl="5" w:tplc="1CAC50BA">
      <w:numFmt w:val="decimal"/>
      <w:lvlText w:val=""/>
      <w:lvlJc w:val="left"/>
    </w:lvl>
    <w:lvl w:ilvl="6" w:tplc="742C6004">
      <w:numFmt w:val="decimal"/>
      <w:lvlText w:val=""/>
      <w:lvlJc w:val="left"/>
    </w:lvl>
    <w:lvl w:ilvl="7" w:tplc="E6527958">
      <w:numFmt w:val="decimal"/>
      <w:lvlText w:val=""/>
      <w:lvlJc w:val="left"/>
    </w:lvl>
    <w:lvl w:ilvl="8" w:tplc="AEF22D94">
      <w:numFmt w:val="decimal"/>
      <w:lvlText w:val=""/>
      <w:lvlJc w:val="left"/>
    </w:lvl>
  </w:abstractNum>
  <w:abstractNum w:abstractNumId="3" w15:restartNumberingAfterBreak="0">
    <w:nsid w:val="41DA099E"/>
    <w:multiLevelType w:val="hybridMultilevel"/>
    <w:tmpl w:val="22AC98A2"/>
    <w:lvl w:ilvl="0" w:tplc="EF6220F6">
      <w:start w:val="1"/>
      <w:numFmt w:val="bullet"/>
      <w:lvlText w:val="●"/>
      <w:lvlJc w:val="left"/>
      <w:pPr>
        <w:ind w:left="720" w:hanging="360"/>
      </w:pPr>
    </w:lvl>
    <w:lvl w:ilvl="1" w:tplc="CA5EFFF6">
      <w:start w:val="1"/>
      <w:numFmt w:val="bullet"/>
      <w:lvlText w:val="○"/>
      <w:lvlJc w:val="left"/>
      <w:pPr>
        <w:ind w:left="1440" w:hanging="360"/>
      </w:pPr>
    </w:lvl>
    <w:lvl w:ilvl="2" w:tplc="2086F798">
      <w:start w:val="1"/>
      <w:numFmt w:val="bullet"/>
      <w:lvlText w:val="■"/>
      <w:lvlJc w:val="left"/>
      <w:pPr>
        <w:ind w:left="2160" w:hanging="360"/>
      </w:pPr>
    </w:lvl>
    <w:lvl w:ilvl="3" w:tplc="137E3302">
      <w:start w:val="1"/>
      <w:numFmt w:val="bullet"/>
      <w:lvlText w:val="●"/>
      <w:lvlJc w:val="left"/>
      <w:pPr>
        <w:ind w:left="2880" w:hanging="360"/>
      </w:pPr>
    </w:lvl>
    <w:lvl w:ilvl="4" w:tplc="2C5403B0">
      <w:start w:val="1"/>
      <w:numFmt w:val="bullet"/>
      <w:lvlText w:val="○"/>
      <w:lvlJc w:val="left"/>
      <w:pPr>
        <w:ind w:left="3600" w:hanging="360"/>
      </w:pPr>
    </w:lvl>
    <w:lvl w:ilvl="5" w:tplc="CCC642F2">
      <w:start w:val="1"/>
      <w:numFmt w:val="bullet"/>
      <w:lvlText w:val="■"/>
      <w:lvlJc w:val="left"/>
      <w:pPr>
        <w:ind w:left="4320" w:hanging="360"/>
      </w:pPr>
    </w:lvl>
    <w:lvl w:ilvl="6" w:tplc="BC7A1C5A">
      <w:start w:val="1"/>
      <w:numFmt w:val="bullet"/>
      <w:lvlText w:val="●"/>
      <w:lvlJc w:val="left"/>
      <w:pPr>
        <w:ind w:left="5040" w:hanging="360"/>
      </w:pPr>
    </w:lvl>
    <w:lvl w:ilvl="7" w:tplc="FE7EBEAE">
      <w:start w:val="1"/>
      <w:numFmt w:val="bullet"/>
      <w:lvlText w:val="●"/>
      <w:lvlJc w:val="left"/>
      <w:pPr>
        <w:ind w:left="5760" w:hanging="360"/>
      </w:pPr>
    </w:lvl>
    <w:lvl w:ilvl="8" w:tplc="A18E73E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5E0775D"/>
    <w:multiLevelType w:val="hybridMultilevel"/>
    <w:tmpl w:val="0570EF52"/>
    <w:lvl w:ilvl="0" w:tplc="D2B2A918">
      <w:start w:val="1"/>
      <w:numFmt w:val="lowerLetter"/>
      <w:lvlText w:val="(%1)"/>
      <w:lvlJc w:val="left"/>
      <w:pPr>
        <w:ind w:left="792" w:hanging="431"/>
      </w:pPr>
    </w:lvl>
    <w:lvl w:ilvl="1" w:tplc="7E8645F0">
      <w:numFmt w:val="decimal"/>
      <w:lvlText w:val=""/>
      <w:lvlJc w:val="left"/>
    </w:lvl>
    <w:lvl w:ilvl="2" w:tplc="573605E0">
      <w:numFmt w:val="decimal"/>
      <w:lvlText w:val=""/>
      <w:lvlJc w:val="left"/>
    </w:lvl>
    <w:lvl w:ilvl="3" w:tplc="CADE1B40">
      <w:numFmt w:val="decimal"/>
      <w:lvlText w:val=""/>
      <w:lvlJc w:val="left"/>
    </w:lvl>
    <w:lvl w:ilvl="4" w:tplc="E250CCFE">
      <w:numFmt w:val="decimal"/>
      <w:lvlText w:val=""/>
      <w:lvlJc w:val="left"/>
    </w:lvl>
    <w:lvl w:ilvl="5" w:tplc="BE5EAD00">
      <w:numFmt w:val="decimal"/>
      <w:lvlText w:val=""/>
      <w:lvlJc w:val="left"/>
    </w:lvl>
    <w:lvl w:ilvl="6" w:tplc="805E1B22">
      <w:numFmt w:val="decimal"/>
      <w:lvlText w:val=""/>
      <w:lvlJc w:val="left"/>
    </w:lvl>
    <w:lvl w:ilvl="7" w:tplc="4C1C55DC">
      <w:numFmt w:val="decimal"/>
      <w:lvlText w:val=""/>
      <w:lvlJc w:val="left"/>
    </w:lvl>
    <w:lvl w:ilvl="8" w:tplc="65FA9498">
      <w:numFmt w:val="decimal"/>
      <w:lvlText w:val=""/>
      <w:lvlJc w:val="left"/>
    </w:lvl>
  </w:abstractNum>
  <w:abstractNum w:abstractNumId="5" w15:restartNumberingAfterBreak="0">
    <w:nsid w:val="5ACC1FD8"/>
    <w:multiLevelType w:val="hybridMultilevel"/>
    <w:tmpl w:val="B6429FF6"/>
    <w:lvl w:ilvl="0" w:tplc="40148C90">
      <w:start w:val="1"/>
      <w:numFmt w:val="lowerLetter"/>
      <w:lvlText w:val="(%1)"/>
      <w:lvlJc w:val="left"/>
      <w:pPr>
        <w:ind w:left="792" w:hanging="431"/>
      </w:pPr>
    </w:lvl>
    <w:lvl w:ilvl="1" w:tplc="E692F6CC">
      <w:numFmt w:val="decimal"/>
      <w:lvlText w:val=""/>
      <w:lvlJc w:val="left"/>
    </w:lvl>
    <w:lvl w:ilvl="2" w:tplc="91CA85B8">
      <w:numFmt w:val="decimal"/>
      <w:lvlText w:val=""/>
      <w:lvlJc w:val="left"/>
    </w:lvl>
    <w:lvl w:ilvl="3" w:tplc="44EC9D98">
      <w:numFmt w:val="decimal"/>
      <w:lvlText w:val=""/>
      <w:lvlJc w:val="left"/>
    </w:lvl>
    <w:lvl w:ilvl="4" w:tplc="5B5AF772">
      <w:numFmt w:val="decimal"/>
      <w:lvlText w:val=""/>
      <w:lvlJc w:val="left"/>
    </w:lvl>
    <w:lvl w:ilvl="5" w:tplc="7D44F896">
      <w:numFmt w:val="decimal"/>
      <w:lvlText w:val=""/>
      <w:lvlJc w:val="left"/>
    </w:lvl>
    <w:lvl w:ilvl="6" w:tplc="240E7ECA">
      <w:numFmt w:val="decimal"/>
      <w:lvlText w:val=""/>
      <w:lvlJc w:val="left"/>
    </w:lvl>
    <w:lvl w:ilvl="7" w:tplc="85C8D6D2">
      <w:numFmt w:val="decimal"/>
      <w:lvlText w:val=""/>
      <w:lvlJc w:val="left"/>
    </w:lvl>
    <w:lvl w:ilvl="8" w:tplc="E94C901E">
      <w:numFmt w:val="decimal"/>
      <w:lvlText w:val=""/>
      <w:lvlJc w:val="left"/>
    </w:lvl>
  </w:abstractNum>
  <w:num w:numId="1" w16cid:durableId="407852689">
    <w:abstractNumId w:val="3"/>
    <w:lvlOverride w:ilvl="0">
      <w:startOverride w:val="1"/>
    </w:lvlOverride>
  </w:num>
  <w:num w:numId="2" w16cid:durableId="595361066">
    <w:abstractNumId w:val="1"/>
    <w:lvlOverride w:ilvl="0">
      <w:startOverride w:val="1"/>
    </w:lvlOverride>
  </w:num>
  <w:num w:numId="3" w16cid:durableId="660932808">
    <w:abstractNumId w:val="2"/>
    <w:lvlOverride w:ilvl="0">
      <w:startOverride w:val="1"/>
    </w:lvlOverride>
  </w:num>
  <w:num w:numId="4" w16cid:durableId="177623251">
    <w:abstractNumId w:val="5"/>
    <w:lvlOverride w:ilvl="0">
      <w:startOverride w:val="1"/>
    </w:lvlOverride>
  </w:num>
  <w:num w:numId="5" w16cid:durableId="1892762196">
    <w:abstractNumId w:val="0"/>
    <w:lvlOverride w:ilvl="0">
      <w:startOverride w:val="1"/>
    </w:lvlOverride>
  </w:num>
  <w:num w:numId="6" w16cid:durableId="12925149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4EC"/>
    <w:rsid w:val="004C14EC"/>
    <w:rsid w:val="006E3A45"/>
    <w:rsid w:val="00BB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D52CD"/>
  <w15:docId w15:val="{48CEF4DB-D2AA-4CE4-AF69-FA669D1E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Jaguri</cp:lastModifiedBy>
  <cp:revision>2</cp:revision>
  <dcterms:created xsi:type="dcterms:W3CDTF">2026-09-23T08:09:00Z</dcterms:created>
  <dcterms:modified xsi:type="dcterms:W3CDTF">2026-09-23T08:09:00Z</dcterms:modified>
</cp:coreProperties>
</file>