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2"/>
        <w:tblW w:w="13887" w:type="dxa"/>
        <w:tblLook w:val="04A0" w:firstRow="1" w:lastRow="0" w:firstColumn="1" w:lastColumn="0" w:noHBand="0" w:noVBand="1"/>
      </w:tblPr>
      <w:tblGrid>
        <w:gridCol w:w="704"/>
        <w:gridCol w:w="1843"/>
        <w:gridCol w:w="2038"/>
        <w:gridCol w:w="2781"/>
        <w:gridCol w:w="2694"/>
        <w:gridCol w:w="3118"/>
        <w:gridCol w:w="709"/>
      </w:tblGrid>
      <w:tr w:rsidR="00394975" w:rsidRPr="00890C95" w14:paraId="2B8BA546" w14:textId="77777777" w:rsidTr="00C76B1F">
        <w:tc>
          <w:tcPr>
            <w:tcW w:w="704" w:type="dxa"/>
          </w:tcPr>
          <w:p w14:paraId="262D51A7" w14:textId="095CD5AF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序号</w:t>
            </w:r>
          </w:p>
        </w:tc>
        <w:tc>
          <w:tcPr>
            <w:tcW w:w="1843" w:type="dxa"/>
          </w:tcPr>
          <w:p w14:paraId="33A22F9D" w14:textId="7C159418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服务名称</w:t>
            </w:r>
          </w:p>
        </w:tc>
        <w:tc>
          <w:tcPr>
            <w:tcW w:w="2038" w:type="dxa"/>
          </w:tcPr>
          <w:p w14:paraId="7009597F" w14:textId="268F4ED8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功能</w:t>
            </w:r>
          </w:p>
        </w:tc>
        <w:tc>
          <w:tcPr>
            <w:tcW w:w="2781" w:type="dxa"/>
          </w:tcPr>
          <w:p w14:paraId="31BB5792" w14:textId="56A98EDD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计算公式</w:t>
            </w:r>
          </w:p>
        </w:tc>
        <w:tc>
          <w:tcPr>
            <w:tcW w:w="2694" w:type="dxa"/>
          </w:tcPr>
          <w:p w14:paraId="7B1B4E62" w14:textId="4E7982AB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 xml:space="preserve">URL </w:t>
            </w:r>
          </w:p>
        </w:tc>
        <w:tc>
          <w:tcPr>
            <w:tcW w:w="3118" w:type="dxa"/>
          </w:tcPr>
          <w:p w14:paraId="619AF757" w14:textId="5F9E8622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参数</w:t>
            </w:r>
          </w:p>
        </w:tc>
        <w:tc>
          <w:tcPr>
            <w:tcW w:w="709" w:type="dxa"/>
          </w:tcPr>
          <w:p w14:paraId="110FBA9F" w14:textId="33306294" w:rsidR="00394975" w:rsidRPr="00890C95" w:rsidRDefault="0039497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90C95">
              <w:rPr>
                <w:rFonts w:ascii="Times New Roman" w:eastAsia="宋体" w:hAnsi="Times New Roman" w:cs="Times New Roman"/>
                <w:szCs w:val="21"/>
              </w:rPr>
              <w:t>备注</w:t>
            </w:r>
          </w:p>
        </w:tc>
      </w:tr>
      <w:tr w:rsidR="00C76B1F" w:rsidRPr="00890C95" w14:paraId="22499620" w14:textId="77777777" w:rsidTr="00890C95">
        <w:tc>
          <w:tcPr>
            <w:tcW w:w="704" w:type="dxa"/>
            <w:vAlign w:val="center"/>
          </w:tcPr>
          <w:p w14:paraId="27503012" w14:textId="4B4628EE" w:rsidR="00C76B1F" w:rsidRPr="00890C95" w:rsidRDefault="00C76B1F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1</w:t>
            </w:r>
          </w:p>
        </w:tc>
        <w:tc>
          <w:tcPr>
            <w:tcW w:w="1843" w:type="dxa"/>
            <w:vAlign w:val="center"/>
          </w:tcPr>
          <w:p w14:paraId="4A50DA83" w14:textId="06D1B42A" w:rsidR="00C76B1F" w:rsidRPr="00890C95" w:rsidRDefault="00C76B1F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ndvi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1ADBA15E" w14:textId="5E88E406" w:rsidR="00C76B1F" w:rsidRPr="00890C95" w:rsidRDefault="00C76B1F" w:rsidP="00C76B1F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归一化差异植被指数（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NDVI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76CA5B74" w14:textId="134E1E63" w:rsidR="00C76B1F" w:rsidRPr="00890C95" w:rsidRDefault="00C76B1F" w:rsidP="00C76B1F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NDVI=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Nir-Red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Nir+Red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4C2355D8" w14:textId="1456A09D" w:rsidR="00C76B1F" w:rsidRPr="00890C95" w:rsidRDefault="00C76B1F" w:rsidP="00C76B1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02A11E1B" w14:textId="2A520C83" w:rsidR="009E18F1" w:rsidRPr="00890C95" w:rsidRDefault="009E18F1" w:rsidP="00C76B1F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7A0CB517" w14:textId="790AB1C0" w:rsidR="00C76B1F" w:rsidRPr="00890C95" w:rsidRDefault="00C76B1F" w:rsidP="00C76B1F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524A4DF3" w14:textId="77777777" w:rsidTr="00890C95">
        <w:tc>
          <w:tcPr>
            <w:tcW w:w="704" w:type="dxa"/>
            <w:vAlign w:val="center"/>
          </w:tcPr>
          <w:p w14:paraId="7C11111A" w14:textId="73FBADFC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2</w:t>
            </w:r>
          </w:p>
        </w:tc>
        <w:tc>
          <w:tcPr>
            <w:tcW w:w="1843" w:type="dxa"/>
            <w:vAlign w:val="center"/>
          </w:tcPr>
          <w:p w14:paraId="35CA1D97" w14:textId="3978C2D9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bndvi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25DDE92C" w14:textId="44A09BE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蓝色归一化植被指数（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BNDVI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4D47031E" w14:textId="36F07164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BNDVI=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Nir-Blue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Nir+Blue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384F7056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5A95764C" w14:textId="04AADFBB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32E82065" w14:textId="28B6B78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730F7247" w14:textId="77777777" w:rsidTr="00890C95">
        <w:tc>
          <w:tcPr>
            <w:tcW w:w="704" w:type="dxa"/>
            <w:vAlign w:val="center"/>
          </w:tcPr>
          <w:p w14:paraId="079D4A3C" w14:textId="194E9230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3</w:t>
            </w:r>
          </w:p>
        </w:tc>
        <w:tc>
          <w:tcPr>
            <w:tcW w:w="1843" w:type="dxa"/>
            <w:vAlign w:val="center"/>
          </w:tcPr>
          <w:p w14:paraId="383582F0" w14:textId="361AB978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gndvi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77ED124B" w14:textId="608927E8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绿色归一化植被指数（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GNDVI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5CE3B0AB" w14:textId="413AD05C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GNDVI=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Nir-Green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Nir+Green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25FD7FD7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091E2E48" w14:textId="34B9EA5F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65E22518" w14:textId="2A55B2D2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76E8D3F3" w14:textId="77777777" w:rsidTr="00890C95">
        <w:tc>
          <w:tcPr>
            <w:tcW w:w="704" w:type="dxa"/>
            <w:vAlign w:val="center"/>
          </w:tcPr>
          <w:p w14:paraId="32A0066E" w14:textId="764AF5CE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4</w:t>
            </w:r>
          </w:p>
        </w:tc>
        <w:tc>
          <w:tcPr>
            <w:tcW w:w="1843" w:type="dxa"/>
            <w:vAlign w:val="center"/>
          </w:tcPr>
          <w:p w14:paraId="40236E85" w14:textId="261FC790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normb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2A53C5E0" w14:textId="08CCE45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标准化蓝（</w:t>
            </w:r>
            <w:proofErr w:type="spellStart"/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NormB</w:t>
            </w:r>
            <w:proofErr w:type="spellEnd"/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6ADAE8E1" w14:textId="08583AC2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NormB=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Blue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Red+green+Blue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6B24FD04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050B7745" w14:textId="356ED7B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23EB4C70" w14:textId="5B610E4F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294C6804" w14:textId="77777777" w:rsidTr="00890C95">
        <w:tc>
          <w:tcPr>
            <w:tcW w:w="704" w:type="dxa"/>
            <w:vAlign w:val="center"/>
          </w:tcPr>
          <w:p w14:paraId="5D1801F8" w14:textId="34C4CCC8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5</w:t>
            </w:r>
          </w:p>
        </w:tc>
        <w:tc>
          <w:tcPr>
            <w:tcW w:w="1843" w:type="dxa"/>
            <w:vAlign w:val="center"/>
          </w:tcPr>
          <w:p w14:paraId="7D10681F" w14:textId="489808ED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gli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79777614" w14:textId="375FECFD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绿叶植被指数（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GLI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76F9D12D" w14:textId="3BD2D614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GLI=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2×Green-Red-Blue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2×Green+Red+Blue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68DAAB8C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27F411F9" w14:textId="0A550A31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59623773" w14:textId="7855B030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56E295CE" w14:textId="77777777" w:rsidTr="00890C95">
        <w:tc>
          <w:tcPr>
            <w:tcW w:w="704" w:type="dxa"/>
            <w:vAlign w:val="center"/>
          </w:tcPr>
          <w:p w14:paraId="733F29E8" w14:textId="7CF0F2B0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6</w:t>
            </w:r>
          </w:p>
        </w:tc>
        <w:tc>
          <w:tcPr>
            <w:tcW w:w="1843" w:type="dxa"/>
            <w:vAlign w:val="center"/>
          </w:tcPr>
          <w:p w14:paraId="59379BEC" w14:textId="57B82774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gr-process</w:t>
            </w:r>
          </w:p>
        </w:tc>
        <w:tc>
          <w:tcPr>
            <w:tcW w:w="2038" w:type="dxa"/>
            <w:vAlign w:val="center"/>
          </w:tcPr>
          <w:p w14:paraId="45658347" w14:textId="76137F85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绿红比值指数（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GR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626A0CC3" w14:textId="226BA08C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GR=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Green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Red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19788A1B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4056EB8D" w14:textId="45CC529A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61974D79" w14:textId="7B74AAE0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6E21AA5C" w14:textId="77777777" w:rsidTr="00890C95">
        <w:tc>
          <w:tcPr>
            <w:tcW w:w="704" w:type="dxa"/>
            <w:vAlign w:val="center"/>
          </w:tcPr>
          <w:p w14:paraId="4D99DBD9" w14:textId="429B4891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7</w:t>
            </w:r>
          </w:p>
        </w:tc>
        <w:tc>
          <w:tcPr>
            <w:tcW w:w="1843" w:type="dxa"/>
            <w:vAlign w:val="center"/>
          </w:tcPr>
          <w:p w14:paraId="2293EFC5" w14:textId="7E10A931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msr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20622D8A" w14:textId="65101ACF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改进简单比值植被指数（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MSR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7179B9DB" w14:textId="15FAE830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MSR=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fPr>
                      <m:num>
                        <m:r>
                          <w:rPr>
                            <w:rFonts w:ascii="Cambria Math" w:eastAsia="宋体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Nir</m:t>
                        </m:r>
                      </m:num>
                      <m:den>
                        <m:r>
                          <w:rPr>
                            <w:rFonts w:ascii="Cambria Math" w:eastAsia="宋体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Red</m:t>
                        </m:r>
                      </m:den>
                    </m:f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-1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宋体" w:hAnsi="Cambria Math" w:cs="Times New Roman"/>
                                <w:i/>
                                <w:color w:val="000000" w:themeColor="text1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宋体" w:hAnsi="Cambria Math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m:t>Nir</m:t>
                            </m:r>
                          </m:num>
                          <m:den>
                            <m:r>
                              <w:rPr>
                                <w:rFonts w:ascii="Cambria Math" w:eastAsia="宋体" w:hAnsi="Cambria Math" w:cs="Times New Roman"/>
                                <w:color w:val="000000" w:themeColor="text1"/>
                                <w:sz w:val="18"/>
                                <w:szCs w:val="18"/>
                              </w:rPr>
                              <m:t>Red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+1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65DC05A3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44D11A74" w14:textId="22D4CF3E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24F09E9F" w14:textId="4A89C845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420CD948" w14:textId="77777777" w:rsidTr="00890C95">
        <w:tc>
          <w:tcPr>
            <w:tcW w:w="704" w:type="dxa"/>
            <w:vAlign w:val="center"/>
          </w:tcPr>
          <w:p w14:paraId="59FA6AC9" w14:textId="5A3BBB9D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8</w:t>
            </w:r>
          </w:p>
        </w:tc>
        <w:tc>
          <w:tcPr>
            <w:tcW w:w="1843" w:type="dxa"/>
            <w:vAlign w:val="center"/>
          </w:tcPr>
          <w:p w14:paraId="76DF83D9" w14:textId="6EBB5DA9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tvi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77D20C12" w14:textId="35E15D0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三角植被指数（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TVI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502612A3" w14:textId="00A81DAA" w:rsidR="00B60EA8" w:rsidRPr="00890C95" w:rsidRDefault="00B60EA8" w:rsidP="00B60EA8">
            <w:pPr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TVI=0.5×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宋体" w:hAnsi="Cambria Math" w:cs="Times New Roman"/>
                        <w:i/>
                        <w:color w:val="000000" w:themeColor="text1"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120×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Nir-Green</m:t>
                        </m:r>
                      </m:e>
                    </m:d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-200×</m:t>
                    </m:r>
                    <m:d>
                      <m:dPr>
                        <m:ctrlPr>
                          <w:rPr>
                            <w:rFonts w:ascii="Cambria Math" w:eastAsia="宋体" w:hAnsi="Cambria Math" w:cs="Times New Roman"/>
                            <w:i/>
                            <w:color w:val="000000" w:themeColor="text1"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eastAsia="宋体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Red-Green</m:t>
                        </m:r>
                      </m:e>
                    </m:d>
                  </m:e>
                </m:d>
              </m:oMath>
            </m:oMathPara>
          </w:p>
        </w:tc>
        <w:tc>
          <w:tcPr>
            <w:tcW w:w="2694" w:type="dxa"/>
          </w:tcPr>
          <w:p w14:paraId="5FA5DA0B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78AAC83C" w14:textId="1EB2C72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4AD0A9BF" w14:textId="591F3EA3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7491E96C" w14:textId="77777777" w:rsidTr="00890C95">
        <w:tc>
          <w:tcPr>
            <w:tcW w:w="704" w:type="dxa"/>
            <w:vAlign w:val="center"/>
          </w:tcPr>
          <w:p w14:paraId="46BC7E87" w14:textId="4099672D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9</w:t>
            </w:r>
          </w:p>
        </w:tc>
        <w:tc>
          <w:tcPr>
            <w:tcW w:w="1843" w:type="dxa"/>
            <w:vAlign w:val="center"/>
          </w:tcPr>
          <w:p w14:paraId="484ECBE5" w14:textId="730C23E1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rvi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11F0FBA4" w14:textId="21BAA99D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比值植被指数（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RVI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64F2882F" w14:textId="7F24C0AC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RVI=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</m:t>
                    </m:r>
                  </m:num>
                  <m:den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Red</m:t>
                    </m:r>
                  </m:den>
                </m:f>
              </m:oMath>
            </m:oMathPara>
          </w:p>
        </w:tc>
        <w:tc>
          <w:tcPr>
            <w:tcW w:w="2694" w:type="dxa"/>
          </w:tcPr>
          <w:p w14:paraId="475F6976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325DAD68" w14:textId="2D523581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4ED24AF1" w14:textId="4B8E4DF9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B60EA8" w:rsidRPr="00890C95" w14:paraId="67D1F54F" w14:textId="77777777" w:rsidTr="00890C95">
        <w:tc>
          <w:tcPr>
            <w:tcW w:w="704" w:type="dxa"/>
            <w:vAlign w:val="center"/>
          </w:tcPr>
          <w:p w14:paraId="1E84812B" w14:textId="2DD747BF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</w:rPr>
              <w:t>10</w:t>
            </w:r>
          </w:p>
        </w:tc>
        <w:tc>
          <w:tcPr>
            <w:tcW w:w="1843" w:type="dxa"/>
            <w:vAlign w:val="center"/>
          </w:tcPr>
          <w:p w14:paraId="5C5C15CD" w14:textId="6257AED5" w:rsidR="00B60EA8" w:rsidRPr="00890C95" w:rsidRDefault="00B60EA8" w:rsidP="00890C95">
            <w:pPr>
              <w:jc w:val="center"/>
              <w:rPr>
                <w:rFonts w:ascii="Times New Roman" w:eastAsia="宋体" w:hAnsi="Times New Roman" w:cs="Times New Roman"/>
              </w:rPr>
            </w:pPr>
            <w:proofErr w:type="spellStart"/>
            <w:r w:rsidRPr="00890C95">
              <w:rPr>
                <w:rFonts w:ascii="Times New Roman" w:eastAsia="宋体" w:hAnsi="Times New Roman" w:cs="Times New Roman"/>
              </w:rPr>
              <w:t>rdvi</w:t>
            </w:r>
            <w:proofErr w:type="spellEnd"/>
            <w:r w:rsidRPr="00890C95">
              <w:rPr>
                <w:rFonts w:ascii="Times New Roman" w:eastAsia="宋体" w:hAnsi="Times New Roman" w:cs="Times New Roman"/>
              </w:rPr>
              <w:t>-process</w:t>
            </w:r>
          </w:p>
        </w:tc>
        <w:tc>
          <w:tcPr>
            <w:tcW w:w="2038" w:type="dxa"/>
            <w:vAlign w:val="center"/>
          </w:tcPr>
          <w:p w14:paraId="53BD48BE" w14:textId="1109BE3C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再归一化植被指数（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RDVI</w:t>
            </w:r>
            <w:r w:rsidRPr="00890C95">
              <w:rPr>
                <w:rFonts w:ascii="Times New Roman" w:eastAsia="宋体" w:hAnsi="Times New Roman" w:cs="Times New Roman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2781" w:type="dxa"/>
            <w:vAlign w:val="center"/>
          </w:tcPr>
          <w:p w14:paraId="1F9C70C0" w14:textId="4000893C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  <m:oMathPara>
              <m:oMath>
                <m:r>
                  <w:rPr>
                    <w:rFonts w:ascii="Cambria Math" w:eastAsia="宋体" w:hAnsi="Cambria Math" w:cs="Times New Roman"/>
                    <w:color w:val="000000" w:themeColor="text1"/>
                    <w:sz w:val="18"/>
                    <w:szCs w:val="18"/>
                  </w:rPr>
                  <m:t>RDVI=</m:t>
                </m:r>
                <m:f>
                  <m:fPr>
                    <m:ctrlPr>
                      <w:rPr>
                        <w:rFonts w:ascii="Cambria Math" w:eastAsia="宋体" w:hAnsi="Cambria Math" w:cs="Times New Roman"/>
                        <w:i/>
                        <w:iCs/>
                        <w:color w:val="000000" w:themeColor="text1"/>
                        <w:sz w:val="18"/>
                        <w:szCs w:val="18"/>
                      </w:rPr>
                    </m:ctrlPr>
                  </m:fPr>
                  <m:num>
                    <m:r>
                      <w:rPr>
                        <w:rFonts w:ascii="Cambria Math" w:eastAsia="宋体" w:hAnsi="Cambria Math" w:cs="Times New Roman"/>
                        <w:color w:val="000000" w:themeColor="text1"/>
                        <w:sz w:val="18"/>
                        <w:szCs w:val="18"/>
                      </w:rPr>
                      <m:t>Nir-Red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宋体" w:hAnsi="Cambria Math" w:cs="Times New Roman"/>
                            <w:i/>
                            <w:iCs/>
                            <w:color w:val="000000" w:themeColor="text1"/>
                            <w:sz w:val="18"/>
                            <w:szCs w:val="1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宋体" w:hAnsi="Cambria Math" w:cs="Times New Roman"/>
                            <w:color w:val="000000" w:themeColor="text1"/>
                            <w:sz w:val="18"/>
                            <w:szCs w:val="18"/>
                          </w:rPr>
                          <m:t>Nir+Red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694" w:type="dxa"/>
          </w:tcPr>
          <w:p w14:paraId="4F9E336A" w14:textId="77777777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3118" w:type="dxa"/>
          </w:tcPr>
          <w:p w14:paraId="03275628" w14:textId="0DEBE2FB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709" w:type="dxa"/>
          </w:tcPr>
          <w:p w14:paraId="1720FE8C" w14:textId="45DB6CDB" w:rsidR="00B60EA8" w:rsidRPr="00890C95" w:rsidRDefault="00B60EA8" w:rsidP="00B60EA8">
            <w:pPr>
              <w:rPr>
                <w:rFonts w:ascii="Times New Roman" w:eastAsia="宋体" w:hAnsi="Times New Roman" w:cs="Times New Roman"/>
              </w:rPr>
            </w:pPr>
          </w:p>
        </w:tc>
      </w:tr>
    </w:tbl>
    <w:p w14:paraId="17686773" w14:textId="77777777" w:rsidR="00394975" w:rsidRPr="00890C95" w:rsidRDefault="00394975" w:rsidP="001B2A95">
      <w:pPr>
        <w:rPr>
          <w:rFonts w:ascii="Times New Roman" w:eastAsia="宋体" w:hAnsi="Times New Roman" w:cs="Times New Roman"/>
        </w:rPr>
      </w:pPr>
    </w:p>
    <w:sectPr w:rsidR="00394975" w:rsidRPr="00890C95" w:rsidSect="00394975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6A81C" w14:textId="77777777" w:rsidR="00715614" w:rsidRDefault="00715614" w:rsidP="00206802">
      <w:r>
        <w:separator/>
      </w:r>
    </w:p>
  </w:endnote>
  <w:endnote w:type="continuationSeparator" w:id="0">
    <w:p w14:paraId="4B8DFC09" w14:textId="77777777" w:rsidR="00715614" w:rsidRDefault="00715614" w:rsidP="002068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5C877" w14:textId="77777777" w:rsidR="00715614" w:rsidRDefault="00715614" w:rsidP="00206802">
      <w:r>
        <w:separator/>
      </w:r>
    </w:p>
  </w:footnote>
  <w:footnote w:type="continuationSeparator" w:id="0">
    <w:p w14:paraId="58799536" w14:textId="77777777" w:rsidR="00715614" w:rsidRDefault="00715614" w:rsidP="002068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BA2"/>
    <w:rsid w:val="00051A4A"/>
    <w:rsid w:val="0008186D"/>
    <w:rsid w:val="001B2A95"/>
    <w:rsid w:val="00206802"/>
    <w:rsid w:val="00216F92"/>
    <w:rsid w:val="002A32F4"/>
    <w:rsid w:val="002E01B3"/>
    <w:rsid w:val="00394975"/>
    <w:rsid w:val="0048652F"/>
    <w:rsid w:val="005568E8"/>
    <w:rsid w:val="0064438E"/>
    <w:rsid w:val="006A4262"/>
    <w:rsid w:val="006C20EB"/>
    <w:rsid w:val="00715614"/>
    <w:rsid w:val="0074605B"/>
    <w:rsid w:val="00772502"/>
    <w:rsid w:val="007E0362"/>
    <w:rsid w:val="00814A2C"/>
    <w:rsid w:val="00890C95"/>
    <w:rsid w:val="008D43BF"/>
    <w:rsid w:val="00923D92"/>
    <w:rsid w:val="009E18F1"/>
    <w:rsid w:val="00AA1F16"/>
    <w:rsid w:val="00B4348D"/>
    <w:rsid w:val="00B60EA8"/>
    <w:rsid w:val="00B67BB5"/>
    <w:rsid w:val="00BD0190"/>
    <w:rsid w:val="00C65BD8"/>
    <w:rsid w:val="00C76B1F"/>
    <w:rsid w:val="00CD0BA2"/>
    <w:rsid w:val="00CE4541"/>
    <w:rsid w:val="00DE1655"/>
    <w:rsid w:val="00ED15E1"/>
    <w:rsid w:val="00F31F1F"/>
    <w:rsid w:val="00FE2565"/>
    <w:rsid w:val="00FF4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3C3A309"/>
  <w15:chartTrackingRefBased/>
  <w15:docId w15:val="{5461D96E-8C02-40A4-8E7D-B79FF2466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802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D0BA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BA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BA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BA2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BA2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BA2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BA2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BA2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BA2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B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0B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B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BA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0B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B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B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B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B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D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BA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D0B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BA2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D0B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BA2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D0B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B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D0B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D0B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6802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2068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6802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206802"/>
    <w:rPr>
      <w:sz w:val="18"/>
      <w:szCs w:val="18"/>
    </w:rPr>
  </w:style>
  <w:style w:type="table" w:styleId="af2">
    <w:name w:val="Table Grid"/>
    <w:basedOn w:val="a1"/>
    <w:uiPriority w:val="39"/>
    <w:rsid w:val="00206802"/>
    <w:pPr>
      <w:spacing w:after="0" w:line="240" w:lineRule="auto"/>
    </w:pPr>
    <w:rPr>
      <w:sz w:val="21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431D1-8B19-484B-9E14-DA066928C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ong k</dc:creator>
  <cp:keywords/>
  <dc:description/>
  <cp:lastModifiedBy>Lenovo</cp:lastModifiedBy>
  <cp:revision>3</cp:revision>
  <dcterms:created xsi:type="dcterms:W3CDTF">2026-06-23T13:04:00Z</dcterms:created>
  <dcterms:modified xsi:type="dcterms:W3CDTF">2026-06-23T13:05:00Z</dcterms:modified>
</cp:coreProperties>
</file>