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43AC" w:rsidRDefault="003542AA">
      <w:r>
        <w:t>Thêm chức năng “</w:t>
      </w:r>
      <w:bookmarkStart w:id="0" w:name="_GoBack"/>
      <w:r>
        <w:t>Kiểm tra mã ICD thuốc</w:t>
      </w:r>
      <w:bookmarkEnd w:id="0"/>
      <w:r>
        <w:t>”.</w:t>
      </w:r>
    </w:p>
    <w:p w:rsidR="003542AA" w:rsidRDefault="003542AA">
      <w:r>
        <w:t>Giải thích: Khi bác sĩ kê đơn cho bệnh nhân, sẽ cần đẩy cổng bảo hiểm y tế</w:t>
      </w:r>
      <w:r w:rsidR="00A07F49">
        <w:t xml:space="preserve"> qua (tờ kê của đơn ngoại trú). Trong tờ kê này có đầy đủ mã bệnh chính, mã bệnh phụ.</w:t>
      </w:r>
      <w:r w:rsidR="0054589F">
        <w:t xml:space="preserve"> Mỗi thuốc điều trị, bảo hiểm sẽ </w:t>
      </w:r>
      <w:r w:rsidR="00A741A7">
        <w:t>thanh toán cho 1 số bệnh (tương đương với 1 số mã bệnh ICD vì 1 bệnh sẽ có 1 mã bệnh ICD). Bảo hiểm sẽ check hệ thống xem khi kê thuốc đó, bác sĩ đã chỉ định đúng mã ICD chưa. Không đúng sẽ yêu cầu giải trình và xuất toán tiền của bệnh viện.</w:t>
      </w:r>
    </w:p>
    <w:p w:rsidR="00A741A7" w:rsidRDefault="00A741A7">
      <w:r>
        <w:t>Ví dụ: Thuốc Scolanzo</w:t>
      </w:r>
      <w:r w:rsidR="00DC2C15">
        <w:t xml:space="preserve"> được chỉ định </w:t>
      </w:r>
      <w:r w:rsidR="00AE6E8E">
        <w:t>ở các bệnh có mã ICD mà c đã liệt kê trong file gửi em như sau:</w:t>
      </w:r>
    </w:p>
    <w:p w:rsidR="00AE6E8E" w:rsidRDefault="00AE6E8E" w:rsidP="00AE6E8E">
      <w:r>
        <w:t>K21.0 – Trào ngược dạ dày – thực quản có viêm</w:t>
      </w:r>
    </w:p>
    <w:p w:rsidR="00AE6E8E" w:rsidRDefault="00AE6E8E" w:rsidP="00AE6E8E">
      <w:r>
        <w:t>K21.9 – Trào ngược dạ dày – thực quản không đặc hiệu</w:t>
      </w:r>
    </w:p>
    <w:p w:rsidR="00AE6E8E" w:rsidRDefault="00AE6E8E" w:rsidP="00AE6E8E">
      <w:r>
        <w:t>K25.x – Loét dạ dày</w:t>
      </w:r>
    </w:p>
    <w:p w:rsidR="00AE6E8E" w:rsidRDefault="00AE6E8E" w:rsidP="00AE6E8E">
      <w:r>
        <w:t>K26.x – Loét tá tràng</w:t>
      </w:r>
    </w:p>
    <w:p w:rsidR="00AE6E8E" w:rsidRDefault="00AE6E8E" w:rsidP="00AE6E8E">
      <w:r>
        <w:t>B96.81 – H. pylori là căn nguyên gây bệnh</w:t>
      </w:r>
    </w:p>
    <w:p w:rsidR="00AE6E8E" w:rsidRDefault="00AE6E8E" w:rsidP="00AE6E8E">
      <w:r>
        <w:t>K27.x – Loét peptic không xác định vị trí</w:t>
      </w:r>
    </w:p>
    <w:p w:rsidR="00AE6E8E" w:rsidRDefault="00AE6E8E" w:rsidP="00AE6E8E">
      <w:r>
        <w:t>K28.x – Loét dạ dày – tá tràng do nguyên nhân khác</w:t>
      </w:r>
    </w:p>
    <w:p w:rsidR="00AE6E8E" w:rsidRDefault="00AE6E8E" w:rsidP="00AE6E8E">
      <w:r>
        <w:t>K29.0 – Viêm dạ dày cấp có xuất huyết</w:t>
      </w:r>
    </w:p>
    <w:p w:rsidR="00AE6E8E" w:rsidRDefault="00AE6E8E" w:rsidP="00AE6E8E">
      <w:r>
        <w:t>K29.1 – Viêm dạ dày cấp khác</w:t>
      </w:r>
    </w:p>
    <w:p w:rsidR="00AE6E8E" w:rsidRDefault="00AE6E8E" w:rsidP="00AE6E8E">
      <w:r>
        <w:t>K29.3 – Viêm dạ dày mạn nặng</w:t>
      </w:r>
    </w:p>
    <w:p w:rsidR="00AE6E8E" w:rsidRDefault="00AE6E8E" w:rsidP="00AE6E8E">
      <w:r>
        <w:t>K29.4 – Viêm dạ dày mạn khác</w:t>
      </w:r>
    </w:p>
    <w:p w:rsidR="00AE6E8E" w:rsidRDefault="00AE6E8E" w:rsidP="00AE6E8E">
      <w:r>
        <w:t>K29.5 – Viêm dạ dày thể chưa rõ nguyên nhân</w:t>
      </w:r>
    </w:p>
    <w:p w:rsidR="00AE6E8E" w:rsidRDefault="00AE6E8E" w:rsidP="00AE6E8E">
      <w:r>
        <w:t>K29.6 – Viêm dạ dày – tá tràng khác</w:t>
      </w:r>
    </w:p>
    <w:p w:rsidR="00AE6E8E" w:rsidRDefault="00AE6E8E" w:rsidP="00AE6E8E">
      <w:r>
        <w:t>Bây giờ AI sẽ check lại trong Tờ kê xem những mã ICD ra viện bác sĩ đã kê có chứa 1 trong các mã bệnh trên chưa, nếu có thì oke. Chưa có thì báo lỗi.</w:t>
      </w:r>
    </w:p>
    <w:p w:rsidR="00FA053E" w:rsidRDefault="00FA053E" w:rsidP="00AE6E8E">
      <w:r>
        <w:t>Như ví dụ nhà BẠCH THỊ HUYỀN</w:t>
      </w:r>
      <w:r w:rsidR="00FD6440">
        <w:t>, trong tờ kê có ghi như ảnh dưới đây</w:t>
      </w:r>
    </w:p>
    <w:p w:rsidR="00FD6440" w:rsidRDefault="00FD6440" w:rsidP="00AE6E8E">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58.5pt">
            <v:imagedata r:id="rId4" o:title="screenshot_1764572660"/>
          </v:shape>
        </w:pict>
      </w:r>
    </w:p>
    <w:p w:rsidR="00FD6440" w:rsidRDefault="00FD6440" w:rsidP="00AE6E8E">
      <w:r>
        <w:t>Bác sĩ dùng thuốc Scolanzo có bệnh kèm trào ngược dạ dày thực quản – mã ICD K21.</w:t>
      </w:r>
      <w:r w:rsidR="00896F94">
        <w:t xml:space="preserve"> Nhìn lên bảng dùng thuốc scolanzo c liệt kê phía trên có mã K21.0 (chính là K21) -</w:t>
      </w:r>
      <w:r w:rsidR="00896F94">
        <w:sym w:font="Wingdings" w:char="F0E0"/>
      </w:r>
      <w:r w:rsidR="00896F94">
        <w:t>BS dùng đúng</w:t>
      </w:r>
    </w:p>
    <w:p w:rsidR="00896F94" w:rsidRDefault="00896F94" w:rsidP="00AE6E8E">
      <w:r>
        <w:lastRenderedPageBreak/>
        <w:t>Tương tự những thuốc khác, nếu có mã bệnh trong tờ kê giống với trong file mã bệnh c gửi em thì là oke, còn nếu k có thì báo k đúng.</w:t>
      </w:r>
    </w:p>
    <w:p w:rsidR="00896F94" w:rsidRDefault="00896F94" w:rsidP="00AE6E8E">
      <w:r>
        <w:t>Vẫn đề lúc cài đặt, mã bệnh ICD có thể là K21.1, K21.2 thì hấn vẫn là 1 bệnh nhưng biểu hiện mức độ hơi khác nhau 1 xíu thì vẫn chấp nhận được. ví dụ:</w:t>
      </w:r>
    </w:p>
    <w:p w:rsidR="00CD61AE" w:rsidRDefault="00896F94" w:rsidP="00CD61AE">
      <w:r>
        <w:t xml:space="preserve"> </w:t>
      </w:r>
      <w:r w:rsidR="00CD61AE">
        <w:t>K21.0 – Trào ngược dạ dày – thực quản có viêm</w:t>
      </w:r>
    </w:p>
    <w:p w:rsidR="00CD61AE" w:rsidRDefault="00CD61AE" w:rsidP="00CD61AE">
      <w:r>
        <w:t>K21.9 – Trào ngược dạ dày – thực quản không đặc hiệu</w:t>
      </w:r>
    </w:p>
    <w:p w:rsidR="00896F94" w:rsidRDefault="00CD61AE" w:rsidP="00AE6E8E">
      <w:r>
        <w:t>Thì ta cài đặt thế nào ví dụ K21.x ( X phía sau lưu động) thì AI vẫn hiểu và chấp nhận. K phải mỗi K21.0 đúng mà K21.9 hấn vẫn đọc đúng. Hoặc nếu k thì c phải liệt kê ra tất tần tật tất cả các mã để hấn có thể hiểu: Ví dụ k phải K21.X mà phải ghi rõ K21.1 rồi K21.2, K21.3, K21.4, K21.5…..</w:t>
      </w:r>
    </w:p>
    <w:sectPr w:rsidR="00896F94" w:rsidSect="00242BE3">
      <w:pgSz w:w="11907" w:h="16839" w:code="9"/>
      <w:pgMar w:top="1134" w:right="1134" w:bottom="1134"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2AA"/>
    <w:rsid w:val="00242BE3"/>
    <w:rsid w:val="003542AA"/>
    <w:rsid w:val="0054589F"/>
    <w:rsid w:val="00620966"/>
    <w:rsid w:val="00896F94"/>
    <w:rsid w:val="009E43AC"/>
    <w:rsid w:val="00A07F49"/>
    <w:rsid w:val="00A741A7"/>
    <w:rsid w:val="00AE6E8E"/>
    <w:rsid w:val="00C07654"/>
    <w:rsid w:val="00CD61AE"/>
    <w:rsid w:val="00DC2C15"/>
    <w:rsid w:val="00FA053E"/>
    <w:rsid w:val="00FD6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ACCCEA-1C54-42AC-B190-DD68B04D0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2025-12-01T06:46:00Z</dcterms:created>
  <dcterms:modified xsi:type="dcterms:W3CDTF">2025-12-01T07:11:00Z</dcterms:modified>
</cp:coreProperties>
</file>