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Sprint 18 — Informe de Cierre</w:t>
      </w:r>
    </w:p>
    <w:p>
      <w:pPr>
        <w:jc w:val="center"/>
      </w:pPr>
      <w:r>
        <w:rPr>
          <w:rFonts w:ascii="Arial" w:cs="Arial" w:eastAsia="Arial" w:hAnsi="Arial"/>
          <w:color w:val="2E5F9E"/>
          <w:sz w:val="22"/>
          <w:szCs w:val="22"/>
        </w:rPr>
        <w:t xml:space="preserve">FEAT-016 · Gestión de Tarjetas · v1.18.0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BankPortal · Banco Meridian · 2026-05-07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Resumen ejecutivo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FEAT-016 — Gestión de Tarjetas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Período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2026-04-23 → 2026-05-07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Release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v1.18.0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 entregados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/ 24 (100%)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425 SP (18 sprints)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Velocidad media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23.6 SP/sprint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COMPLETADO — Gate 9 aprobado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PCI-DSS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req. 3/8/10 validados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Defectos PRD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Sprint Goal cumplido al 100%: Gestión completa de tarjetas (consulta, bloqueo, límites, cambio PIN con 2FA) con trazabilidad PCI-DSS y ShedLock implementado para scheduler multi-instancia.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Pipeline — Todos los Steps Completados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000"/>
        <w:gridCol w:w="700"/>
        <w:gridCol w:w="5776"/>
      </w:tblGrid>
      <w:tr>
        <w:tc>
          <w:tcPr>
            <w:tcW w:type="dxa" w:w="55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77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Artefacto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SPRINT-018-planning.md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RF-1601..1606 + RNF cards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HLD-FEAT-016 + LLD backend/frontend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 Agent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HLD Word + LLD Word (2 docs)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Developer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Cards domain + Flyway V18/V18b/V18c + ADR-028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Review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5/5 findings resueltos — 0 NCs bloqueantes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CVEs — DEBT-031/032 diferidos no bloqueantes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Tester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101/101 PASS — 86% cov — PCI validado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v1.18.0 PRD — ShedLock test — PCI scan limpio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 Agent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Deliverables CMMI completos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 Mgr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Informe de cierre — sprint cerrado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Métricas finales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76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76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S17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 entregados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Tests QA ejecutados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 / 101 PASS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+56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Tests unitarios (Developer)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Cobertura application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86%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Defectos producción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CVEs críticos/altos/medios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NCs Code Review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(0 bloq.)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 menores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Deuda cerrada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DEBT-026/030/V17c/ADR-028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items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Riesgos cerrados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R-015-01/R-018-01/02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riesgos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PCI-DSS req.3/8/10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Validados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NUEVO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Deuda técnica abierta → Sprint 19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c>
          <w:tcPr>
            <w:tcW w:type="dxa" w:w="1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DEBT-031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limiting específico /cards/{id}/pin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S19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DEBT-032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mTLS CoreBankingAdapter para producción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Pre-PRD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SOFIA Workflow Manager — CMMI PMC SP 1.1 · Sprint 18 · BankPortal · 2026-05-07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SOFIA v1.9  ·  Sprint 18 · FEAT-016  ·  Experis / ManpowerGroup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BankPortal · Banco Meridian   </w:t>
    </w:r>
    <w:r>
      <w:rPr>
        <w:rFonts w:ascii="Arial" w:cs="Arial" w:eastAsia="Arial" w:hAnsi="Arial"/>
        <w:color w:val="2E5F9E"/>
        <w:sz w:val="18"/>
        <w:szCs w:val="18"/>
      </w:rPr>
      <w:t xml:space="preserve">Sprint 18 Informe de Cierre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2026-03-26T06:31:09.756Z</dcterms:created>
  <dcterms:modified xsi:type="dcterms:W3CDTF">2026-03-26T06:31:09.756Z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