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BankPortal — Plan de Proyecto v1.17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CMMI Level 3 · PP SP 1.1 / 2.1 / 3.1 · Actualización Sprint 17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Información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BankPortal — Portal Bancario Digital Banco Meridian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Proveedor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Experis / ManpowerGroup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Scrumban — CMMI Level 3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Sprints completados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 SP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23.6 SP/sprint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 actual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v1.17.0 en producción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tests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PRD (acum.)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Features entregadas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26"/>
        <w:gridCol w:w="700"/>
        <w:gridCol w:w="100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FEAT-001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Autenticación y Sesión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FEAT-002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Financiero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FEAT-003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Transferencias Básicas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FEAT-004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Historial y Exportación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S5-8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FEAT-005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Notificaciones Push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FEAT-006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 y Configuración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FEAT-007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Angular Base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FEAT-008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 Avanzada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FEAT-009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 y Analytics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FEAT-010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Integración Core Banking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FEAT-011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Multi-cuenta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FEAT-012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PKCE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FEAT-013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Auditoría y Compliance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FEAT-014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VAPID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FEAT-015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Transferencias Programadas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Riesgos activos post S17</w:t>
      </w:r>
    </w:p>
    <w:p>
      <w:r>
        <w:rPr>
          <w:rFonts w:ascii="Arial" w:cs="Arial" w:eastAsia="Arial" w:hAnsi="Arial"/>
          <w:sz w:val="20"/>
          <w:szCs w:val="20"/>
        </w:rPr>
        <w:t xml:space="preserve">• R-015-01: ShedLock multi-instancia — MITIGANDO en S18 (ADR-028 MUST S1)</w:t>
      </w:r>
    </w:p>
    <w:p>
      <w:r>
        <w:rPr>
          <w:rFonts w:ascii="Arial" w:cs="Arial" w:eastAsia="Arial" w:hAnsi="Arial"/>
          <w:sz w:val="20"/>
          <w:szCs w:val="20"/>
        </w:rPr>
        <w:t xml:space="preserve">• R-016-02: Safari iOS &lt;16.4 sin Web Push — Aceptado por Product Owner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PP SP 1.1/2.1/3.1 · Sprint 17 · BankPortal · 2026-04-22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17 · CMMI PP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Plan de Proyecto v1.17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2026-03-26T06:29:51.123Z</dcterms:created>
  <dcterms:modified xsi:type="dcterms:W3CDTF">2026-03-26T06:29:51.123Z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