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440"/>
        <w:jc w:val="center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SPRINT-019-report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Sprint 19 · BankPortal</w:t>
      </w:r>
    </w:p>
    <w:p>
      <w:pPr>
        <w:spacing w:after="1440" w:before="12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BankPortal · Banco Meridian · Sprint 19 · 27/03/2026</w:t>
      </w:r>
    </w:p>
    <w:p>
      <w:pPr>
        <w:spacing w:after="120" w:before="3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Sprint Goal — CUMPLIDO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"Gestionar domiciliaciones bancarias directamente desde el portal: consultar recibos, dar de alta domiciliaciones, anular mandatos y recibir notificaciones push por cada cobro. Cumplimiento SEPA DD Core."</w:t>
      </w:r>
    </w:p>
    <w:p>
      <w:pPr>
        <w:spacing w:after="120" w:before="120"/>
      </w:pPr>
      <w:r>
        <w:t xml:space="preserve"/>
      </w:r>
    </w:p>
    <w:p>
      <w:pPr>
        <w:spacing w:after="120" w:before="3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Entregables</w:t>
      </w:r>
    </w:p>
    <w:tbl>
      <w:tblPr>
        <w:tblW w:type="dxa" w:w="7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800"/>
        <w:gridCol w:w="1600"/>
      </w:tblGrid>
      <w:tr>
        <w:tc>
          <w:tcPr>
            <w:tcW w:type="dxa" w:w="18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Issue</w:t>
            </w:r>
          </w:p>
        </w:tc>
        <w:tc>
          <w:tcPr>
            <w:tcW w:type="dxa" w:w="28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8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</w:t>
            </w:r>
          </w:p>
        </w:tc>
        <w:tc>
          <w:tcPr>
            <w:tcW w:type="dxa" w:w="16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US-1701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FEAT-017 Modelo datos Flyway V19+V20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Finalizada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US-1702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FEAT-017 Consulta mandatos/recibos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Finalizada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US-1703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FEAT-017 Alta domiciliacion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Finalizada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US-1704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FEAT-017 Cancelacion mandato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Finalizada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US-1705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FEAT-017 Scheduler cargos SEPA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Finalizada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US-1706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FEAT-017 Notificaciones push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Finalizada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DEBT-031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Rate limiting /cards/pin (CVSS 4.2)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Finalizada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TOTAL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100%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spacing w:after="120" w:before="3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Metricas acumuladas S1-S19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000"/>
      </w:tblGrid>
      <w:tr>
        <w:tc>
          <w:tcPr>
            <w:tcW w:type="dxa" w:w="40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Metrica</w:t>
            </w:r>
          </w:p>
        </w:tc>
        <w:tc>
          <w:tcPr>
            <w:tcW w:type="dxa" w:w="50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SP acumulados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449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Tests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708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Cobertura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87%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Velocidad media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23.6 SP/sprint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Defectos prod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CMMI Nivel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134" w:bottom="1440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3A6B" w:sz="4" w:space="1"/>
      </w:pBd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SOFIA v2.3 · Confidencial · 27/03/2026 · Pag. </w:t>
    </w:r>
    <w:pgNum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6B" w:sz="6" w:space="1"/>
      </w:pBdr>
    </w:pPr>
    <w:r>
      <w:rPr>
        <w:rFonts w:ascii="Arial" w:cs="Arial" w:eastAsia="Arial" w:hAnsi="Arial"/>
        <w:color w:val="666666"/>
        <w:sz w:val="18"/>
        <w:szCs w:val="18"/>
      </w:rPr>
      <w:t xml:space="preserve">BankPortal · Banco Meridian · SOFIA v2.3  —  SPRINT-019-report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2026-03-30T12:56:49.358Z</dcterms:created>
  <dcterms:modified xsi:type="dcterms:W3CDTF">2026-03-30T12:56:49.358Z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