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F92" w:rsidRDefault="00A12F92" w:rsidP="00630989">
      <w:pPr>
        <w:pStyle w:val="PlainText"/>
        <w:jc w:val="center"/>
        <w:rPr>
          <w:rFonts w:ascii="Arial" w:hAnsi="Arial" w:cs="Arial"/>
          <w:b/>
          <w:sz w:val="32"/>
          <w:szCs w:val="32"/>
        </w:rPr>
      </w:pPr>
      <w:r w:rsidRPr="00A12F92">
        <w:rPr>
          <w:rFonts w:ascii="Arial" w:hAnsi="Arial" w:cs="Arial"/>
          <w:b/>
          <w:sz w:val="32"/>
          <w:szCs w:val="32"/>
        </w:rPr>
        <w:t>W-8BEN FOR U.S. SOURCED INCOME</w:t>
      </w:r>
    </w:p>
    <w:p w:rsidR="00630989" w:rsidRDefault="00630989" w:rsidP="00630989">
      <w:pPr>
        <w:pStyle w:val="PlainText"/>
        <w:jc w:val="center"/>
        <w:rPr>
          <w:rFonts w:ascii="Arial" w:hAnsi="Arial" w:cs="Arial"/>
          <w:b/>
          <w:sz w:val="32"/>
          <w:szCs w:val="32"/>
        </w:rPr>
      </w:pPr>
    </w:p>
    <w:p w:rsidR="00A12F92" w:rsidRDefault="00630989" w:rsidP="00A12F92">
      <w:pPr>
        <w:pStyle w:val="PlainTex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Services </w:t>
      </w:r>
      <w:r w:rsidRPr="0013599B">
        <w:rPr>
          <w:rFonts w:ascii="Arial" w:hAnsi="Arial" w:cs="Arial"/>
          <w:b/>
          <w:sz w:val="24"/>
          <w:szCs w:val="24"/>
          <w:highlight w:val="yellow"/>
          <w:u w:val="single"/>
        </w:rPr>
        <w:t>are performed</w:t>
      </w:r>
      <w:r w:rsidR="0013599B">
        <w:rPr>
          <w:rFonts w:ascii="Arial" w:hAnsi="Arial" w:cs="Arial"/>
          <w:b/>
          <w:sz w:val="24"/>
          <w:szCs w:val="24"/>
        </w:rPr>
        <w:t xml:space="preserve"> in the U.S. or P</w:t>
      </w:r>
      <w:r>
        <w:rPr>
          <w:rFonts w:ascii="Arial" w:hAnsi="Arial" w:cs="Arial"/>
          <w:b/>
          <w:sz w:val="24"/>
          <w:szCs w:val="24"/>
        </w:rPr>
        <w:t xml:space="preserve">roperty </w:t>
      </w:r>
      <w:r w:rsidRPr="0013599B">
        <w:rPr>
          <w:rFonts w:ascii="Arial" w:hAnsi="Arial" w:cs="Arial"/>
          <w:b/>
          <w:sz w:val="24"/>
          <w:szCs w:val="24"/>
          <w:highlight w:val="yellow"/>
          <w:u w:val="single"/>
        </w:rPr>
        <w:t>is in the U.S</w:t>
      </w:r>
      <w:r w:rsidRPr="00630989">
        <w:rPr>
          <w:rFonts w:ascii="Arial" w:hAnsi="Arial" w:cs="Arial"/>
          <w:sz w:val="20"/>
          <w:szCs w:val="20"/>
        </w:rPr>
        <w:t xml:space="preserve"> </w:t>
      </w:r>
      <w:r w:rsidRPr="00630989">
        <w:rPr>
          <w:rFonts w:ascii="Arial" w:hAnsi="Arial" w:cs="Arial"/>
          <w:b/>
          <w:sz w:val="24"/>
          <w:szCs w:val="24"/>
        </w:rPr>
        <w:t xml:space="preserve">and the payee is not taxable in the U.S.   </w:t>
      </w:r>
    </w:p>
    <w:p w:rsidR="00630989" w:rsidRPr="00630989" w:rsidRDefault="00630989" w:rsidP="00A12F92">
      <w:pPr>
        <w:pStyle w:val="PlainText"/>
        <w:rPr>
          <w:rFonts w:ascii="Arial" w:hAnsi="Arial" w:cs="Arial"/>
          <w:b/>
          <w:sz w:val="24"/>
          <w:szCs w:val="24"/>
        </w:rPr>
      </w:pPr>
    </w:p>
    <w:p w:rsidR="00B8343A" w:rsidRDefault="00CF7DF8" w:rsidP="00B8343A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form co</w:t>
      </w:r>
      <w:r w:rsidR="001E3BDD">
        <w:rPr>
          <w:rFonts w:ascii="Arial" w:hAnsi="Arial" w:cs="Arial"/>
          <w:sz w:val="20"/>
          <w:szCs w:val="20"/>
        </w:rPr>
        <w:t xml:space="preserve">mpleted in the manner </w:t>
      </w:r>
      <w:r w:rsidR="00A12F92">
        <w:rPr>
          <w:rFonts w:ascii="Arial" w:hAnsi="Arial" w:cs="Arial"/>
          <w:sz w:val="20"/>
          <w:szCs w:val="20"/>
        </w:rPr>
        <w:t>below</w:t>
      </w:r>
      <w:r w:rsidR="002F3137" w:rsidRPr="000C6F69">
        <w:rPr>
          <w:rFonts w:ascii="Arial" w:hAnsi="Arial" w:cs="Arial"/>
          <w:sz w:val="20"/>
          <w:szCs w:val="20"/>
        </w:rPr>
        <w:t xml:space="preserve"> with a US taxpayer ID number on Part I line 6 and valid signature in Part IV provides RealNetworks with documentation/certification that the payee is properly registered in the US and is claiming exemption from withholding under a US tax treaty.  </w:t>
      </w:r>
      <w:r w:rsidR="00B8343A">
        <w:rPr>
          <w:rFonts w:ascii="Arial" w:hAnsi="Arial" w:cs="Arial"/>
          <w:sz w:val="20"/>
          <w:szCs w:val="20"/>
        </w:rPr>
        <w:t>Make sure all highlighted fields are filled out by vendors.</w:t>
      </w:r>
    </w:p>
    <w:p w:rsidR="00A12F92" w:rsidRPr="00CF7DF8" w:rsidRDefault="00A12F92" w:rsidP="00A12F92">
      <w:pPr>
        <w:pStyle w:val="PlainText"/>
        <w:rPr>
          <w:rFonts w:ascii="Arial" w:hAnsi="Arial" w:cs="Arial"/>
          <w:sz w:val="20"/>
          <w:szCs w:val="20"/>
          <w:u w:val="single"/>
        </w:rPr>
      </w:pPr>
    </w:p>
    <w:p w:rsidR="002F3137" w:rsidRPr="00CF7DF8" w:rsidRDefault="00CF7DF8" w:rsidP="002F3137">
      <w:pPr>
        <w:rPr>
          <w:rFonts w:ascii="Arial" w:hAnsi="Arial" w:cs="Arial"/>
          <w:b/>
          <w:color w:val="E36C0A" w:themeColor="accent6" w:themeShade="BF"/>
          <w:sz w:val="28"/>
          <w:szCs w:val="28"/>
          <w:u w:val="single"/>
        </w:rPr>
      </w:pPr>
      <w:r>
        <w:rPr>
          <w:rFonts w:ascii="Arial" w:hAnsi="Arial" w:cs="Arial"/>
          <w:b/>
          <w:color w:val="E36C0A" w:themeColor="accent6" w:themeShade="BF"/>
          <w:sz w:val="28"/>
          <w:szCs w:val="28"/>
          <w:u w:val="single"/>
        </w:rPr>
        <w:t>Part I m</w:t>
      </w:r>
      <w:r w:rsidR="002F3137" w:rsidRPr="00CF7DF8">
        <w:rPr>
          <w:rFonts w:ascii="Arial" w:hAnsi="Arial" w:cs="Arial"/>
          <w:b/>
          <w:color w:val="E36C0A" w:themeColor="accent6" w:themeShade="BF"/>
          <w:sz w:val="28"/>
          <w:szCs w:val="28"/>
          <w:u w:val="single"/>
        </w:rPr>
        <w:t>ust contain a US taxpayer ID number</w:t>
      </w:r>
      <w:r>
        <w:rPr>
          <w:rFonts w:ascii="Arial" w:hAnsi="Arial" w:cs="Arial"/>
          <w:b/>
          <w:color w:val="E36C0A" w:themeColor="accent6" w:themeShade="BF"/>
          <w:sz w:val="28"/>
          <w:szCs w:val="28"/>
          <w:u w:val="single"/>
        </w:rPr>
        <w:t xml:space="preserve"> on line 6</w:t>
      </w:r>
    </w:p>
    <w:p w:rsidR="00074222" w:rsidRPr="00CF7DF8" w:rsidRDefault="002F3137">
      <w:pPr>
        <w:rPr>
          <w:u w:val="single"/>
        </w:rPr>
      </w:pPr>
      <w:r w:rsidRPr="00CF7DF8">
        <w:rPr>
          <w:noProof/>
          <w:u w:val="single"/>
        </w:rPr>
        <w:drawing>
          <wp:inline distT="0" distB="0" distL="0" distR="0">
            <wp:extent cx="5943600" cy="24068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AD4" w:rsidRPr="00630989" w:rsidRDefault="00B23AD4">
      <w:pPr>
        <w:rPr>
          <w:rFonts w:ascii="Arial" w:hAnsi="Arial" w:cs="Arial"/>
          <w:b/>
          <w:color w:val="E36C0A" w:themeColor="accent6" w:themeShade="BF"/>
          <w:sz w:val="28"/>
          <w:szCs w:val="28"/>
          <w:u w:val="single"/>
        </w:rPr>
      </w:pPr>
      <w:r w:rsidRPr="00630989">
        <w:rPr>
          <w:rFonts w:ascii="Arial" w:hAnsi="Arial" w:cs="Arial"/>
          <w:b/>
          <w:color w:val="E36C0A" w:themeColor="accent6" w:themeShade="BF"/>
          <w:sz w:val="28"/>
          <w:szCs w:val="28"/>
          <w:u w:val="single"/>
        </w:rPr>
        <w:t>Part II line 9</w:t>
      </w:r>
      <w:r w:rsidR="00CF7DF8" w:rsidRPr="00630989">
        <w:rPr>
          <w:rFonts w:ascii="Arial" w:hAnsi="Arial" w:cs="Arial"/>
          <w:b/>
          <w:color w:val="E36C0A" w:themeColor="accent6" w:themeShade="BF"/>
          <w:sz w:val="28"/>
          <w:szCs w:val="28"/>
          <w:u w:val="single"/>
        </w:rPr>
        <w:t xml:space="preserve"> should have</w:t>
      </w:r>
      <w:r w:rsidRPr="00630989">
        <w:rPr>
          <w:rFonts w:ascii="Arial" w:hAnsi="Arial" w:cs="Arial"/>
          <w:b/>
          <w:color w:val="E36C0A" w:themeColor="accent6" w:themeShade="BF"/>
          <w:sz w:val="28"/>
          <w:szCs w:val="28"/>
          <w:u w:val="single"/>
        </w:rPr>
        <w:t xml:space="preserve"> a, b and c completed.</w:t>
      </w:r>
    </w:p>
    <w:p w:rsidR="00B23AD4" w:rsidRDefault="00B23AD4">
      <w:r>
        <w:rPr>
          <w:noProof/>
        </w:rPr>
        <w:drawing>
          <wp:inline distT="0" distB="0" distL="0" distR="0">
            <wp:extent cx="5943600" cy="1954982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AD4" w:rsidRPr="00630989" w:rsidRDefault="00B23AD4">
      <w:pPr>
        <w:rPr>
          <w:rFonts w:ascii="Arial" w:hAnsi="Arial" w:cs="Arial"/>
          <w:b/>
          <w:color w:val="E36C0A" w:themeColor="accent6" w:themeShade="BF"/>
          <w:sz w:val="28"/>
          <w:szCs w:val="28"/>
          <w:u w:val="single"/>
        </w:rPr>
      </w:pPr>
      <w:r w:rsidRPr="00630989">
        <w:rPr>
          <w:rFonts w:ascii="Arial" w:hAnsi="Arial" w:cs="Arial"/>
          <w:b/>
          <w:color w:val="E36C0A" w:themeColor="accent6" w:themeShade="BF"/>
          <w:sz w:val="28"/>
          <w:szCs w:val="28"/>
          <w:u w:val="single"/>
        </w:rPr>
        <w:t>Part IV – signature and date.</w:t>
      </w:r>
    </w:p>
    <w:p w:rsidR="00630989" w:rsidRDefault="00A12F92">
      <w:r>
        <w:rPr>
          <w:noProof/>
        </w:rPr>
        <w:drawing>
          <wp:inline distT="0" distB="0" distL="0" distR="0">
            <wp:extent cx="5943600" cy="132397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0989" w:rsidSect="00766FA6">
      <w:footerReference w:type="default" r:id="rId10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794" w:rsidRDefault="000F3794" w:rsidP="0070419C">
      <w:pPr>
        <w:spacing w:after="0" w:line="240" w:lineRule="auto"/>
      </w:pPr>
      <w:r>
        <w:separator/>
      </w:r>
    </w:p>
  </w:endnote>
  <w:endnote w:type="continuationSeparator" w:id="0">
    <w:p w:rsidR="000F3794" w:rsidRDefault="000F3794" w:rsidP="0070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17348"/>
      <w:docPartObj>
        <w:docPartGallery w:val="Page Numbers (Bottom of Page)"/>
        <w:docPartUnique/>
      </w:docPartObj>
    </w:sdtPr>
    <w:sdtContent>
      <w:p w:rsidR="00766FA6" w:rsidRDefault="000F0A7C">
        <w:pPr>
          <w:pStyle w:val="Footer"/>
        </w:pPr>
        <w:fldSimple w:instr=" PAGE   \* MERGEFORMAT ">
          <w:r w:rsidR="007F07B9">
            <w:rPr>
              <w:noProof/>
            </w:rPr>
            <w:t>1</w:t>
          </w:r>
        </w:fldSimple>
      </w:p>
    </w:sdtContent>
  </w:sdt>
  <w:p w:rsidR="00766FA6" w:rsidRDefault="00766F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794" w:rsidRDefault="000F3794" w:rsidP="0070419C">
      <w:pPr>
        <w:spacing w:after="0" w:line="240" w:lineRule="auto"/>
      </w:pPr>
      <w:r>
        <w:separator/>
      </w:r>
    </w:p>
  </w:footnote>
  <w:footnote w:type="continuationSeparator" w:id="0">
    <w:p w:rsidR="000F3794" w:rsidRDefault="000F3794" w:rsidP="0070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F543A"/>
    <w:multiLevelType w:val="hybridMultilevel"/>
    <w:tmpl w:val="893A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F3137"/>
    <w:rsid w:val="000519C2"/>
    <w:rsid w:val="00074222"/>
    <w:rsid w:val="000C5F6C"/>
    <w:rsid w:val="000F0A7C"/>
    <w:rsid w:val="000F3794"/>
    <w:rsid w:val="0013599B"/>
    <w:rsid w:val="001E3BDD"/>
    <w:rsid w:val="0026295D"/>
    <w:rsid w:val="002775C5"/>
    <w:rsid w:val="002F3137"/>
    <w:rsid w:val="00630989"/>
    <w:rsid w:val="0070419C"/>
    <w:rsid w:val="00715015"/>
    <w:rsid w:val="00766FA6"/>
    <w:rsid w:val="007C6C9E"/>
    <w:rsid w:val="007F07B9"/>
    <w:rsid w:val="00982D01"/>
    <w:rsid w:val="00A12F92"/>
    <w:rsid w:val="00B23AD4"/>
    <w:rsid w:val="00B8343A"/>
    <w:rsid w:val="00CF7DF8"/>
    <w:rsid w:val="00EF3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1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F31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3137"/>
    <w:rPr>
      <w:rFonts w:ascii="Consolas" w:eastAsiaTheme="minorEastAsia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137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19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04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19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RealNetworks, Inc.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Giao Tran</dc:creator>
  <cp:lastModifiedBy>jarthur</cp:lastModifiedBy>
  <cp:revision>2</cp:revision>
  <dcterms:created xsi:type="dcterms:W3CDTF">2012-06-19T21:24:00Z</dcterms:created>
  <dcterms:modified xsi:type="dcterms:W3CDTF">2012-06-19T21:24:00Z</dcterms:modified>
</cp:coreProperties>
</file>