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ascii="Calibri" w:hAnsi="Calibri" w:asciiTheme="minorHAnsi" w:hAnsiTheme="minorHAnsi"/>
          <w:u w:val="none"/>
        </w:rPr>
        <w:t>Matthew Howard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Calibri" w:hAnsi="Calibri" w:asciiTheme="minorHAnsi" w:hAnsiTheme="minorHAnsi"/>
            <w:sz w:val="20"/>
            <w:szCs w:val="20"/>
          </w:rPr>
          <w:t>matthew.howard96@yahoo.com</w:t>
        </w:r>
      </w:hyperlink>
    </w:p>
    <w:p>
      <w:pPr>
        <w:pStyle w:val="Normal"/>
        <w:jc w:val="center"/>
        <w:rPr/>
      </w:pPr>
      <w:r>
        <w:rPr>
          <w:rFonts w:cs="Arial" w:ascii="Arial" w:hAnsi="Arial"/>
          <w:b/>
          <w:color w:val="000000"/>
          <w:sz w:val="22"/>
          <w:szCs w:val="22"/>
        </w:rPr>
        <w:t xml:space="preserve"> </w:t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0"/>
        </w:rPr>
        <w:t>EDUCATION:</w:t>
      </w:r>
      <w:r>
        <w:rPr>
          <w:rFonts w:ascii="Calibri" w:hAnsi="Calibri" w:asciiTheme="minorHAnsi" w:hAnsiTheme="minorHAnsi"/>
          <w:bCs/>
          <w:sz w:val="20"/>
        </w:rPr>
        <w:tab/>
      </w:r>
      <w:r>
        <w:rPr>
          <w:rFonts w:ascii="Calibri" w:hAnsi="Calibri" w:asciiTheme="minorHAnsi" w:hAnsiTheme="minorHAnsi"/>
          <w:b/>
          <w:bCs/>
          <w:sz w:val="20"/>
        </w:rPr>
        <w:t xml:space="preserve">Santa Monica College – </w:t>
      </w:r>
      <w:r>
        <w:rPr>
          <w:rFonts w:ascii="Calibri" w:hAnsi="Calibri" w:asciiTheme="minorHAnsi" w:hAnsiTheme="minorHAnsi"/>
          <w:b/>
          <w:bCs/>
          <w:sz w:val="20"/>
        </w:rPr>
        <w:t>Graduated June 2017</w:t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0"/>
        </w:rPr>
        <w:tab/>
        <w:t xml:space="preserve">             </w:t>
        <w:tab/>
        <w:t>Received AA in Computer Programming, Liberal Arts, and History</w:t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0"/>
        </w:rPr>
        <w:tab/>
        <w:t xml:space="preserve">             </w:t>
        <w:tab/>
        <w:t>GPA 3.9</w:t>
      </w:r>
    </w:p>
    <w:p>
      <w:pPr>
        <w:pStyle w:val="Normal"/>
        <w:rPr>
          <w:rFonts w:ascii="Calibri" w:hAnsi="Calibri" w:asciiTheme="minorHAnsi" w:hAnsiTheme="minorHAnsi"/>
          <w:b/>
          <w:b/>
          <w:sz w:val="20"/>
        </w:rPr>
      </w:pPr>
      <w:r>
        <w:rPr>
          <w:rFonts w:asciiTheme="minorHAnsi" w:hAnsiTheme="minorHAnsi" w:ascii="Calibri" w:hAnsi="Calibri"/>
          <w:b/>
          <w:sz w:val="20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0"/>
        </w:rPr>
        <w:t>Relevant Skills</w:t>
      </w:r>
    </w:p>
    <w:tbl>
      <w:tblPr>
        <w:tblW w:w="11150" w:type="dxa"/>
        <w:jc w:val="left"/>
        <w:tblInd w:w="-23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786"/>
        <w:gridCol w:w="3155"/>
        <w:gridCol w:w="4209"/>
      </w:tblGrid>
      <w:tr>
        <w:trPr>
          <w:trHeight w:val="978" w:hRule="atLeast"/>
        </w:trPr>
        <w:tc>
          <w:tcPr>
            <w:tcW w:w="37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Data Structures/Algorithms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 xml:space="preserve">Web Development with          </w:t>
            </w:r>
            <w:r>
              <w:rPr>
                <w:rFonts w:cs="Calibri" w:ascii="Calibri" w:hAnsi="Calibri" w:asciiTheme="minorHAnsi" w:cstheme="minorHAnsi" w:hAnsiTheme="minorHAnsi"/>
                <w:color w:val="FFFFFF"/>
                <w:sz w:val="20"/>
              </w:rPr>
              <w:t>ffffff</w:t>
            </w:r>
            <w:r>
              <w:rPr>
                <w:rFonts w:cs="Calibri" w:ascii="Calibri" w:hAnsi="Calibri" w:asciiTheme="minorHAnsi" w:cstheme="minorHAnsi" w:hAnsiTheme="minorHAnsi"/>
                <w:sz w:val="20"/>
              </w:rPr>
              <w:t>HTML5/CSS/JS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Python</w:t>
            </w:r>
            <w:r>
              <w:rPr>
                <w:rFonts w:cs="Calibri" w:ascii="Calibri" w:hAnsi="Calibri" w:asciiTheme="minorHAnsi" w:cstheme="minorHAnsi" w:hAnsiTheme="minorHAnsi"/>
                <w:sz w:val="20"/>
              </w:rPr>
              <w:t xml:space="preserve"> – Flask and NumPy</w:t>
            </w:r>
          </w:p>
        </w:tc>
        <w:tc>
          <w:tcPr>
            <w:tcW w:w="31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Proficiency with AWS resources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Two VB.NET classes</w:t>
            </w:r>
          </w:p>
          <w:p>
            <w:pPr>
              <w:pStyle w:val="Normal"/>
              <w:numPr>
                <w:ilvl w:val="0"/>
                <w:numId w:val="6"/>
              </w:numPr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Relational Database Mgmt.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REST API</w:t>
            </w:r>
          </w:p>
        </w:tc>
        <w:tc>
          <w:tcPr>
            <w:tcW w:w="420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Public Speaking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Comfortable with Git VCS</w:t>
            </w:r>
          </w:p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Basic Linux system administration and shell scripting</w:t>
            </w:r>
          </w:p>
        </w:tc>
      </w:tr>
    </w:tbl>
    <w:p>
      <w:pPr>
        <w:pStyle w:val="Heading4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0"/>
          <w:szCs w:val="20"/>
        </w:rPr>
        <w:t>WORK EXPERIENCE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1080" w:hanging="720"/>
        <w:rPr/>
      </w:pPr>
      <w:r>
        <w:rPr>
          <w:rFonts w:cs="Calibri" w:ascii="Calibri" w:hAnsi="Calibri" w:asciiTheme="minorHAnsi" w:cstheme="minorHAnsi" w:hAnsiTheme="minorHAnsi"/>
          <w:bCs/>
          <w:sz w:val="20"/>
        </w:rPr>
        <w:t xml:space="preserve">    </w:t>
      </w:r>
      <w:r>
        <w:rPr>
          <w:rFonts w:cs="Calibri" w:ascii="Calibri" w:hAnsi="Calibri" w:asciiTheme="minorHAnsi" w:cstheme="minorHAnsi" w:hAnsiTheme="minorHAnsi"/>
          <w:bCs/>
          <w:sz w:val="20"/>
        </w:rPr>
        <w:t>Software Engineering Intern – NASA’s Jet Propulsion Laboratory</w:t>
        <w:tab/>
        <w:t xml:space="preserve">                     </w:t>
      </w:r>
      <w:r>
        <w:rPr>
          <w:rFonts w:cs="Calibri" w:ascii="Calibri" w:hAnsi="Calibri" w:asciiTheme="minorHAnsi" w:cstheme="minorHAnsi" w:hAnsiTheme="minorHAnsi"/>
          <w:b/>
          <w:bCs/>
          <w:sz w:val="20"/>
        </w:rPr>
        <w:t xml:space="preserve">June 2017 – </w:t>
      </w:r>
      <w:r>
        <w:rPr>
          <w:rFonts w:cs="Calibri" w:ascii="Calibri" w:hAnsi="Calibri" w:asciiTheme="minorHAnsi" w:cstheme="minorHAnsi" w:hAnsiTheme="minorHAnsi"/>
          <w:b/>
          <w:bCs/>
          <w:sz w:val="20"/>
        </w:rPr>
        <w:t>October</w:t>
      </w:r>
      <w:r>
        <w:rPr>
          <w:rFonts w:cs="Calibri" w:ascii="Calibri" w:hAnsi="Calibri" w:asciiTheme="minorHAnsi" w:cstheme="minorHAnsi" w:hAnsiTheme="minorHAnsi"/>
          <w:b/>
          <w:bCs/>
          <w:sz w:val="20"/>
        </w:rPr>
        <w:t xml:space="preserve"> 2017</w:t>
      </w:r>
    </w:p>
    <w:p>
      <w:pPr>
        <w:pStyle w:val="Normal"/>
        <w:numPr>
          <w:ilvl w:val="1"/>
          <w:numId w:val="2"/>
        </w:numPr>
        <w:tabs>
          <w:tab w:val="left" w:pos="720" w:leader="none"/>
        </w:tabs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Designed, constructed, and implemented a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web interface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for a shadow recognition program.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Converted existing research code into functional and intuitive web application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based on Flask and Boost.Python</w:t>
      </w:r>
    </w:p>
    <w:p>
      <w:pPr>
        <w:pStyle w:val="Normal"/>
        <w:numPr>
          <w:ilvl w:val="1"/>
          <w:numId w:val="2"/>
        </w:numPr>
        <w:tabs>
          <w:tab w:val="left" w:pos="720" w:leader="none"/>
        </w:tabs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Part of i2F program, Innovation to Flight, an exclusive and highly selective innovation and development group of interns</w:t>
      </w:r>
    </w:p>
    <w:p>
      <w:pPr>
        <w:pStyle w:val="Normal"/>
        <w:numPr>
          <w:ilvl w:val="1"/>
          <w:numId w:val="2"/>
        </w:numPr>
        <w:tabs>
          <w:tab w:val="left" w:pos="720" w:leader="none"/>
        </w:tabs>
        <w:rPr/>
      </w:pPr>
      <w:bookmarkStart w:id="0" w:name="_GoBack"/>
      <w:bookmarkEnd w:id="0"/>
      <w:r>
        <w:rPr>
          <w:rFonts w:cs="Calibri" w:ascii="Calibri" w:hAnsi="Calibri" w:asciiTheme="minorHAnsi" w:cstheme="minorHAnsi" w:hAnsiTheme="minorHAnsi"/>
          <w:sz w:val="20"/>
          <w:szCs w:val="20"/>
        </w:rPr>
        <w:t>Collaborate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directly with senior research scientists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1080" w:hanging="72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Cs/>
          <w:sz w:val="20"/>
        </w:rPr>
        <w:t xml:space="preserve">     </w:t>
      </w:r>
      <w:r>
        <w:rPr>
          <w:rFonts w:cs="Calibri" w:ascii="Calibri" w:hAnsi="Calibri" w:asciiTheme="minorHAnsi" w:cstheme="minorHAnsi" w:hAnsiTheme="minorHAnsi"/>
          <w:bCs/>
          <w:sz w:val="20"/>
        </w:rPr>
        <w:t>Student Tutor – Santa Monica College</w:t>
        <w:tab/>
      </w:r>
      <w:r>
        <w:rPr>
          <w:rFonts w:cs="Calibri" w:ascii="Calibri" w:hAnsi="Calibri" w:asciiTheme="minorHAnsi" w:cstheme="minorHAnsi" w:hAnsiTheme="minorHAnsi"/>
        </w:rPr>
        <w:tab/>
        <w:tab/>
        <w:tab/>
        <w:tab/>
        <w:t xml:space="preserve">         </w:t>
      </w:r>
      <w:r>
        <w:rPr>
          <w:rFonts w:cs="Calibri" w:ascii="Calibri" w:hAnsi="Calibri" w:asciiTheme="minorHAnsi" w:cstheme="minorHAnsi" w:hAnsiTheme="minorHAnsi"/>
          <w:b/>
          <w:bCs/>
          <w:sz w:val="20"/>
        </w:rPr>
        <w:t>June 2014 – February 2017</w:t>
      </w:r>
    </w:p>
    <w:p>
      <w:pPr>
        <w:pStyle w:val="Normal"/>
        <w:numPr>
          <w:ilvl w:val="1"/>
          <w:numId w:val="2"/>
        </w:numPr>
        <w:rPr/>
      </w:pPr>
      <w:r>
        <w:rPr>
          <w:rFonts w:cs="Calibri" w:ascii="Calibri" w:hAnsi="Calibri" w:asciiTheme="minorHAnsi" w:cstheme="minorHAnsi" w:hAnsiTheme="minorHAnsi"/>
          <w:bCs/>
          <w:sz w:val="20"/>
        </w:rPr>
        <w:t>Employee of my school tutoring fellow students in Chemistry, Math (up to Calculus 2), English, and</w:t>
      </w:r>
      <w:r>
        <w:rPr>
          <w:rFonts w:cs="Calibri" w:ascii="Calibri" w:hAnsi="Calibri" w:asciiTheme="minorHAnsi" w:cstheme="minorHAnsi" w:hAnsiTheme="minorHAnsi"/>
          <w:bCs/>
          <w:sz w:val="20"/>
        </w:rPr>
        <w:t xml:space="preserve"> eight</w:t>
      </w:r>
      <w:r>
        <w:rPr>
          <w:rFonts w:cs="Calibri" w:ascii="Calibri" w:hAnsi="Calibri" w:asciiTheme="minorHAnsi" w:cstheme="minorHAnsi" w:hAnsiTheme="minorHAnsi"/>
          <w:bCs/>
          <w:sz w:val="20"/>
        </w:rPr>
        <w:t xml:space="preserve"> different C</w:t>
      </w:r>
      <w:r>
        <w:rPr>
          <w:rFonts w:cs="Calibri" w:ascii="Calibri" w:hAnsi="Calibri" w:asciiTheme="minorHAnsi" w:cstheme="minorHAnsi" w:hAnsiTheme="minorHAnsi"/>
          <w:bCs/>
          <w:sz w:val="20"/>
        </w:rPr>
        <w:t>omputer Science</w:t>
      </w:r>
      <w:r>
        <w:rPr>
          <w:rFonts w:cs="Calibri" w:ascii="Calibri" w:hAnsi="Calibri" w:asciiTheme="minorHAnsi" w:cstheme="minorHAnsi" w:hAnsiTheme="minorHAnsi"/>
          <w:bCs/>
          <w:sz w:val="20"/>
        </w:rPr>
        <w:t xml:space="preserve"> classes </w:t>
      </w:r>
    </w:p>
    <w:p>
      <w:pPr>
        <w:pStyle w:val="Normal"/>
        <w:numPr>
          <w:ilvl w:val="1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Cs/>
          <w:sz w:val="20"/>
        </w:rPr>
        <w:t>Conducted group tutoring sessions up to 10 people</w:t>
      </w:r>
    </w:p>
    <w:p>
      <w:pPr>
        <w:pStyle w:val="Normal"/>
        <w:numPr>
          <w:ilvl w:val="1"/>
          <w:numId w:val="2"/>
        </w:numPr>
        <w:rPr/>
      </w:pPr>
      <w:r>
        <w:rPr>
          <w:rFonts w:cs="Calibri" w:ascii="Calibri" w:hAnsi="Calibri" w:asciiTheme="minorHAnsi" w:cstheme="minorHAnsi" w:hAnsiTheme="minorHAnsi"/>
          <w:bCs/>
          <w:sz w:val="20"/>
        </w:rPr>
        <w:t>Coordinated with program staff and professors to deliver highest quality of help to students</w:t>
      </w:r>
    </w:p>
    <w:p>
      <w:pPr>
        <w:pStyle w:val="Heading4"/>
        <w:rPr/>
      </w:pPr>
      <w:r>
        <w:rPr>
          <w:rFonts w:cs="Calibri" w:cstheme="minorHAnsi"/>
          <w:sz w:val="20"/>
          <w:szCs w:val="20"/>
        </w:rPr>
        <w:t>EXTRACURRICULAR ACTIVITIES</w:t>
      </w:r>
      <w:r>
        <w:rPr>
          <w:rFonts w:asciiTheme="minorHAnsi" w:hAnsiTheme="minorHAnsi"/>
          <w:sz w:val="20"/>
          <w:szCs w:val="20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Cs/>
          <w:sz w:val="20"/>
        </w:rPr>
        <w:t xml:space="preserve">    </w:t>
      </w:r>
      <w:r>
        <w:rPr>
          <w:rFonts w:ascii="Calibri" w:hAnsi="Calibri" w:asciiTheme="minorHAnsi" w:hAnsiTheme="minorHAnsi"/>
          <w:bCs/>
          <w:sz w:val="20"/>
        </w:rPr>
        <w:t>SMC STEM Club</w:t>
        <w:tab/>
        <w:tab/>
        <w:tab/>
        <w:tab/>
        <w:tab/>
        <w:t xml:space="preserve">                                      </w:t>
      </w:r>
      <w:r>
        <w:rPr>
          <w:rFonts w:ascii="Calibri" w:hAnsi="Calibri" w:asciiTheme="minorHAnsi" w:hAnsiTheme="minorHAnsi"/>
          <w:b/>
          <w:bCs/>
          <w:sz w:val="20"/>
        </w:rPr>
        <w:t>September 2015-June 2016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inorHAnsi" w:hAnsiTheme="minorHAnsi"/>
          <w:bCs/>
          <w:sz w:val="20"/>
        </w:rPr>
        <w:t>Officer and Social Media Director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inorHAnsi" w:hAnsiTheme="minorHAnsi"/>
          <w:bCs/>
          <w:sz w:val="20"/>
        </w:rPr>
        <w:t>Led meetings of up to 50 people, coordinated guest speakers, social events, and fundraisers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inorHAnsi" w:hAnsiTheme="minorHAnsi"/>
          <w:bCs/>
          <w:sz w:val="20"/>
        </w:rPr>
        <w:t>Built the club’s website from scratch</w:t>
      </w:r>
    </w:p>
    <w:p>
      <w:pPr>
        <w:pStyle w:val="Heading3"/>
        <w:rPr/>
      </w:pPr>
      <w:r>
        <w:rPr>
          <w:rFonts w:ascii="Calibri" w:hAnsi="Calibri" w:asciiTheme="minorHAnsi" w:hAnsiTheme="minorHAnsi"/>
          <w:bCs w:val="false"/>
          <w:sz w:val="20"/>
          <w:szCs w:val="20"/>
        </w:rPr>
        <w:t>HONORS/AWARDS:</w:t>
      </w:r>
    </w:p>
    <w:p>
      <w:pPr>
        <w:pStyle w:val="Normal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Cs/>
          <w:sz w:val="20"/>
        </w:rPr>
        <w:t xml:space="preserve">Recipient of Santa Monica College Scholarships                                                                 </w:t>
      </w:r>
      <w:r>
        <w:rPr>
          <w:rFonts w:ascii="Calibri" w:hAnsi="Calibri" w:asciiTheme="minorHAnsi" w:hAnsiTheme="minorHAnsi"/>
          <w:b/>
          <w:bCs/>
          <w:sz w:val="20"/>
        </w:rPr>
        <w:t>June 2014 – June 2016</w:t>
      </w:r>
    </w:p>
    <w:p>
      <w:pPr>
        <w:pStyle w:val="Normal"/>
        <w:numPr>
          <w:ilvl w:val="1"/>
          <w:numId w:val="3"/>
        </w:numPr>
        <w:rPr/>
      </w:pPr>
      <w:r>
        <w:rPr>
          <w:rFonts w:ascii="Calibri" w:hAnsi="Calibri" w:asciiTheme="minorHAnsi" w:hAnsiTheme="minorHAnsi"/>
          <w:bCs/>
          <w:sz w:val="20"/>
        </w:rPr>
        <w:t>Hilding and Carl Tegner Memorial Scholarship-awarded to outstanding incoming freshman</w:t>
      </w:r>
    </w:p>
    <w:p>
      <w:pPr>
        <w:pStyle w:val="Normal"/>
        <w:numPr>
          <w:ilvl w:val="1"/>
          <w:numId w:val="3"/>
        </w:numPr>
        <w:rPr/>
      </w:pPr>
      <w:r>
        <w:rPr>
          <w:rFonts w:ascii="Calibri" w:hAnsi="Calibri" w:asciiTheme="minorHAnsi" w:hAnsiTheme="minorHAnsi"/>
          <w:bCs/>
          <w:sz w:val="20"/>
        </w:rPr>
        <w:t>Edison STEM Scholarship – awarded to excellent students in STEM majors</w:t>
      </w:r>
    </w:p>
    <w:p>
      <w:pPr>
        <w:pStyle w:val="Normal"/>
        <w:numPr>
          <w:ilvl w:val="1"/>
          <w:numId w:val="3"/>
        </w:numPr>
        <w:rPr/>
      </w:pPr>
      <w:r>
        <w:rPr>
          <w:rFonts w:ascii="Calibri" w:hAnsi="Calibri" w:asciiTheme="minorHAnsi" w:hAnsiTheme="minorHAnsi"/>
          <w:bCs/>
          <w:sz w:val="20"/>
        </w:rPr>
        <w:t>Kiwanis Scholarship – awarded to high-achieving students who are also active in the community</w:t>
      </w:r>
    </w:p>
    <w:p>
      <w:pPr>
        <w:pStyle w:val="Normal"/>
        <w:numPr>
          <w:ilvl w:val="1"/>
          <w:numId w:val="3"/>
        </w:numPr>
        <w:rPr/>
      </w:pPr>
      <w:r>
        <w:rPr>
          <w:rFonts w:ascii="Calibri" w:hAnsi="Calibri" w:asciiTheme="minorHAnsi" w:hAnsiTheme="minorHAnsi"/>
          <w:bCs/>
          <w:sz w:val="20"/>
        </w:rPr>
        <w:t>Lawrence Flaws Memorial Scholarship – awarded to notable Computer Science Majors</w:t>
      </w:r>
    </w:p>
    <w:p>
      <w:pPr>
        <w:pStyle w:val="Normal"/>
        <w:ind w:left="1440" w:hanging="0"/>
        <w:rPr>
          <w:rFonts w:ascii="Calibri" w:hAnsi="Calibri" w:asciiTheme="minorHAnsi" w:hAnsiTheme="minorHAnsi"/>
          <w:bCs/>
          <w:sz w:val="20"/>
        </w:rPr>
      </w:pPr>
      <w:r>
        <w:rPr>
          <w:rFonts w:asciiTheme="minorHAnsi" w:hAnsiTheme="minorHAnsi" w:ascii="Calibri" w:hAnsi="Calibri"/>
          <w:bCs/>
          <w:sz w:val="20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Cs/>
          <w:sz w:val="20"/>
        </w:rPr>
        <w:t xml:space="preserve">    </w:t>
      </w:r>
      <w:r>
        <w:rPr>
          <w:rFonts w:ascii="Calibri" w:hAnsi="Calibri" w:asciiTheme="minorHAnsi" w:hAnsiTheme="minorHAnsi"/>
          <w:bCs/>
          <w:sz w:val="20"/>
        </w:rPr>
        <w:t xml:space="preserve">Participated in the CS Dept. Advisory Board Meeting </w:t>
        <w:tab/>
        <w:t xml:space="preserve">                                                                 </w:t>
      </w:r>
      <w:r>
        <w:rPr>
          <w:rFonts w:ascii="Calibri" w:hAnsi="Calibri" w:asciiTheme="minorHAnsi" w:hAnsiTheme="minorHAnsi"/>
          <w:b/>
          <w:bCs/>
          <w:sz w:val="20"/>
        </w:rPr>
        <w:t>May 2015</w:t>
      </w:r>
    </w:p>
    <w:p>
      <w:pPr>
        <w:pStyle w:val="Normal"/>
        <w:numPr>
          <w:ilvl w:val="1"/>
          <w:numId w:val="3"/>
        </w:numPr>
        <w:rPr>
          <w:rFonts w:ascii="Calibri" w:hAnsi="Calibri" w:asciiTheme="minorHAnsi" w:hAnsiTheme="minorHAnsi"/>
          <w:bCs/>
          <w:sz w:val="20"/>
        </w:rPr>
      </w:pPr>
      <w:r>
        <w:rPr>
          <w:rFonts w:ascii="Calibri" w:hAnsi="Calibri" w:asciiTheme="minorHAnsi" w:hAnsiTheme="minorHAnsi"/>
          <w:bCs/>
          <w:sz w:val="20"/>
        </w:rPr>
        <w:t>Selected to be the only student in attendance</w:t>
      </w:r>
    </w:p>
    <w:p>
      <w:pPr>
        <w:pStyle w:val="Normal"/>
        <w:numPr>
          <w:ilvl w:val="1"/>
          <w:numId w:val="3"/>
        </w:numPr>
        <w:rPr/>
      </w:pPr>
      <w:r>
        <w:rPr>
          <w:rFonts w:ascii="Calibri" w:hAnsi="Calibri" w:asciiTheme="minorHAnsi" w:hAnsiTheme="minorHAnsi"/>
          <w:bCs/>
          <w:sz w:val="20"/>
        </w:rPr>
        <w:t>Attended by the entire Computer Science Department Faculty and local CS professionals</w:t>
      </w:r>
    </w:p>
    <w:p>
      <w:pPr>
        <w:pStyle w:val="Normal"/>
        <w:numPr>
          <w:ilvl w:val="1"/>
          <w:numId w:val="3"/>
        </w:numPr>
        <w:rPr/>
      </w:pPr>
      <w:r>
        <w:rPr>
          <w:rFonts w:ascii="Calibri" w:hAnsi="Calibri" w:asciiTheme="minorHAnsi" w:hAnsiTheme="minorHAnsi"/>
          <w:bCs/>
          <w:sz w:val="20"/>
        </w:rPr>
        <w:t xml:space="preserve">Discussed better serving the Computer Science community in Santa Monica and offered </w:t>
      </w:r>
      <w:r>
        <w:rPr>
          <w:rFonts w:ascii="Calibri" w:hAnsi="Calibri" w:asciiTheme="minorHAnsi" w:hAnsiTheme="minorHAnsi"/>
          <w:bCs/>
          <w:sz w:val="20"/>
        </w:rPr>
        <w:t>suggestions</w:t>
      </w:r>
      <w:r>
        <w:rPr>
          <w:rFonts w:ascii="Calibri" w:hAnsi="Calibri" w:asciiTheme="minorHAnsi" w:hAnsiTheme="minorHAnsi"/>
          <w:bCs/>
          <w:sz w:val="20"/>
        </w:rPr>
        <w:t xml:space="preserve"> from a student’s perspective that </w:t>
      </w:r>
      <w:r>
        <w:rPr>
          <w:rFonts w:ascii="Calibri" w:hAnsi="Calibri" w:asciiTheme="minorHAnsi" w:hAnsiTheme="minorHAnsi"/>
          <w:bCs/>
          <w:sz w:val="20"/>
        </w:rPr>
        <w:t>ended up being</w:t>
      </w:r>
      <w:r>
        <w:rPr>
          <w:rFonts w:ascii="Calibri" w:hAnsi="Calibri" w:asciiTheme="minorHAnsi" w:hAnsiTheme="minorHAnsi"/>
          <w:bCs/>
          <w:sz w:val="20"/>
        </w:rPr>
        <w:t xml:space="preserve"> implemented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ascii="Calibri" w:hAnsi="Calibri" w:asciiTheme="minorHAnsi" w:hAnsiTheme="minorHAnsi"/>
          <w:b/>
          <w:bCs/>
          <w:i w:val="false"/>
          <w:iCs w:val="false"/>
          <w:sz w:val="20"/>
        </w:rPr>
        <w:t>SIDE PROJECTS:</w:t>
      </w:r>
    </w:p>
    <w:p>
      <w:pPr>
        <w:pStyle w:val="Normal"/>
        <w:numPr>
          <w:ilvl w:val="0"/>
          <w:numId w:val="4"/>
        </w:numPr>
        <w:rPr>
          <w:b/>
          <w:b/>
          <w:bCs/>
          <w:i w:val="false"/>
          <w:i w:val="false"/>
          <w:iCs w:val="false"/>
        </w:rPr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0"/>
        </w:rPr>
        <w:t>Team Lead for checkers desktop game in Java, built with JavaFX</w:t>
      </w:r>
    </w:p>
    <w:p>
      <w:pPr>
        <w:pStyle w:val="Normal"/>
        <w:numPr>
          <w:ilvl w:val="0"/>
          <w:numId w:val="4"/>
        </w:numPr>
        <w:rPr>
          <w:b/>
          <w:b/>
          <w:bCs/>
          <w:i w:val="false"/>
          <w:i w:val="false"/>
          <w:iCs w:val="false"/>
        </w:rPr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0"/>
        </w:rPr>
        <w:t xml:space="preserve">Python program that leverages Google Calendar API to read a PDF and create corresponding events in my calendar </w:t>
      </w:r>
    </w:p>
    <w:p>
      <w:pPr>
        <w:pStyle w:val="Normal"/>
        <w:numPr>
          <w:ilvl w:val="0"/>
          <w:numId w:val="4"/>
        </w:numPr>
        <w:rPr>
          <w:b/>
          <w:b/>
          <w:bCs/>
          <w:i w:val="false"/>
          <w:i w:val="false"/>
          <w:iCs w:val="false"/>
        </w:rPr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0"/>
        </w:rPr>
        <w:t>Simple Android application that calculates tip for a restaurant bill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bCs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bCs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bCs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bCs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 Unicode M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Georgia" w:hAnsi="Georgia"/>
      <w:b/>
      <w:sz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43" w:customStyle="1">
    <w:name w:val="ListLabel 43"/>
    <w:qFormat/>
    <w:rPr>
      <w:rFonts w:cs="Courier New"/>
      <w:b/>
      <w:sz w:val="20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  <w:b/>
      <w:sz w:val="20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  <w:b/>
      <w:sz w:val="20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  <w:b/>
      <w:sz w:val="20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  <w:b/>
      <w:sz w:val="20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  <w:b/>
      <w:sz w:val="20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Bullets" w:customStyle="1">
    <w:name w:val="Bullets"/>
    <w:qFormat/>
    <w:rPr>
      <w:rFonts w:ascii="Liberation Serif" w:hAnsi="Liberation Serif" w:eastAsia="OpenSymbol" w:cs="OpenSymbol"/>
      <w:b/>
      <w:bCs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  <w:b/>
      <w:sz w:val="20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  <w:b/>
      <w:sz w:val="20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Symbol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  <w:b/>
      <w:sz w:val="20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  <w:b/>
      <w:sz w:val="20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Calibri" w:hAnsi="Calibri"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  <w:b/>
      <w:sz w:val="20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Calibri" w:hAnsi="Calibri" w:cs="Symbol"/>
    </w:rPr>
  </w:style>
  <w:style w:type="character" w:styleId="ListLabel290">
    <w:name w:val="ListLabel 290"/>
    <w:qFormat/>
    <w:rPr>
      <w:rFonts w:ascii="Calibri" w:hAnsi="Calibri"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ascii="Calibri" w:hAnsi="Calibri" w:cs="Courier New"/>
      <w:b/>
      <w:sz w:val="20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32"/>
      <w:u w:val="single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hew.howard96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LibreOffice/5.4.2.2$Windows_X86_64 LibreOffice_project/22b09f6418e8c2d508a9eaf86b2399209b0990f4</Application>
  <Pages>1</Pages>
  <Words>388</Words>
  <Characters>2205</Characters>
  <CharactersWithSpaces>2790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2016-10-07T12:58:00Z</dcterms:created>
  <dc:creator/>
  <dc:description/>
  <dc:language>en-US</dc:language>
  <cp:lastModifiedBy/>
  <dcterms:modified xsi:type="dcterms:W3CDTF">2018-02-22T12:26:38Z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