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D1" w:rsidRDefault="00BA0ACA">
      <w:r>
        <w:t>Domande per Gabriele: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0ACA" w:rsidTr="00B76F0C">
        <w:tc>
          <w:tcPr>
            <w:tcW w:w="4814" w:type="dxa"/>
            <w:shd w:val="clear" w:color="auto" w:fill="BFBFBF" w:themeFill="background1" w:themeFillShade="BF"/>
          </w:tcPr>
          <w:p w:rsidR="00BA0ACA" w:rsidRDefault="00BA0ACA">
            <w:r>
              <w:t>Argomento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BA0ACA" w:rsidRDefault="00BA0ACA">
            <w:r>
              <w:t>Domanda</w:t>
            </w:r>
          </w:p>
        </w:tc>
      </w:tr>
      <w:tr w:rsidR="00BA0ACA" w:rsidTr="00BA0ACA">
        <w:tc>
          <w:tcPr>
            <w:tcW w:w="4814" w:type="dxa"/>
          </w:tcPr>
          <w:p w:rsidR="00BA0ACA" w:rsidRDefault="00BA0ACA">
            <w:r>
              <w:t xml:space="preserve">Info per </w:t>
            </w:r>
            <w:proofErr w:type="spellStart"/>
            <w:r>
              <w:t>dummy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di </w:t>
            </w:r>
            <w:proofErr w:type="spellStart"/>
            <w:r>
              <w:t>details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BA0ACA" w:rsidRDefault="00BA0ACA">
            <w:r>
              <w:t xml:space="preserve">Con oggetti complessi, quando non si ricava dalla </w:t>
            </w:r>
            <w:proofErr w:type="spellStart"/>
            <w:r>
              <w:t>url</w:t>
            </w:r>
            <w:proofErr w:type="spellEnd"/>
            <w:r>
              <w:t>, meglio passare l’oggetto o l’id dell’oggetto</w:t>
            </w:r>
          </w:p>
        </w:tc>
      </w:tr>
      <w:tr w:rsidR="00BA0ACA" w:rsidTr="00BA0ACA">
        <w:tc>
          <w:tcPr>
            <w:tcW w:w="4814" w:type="dxa"/>
          </w:tcPr>
          <w:p w:rsidR="00BA0ACA" w:rsidRDefault="00BA0ACA">
            <w:r>
              <w:t>Tabella</w:t>
            </w:r>
          </w:p>
        </w:tc>
        <w:tc>
          <w:tcPr>
            <w:tcW w:w="4814" w:type="dxa"/>
          </w:tcPr>
          <w:p w:rsidR="00BA0ACA" w:rsidRDefault="00BA0ACA">
            <w:r>
              <w:t xml:space="preserve">Posso usare un </w:t>
            </w:r>
            <w:proofErr w:type="spellStart"/>
            <w:r>
              <w:t>observable</w:t>
            </w:r>
            <w:proofErr w:type="spellEnd"/>
            <w:r>
              <w:t xml:space="preserve"> nel </w:t>
            </w:r>
            <w:proofErr w:type="spellStart"/>
            <w:r>
              <w:t>matdatasource</w:t>
            </w:r>
            <w:proofErr w:type="spellEnd"/>
          </w:p>
        </w:tc>
      </w:tr>
      <w:tr w:rsidR="00BA0ACA" w:rsidTr="00BA0ACA">
        <w:tc>
          <w:tcPr>
            <w:tcW w:w="4814" w:type="dxa"/>
          </w:tcPr>
          <w:p w:rsidR="00BA0ACA" w:rsidRDefault="00BA0ACA">
            <w:r>
              <w:t>Routing</w:t>
            </w:r>
          </w:p>
        </w:tc>
        <w:tc>
          <w:tcPr>
            <w:tcW w:w="4814" w:type="dxa"/>
          </w:tcPr>
          <w:p w:rsidR="00BA0ACA" w:rsidRDefault="00BA0ACA">
            <w:r>
              <w:t xml:space="preserve">Che vantaggio c’è ad avere il modulo con le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child</w:t>
            </w:r>
            <w:proofErr w:type="spellEnd"/>
            <w:r>
              <w:t xml:space="preserve"> ?</w:t>
            </w:r>
            <w:proofErr w:type="gramEnd"/>
            <w:r>
              <w:t xml:space="preserve"> E poi </w:t>
            </w:r>
            <w:proofErr w:type="spellStart"/>
            <w:r>
              <w:t>child</w:t>
            </w:r>
            <w:proofErr w:type="spellEnd"/>
            <w:r>
              <w:t xml:space="preserve"> di cosa ?</w:t>
            </w:r>
          </w:p>
        </w:tc>
      </w:tr>
      <w:tr w:rsidR="00BA0ACA" w:rsidTr="00BA0ACA">
        <w:tc>
          <w:tcPr>
            <w:tcW w:w="4814" w:type="dxa"/>
          </w:tcPr>
          <w:p w:rsidR="00BA0ACA" w:rsidRDefault="00BA0ACA">
            <w:r>
              <w:t>Routing</w:t>
            </w:r>
          </w:p>
        </w:tc>
        <w:tc>
          <w:tcPr>
            <w:tcW w:w="4814" w:type="dxa"/>
          </w:tcPr>
          <w:p w:rsidR="00BA0ACA" w:rsidRDefault="00BA0ACA" w:rsidP="00BA0ACA">
            <w:r>
              <w:t xml:space="preserve">E se ho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  <w:r>
              <w:t xml:space="preserve"> di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  <w:r>
              <w:t>, come faccio</w:t>
            </w:r>
          </w:p>
        </w:tc>
      </w:tr>
      <w:tr w:rsidR="003109D1" w:rsidTr="00BA0ACA">
        <w:tc>
          <w:tcPr>
            <w:tcW w:w="4814" w:type="dxa"/>
          </w:tcPr>
          <w:p w:rsidR="003109D1" w:rsidRDefault="003109D1">
            <w:r>
              <w:t>Routing</w:t>
            </w:r>
          </w:p>
        </w:tc>
        <w:tc>
          <w:tcPr>
            <w:tcW w:w="4814" w:type="dxa"/>
          </w:tcPr>
          <w:p w:rsidR="003109D1" w:rsidRDefault="003109D1" w:rsidP="00BA0ACA">
            <w:r>
              <w:t xml:space="preserve">Posso avere più </w:t>
            </w:r>
            <w:proofErr w:type="spellStart"/>
            <w:r>
              <w:t>rootchild</w:t>
            </w:r>
            <w:proofErr w:type="spellEnd"/>
            <w:r>
              <w:t xml:space="preserve"> </w:t>
            </w:r>
            <w:proofErr w:type="spellStart"/>
            <w:r>
              <w:t>module</w:t>
            </w:r>
            <w:proofErr w:type="spellEnd"/>
            <w:r>
              <w:t xml:space="preserve"> ?</w:t>
            </w:r>
          </w:p>
        </w:tc>
      </w:tr>
      <w:tr w:rsidR="00BA0ACA" w:rsidTr="00BA0ACA">
        <w:tc>
          <w:tcPr>
            <w:tcW w:w="4814" w:type="dxa"/>
          </w:tcPr>
          <w:p w:rsidR="00BA0ACA" w:rsidRDefault="00BA0ACA">
            <w:r>
              <w:t>Chiara la differenza tra [</w:t>
            </w:r>
            <w:proofErr w:type="spellStart"/>
            <w:r>
              <w:t>src</w:t>
            </w:r>
            <w:proofErr w:type="spellEnd"/>
            <w:r>
              <w:t xml:space="preserve">] e </w:t>
            </w:r>
            <w:proofErr w:type="spellStart"/>
            <w:r>
              <w:t>src</w:t>
            </w:r>
            <w:proofErr w:type="spellEnd"/>
            <w:r>
              <w:t>= {}</w:t>
            </w:r>
          </w:p>
        </w:tc>
        <w:tc>
          <w:tcPr>
            <w:tcW w:w="4814" w:type="dxa"/>
          </w:tcPr>
          <w:p w:rsidR="00BA0ACA" w:rsidRDefault="00BA0ACA" w:rsidP="00BA0ACA">
            <w:r>
              <w:t>Ma che differenza reale fa , compatibilità dei browser?</w:t>
            </w:r>
          </w:p>
        </w:tc>
      </w:tr>
      <w:tr w:rsidR="00BA0ACA" w:rsidTr="00BA0ACA">
        <w:tc>
          <w:tcPr>
            <w:tcW w:w="4814" w:type="dxa"/>
          </w:tcPr>
          <w:p w:rsidR="00BA0ACA" w:rsidRDefault="00BA0ACA">
            <w:proofErr w:type="spellStart"/>
            <w:r>
              <w:t>Refresh</w:t>
            </w:r>
            <w:proofErr w:type="spellEnd"/>
            <w:r>
              <w:t xml:space="preserve"> della pagina per il chart</w:t>
            </w:r>
          </w:p>
        </w:tc>
        <w:tc>
          <w:tcPr>
            <w:tcW w:w="4814" w:type="dxa"/>
          </w:tcPr>
          <w:p w:rsidR="00BA0ACA" w:rsidRDefault="00BA0ACA" w:rsidP="00BA0ACA">
            <w:r>
              <w:t xml:space="preserve">Uso del </w:t>
            </w:r>
            <w:proofErr w:type="spellStart"/>
            <w:r>
              <w:t>refresh</w:t>
            </w:r>
            <w:proofErr w:type="spellEnd"/>
          </w:p>
        </w:tc>
      </w:tr>
      <w:tr w:rsidR="00BA0ACA" w:rsidTr="00BA0ACA">
        <w:tc>
          <w:tcPr>
            <w:tcW w:w="4814" w:type="dxa"/>
          </w:tcPr>
          <w:p w:rsidR="00BA0ACA" w:rsidRDefault="00BA0ACA"/>
        </w:tc>
        <w:tc>
          <w:tcPr>
            <w:tcW w:w="4814" w:type="dxa"/>
          </w:tcPr>
          <w:p w:rsidR="00BA0ACA" w:rsidRDefault="0004604B" w:rsidP="00BA0ACA">
            <w:bookmarkStart w:id="0" w:name="_GoBack"/>
            <w:r>
              <w:t>A che serve il top component ?</w:t>
            </w:r>
            <w:bookmarkEnd w:id="0"/>
          </w:p>
        </w:tc>
      </w:tr>
    </w:tbl>
    <w:p w:rsidR="00BA0ACA" w:rsidRDefault="00BA0ACA"/>
    <w:p w:rsidR="00BA0ACA" w:rsidRDefault="00BA0ACA"/>
    <w:sectPr w:rsidR="00BA0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CA"/>
    <w:rsid w:val="000319D1"/>
    <w:rsid w:val="0004604B"/>
    <w:rsid w:val="003109D1"/>
    <w:rsid w:val="006A1D45"/>
    <w:rsid w:val="00B76F0C"/>
    <w:rsid w:val="00B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4FAC"/>
  <w15:chartTrackingRefBased/>
  <w15:docId w15:val="{937DDA66-F27F-45EB-BE45-1222633B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Bulgari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Fina</dc:creator>
  <cp:keywords/>
  <dc:description/>
  <cp:lastModifiedBy>Giuseppe Fina</cp:lastModifiedBy>
  <cp:revision>4</cp:revision>
  <dcterms:created xsi:type="dcterms:W3CDTF">2022-04-08T10:16:00Z</dcterms:created>
  <dcterms:modified xsi:type="dcterms:W3CDTF">2022-04-08T14:05:00Z</dcterms:modified>
</cp:coreProperties>
</file>