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D62F8D" w:rsidRDefault="00052CA6" w:rsidP="00052CA6">
      <w:pPr>
        <w:spacing w:line="240" w:lineRule="auto"/>
        <w:jc w:val="center"/>
        <w:rPr>
          <w:b/>
        </w:rPr>
      </w:pPr>
      <w:r w:rsidRPr="00D62F8D">
        <w:rPr>
          <w:b/>
        </w:rPr>
        <w:t xml:space="preserve">Graficul calendaristic de executare a tezei de </w:t>
      </w:r>
      <w:r w:rsidR="003A2DC6" w:rsidRPr="00D62F8D">
        <w:rPr>
          <w:b/>
        </w:rPr>
        <w:t>an</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9A6A76" w:rsidRPr="00D62F8D">
        <w:rPr>
          <w:u w:val="single"/>
        </w:rPr>
        <w:tab/>
      </w:r>
      <w:r w:rsidR="009A6A76" w:rsidRPr="00D62F8D">
        <w:rPr>
          <w:u w:val="single"/>
        </w:rPr>
        <w:tab/>
      </w:r>
      <w:r w:rsidR="009A6A76" w:rsidRPr="00D62F8D">
        <w:rPr>
          <w:u w:val="single"/>
        </w:rPr>
        <w:tab/>
        <w:t xml:space="preserve"> 2018</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BC7AF8"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1821354" w:history="1">
            <w:r w:rsidR="00BC7AF8" w:rsidRPr="002F2188">
              <w:rPr>
                <w:rStyle w:val="Hyperlink"/>
                <w:noProof/>
              </w:rPr>
              <w:t>INTRODUCERE</w:t>
            </w:r>
            <w:r w:rsidR="00BC7AF8">
              <w:rPr>
                <w:noProof/>
                <w:webHidden/>
              </w:rPr>
              <w:tab/>
            </w:r>
            <w:r w:rsidR="00BC7AF8">
              <w:rPr>
                <w:noProof/>
                <w:webHidden/>
              </w:rPr>
              <w:fldChar w:fldCharType="begin"/>
            </w:r>
            <w:r w:rsidR="00BC7AF8">
              <w:rPr>
                <w:noProof/>
                <w:webHidden/>
              </w:rPr>
              <w:instrText xml:space="preserve"> PAGEREF _Toc1821354 \h </w:instrText>
            </w:r>
            <w:r w:rsidR="00BC7AF8">
              <w:rPr>
                <w:noProof/>
                <w:webHidden/>
              </w:rPr>
            </w:r>
            <w:r w:rsidR="00BC7AF8">
              <w:rPr>
                <w:noProof/>
                <w:webHidden/>
              </w:rPr>
              <w:fldChar w:fldCharType="separate"/>
            </w:r>
            <w:r w:rsidR="00BC7AF8">
              <w:rPr>
                <w:noProof/>
                <w:webHidden/>
              </w:rPr>
              <w:t>4</w:t>
            </w:r>
            <w:r w:rsidR="00BC7AF8">
              <w:rPr>
                <w:noProof/>
                <w:webHidden/>
              </w:rPr>
              <w:fldChar w:fldCharType="end"/>
            </w:r>
          </w:hyperlink>
        </w:p>
        <w:p w:rsidR="00BC7AF8" w:rsidRDefault="007E2F25">
          <w:pPr>
            <w:pStyle w:val="TOC1"/>
            <w:tabs>
              <w:tab w:val="left" w:pos="480"/>
            </w:tabs>
            <w:rPr>
              <w:rFonts w:asciiTheme="minorHAnsi" w:eastAsiaTheme="minorEastAsia" w:hAnsiTheme="minorHAnsi"/>
              <w:noProof/>
              <w:sz w:val="22"/>
              <w:szCs w:val="22"/>
              <w:lang w:val="en-US"/>
            </w:rPr>
          </w:pPr>
          <w:hyperlink w:anchor="_Toc1821355" w:history="1">
            <w:r w:rsidR="00BC7AF8" w:rsidRPr="002F2188">
              <w:rPr>
                <w:rStyle w:val="Hyperlink"/>
                <w:noProof/>
              </w:rPr>
              <w:t>1.</w:t>
            </w:r>
            <w:r w:rsidR="00BC7AF8">
              <w:rPr>
                <w:rFonts w:asciiTheme="minorHAnsi" w:eastAsiaTheme="minorEastAsia" w:hAnsiTheme="minorHAnsi"/>
                <w:noProof/>
                <w:sz w:val="22"/>
                <w:szCs w:val="22"/>
                <w:lang w:val="en-US"/>
              </w:rPr>
              <w:tab/>
            </w:r>
            <w:r w:rsidR="00BC7AF8" w:rsidRPr="002F2188">
              <w:rPr>
                <w:rStyle w:val="Hyperlink"/>
                <w:noProof/>
              </w:rPr>
              <w:t>PREZENTAREA BIBLIOTECII REDUX</w:t>
            </w:r>
            <w:r w:rsidR="00BC7AF8">
              <w:rPr>
                <w:noProof/>
                <w:webHidden/>
              </w:rPr>
              <w:tab/>
            </w:r>
            <w:r w:rsidR="00BC7AF8">
              <w:rPr>
                <w:noProof/>
                <w:webHidden/>
              </w:rPr>
              <w:fldChar w:fldCharType="begin"/>
            </w:r>
            <w:r w:rsidR="00BC7AF8">
              <w:rPr>
                <w:noProof/>
                <w:webHidden/>
              </w:rPr>
              <w:instrText xml:space="preserve"> PAGEREF _Toc1821355 \h </w:instrText>
            </w:r>
            <w:r w:rsidR="00BC7AF8">
              <w:rPr>
                <w:noProof/>
                <w:webHidden/>
              </w:rPr>
            </w:r>
            <w:r w:rsidR="00BC7AF8">
              <w:rPr>
                <w:noProof/>
                <w:webHidden/>
              </w:rPr>
              <w:fldChar w:fldCharType="separate"/>
            </w:r>
            <w:r w:rsidR="00BC7AF8">
              <w:rPr>
                <w:noProof/>
                <w:webHidden/>
              </w:rPr>
              <w:t>6</w:t>
            </w:r>
            <w:r w:rsidR="00BC7AF8">
              <w:rPr>
                <w:noProof/>
                <w:webHidden/>
              </w:rPr>
              <w:fldChar w:fldCharType="end"/>
            </w:r>
          </w:hyperlink>
        </w:p>
        <w:p w:rsidR="00BC7AF8" w:rsidRDefault="007E2F25">
          <w:pPr>
            <w:pStyle w:val="TOC2"/>
            <w:tabs>
              <w:tab w:val="left" w:pos="880"/>
              <w:tab w:val="right" w:leader="dot" w:pos="9628"/>
            </w:tabs>
            <w:rPr>
              <w:rFonts w:asciiTheme="minorHAnsi" w:eastAsiaTheme="minorEastAsia" w:hAnsiTheme="minorHAnsi"/>
              <w:noProof/>
              <w:sz w:val="22"/>
              <w:szCs w:val="22"/>
              <w:lang w:val="en-US"/>
            </w:rPr>
          </w:pPr>
          <w:hyperlink w:anchor="_Toc1821356" w:history="1">
            <w:r w:rsidR="00BC7AF8" w:rsidRPr="002F2188">
              <w:rPr>
                <w:rStyle w:val="Hyperlink"/>
                <w:noProof/>
                <w14:scene3d>
                  <w14:camera w14:prst="orthographicFront"/>
                  <w14:lightRig w14:rig="threePt" w14:dir="t">
                    <w14:rot w14:lat="0" w14:lon="0" w14:rev="0"/>
                  </w14:lightRig>
                </w14:scene3d>
              </w:rPr>
              <w:t>1.3.</w:t>
            </w:r>
            <w:r w:rsidR="00BC7AF8">
              <w:rPr>
                <w:rFonts w:asciiTheme="minorHAnsi" w:eastAsiaTheme="minorEastAsia" w:hAnsiTheme="minorHAnsi"/>
                <w:noProof/>
                <w:sz w:val="22"/>
                <w:szCs w:val="22"/>
                <w:lang w:val="en-US"/>
              </w:rPr>
              <w:tab/>
            </w:r>
            <w:r w:rsidR="00BC7AF8" w:rsidRPr="002F2188">
              <w:rPr>
                <w:rStyle w:val="Hyperlink"/>
                <w:noProof/>
              </w:rPr>
              <w:t>Bazele Redux-ului</w:t>
            </w:r>
            <w:r w:rsidR="00BC7AF8">
              <w:rPr>
                <w:noProof/>
                <w:webHidden/>
              </w:rPr>
              <w:tab/>
            </w:r>
            <w:r w:rsidR="00BC7AF8">
              <w:rPr>
                <w:noProof/>
                <w:webHidden/>
              </w:rPr>
              <w:fldChar w:fldCharType="begin"/>
            </w:r>
            <w:r w:rsidR="00BC7AF8">
              <w:rPr>
                <w:noProof/>
                <w:webHidden/>
              </w:rPr>
              <w:instrText xml:space="preserve"> PAGEREF _Toc1821356 \h </w:instrText>
            </w:r>
            <w:r w:rsidR="00BC7AF8">
              <w:rPr>
                <w:noProof/>
                <w:webHidden/>
              </w:rPr>
            </w:r>
            <w:r w:rsidR="00BC7AF8">
              <w:rPr>
                <w:noProof/>
                <w:webHidden/>
              </w:rPr>
              <w:fldChar w:fldCharType="separate"/>
            </w:r>
            <w:r w:rsidR="00BC7AF8">
              <w:rPr>
                <w:noProof/>
                <w:webHidden/>
              </w:rPr>
              <w:t>7</w:t>
            </w:r>
            <w:r w:rsidR="00BC7AF8">
              <w:rPr>
                <w:noProof/>
                <w:webHidden/>
              </w:rPr>
              <w:fldChar w:fldCharType="end"/>
            </w:r>
          </w:hyperlink>
        </w:p>
        <w:p w:rsidR="00BC7AF8" w:rsidRDefault="007E2F25">
          <w:pPr>
            <w:pStyle w:val="TOC2"/>
            <w:tabs>
              <w:tab w:val="left" w:pos="1100"/>
              <w:tab w:val="right" w:leader="dot" w:pos="9628"/>
            </w:tabs>
            <w:rPr>
              <w:rFonts w:asciiTheme="minorHAnsi" w:eastAsiaTheme="minorEastAsia" w:hAnsiTheme="minorHAnsi"/>
              <w:noProof/>
              <w:sz w:val="22"/>
              <w:szCs w:val="22"/>
              <w:lang w:val="en-US"/>
            </w:rPr>
          </w:pPr>
          <w:hyperlink w:anchor="_Toc1821357" w:history="1">
            <w:r w:rsidR="00BC7AF8" w:rsidRPr="002F2188">
              <w:rPr>
                <w:rStyle w:val="Hyperlink"/>
                <w:noProof/>
              </w:rPr>
              <w:t>1.3.1.</w:t>
            </w:r>
            <w:r w:rsidR="00BC7AF8">
              <w:rPr>
                <w:rFonts w:asciiTheme="minorHAnsi" w:eastAsiaTheme="minorEastAsia" w:hAnsiTheme="minorHAnsi"/>
                <w:noProof/>
                <w:sz w:val="22"/>
                <w:szCs w:val="22"/>
                <w:lang w:val="en-US"/>
              </w:rPr>
              <w:tab/>
            </w:r>
            <w:r w:rsidR="00BC7AF8" w:rsidRPr="002F2188">
              <w:rPr>
                <w:rStyle w:val="Hyperlink"/>
                <w:noProof/>
              </w:rPr>
              <w:t>Acțiuni</w:t>
            </w:r>
            <w:r w:rsidR="00BC7AF8">
              <w:rPr>
                <w:noProof/>
                <w:webHidden/>
              </w:rPr>
              <w:tab/>
            </w:r>
            <w:r w:rsidR="00BC7AF8">
              <w:rPr>
                <w:noProof/>
                <w:webHidden/>
              </w:rPr>
              <w:fldChar w:fldCharType="begin"/>
            </w:r>
            <w:r w:rsidR="00BC7AF8">
              <w:rPr>
                <w:noProof/>
                <w:webHidden/>
              </w:rPr>
              <w:instrText xml:space="preserve"> PAGEREF _Toc1821357 \h </w:instrText>
            </w:r>
            <w:r w:rsidR="00BC7AF8">
              <w:rPr>
                <w:noProof/>
                <w:webHidden/>
              </w:rPr>
            </w:r>
            <w:r w:rsidR="00BC7AF8">
              <w:rPr>
                <w:noProof/>
                <w:webHidden/>
              </w:rPr>
              <w:fldChar w:fldCharType="separate"/>
            </w:r>
            <w:r w:rsidR="00BC7AF8">
              <w:rPr>
                <w:noProof/>
                <w:webHidden/>
              </w:rPr>
              <w:t>7</w:t>
            </w:r>
            <w:r w:rsidR="00BC7AF8">
              <w:rPr>
                <w:noProof/>
                <w:webHidden/>
              </w:rPr>
              <w:fldChar w:fldCharType="end"/>
            </w:r>
          </w:hyperlink>
        </w:p>
        <w:p w:rsidR="00BC7AF8" w:rsidRDefault="007E2F25">
          <w:pPr>
            <w:pStyle w:val="TOC2"/>
            <w:tabs>
              <w:tab w:val="left" w:pos="1100"/>
              <w:tab w:val="right" w:leader="dot" w:pos="9628"/>
            </w:tabs>
            <w:rPr>
              <w:rFonts w:asciiTheme="minorHAnsi" w:eastAsiaTheme="minorEastAsia" w:hAnsiTheme="minorHAnsi"/>
              <w:noProof/>
              <w:sz w:val="22"/>
              <w:szCs w:val="22"/>
              <w:lang w:val="en-US"/>
            </w:rPr>
          </w:pPr>
          <w:hyperlink w:anchor="_Toc1821358" w:history="1">
            <w:r w:rsidR="00BC7AF8" w:rsidRPr="002F2188">
              <w:rPr>
                <w:rStyle w:val="Hyperlink"/>
                <w:noProof/>
              </w:rPr>
              <w:t>1.3.2.</w:t>
            </w:r>
            <w:r w:rsidR="00BC7AF8">
              <w:rPr>
                <w:rFonts w:asciiTheme="minorHAnsi" w:eastAsiaTheme="minorEastAsia" w:hAnsiTheme="minorHAnsi"/>
                <w:noProof/>
                <w:sz w:val="22"/>
                <w:szCs w:val="22"/>
                <w:lang w:val="en-US"/>
              </w:rPr>
              <w:tab/>
            </w:r>
            <w:r w:rsidR="00BC7AF8" w:rsidRPr="002F2188">
              <w:rPr>
                <w:rStyle w:val="Hyperlink"/>
                <w:noProof/>
              </w:rPr>
              <w:t>Reduceri</w:t>
            </w:r>
            <w:r w:rsidR="00BC7AF8">
              <w:rPr>
                <w:noProof/>
                <w:webHidden/>
              </w:rPr>
              <w:tab/>
            </w:r>
            <w:r w:rsidR="00BC7AF8">
              <w:rPr>
                <w:noProof/>
                <w:webHidden/>
              </w:rPr>
              <w:fldChar w:fldCharType="begin"/>
            </w:r>
            <w:r w:rsidR="00BC7AF8">
              <w:rPr>
                <w:noProof/>
                <w:webHidden/>
              </w:rPr>
              <w:instrText xml:space="preserve"> PAGEREF _Toc1821358 \h </w:instrText>
            </w:r>
            <w:r w:rsidR="00BC7AF8">
              <w:rPr>
                <w:noProof/>
                <w:webHidden/>
              </w:rPr>
            </w:r>
            <w:r w:rsidR="00BC7AF8">
              <w:rPr>
                <w:noProof/>
                <w:webHidden/>
              </w:rPr>
              <w:fldChar w:fldCharType="separate"/>
            </w:r>
            <w:r w:rsidR="00BC7AF8">
              <w:rPr>
                <w:noProof/>
                <w:webHidden/>
              </w:rPr>
              <w:t>8</w:t>
            </w:r>
            <w:r w:rsidR="00BC7AF8">
              <w:rPr>
                <w:noProof/>
                <w:webHidden/>
              </w:rPr>
              <w:fldChar w:fldCharType="end"/>
            </w:r>
          </w:hyperlink>
        </w:p>
        <w:p w:rsidR="00BC7AF8" w:rsidRDefault="007E2F25">
          <w:pPr>
            <w:pStyle w:val="TOC2"/>
            <w:tabs>
              <w:tab w:val="left" w:pos="1100"/>
              <w:tab w:val="right" w:leader="dot" w:pos="9628"/>
            </w:tabs>
            <w:rPr>
              <w:rFonts w:asciiTheme="minorHAnsi" w:eastAsiaTheme="minorEastAsia" w:hAnsiTheme="minorHAnsi"/>
              <w:noProof/>
              <w:sz w:val="22"/>
              <w:szCs w:val="22"/>
              <w:lang w:val="en-US"/>
            </w:rPr>
          </w:pPr>
          <w:hyperlink w:anchor="_Toc1821359" w:history="1">
            <w:r w:rsidR="00BC7AF8" w:rsidRPr="002F2188">
              <w:rPr>
                <w:rStyle w:val="Hyperlink"/>
                <w:noProof/>
              </w:rPr>
              <w:t>1.3.3.</w:t>
            </w:r>
            <w:r w:rsidR="00BC7AF8">
              <w:rPr>
                <w:rFonts w:asciiTheme="minorHAnsi" w:eastAsiaTheme="minorEastAsia" w:hAnsiTheme="minorHAnsi"/>
                <w:noProof/>
                <w:sz w:val="22"/>
                <w:szCs w:val="22"/>
                <w:lang w:val="en-US"/>
              </w:rPr>
              <w:tab/>
            </w:r>
            <w:r w:rsidR="00BC7AF8" w:rsidRPr="002F2188">
              <w:rPr>
                <w:rStyle w:val="Hyperlink"/>
                <w:noProof/>
              </w:rPr>
              <w:t>Store</w:t>
            </w:r>
            <w:r w:rsidR="00BC7AF8">
              <w:rPr>
                <w:noProof/>
                <w:webHidden/>
              </w:rPr>
              <w:tab/>
            </w:r>
            <w:r w:rsidR="00BC7AF8">
              <w:rPr>
                <w:noProof/>
                <w:webHidden/>
              </w:rPr>
              <w:fldChar w:fldCharType="begin"/>
            </w:r>
            <w:r w:rsidR="00BC7AF8">
              <w:rPr>
                <w:noProof/>
                <w:webHidden/>
              </w:rPr>
              <w:instrText xml:space="preserve"> PAGEREF _Toc1821359 \h </w:instrText>
            </w:r>
            <w:r w:rsidR="00BC7AF8">
              <w:rPr>
                <w:noProof/>
                <w:webHidden/>
              </w:rPr>
            </w:r>
            <w:r w:rsidR="00BC7AF8">
              <w:rPr>
                <w:noProof/>
                <w:webHidden/>
              </w:rPr>
              <w:fldChar w:fldCharType="separate"/>
            </w:r>
            <w:r w:rsidR="00BC7AF8">
              <w:rPr>
                <w:noProof/>
                <w:webHidden/>
              </w:rPr>
              <w:t>9</w:t>
            </w:r>
            <w:r w:rsidR="00BC7AF8">
              <w:rPr>
                <w:noProof/>
                <w:webHidden/>
              </w:rPr>
              <w:fldChar w:fldCharType="end"/>
            </w:r>
          </w:hyperlink>
        </w:p>
        <w:p w:rsidR="00BC7AF8" w:rsidRDefault="007E2F25">
          <w:pPr>
            <w:pStyle w:val="TOC2"/>
            <w:tabs>
              <w:tab w:val="left" w:pos="880"/>
              <w:tab w:val="right" w:leader="dot" w:pos="9628"/>
            </w:tabs>
            <w:rPr>
              <w:rFonts w:asciiTheme="minorHAnsi" w:eastAsiaTheme="minorEastAsia" w:hAnsiTheme="minorHAnsi"/>
              <w:noProof/>
              <w:sz w:val="22"/>
              <w:szCs w:val="22"/>
              <w:lang w:val="en-US"/>
            </w:rPr>
          </w:pPr>
          <w:hyperlink w:anchor="_Toc1821360" w:history="1">
            <w:r w:rsidR="00BC7AF8" w:rsidRPr="002F2188">
              <w:rPr>
                <w:rStyle w:val="Hyperlink"/>
                <w:noProof/>
                <w14:scene3d>
                  <w14:camera w14:prst="orthographicFront"/>
                  <w14:lightRig w14:rig="threePt" w14:dir="t">
                    <w14:rot w14:lat="0" w14:lon="0" w14:rev="0"/>
                  </w14:lightRig>
                </w14:scene3d>
              </w:rPr>
              <w:t>1.4.</w:t>
            </w:r>
            <w:r w:rsidR="00BC7AF8">
              <w:rPr>
                <w:rFonts w:asciiTheme="minorHAnsi" w:eastAsiaTheme="minorEastAsia" w:hAnsiTheme="minorHAnsi"/>
                <w:noProof/>
                <w:sz w:val="22"/>
                <w:szCs w:val="22"/>
                <w:lang w:val="en-US"/>
              </w:rPr>
              <w:tab/>
            </w:r>
            <w:r w:rsidR="00BC7AF8" w:rsidRPr="002F2188">
              <w:rPr>
                <w:rStyle w:val="Hyperlink"/>
                <w:noProof/>
              </w:rPr>
              <w:t>Integrarea Redux-ului în aplicațiile React</w:t>
            </w:r>
            <w:r w:rsidR="00BC7AF8">
              <w:rPr>
                <w:noProof/>
                <w:webHidden/>
              </w:rPr>
              <w:tab/>
            </w:r>
            <w:r w:rsidR="00BC7AF8">
              <w:rPr>
                <w:noProof/>
                <w:webHidden/>
              </w:rPr>
              <w:fldChar w:fldCharType="begin"/>
            </w:r>
            <w:r w:rsidR="00BC7AF8">
              <w:rPr>
                <w:noProof/>
                <w:webHidden/>
              </w:rPr>
              <w:instrText xml:space="preserve"> PAGEREF _Toc1821360 \h </w:instrText>
            </w:r>
            <w:r w:rsidR="00BC7AF8">
              <w:rPr>
                <w:noProof/>
                <w:webHidden/>
              </w:rPr>
            </w:r>
            <w:r w:rsidR="00BC7AF8">
              <w:rPr>
                <w:noProof/>
                <w:webHidden/>
              </w:rPr>
              <w:fldChar w:fldCharType="separate"/>
            </w:r>
            <w:r w:rsidR="00BC7AF8">
              <w:rPr>
                <w:noProof/>
                <w:webHidden/>
              </w:rPr>
              <w:t>11</w:t>
            </w:r>
            <w:r w:rsidR="00BC7AF8">
              <w:rPr>
                <w:noProof/>
                <w:webHidden/>
              </w:rPr>
              <w:fldChar w:fldCharType="end"/>
            </w:r>
          </w:hyperlink>
        </w:p>
        <w:p w:rsidR="00BC7AF8" w:rsidRDefault="007E2F25">
          <w:pPr>
            <w:pStyle w:val="TOC2"/>
            <w:tabs>
              <w:tab w:val="left" w:pos="880"/>
              <w:tab w:val="right" w:leader="dot" w:pos="9628"/>
            </w:tabs>
            <w:rPr>
              <w:rFonts w:asciiTheme="minorHAnsi" w:eastAsiaTheme="minorEastAsia" w:hAnsiTheme="minorHAnsi"/>
              <w:noProof/>
              <w:sz w:val="22"/>
              <w:szCs w:val="22"/>
              <w:lang w:val="en-US"/>
            </w:rPr>
          </w:pPr>
          <w:hyperlink w:anchor="_Toc1821361" w:history="1">
            <w:r w:rsidR="00BC7AF8" w:rsidRPr="002F2188">
              <w:rPr>
                <w:rStyle w:val="Hyperlink"/>
                <w:noProof/>
                <w14:scene3d>
                  <w14:camera w14:prst="orthographicFront"/>
                  <w14:lightRig w14:rig="threePt" w14:dir="t">
                    <w14:rot w14:lat="0" w14:lon="0" w14:rev="0"/>
                  </w14:lightRig>
                </w14:scene3d>
              </w:rPr>
              <w:t>1.5.</w:t>
            </w:r>
            <w:r w:rsidR="00BC7AF8">
              <w:rPr>
                <w:rFonts w:asciiTheme="minorHAnsi" w:eastAsiaTheme="minorEastAsia" w:hAnsiTheme="minorHAnsi"/>
                <w:noProof/>
                <w:sz w:val="22"/>
                <w:szCs w:val="22"/>
                <w:lang w:val="en-US"/>
              </w:rPr>
              <w:tab/>
            </w:r>
            <w:r w:rsidR="00BC7AF8" w:rsidRPr="002F2188">
              <w:rPr>
                <w:rStyle w:val="Hyperlink"/>
                <w:noProof/>
              </w:rPr>
              <w:t>Ecosistema Redux-ului</w:t>
            </w:r>
            <w:r w:rsidR="00BC7AF8">
              <w:rPr>
                <w:noProof/>
                <w:webHidden/>
              </w:rPr>
              <w:tab/>
            </w:r>
            <w:r w:rsidR="00BC7AF8">
              <w:rPr>
                <w:noProof/>
                <w:webHidden/>
              </w:rPr>
              <w:fldChar w:fldCharType="begin"/>
            </w:r>
            <w:r w:rsidR="00BC7AF8">
              <w:rPr>
                <w:noProof/>
                <w:webHidden/>
              </w:rPr>
              <w:instrText xml:space="preserve"> PAGEREF _Toc1821361 \h </w:instrText>
            </w:r>
            <w:r w:rsidR="00BC7AF8">
              <w:rPr>
                <w:noProof/>
                <w:webHidden/>
              </w:rPr>
            </w:r>
            <w:r w:rsidR="00BC7AF8">
              <w:rPr>
                <w:noProof/>
                <w:webHidden/>
              </w:rPr>
              <w:fldChar w:fldCharType="separate"/>
            </w:r>
            <w:r w:rsidR="00BC7AF8">
              <w:rPr>
                <w:noProof/>
                <w:webHidden/>
              </w:rPr>
              <w:t>13</w:t>
            </w:r>
            <w:r w:rsidR="00BC7AF8">
              <w:rPr>
                <w:noProof/>
                <w:webHidden/>
              </w:rPr>
              <w:fldChar w:fldCharType="end"/>
            </w:r>
          </w:hyperlink>
        </w:p>
        <w:p w:rsidR="00BC7AF8" w:rsidRDefault="007E2F25">
          <w:pPr>
            <w:pStyle w:val="TOC1"/>
            <w:tabs>
              <w:tab w:val="left" w:pos="480"/>
            </w:tabs>
            <w:rPr>
              <w:rFonts w:asciiTheme="minorHAnsi" w:eastAsiaTheme="minorEastAsia" w:hAnsiTheme="minorHAnsi"/>
              <w:noProof/>
              <w:sz w:val="22"/>
              <w:szCs w:val="22"/>
              <w:lang w:val="en-US"/>
            </w:rPr>
          </w:pPr>
          <w:hyperlink w:anchor="_Toc1821362" w:history="1">
            <w:r w:rsidR="00BC7AF8" w:rsidRPr="002F2188">
              <w:rPr>
                <w:rStyle w:val="Hyperlink"/>
                <w:noProof/>
              </w:rPr>
              <w:t>2.</w:t>
            </w:r>
            <w:r w:rsidR="00BC7AF8">
              <w:rPr>
                <w:rFonts w:asciiTheme="minorHAnsi" w:eastAsiaTheme="minorEastAsia" w:hAnsiTheme="minorHAnsi"/>
                <w:noProof/>
                <w:sz w:val="22"/>
                <w:szCs w:val="22"/>
                <w:lang w:val="en-US"/>
              </w:rPr>
              <w:tab/>
            </w:r>
            <w:r w:rsidR="00BC7AF8" w:rsidRPr="002F2188">
              <w:rPr>
                <w:rStyle w:val="Hyperlink"/>
                <w:noProof/>
              </w:rPr>
              <w:t>TEHNOLOGII NECESARE LA DEZVOLTAREA APLICAȚIEI</w:t>
            </w:r>
            <w:r w:rsidR="00BC7AF8">
              <w:rPr>
                <w:noProof/>
                <w:webHidden/>
              </w:rPr>
              <w:tab/>
            </w:r>
            <w:r w:rsidR="00BC7AF8">
              <w:rPr>
                <w:noProof/>
                <w:webHidden/>
              </w:rPr>
              <w:fldChar w:fldCharType="begin"/>
            </w:r>
            <w:r w:rsidR="00BC7AF8">
              <w:rPr>
                <w:noProof/>
                <w:webHidden/>
              </w:rPr>
              <w:instrText xml:space="preserve"> PAGEREF _Toc1821362 \h </w:instrText>
            </w:r>
            <w:r w:rsidR="00BC7AF8">
              <w:rPr>
                <w:noProof/>
                <w:webHidden/>
              </w:rPr>
            </w:r>
            <w:r w:rsidR="00BC7AF8">
              <w:rPr>
                <w:noProof/>
                <w:webHidden/>
              </w:rPr>
              <w:fldChar w:fldCharType="separate"/>
            </w:r>
            <w:r w:rsidR="00BC7AF8">
              <w:rPr>
                <w:noProof/>
                <w:webHidden/>
              </w:rPr>
              <w:t>14</w:t>
            </w:r>
            <w:r w:rsidR="00BC7AF8">
              <w:rPr>
                <w:noProof/>
                <w:webHidden/>
              </w:rPr>
              <w:fldChar w:fldCharType="end"/>
            </w:r>
          </w:hyperlink>
        </w:p>
        <w:p w:rsidR="00BC7AF8" w:rsidRDefault="007E2F25">
          <w:pPr>
            <w:pStyle w:val="TOC1"/>
            <w:tabs>
              <w:tab w:val="left" w:pos="660"/>
            </w:tabs>
            <w:rPr>
              <w:rFonts w:asciiTheme="minorHAnsi" w:eastAsiaTheme="minorEastAsia" w:hAnsiTheme="minorHAnsi"/>
              <w:noProof/>
              <w:sz w:val="22"/>
              <w:szCs w:val="22"/>
              <w:lang w:val="en-US"/>
            </w:rPr>
          </w:pPr>
          <w:hyperlink w:anchor="_Toc1821363" w:history="1">
            <w:r w:rsidR="00BC7AF8" w:rsidRPr="002F2188">
              <w:rPr>
                <w:rStyle w:val="Hyperlink"/>
                <w:noProof/>
              </w:rPr>
              <w:t>2.1.</w:t>
            </w:r>
            <w:r w:rsidR="00BC7AF8">
              <w:rPr>
                <w:rFonts w:asciiTheme="minorHAnsi" w:eastAsiaTheme="minorEastAsia" w:hAnsiTheme="minorHAnsi"/>
                <w:noProof/>
                <w:sz w:val="22"/>
                <w:szCs w:val="22"/>
                <w:lang w:val="en-US"/>
              </w:rPr>
              <w:tab/>
            </w:r>
            <w:r w:rsidR="00BC7AF8" w:rsidRPr="002F2188">
              <w:rPr>
                <w:rStyle w:val="Hyperlink"/>
                <w:noProof/>
              </w:rPr>
              <w:t>Mediul de rulare a aplicației</w:t>
            </w:r>
            <w:r w:rsidR="00BC7AF8">
              <w:rPr>
                <w:noProof/>
                <w:webHidden/>
              </w:rPr>
              <w:tab/>
            </w:r>
            <w:r w:rsidR="00BC7AF8">
              <w:rPr>
                <w:noProof/>
                <w:webHidden/>
              </w:rPr>
              <w:fldChar w:fldCharType="begin"/>
            </w:r>
            <w:r w:rsidR="00BC7AF8">
              <w:rPr>
                <w:noProof/>
                <w:webHidden/>
              </w:rPr>
              <w:instrText xml:space="preserve"> PAGEREF _Toc1821363 \h </w:instrText>
            </w:r>
            <w:r w:rsidR="00BC7AF8">
              <w:rPr>
                <w:noProof/>
                <w:webHidden/>
              </w:rPr>
            </w:r>
            <w:r w:rsidR="00BC7AF8">
              <w:rPr>
                <w:noProof/>
                <w:webHidden/>
              </w:rPr>
              <w:fldChar w:fldCharType="separate"/>
            </w:r>
            <w:r w:rsidR="00BC7AF8">
              <w:rPr>
                <w:noProof/>
                <w:webHidden/>
              </w:rPr>
              <w:t>14</w:t>
            </w:r>
            <w:r w:rsidR="00BC7AF8">
              <w:rPr>
                <w:noProof/>
                <w:webHidden/>
              </w:rPr>
              <w:fldChar w:fldCharType="end"/>
            </w:r>
          </w:hyperlink>
        </w:p>
        <w:p w:rsidR="00BC7AF8" w:rsidRDefault="007E2F25">
          <w:pPr>
            <w:pStyle w:val="TOC1"/>
            <w:rPr>
              <w:rFonts w:asciiTheme="minorHAnsi" w:eastAsiaTheme="minorEastAsia" w:hAnsiTheme="minorHAnsi"/>
              <w:noProof/>
              <w:sz w:val="22"/>
              <w:szCs w:val="22"/>
              <w:lang w:val="en-US"/>
            </w:rPr>
          </w:pPr>
          <w:hyperlink w:anchor="_Toc1821364" w:history="1">
            <w:r w:rsidR="00BC7AF8" w:rsidRPr="002F2188">
              <w:rPr>
                <w:rStyle w:val="Hyperlink"/>
                <w:noProof/>
              </w:rPr>
              <w:t>2.2.</w:t>
            </w:r>
            <w:r w:rsidR="00BC7AF8">
              <w:rPr>
                <w:noProof/>
                <w:webHidden/>
              </w:rPr>
              <w:tab/>
            </w:r>
            <w:r w:rsidR="00BC7AF8">
              <w:rPr>
                <w:noProof/>
                <w:webHidden/>
              </w:rPr>
              <w:fldChar w:fldCharType="begin"/>
            </w:r>
            <w:r w:rsidR="00BC7AF8">
              <w:rPr>
                <w:noProof/>
                <w:webHidden/>
              </w:rPr>
              <w:instrText xml:space="preserve"> PAGEREF _Toc1821364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7E2F25">
          <w:pPr>
            <w:pStyle w:val="TOC1"/>
            <w:tabs>
              <w:tab w:val="left" w:pos="480"/>
            </w:tabs>
            <w:rPr>
              <w:rFonts w:asciiTheme="minorHAnsi" w:eastAsiaTheme="minorEastAsia" w:hAnsiTheme="minorHAnsi"/>
              <w:noProof/>
              <w:sz w:val="22"/>
              <w:szCs w:val="22"/>
              <w:lang w:val="en-US"/>
            </w:rPr>
          </w:pPr>
          <w:hyperlink w:anchor="_Toc1821365" w:history="1">
            <w:r w:rsidR="00BC7AF8" w:rsidRPr="002F2188">
              <w:rPr>
                <w:rStyle w:val="Hyperlink"/>
                <w:noProof/>
              </w:rPr>
              <w:t>3.</w:t>
            </w:r>
            <w:r w:rsidR="00BC7AF8">
              <w:rPr>
                <w:rFonts w:asciiTheme="minorHAnsi" w:eastAsiaTheme="minorEastAsia" w:hAnsiTheme="minorHAnsi"/>
                <w:noProof/>
                <w:sz w:val="22"/>
                <w:szCs w:val="22"/>
                <w:lang w:val="en-US"/>
              </w:rPr>
              <w:tab/>
            </w:r>
            <w:r w:rsidR="00BC7AF8" w:rsidRPr="002F2188">
              <w:rPr>
                <w:rStyle w:val="Hyperlink"/>
                <w:noProof/>
              </w:rPr>
              <w:t>ELABORAREA APLICAȚIEI ”BOOKY”</w:t>
            </w:r>
            <w:r w:rsidR="00BC7AF8">
              <w:rPr>
                <w:noProof/>
                <w:webHidden/>
              </w:rPr>
              <w:tab/>
            </w:r>
            <w:r w:rsidR="00BC7AF8">
              <w:rPr>
                <w:noProof/>
                <w:webHidden/>
              </w:rPr>
              <w:fldChar w:fldCharType="begin"/>
            </w:r>
            <w:r w:rsidR="00BC7AF8">
              <w:rPr>
                <w:noProof/>
                <w:webHidden/>
              </w:rPr>
              <w:instrText xml:space="preserve"> PAGEREF _Toc1821365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7E2F25">
          <w:pPr>
            <w:pStyle w:val="TOC1"/>
            <w:tabs>
              <w:tab w:val="left" w:pos="660"/>
            </w:tabs>
            <w:rPr>
              <w:rFonts w:asciiTheme="minorHAnsi" w:eastAsiaTheme="minorEastAsia" w:hAnsiTheme="minorHAnsi"/>
              <w:noProof/>
              <w:sz w:val="22"/>
              <w:szCs w:val="22"/>
              <w:lang w:val="en-US"/>
            </w:rPr>
          </w:pPr>
          <w:hyperlink w:anchor="_Toc1821366" w:history="1">
            <w:r w:rsidR="00BC7AF8" w:rsidRPr="002F2188">
              <w:rPr>
                <w:rStyle w:val="Hyperlink"/>
                <w:noProof/>
              </w:rPr>
              <w:t>3.1.</w:t>
            </w:r>
            <w:r w:rsidR="00BC7AF8">
              <w:rPr>
                <w:rFonts w:asciiTheme="minorHAnsi" w:eastAsiaTheme="minorEastAsia" w:hAnsiTheme="minorHAnsi"/>
                <w:noProof/>
                <w:sz w:val="22"/>
                <w:szCs w:val="22"/>
                <w:lang w:val="en-US"/>
              </w:rPr>
              <w:tab/>
            </w:r>
            <w:r w:rsidR="00BC7AF8" w:rsidRPr="002F2188">
              <w:rPr>
                <w:rStyle w:val="Hyperlink"/>
                <w:noProof/>
              </w:rPr>
              <w:t>Spațiul de lucru Visual Studio Code</w:t>
            </w:r>
            <w:r w:rsidR="00BC7AF8">
              <w:rPr>
                <w:noProof/>
                <w:webHidden/>
              </w:rPr>
              <w:tab/>
            </w:r>
            <w:r w:rsidR="00BC7AF8">
              <w:rPr>
                <w:noProof/>
                <w:webHidden/>
              </w:rPr>
              <w:fldChar w:fldCharType="begin"/>
            </w:r>
            <w:r w:rsidR="00BC7AF8">
              <w:rPr>
                <w:noProof/>
                <w:webHidden/>
              </w:rPr>
              <w:instrText xml:space="preserve"> PAGEREF _Toc1821366 \h </w:instrText>
            </w:r>
            <w:r w:rsidR="00BC7AF8">
              <w:rPr>
                <w:noProof/>
                <w:webHidden/>
              </w:rPr>
            </w:r>
            <w:r w:rsidR="00BC7AF8">
              <w:rPr>
                <w:noProof/>
                <w:webHidden/>
              </w:rPr>
              <w:fldChar w:fldCharType="separate"/>
            </w:r>
            <w:r w:rsidR="00BC7AF8">
              <w:rPr>
                <w:noProof/>
                <w:webHidden/>
              </w:rPr>
              <w:t>16</w:t>
            </w:r>
            <w:r w:rsidR="00BC7AF8">
              <w:rPr>
                <w:noProof/>
                <w:webHidden/>
              </w:rPr>
              <w:fldChar w:fldCharType="end"/>
            </w:r>
          </w:hyperlink>
        </w:p>
        <w:p w:rsidR="00BC7AF8" w:rsidRDefault="007E2F25">
          <w:pPr>
            <w:pStyle w:val="TOC1"/>
            <w:tabs>
              <w:tab w:val="left" w:pos="660"/>
            </w:tabs>
            <w:rPr>
              <w:rFonts w:asciiTheme="minorHAnsi" w:eastAsiaTheme="minorEastAsia" w:hAnsiTheme="minorHAnsi"/>
              <w:noProof/>
              <w:sz w:val="22"/>
              <w:szCs w:val="22"/>
              <w:lang w:val="en-US"/>
            </w:rPr>
          </w:pPr>
          <w:hyperlink w:anchor="_Toc1821367" w:history="1">
            <w:r w:rsidR="00BC7AF8" w:rsidRPr="002F2188">
              <w:rPr>
                <w:rStyle w:val="Hyperlink"/>
                <w:noProof/>
              </w:rPr>
              <w:t>3.2.</w:t>
            </w:r>
            <w:r w:rsidR="00BC7AF8">
              <w:rPr>
                <w:rFonts w:asciiTheme="minorHAnsi" w:eastAsiaTheme="minorEastAsia" w:hAnsiTheme="minorHAnsi"/>
                <w:noProof/>
                <w:sz w:val="22"/>
                <w:szCs w:val="22"/>
                <w:lang w:val="en-US"/>
              </w:rPr>
              <w:tab/>
            </w:r>
            <w:r w:rsidR="00BC7AF8" w:rsidRPr="002F2188">
              <w:rPr>
                <w:rStyle w:val="Hyperlink"/>
                <w:noProof/>
              </w:rPr>
              <w:t>Mediul de rulare</w:t>
            </w:r>
            <w:r w:rsidR="00BC7AF8">
              <w:rPr>
                <w:noProof/>
                <w:webHidden/>
              </w:rPr>
              <w:tab/>
            </w:r>
            <w:r w:rsidR="00BC7AF8">
              <w:rPr>
                <w:noProof/>
                <w:webHidden/>
              </w:rPr>
              <w:fldChar w:fldCharType="begin"/>
            </w:r>
            <w:r w:rsidR="00BC7AF8">
              <w:rPr>
                <w:noProof/>
                <w:webHidden/>
              </w:rPr>
              <w:instrText xml:space="preserve"> PAGEREF _Toc1821367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7E2F25">
          <w:pPr>
            <w:pStyle w:val="TOC1"/>
            <w:tabs>
              <w:tab w:val="left" w:pos="660"/>
            </w:tabs>
            <w:rPr>
              <w:rFonts w:asciiTheme="minorHAnsi" w:eastAsiaTheme="minorEastAsia" w:hAnsiTheme="minorHAnsi"/>
              <w:noProof/>
              <w:sz w:val="22"/>
              <w:szCs w:val="22"/>
              <w:lang w:val="en-US"/>
            </w:rPr>
          </w:pPr>
          <w:hyperlink w:anchor="_Toc1821368" w:history="1">
            <w:r w:rsidR="00BC7AF8" w:rsidRPr="002F2188">
              <w:rPr>
                <w:rStyle w:val="Hyperlink"/>
                <w:noProof/>
              </w:rPr>
              <w:t>3.3.</w:t>
            </w:r>
            <w:r w:rsidR="00BC7AF8">
              <w:rPr>
                <w:rFonts w:asciiTheme="minorHAnsi" w:eastAsiaTheme="minorEastAsia" w:hAnsiTheme="minorHAnsi"/>
                <w:noProof/>
                <w:sz w:val="22"/>
                <w:szCs w:val="22"/>
                <w:lang w:val="en-US"/>
              </w:rPr>
              <w:tab/>
            </w:r>
            <w:r w:rsidR="00BC7AF8" w:rsidRPr="002F2188">
              <w:rPr>
                <w:rStyle w:val="Hyperlink"/>
                <w:noProof/>
              </w:rPr>
              <w:t>Asd</w:t>
            </w:r>
            <w:r w:rsidR="00BC7AF8">
              <w:rPr>
                <w:noProof/>
                <w:webHidden/>
              </w:rPr>
              <w:tab/>
            </w:r>
            <w:r w:rsidR="00BC7AF8">
              <w:rPr>
                <w:noProof/>
                <w:webHidden/>
              </w:rPr>
              <w:fldChar w:fldCharType="begin"/>
            </w:r>
            <w:r w:rsidR="00BC7AF8">
              <w:rPr>
                <w:noProof/>
                <w:webHidden/>
              </w:rPr>
              <w:instrText xml:space="preserve"> PAGEREF _Toc1821368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7E2F25">
          <w:pPr>
            <w:pStyle w:val="TOC1"/>
            <w:tabs>
              <w:tab w:val="left" w:pos="660"/>
            </w:tabs>
            <w:rPr>
              <w:rFonts w:asciiTheme="minorHAnsi" w:eastAsiaTheme="minorEastAsia" w:hAnsiTheme="minorHAnsi"/>
              <w:noProof/>
              <w:sz w:val="22"/>
              <w:szCs w:val="22"/>
              <w:lang w:val="en-US"/>
            </w:rPr>
          </w:pPr>
          <w:hyperlink w:anchor="_Toc1821369" w:history="1">
            <w:r w:rsidR="00BC7AF8" w:rsidRPr="002F2188">
              <w:rPr>
                <w:rStyle w:val="Hyperlink"/>
                <w:noProof/>
              </w:rPr>
              <w:t>3.4.</w:t>
            </w:r>
            <w:r w:rsidR="00BC7AF8">
              <w:rPr>
                <w:rFonts w:asciiTheme="minorHAnsi" w:eastAsiaTheme="minorEastAsia" w:hAnsiTheme="minorHAnsi"/>
                <w:noProof/>
                <w:sz w:val="22"/>
                <w:szCs w:val="22"/>
                <w:lang w:val="en-US"/>
              </w:rPr>
              <w:tab/>
            </w:r>
            <w:r w:rsidR="00BC7AF8" w:rsidRPr="002F2188">
              <w:rPr>
                <w:rStyle w:val="Hyperlink"/>
                <w:noProof/>
              </w:rPr>
              <w:t>sdfsf</w:t>
            </w:r>
            <w:r w:rsidR="00BC7AF8">
              <w:rPr>
                <w:noProof/>
                <w:webHidden/>
              </w:rPr>
              <w:tab/>
            </w:r>
            <w:r w:rsidR="00BC7AF8">
              <w:rPr>
                <w:noProof/>
                <w:webHidden/>
              </w:rPr>
              <w:fldChar w:fldCharType="begin"/>
            </w:r>
            <w:r w:rsidR="00BC7AF8">
              <w:rPr>
                <w:noProof/>
                <w:webHidden/>
              </w:rPr>
              <w:instrText xml:space="preserve"> PAGEREF _Toc1821369 \h </w:instrText>
            </w:r>
            <w:r w:rsidR="00BC7AF8">
              <w:rPr>
                <w:noProof/>
                <w:webHidden/>
              </w:rPr>
            </w:r>
            <w:r w:rsidR="00BC7AF8">
              <w:rPr>
                <w:noProof/>
                <w:webHidden/>
              </w:rPr>
              <w:fldChar w:fldCharType="separate"/>
            </w:r>
            <w:r w:rsidR="00BC7AF8">
              <w:rPr>
                <w:noProof/>
                <w:webHidden/>
              </w:rPr>
              <w:t>18</w:t>
            </w:r>
            <w:r w:rsidR="00BC7AF8">
              <w:rPr>
                <w:noProof/>
                <w:webHidden/>
              </w:rPr>
              <w:fldChar w:fldCharType="end"/>
            </w:r>
          </w:hyperlink>
        </w:p>
        <w:p w:rsidR="00BC7AF8" w:rsidRDefault="007E2F25">
          <w:pPr>
            <w:pStyle w:val="TOC1"/>
            <w:rPr>
              <w:rFonts w:asciiTheme="minorHAnsi" w:eastAsiaTheme="minorEastAsia" w:hAnsiTheme="minorHAnsi"/>
              <w:noProof/>
              <w:sz w:val="22"/>
              <w:szCs w:val="22"/>
              <w:lang w:val="en-US"/>
            </w:rPr>
          </w:pPr>
          <w:hyperlink w:anchor="_Toc1821370" w:history="1">
            <w:r w:rsidR="00BC7AF8" w:rsidRPr="002F2188">
              <w:rPr>
                <w:rStyle w:val="Hyperlink"/>
                <w:noProof/>
              </w:rPr>
              <w:t>CONCLUZII</w:t>
            </w:r>
            <w:r w:rsidR="00BC7AF8">
              <w:rPr>
                <w:noProof/>
                <w:webHidden/>
              </w:rPr>
              <w:tab/>
            </w:r>
            <w:r w:rsidR="00BC7AF8">
              <w:rPr>
                <w:noProof/>
                <w:webHidden/>
              </w:rPr>
              <w:fldChar w:fldCharType="begin"/>
            </w:r>
            <w:r w:rsidR="00BC7AF8">
              <w:rPr>
                <w:noProof/>
                <w:webHidden/>
              </w:rPr>
              <w:instrText xml:space="preserve"> PAGEREF _Toc1821370 \h </w:instrText>
            </w:r>
            <w:r w:rsidR="00BC7AF8">
              <w:rPr>
                <w:noProof/>
                <w:webHidden/>
              </w:rPr>
            </w:r>
            <w:r w:rsidR="00BC7AF8">
              <w:rPr>
                <w:noProof/>
                <w:webHidden/>
              </w:rPr>
              <w:fldChar w:fldCharType="separate"/>
            </w:r>
            <w:r w:rsidR="00BC7AF8">
              <w:rPr>
                <w:noProof/>
                <w:webHidden/>
              </w:rPr>
              <w:t>19</w:t>
            </w:r>
            <w:r w:rsidR="00BC7AF8">
              <w:rPr>
                <w:noProof/>
                <w:webHidden/>
              </w:rPr>
              <w:fldChar w:fldCharType="end"/>
            </w:r>
          </w:hyperlink>
        </w:p>
        <w:p w:rsidR="00BC7AF8" w:rsidRDefault="007E2F25">
          <w:pPr>
            <w:pStyle w:val="TOC1"/>
            <w:rPr>
              <w:rFonts w:asciiTheme="minorHAnsi" w:eastAsiaTheme="minorEastAsia" w:hAnsiTheme="minorHAnsi"/>
              <w:noProof/>
              <w:sz w:val="22"/>
              <w:szCs w:val="22"/>
              <w:lang w:val="en-US"/>
            </w:rPr>
          </w:pPr>
          <w:hyperlink w:anchor="_Toc1821371" w:history="1">
            <w:r w:rsidR="00BC7AF8" w:rsidRPr="002F2188">
              <w:rPr>
                <w:rStyle w:val="Hyperlink"/>
                <w:noProof/>
              </w:rPr>
              <w:t>BIBLIOGRAFIE</w:t>
            </w:r>
            <w:r w:rsidR="00BC7AF8">
              <w:rPr>
                <w:noProof/>
                <w:webHidden/>
              </w:rPr>
              <w:tab/>
            </w:r>
            <w:r w:rsidR="00BC7AF8">
              <w:rPr>
                <w:noProof/>
                <w:webHidden/>
              </w:rPr>
              <w:fldChar w:fldCharType="begin"/>
            </w:r>
            <w:r w:rsidR="00BC7AF8">
              <w:rPr>
                <w:noProof/>
                <w:webHidden/>
              </w:rPr>
              <w:instrText xml:space="preserve"> PAGEREF _Toc1821371 \h </w:instrText>
            </w:r>
            <w:r w:rsidR="00BC7AF8">
              <w:rPr>
                <w:noProof/>
                <w:webHidden/>
              </w:rPr>
            </w:r>
            <w:r w:rsidR="00BC7AF8">
              <w:rPr>
                <w:noProof/>
                <w:webHidden/>
              </w:rPr>
              <w:fldChar w:fldCharType="separate"/>
            </w:r>
            <w:r w:rsidR="00BC7AF8">
              <w:rPr>
                <w:noProof/>
                <w:webHidden/>
              </w:rPr>
              <w:t>20</w:t>
            </w:r>
            <w:r w:rsidR="00BC7AF8">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1821354"/>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1821355"/>
      <w:r w:rsidRPr="00D62F8D">
        <w:lastRenderedPageBreak/>
        <w:t xml:space="preserve">PREZENTAREA </w:t>
      </w:r>
      <w:r w:rsidR="00F036D2" w:rsidRPr="00D62F8D">
        <w:t>BIBLIOTECII REDUX</w:t>
      </w:r>
      <w:bookmarkEnd w:id="2"/>
    </w:p>
    <w:p w:rsidR="00052CA6" w:rsidRPr="00D62F8D" w:rsidRDefault="00052CA6" w:rsidP="00524CD0">
      <w:pPr>
        <w:pStyle w:val="Head23"/>
      </w:pPr>
      <w:r w:rsidRPr="00D62F8D">
        <w:t>Scurt istoric</w:t>
      </w:r>
    </w:p>
    <w:p w:rsidR="00C136A1" w:rsidRPr="00D62F8D" w:rsidRDefault="00052CA6" w:rsidP="00052CA6">
      <w:pPr>
        <w:ind w:firstLine="709"/>
      </w:pPr>
      <w:r w:rsidRPr="00D62F8D">
        <w:t>În ace</w:t>
      </w:r>
      <w:r w:rsidR="00F036D2" w:rsidRPr="00D62F8D">
        <w:t xml:space="preserve">astă lucrare se va vorbi despre o bibliotecă </w:t>
      </w:r>
      <w:r w:rsidRPr="00D62F8D">
        <w:t>numit</w:t>
      </w:r>
      <w:r w:rsidR="00F036D2" w:rsidRPr="00D62F8D">
        <w:t>ă</w:t>
      </w:r>
      <w:r w:rsidRPr="00D62F8D">
        <w:t xml:space="preserve"> R</w:t>
      </w:r>
      <w:r w:rsidR="00F036D2" w:rsidRPr="00D62F8D">
        <w:t>edux</w:t>
      </w:r>
      <w:r w:rsidRPr="00D62F8D">
        <w:t>.</w:t>
      </w:r>
      <w:r w:rsidR="00F036D2" w:rsidRPr="00D62F8D">
        <w:t xml:space="preserve"> Redux este o librărie JavaScript open-source pentru managementul stării aplicației. Aceasta librărie a fost creată de Dan Abramov si Andrew Clark în 2015. Dan Abramov a început </w:t>
      </w:r>
      <w:r w:rsidR="00C82A03" w:rsidRPr="00D62F8D">
        <w:t>lucrul la această</w:t>
      </w:r>
      <w:r w:rsidR="00F036D2" w:rsidRPr="00D62F8D">
        <w:t xml:space="preserve"> librarie când se pregătea de conferinta </w:t>
      </w:r>
      <w:r w:rsidR="00F036D2" w:rsidRPr="00D62F8D">
        <w:rPr>
          <w:i/>
        </w:rPr>
        <w:t>React Europe</w:t>
      </w:r>
      <w:r w:rsidR="00C136A1" w:rsidRPr="00D62F8D">
        <w:rPr>
          <w:i/>
        </w:rPr>
        <w:t xml:space="preserve"> 2015</w:t>
      </w:r>
      <w:r w:rsidR="00F036D2" w:rsidRPr="00D62F8D">
        <w:t xml:space="preserve">. </w:t>
      </w:r>
    </w:p>
    <w:p w:rsidR="00C136A1" w:rsidRPr="00D62F8D" w:rsidRDefault="00F036D2" w:rsidP="00052CA6">
      <w:pPr>
        <w:ind w:firstLine="709"/>
        <w:rPr>
          <w:i/>
        </w:rPr>
      </w:pPr>
      <w:r w:rsidRPr="00D62F8D">
        <w:t>A</w:t>
      </w:r>
      <w:r w:rsidR="00025AE6" w:rsidRPr="00D62F8D">
        <w:t>bramov mentionează</w:t>
      </w:r>
      <w:r w:rsidRPr="00D62F8D">
        <w:t xml:space="preserve">, </w:t>
      </w:r>
      <w:r w:rsidRPr="00D62F8D">
        <w:rPr>
          <w:i/>
        </w:rPr>
        <w:t>“Eu încercam să fac o implementare a Flux conceptului care îmi va permite să schimb logica și imi va permite să calatoresc în timp</w:t>
      </w:r>
      <w:r w:rsidR="00F41746" w:rsidRPr="00D62F8D">
        <w:rPr>
          <w:i/>
        </w:rPr>
        <w:t xml:space="preserve"> cu starea</w:t>
      </w:r>
      <w:r w:rsidRPr="00D62F8D">
        <w:rPr>
          <w:i/>
        </w:rPr>
        <w:t>”</w:t>
      </w:r>
      <w:r w:rsidR="00C136A1" w:rsidRPr="00D62F8D">
        <w:rPr>
          <w:i/>
        </w:rPr>
        <w:t xml:space="preserve">. </w:t>
      </w:r>
    </w:p>
    <w:p w:rsidR="00C136A1" w:rsidRPr="00D62F8D" w:rsidRDefault="00C136A1" w:rsidP="00052CA6">
      <w:pPr>
        <w:ind w:firstLine="709"/>
        <w:rPr>
          <w:i/>
        </w:rPr>
      </w:pPr>
      <w:r w:rsidRPr="00D62F8D">
        <w:t>Abramov</w:t>
      </w:r>
      <w:r w:rsidR="004952A1" w:rsidRPr="00D62F8D">
        <w:t xml:space="preserve"> a observat</w:t>
      </w:r>
      <w:r w:rsidR="00F41746" w:rsidRPr="00D62F8D">
        <w:t xml:space="preserve"> similaritatea dintre paternul</w:t>
      </w:r>
      <w:r w:rsidR="004952A1" w:rsidRPr="00D62F8D">
        <w:t xml:space="preserve"> Flux si a unei functie de reducere, adăugând: </w:t>
      </w:r>
    </w:p>
    <w:p w:rsidR="004952A1" w:rsidRPr="00D62F8D" w:rsidRDefault="004952A1" w:rsidP="00052CA6">
      <w:pPr>
        <w:ind w:firstLine="709"/>
        <w:rPr>
          <w:i/>
        </w:rPr>
      </w:pPr>
      <w:r w:rsidRPr="00D62F8D">
        <w:rPr>
          <w:i/>
        </w:rPr>
        <w:t>“Mă gândeam despre paternul Flux ca o operație de reducere într-o perioadă de timp... store-urile acumulează stare în răspuns la aceste acțiuni”.</w:t>
      </w:r>
    </w:p>
    <w:p w:rsidR="00EB665D" w:rsidRPr="00D62F8D" w:rsidRDefault="00EB665D" w:rsidP="00052CA6">
      <w:pPr>
        <w:ind w:firstLine="709"/>
        <w:rPr>
          <w:i/>
        </w:rPr>
      </w:pPr>
    </w:p>
    <w:p w:rsidR="00EB665D" w:rsidRPr="00D62F8D" w:rsidRDefault="00EB665D" w:rsidP="00EB665D">
      <w:pPr>
        <w:ind w:firstLine="709"/>
      </w:pPr>
      <w:r w:rsidRPr="00D62F8D">
        <w:t>O caracterizare minimală ar suna aşa:</w:t>
      </w:r>
    </w:p>
    <w:p w:rsidR="00EB665D" w:rsidRPr="00D62F8D" w:rsidRDefault="00EB665D" w:rsidP="00F7484D">
      <w:pPr>
        <w:widowControl w:val="0"/>
        <w:numPr>
          <w:ilvl w:val="0"/>
          <w:numId w:val="6"/>
        </w:numPr>
        <w:ind w:hanging="360"/>
      </w:pPr>
      <w:r w:rsidRPr="00D62F8D">
        <w:t>Redux e o librărie pentru aplicațiile JavaScript;</w:t>
      </w:r>
    </w:p>
    <w:p w:rsidR="00EB665D" w:rsidRPr="00D62F8D" w:rsidRDefault="00EB665D" w:rsidP="00F7484D">
      <w:pPr>
        <w:widowControl w:val="0"/>
        <w:numPr>
          <w:ilvl w:val="0"/>
          <w:numId w:val="6"/>
        </w:numPr>
        <w:ind w:hanging="360"/>
      </w:pPr>
      <w:r w:rsidRPr="00D62F8D">
        <w:t>Redux e un container predictibil pentru stare;</w:t>
      </w:r>
    </w:p>
    <w:p w:rsidR="00EB665D" w:rsidRPr="00D62F8D" w:rsidRDefault="00EB665D" w:rsidP="00F7484D">
      <w:pPr>
        <w:widowControl w:val="0"/>
        <w:numPr>
          <w:ilvl w:val="0"/>
          <w:numId w:val="6"/>
        </w:numPr>
        <w:ind w:hanging="360"/>
      </w:pPr>
      <w:r w:rsidRPr="00D62F8D">
        <w:t>Redux este liber (</w:t>
      </w:r>
      <w:r w:rsidRPr="00D62F8D">
        <w:rPr>
          <w:i/>
        </w:rPr>
        <w:t>open source</w:t>
      </w:r>
      <w:r w:rsidRPr="00D62F8D">
        <w:t>).</w:t>
      </w:r>
    </w:p>
    <w:p w:rsidR="00EB665D" w:rsidRPr="00D62F8D" w:rsidRDefault="00EB665D" w:rsidP="00EB665D">
      <w:pPr>
        <w:widowControl w:val="0"/>
        <w:ind w:left="1069"/>
      </w:pPr>
    </w:p>
    <w:p w:rsidR="00786936" w:rsidRPr="00D62F8D" w:rsidRDefault="00786936" w:rsidP="00C82A03">
      <w:pPr>
        <w:ind w:firstLine="709"/>
      </w:pPr>
      <w:r w:rsidRPr="00D62F8D">
        <w:t>Trebuie de menționat că</w:t>
      </w:r>
      <w:r w:rsidR="00F06662" w:rsidRPr="00D62F8D">
        <w:t xml:space="preserve"> Redux nu are nici o relație cu React. Putem scrie aplicații Redux cu Re</w:t>
      </w:r>
      <w:r w:rsidR="00C82A03" w:rsidRPr="00D62F8D">
        <w:t>act, Angular, Ember, jQuery,</w:t>
      </w:r>
      <w:r w:rsidR="00F06662" w:rsidRPr="00D62F8D">
        <w:t xml:space="preserve"> JavaScript vanilla</w:t>
      </w:r>
      <w:r w:rsidR="00C82A03" w:rsidRPr="00D62F8D">
        <w:t xml:space="preserve"> sau orice alta librărie JavaScript</w:t>
      </w:r>
      <w:r w:rsidR="00F06662" w:rsidRPr="00D62F8D">
        <w:t>. Trebuie de mai menționat încă că Redux se combină în special cu asa librării ca React sau Deku deoarece ele permit descrierea UI ca niște funcții</w:t>
      </w:r>
      <w:r w:rsidRPr="00D62F8D">
        <w:t xml:space="preserve"> </w:t>
      </w:r>
      <w:r w:rsidR="00F06662" w:rsidRPr="00D62F8D">
        <w:t>care reprezintă starea, iar Redux emite reînnoirele stării în răspuns la acțiuni.</w:t>
      </w:r>
    </w:p>
    <w:p w:rsidR="00C82A03" w:rsidRPr="00D62F8D" w:rsidRDefault="00C82A03" w:rsidP="00C82A03">
      <w:r w:rsidRPr="00D62F8D">
        <w:tab/>
        <w:t>După apariția Redux-ului, framework-urile ca Angular si Vue au preluat rapid idei din această bibliotecă si au introdus așa alte</w:t>
      </w:r>
      <w:r w:rsidR="001E5757" w:rsidRPr="00D62F8D">
        <w:t>rnative ca Ngrx pentru Angular ș</w:t>
      </w:r>
      <w:r w:rsidRPr="00D62F8D">
        <w:t>i Vuex pentru Vue.</w:t>
      </w:r>
    </w:p>
    <w:p w:rsidR="00ED3958" w:rsidRPr="00D62F8D" w:rsidRDefault="00ED3958" w:rsidP="00773169">
      <w:pPr>
        <w:pStyle w:val="Head23"/>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lastRenderedPageBreak/>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3" w:name="_Toc1821356"/>
      <w:r w:rsidRPr="00D62F8D">
        <w:t>Bazele Redux-ului</w:t>
      </w:r>
      <w:bookmarkEnd w:id="3"/>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4" w:name="_Toc1821357"/>
      <w:r w:rsidRPr="00D62F8D">
        <w:t>Acțiuni</w:t>
      </w:r>
      <w:bookmarkEnd w:id="4"/>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lastRenderedPageBreak/>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5" w:name="_Toc1821358"/>
      <w:r w:rsidRPr="00D62F8D">
        <w:t>Reduceri</w:t>
      </w:r>
      <w:bookmarkEnd w:id="5"/>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lastRenderedPageBreak/>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6" w:name="_Toc1821359"/>
      <w:r w:rsidRPr="00D62F8D">
        <w:lastRenderedPageBreak/>
        <w:t>Store</w:t>
      </w:r>
      <w:bookmarkEnd w:id="6"/>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lastRenderedPageBreak/>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7" w:name="_Toc1821360"/>
      <w:r w:rsidRPr="00D62F8D">
        <w:t>Integrarea Redux-ului în aplicațiile React</w:t>
      </w:r>
      <w:bookmarkEnd w:id="7"/>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lastRenderedPageBreak/>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w:t>
      </w:r>
      <w:r w:rsidRPr="00D62F8D">
        <w:lastRenderedPageBreak/>
        <w:t xml:space="preserve">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8" w:name="_Toc1821361"/>
      <w:r w:rsidRPr="00D62F8D">
        <w:t>Ecosistema</w:t>
      </w:r>
      <w:r w:rsidR="00093BCD" w:rsidRPr="00D62F8D">
        <w:t xml:space="preserve"> Redux</w:t>
      </w:r>
      <w:r w:rsidRPr="00D62F8D">
        <w:t>-ului</w:t>
      </w:r>
      <w:bookmarkEnd w:id="8"/>
    </w:p>
    <w:p w:rsidR="000C15F7" w:rsidRPr="00D62F8D" w:rsidRDefault="000C15F7" w:rsidP="000C15F7">
      <w:pPr>
        <w:ind w:left="708" w:firstLine="708"/>
      </w:pPr>
      <w:r w:rsidRPr="00D62F8D">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 xml:space="preserve">Middleware-urile în Redux sunt extensii third-pary ce se conectează între propagarea unei acțiuni, și momentul când acțiunea ajunge la reducer. De obicei middleware-urile se </w:t>
      </w:r>
      <w:r w:rsidRPr="00D62F8D">
        <w:lastRenderedPageBreak/>
        <w:t>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6C17A6">
      <w:pPr>
        <w:pStyle w:val="Head"/>
        <w:numPr>
          <w:ilvl w:val="0"/>
          <w:numId w:val="21"/>
        </w:numPr>
        <w:outlineLvl w:val="0"/>
      </w:pPr>
      <w:bookmarkStart w:id="9" w:name="_Toc482604078"/>
      <w:bookmarkStart w:id="10" w:name="_Toc1821362"/>
      <w:r w:rsidRPr="00174E44">
        <w:t>TEHNOLOGII NECESARE LA DEZVOLTAREA APLICAȚIEI</w:t>
      </w:r>
      <w:bookmarkEnd w:id="9"/>
      <w:bookmarkEnd w:id="10"/>
      <w:r w:rsidRPr="00174E44">
        <w:t xml:space="preserve"> </w:t>
      </w:r>
    </w:p>
    <w:p w:rsidR="00FC6F9F" w:rsidRDefault="00FC6F9F" w:rsidP="00FC6F9F">
      <w:pPr>
        <w:pStyle w:val="Head"/>
        <w:numPr>
          <w:ilvl w:val="1"/>
          <w:numId w:val="21"/>
        </w:numPr>
        <w:jc w:val="left"/>
        <w:outlineLvl w:val="0"/>
      </w:pPr>
      <w:bookmarkStart w:id="11" w:name="_Toc1821363"/>
      <w:r>
        <w:t>Mediul de rulare a aplicației</w:t>
      </w:r>
      <w:bookmarkEnd w:id="11"/>
    </w:p>
    <w:p w:rsidR="00FC6F9F" w:rsidRPr="0028780B" w:rsidRDefault="00FC6F9F" w:rsidP="00FC6F9F">
      <w:pPr>
        <w:ind w:left="708"/>
        <w:rPr>
          <w:highlight w:val="yellow"/>
          <w:lang w:val="sv-SE"/>
        </w:rPr>
      </w:pPr>
      <w:r w:rsidRPr="0028780B">
        <w:rPr>
          <w:highlight w:val="yellow"/>
        </w:rPr>
        <w:t>Exista 3 feluri de medii de rulare a aplicației</w:t>
      </w:r>
      <w:r w:rsidRPr="0028780B">
        <w:rPr>
          <w:highlight w:val="yellow"/>
          <w:lang w:val="sv-SE"/>
        </w:rPr>
        <w:t>:</w:t>
      </w:r>
    </w:p>
    <w:p w:rsidR="00FC6F9F" w:rsidRPr="0028780B" w:rsidRDefault="00FC6F9F" w:rsidP="00FC6F9F">
      <w:pPr>
        <w:pStyle w:val="ListParagraph"/>
        <w:numPr>
          <w:ilvl w:val="0"/>
          <w:numId w:val="23"/>
        </w:numPr>
        <w:rPr>
          <w:highlight w:val="yellow"/>
          <w:lang w:val="sv-SE"/>
        </w:rPr>
      </w:pPr>
      <w:r w:rsidRPr="0028780B">
        <w:rPr>
          <w:highlight w:val="yellow"/>
          <w:lang w:val="sv-SE"/>
        </w:rPr>
        <w:t>Sistemul de operare host – sistemul de operare c</w:t>
      </w:r>
      <w:r w:rsidR="00A17B17" w:rsidRPr="0028780B">
        <w:rPr>
          <w:highlight w:val="yellow"/>
          <w:lang w:val="sv-SE"/>
        </w:rPr>
        <w:t>e e instalat ca sistemul de bază</w:t>
      </w:r>
      <w:r w:rsidRPr="0028780B">
        <w:rPr>
          <w:highlight w:val="yellow"/>
          <w:lang w:val="sv-SE"/>
        </w:rPr>
        <w:t xml:space="preserve"> pe calculator </w:t>
      </w:r>
      <w:r w:rsidR="00A17B17" w:rsidRPr="0028780B">
        <w:rPr>
          <w:highlight w:val="yellow"/>
          <w:lang w:val="sv-SE"/>
        </w:rPr>
        <w:t>si comunică cu partea hardware direct, fară virtualizări și folosirea a hypervisore.</w:t>
      </w:r>
    </w:p>
    <w:p w:rsidR="00A17B17" w:rsidRPr="0028780B" w:rsidRDefault="00A17B17" w:rsidP="00FC6F9F">
      <w:pPr>
        <w:pStyle w:val="ListParagraph"/>
        <w:numPr>
          <w:ilvl w:val="0"/>
          <w:numId w:val="23"/>
        </w:numPr>
        <w:rPr>
          <w:highlight w:val="yellow"/>
          <w:lang w:val="sv-SE"/>
        </w:rPr>
      </w:pPr>
      <w:r w:rsidRPr="0028780B">
        <w:rPr>
          <w:highlight w:val="yellow"/>
          <w:lang w:val="sv-SE"/>
        </w:rPr>
        <w:t>Mașini virtuale – emularea la un sistem de operare ce rulează complet izolat, dublând toată funcționalitatea unui întreg sistem de operare.</w:t>
      </w:r>
    </w:p>
    <w:p w:rsidR="00A17B17" w:rsidRPr="0028780B" w:rsidRDefault="00A17B17" w:rsidP="00FC6F9F">
      <w:pPr>
        <w:pStyle w:val="ListParagraph"/>
        <w:numPr>
          <w:ilvl w:val="0"/>
          <w:numId w:val="23"/>
        </w:numPr>
        <w:rPr>
          <w:highlight w:val="yellow"/>
        </w:rPr>
      </w:pPr>
      <w:r w:rsidRPr="0028780B">
        <w:rPr>
          <w:highlight w:val="yellow"/>
        </w:rPr>
        <w:t xml:space="preserve">Containere –  rularea aplicațiilor intr-un mediu sandbox </w:t>
      </w:r>
      <w:r w:rsidR="008B4CAA" w:rsidRPr="0028780B">
        <w:rPr>
          <w:highlight w:val="yellow"/>
        </w:rPr>
        <w:t>fără penalitatea mașinilor virtuale</w:t>
      </w:r>
    </w:p>
    <w:p w:rsidR="008B4CAA" w:rsidRPr="0028780B" w:rsidRDefault="00DB3998" w:rsidP="00420870">
      <w:pPr>
        <w:ind w:left="708" w:firstLine="360"/>
        <w:rPr>
          <w:highlight w:val="yellow"/>
        </w:rPr>
      </w:pPr>
      <w:r w:rsidRPr="0028780B">
        <w:rPr>
          <w:highlight w:val="yellow"/>
        </w:rPr>
        <w:lastRenderedPageBreak/>
        <w:t xml:space="preserve">În ultimii ani containerele au primit o popularitate imensă, rezolvând problema cu inconsistența, ce sunt prezente în rularea aplicațiilor pe sistemele de operare host și rezolvând problema utilizării a unui număr mare de resurse prezente în rularea aplicațiilor în mașinile virtuale. </w:t>
      </w:r>
      <w:r w:rsidR="002625A9" w:rsidRPr="0028780B">
        <w:rPr>
          <w:highlight w:val="yellow"/>
        </w:rPr>
        <w:t xml:space="preserve">O implementare populară a conceptelor de containere e Docker. Docker permite folosirea unui mecanizm de izolare si de abstractizare a aplicației prin creearea a mai multor containere </w:t>
      </w:r>
      <w:r w:rsidR="006C5052" w:rsidRPr="0028780B">
        <w:rPr>
          <w:highlight w:val="yellow"/>
        </w:rPr>
        <w:t xml:space="preserve">ce se comportă predictabil de pe un sistem pe altul, permițând un deployment usor și predictabil fără surprize. Docker lucrează pe toate sistemele de operare, în special el lucrează foarte bine pe Linux si Mac os din cauza că docker-ul foloseste intensiv API-urile low level din linux pentru a izola procesele. Pe Windows pentru a lucra cu cu Docker e necesar de activat opțiunea </w:t>
      </w:r>
      <w:r w:rsidR="006C5052" w:rsidRPr="0028780B">
        <w:rPr>
          <w:highlight w:val="yellow"/>
          <w:lang w:val="en-US"/>
        </w:rPr>
        <w:t>”Hyper-V</w:t>
      </w:r>
      <w:r w:rsidR="00420870" w:rsidRPr="0028780B">
        <w:rPr>
          <w:highlight w:val="yellow"/>
          <w:lang w:val="en-US"/>
        </w:rPr>
        <w:t xml:space="preserve"> Containers</w:t>
      </w:r>
      <w:r w:rsidR="006C5052" w:rsidRPr="0028780B">
        <w:rPr>
          <w:highlight w:val="yellow"/>
          <w:lang w:val="en-US"/>
        </w:rPr>
        <w:t>”</w:t>
      </w:r>
      <w:r w:rsidR="00420870" w:rsidRPr="0028780B">
        <w:rPr>
          <w:highlight w:val="yellow"/>
          <w:lang w:val="en-US"/>
        </w:rPr>
        <w:t xml:space="preserve"> </w:t>
      </w:r>
      <w:proofErr w:type="spellStart"/>
      <w:r w:rsidR="00420870" w:rsidRPr="0028780B">
        <w:rPr>
          <w:highlight w:val="yellow"/>
          <w:lang w:val="en-US"/>
        </w:rPr>
        <w:t>ce</w:t>
      </w:r>
      <w:proofErr w:type="spellEnd"/>
      <w:r w:rsidR="00420870" w:rsidRPr="0028780B">
        <w:rPr>
          <w:highlight w:val="yellow"/>
          <w:lang w:val="en-US"/>
        </w:rPr>
        <w:t xml:space="preserve"> e un hypervisor </w:t>
      </w:r>
      <w:proofErr w:type="spellStart"/>
      <w:r w:rsidR="00420870" w:rsidRPr="0028780B">
        <w:rPr>
          <w:highlight w:val="yellow"/>
          <w:lang w:val="en-US"/>
        </w:rPr>
        <w:t>nativ</w:t>
      </w:r>
      <w:proofErr w:type="spellEnd"/>
      <w:r w:rsidR="00420870" w:rsidRPr="0028780B">
        <w:rPr>
          <w:highlight w:val="yellow"/>
          <w:lang w:val="en-US"/>
        </w:rPr>
        <w:t xml:space="preserve"> care </w:t>
      </w:r>
      <w:proofErr w:type="spellStart"/>
      <w:r w:rsidR="00420870" w:rsidRPr="0028780B">
        <w:rPr>
          <w:highlight w:val="yellow"/>
          <w:lang w:val="en-US"/>
        </w:rPr>
        <w:t>permite</w:t>
      </w:r>
      <w:proofErr w:type="spellEnd"/>
      <w:r w:rsidR="00420870" w:rsidRPr="0028780B">
        <w:rPr>
          <w:highlight w:val="yellow"/>
          <w:lang w:val="en-US"/>
        </w:rPr>
        <w:t xml:space="preserve"> </w:t>
      </w:r>
      <w:proofErr w:type="spellStart"/>
      <w:r w:rsidR="00420870" w:rsidRPr="0028780B">
        <w:rPr>
          <w:highlight w:val="yellow"/>
          <w:lang w:val="en-US"/>
        </w:rPr>
        <w:t>crearea</w:t>
      </w:r>
      <w:proofErr w:type="spellEnd"/>
      <w:r w:rsidR="00420870" w:rsidRPr="0028780B">
        <w:rPr>
          <w:highlight w:val="yellow"/>
          <w:lang w:val="en-US"/>
        </w:rPr>
        <w:t xml:space="preserve"> ma</w:t>
      </w:r>
      <w:r w:rsidR="00420870" w:rsidRPr="0028780B">
        <w:rPr>
          <w:highlight w:val="yellow"/>
        </w:rPr>
        <w:t>șinilor virtuale în  Windows și e aviabil doar începând cu versiunile de Windows Pro.</w:t>
      </w:r>
    </w:p>
    <w:p w:rsidR="00420870" w:rsidRPr="0028780B" w:rsidRDefault="00420870" w:rsidP="00420870">
      <w:pPr>
        <w:ind w:left="708" w:firstLine="360"/>
        <w:rPr>
          <w:highlight w:val="yellow"/>
        </w:rPr>
      </w:pPr>
      <w:r w:rsidRPr="0028780B">
        <w:rPr>
          <w:highlight w:val="yellow"/>
        </w:rPr>
        <w:t>Pentru a lucra cu Docker avem nevoie de două tipuri de file-uri prezente în aplicația noastră:</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Dockerfile-uri</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Docker-compose</w:t>
      </w:r>
    </w:p>
    <w:p w:rsidR="00CA479B" w:rsidRPr="0028780B" w:rsidRDefault="00420870" w:rsidP="00CA479B">
      <w:pPr>
        <w:ind w:left="708"/>
        <w:rPr>
          <w:noProof/>
          <w:highlight w:val="yellow"/>
        </w:rPr>
      </w:pPr>
      <w:r w:rsidRPr="0028780B">
        <w:rPr>
          <w:noProof/>
          <w:highlight w:val="yellow"/>
          <w:lang w:val="en-US"/>
        </w:rPr>
        <w:t>Dockerfile-urile constituie instruc</w:t>
      </w:r>
      <w:r w:rsidRPr="0028780B">
        <w:rPr>
          <w:noProof/>
          <w:highlight w:val="yellow"/>
        </w:rPr>
        <w:t>țiile necesare pentru a rula un container. E necesar de avut un Dockerfile pentru fiecare parte a aplicației: un exemplu bun fiind având un Dockerfile aparte pentru baza de date, un Dockerfile pentru partea server și un Dockerfile pentru partea client. Un alt exemplu bun ar fi dacă aplicația noastră constă din microservicii sa avem un Dockerfile pentru fiecare microserviciu.</w:t>
      </w:r>
      <w:r w:rsidR="00CA479B" w:rsidRPr="0028780B">
        <w:rPr>
          <w:noProof/>
          <w:highlight w:val="yellow"/>
        </w:rPr>
        <w:t xml:space="preserve"> </w:t>
      </w:r>
      <w:r w:rsidR="00CA479B" w:rsidRPr="0028780B">
        <w:rPr>
          <w:noProof/>
          <w:highlight w:val="yellow"/>
          <w:lang w:val="en-US"/>
        </w:rPr>
        <w:t xml:space="preserve">Dockerfile-ul e un file text ce conține o listă de comenzi necesare pentru a creea o imagine. Comenzile sunt aproape identice cu cele din linux ceea ce ne permite să nu învățăm o sintaxă nouă.  </w:t>
      </w:r>
      <w:r w:rsidR="00CA479B" w:rsidRPr="0028780B">
        <w:rPr>
          <w:noProof/>
          <w:highlight w:val="yellow"/>
          <w:lang w:val="sv-SE"/>
        </w:rPr>
        <w:t xml:space="preserve">E o metodă simpla de a automatiza procesul de creeare. Un exemplu de Dockerfile </w:t>
      </w:r>
      <w:r w:rsidR="00AF5B35" w:rsidRPr="0028780B">
        <w:rPr>
          <w:noProof/>
          <w:highlight w:val="yellow"/>
          <w:lang w:val="sv-SE"/>
        </w:rPr>
        <w:t>e:</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FROM ubuntu</w:t>
      </w:r>
    </w:p>
    <w:p w:rsidR="00CA479B" w:rsidRPr="0028780B" w:rsidRDefault="00CA479B" w:rsidP="00CA479B">
      <w:pPr>
        <w:ind w:left="708"/>
        <w:rPr>
          <w:noProof/>
          <w:highlight w:val="yellow"/>
          <w:lang w:val="en-US"/>
        </w:rPr>
      </w:pPr>
      <w:r w:rsidRPr="0028780B">
        <w:rPr>
          <w:noProof/>
          <w:highlight w:val="yellow"/>
          <w:lang w:val="en-US"/>
        </w:rPr>
        <w:t>RUN echo "deb http://us.archive.ubuntu.com/ubuntu/ precise universe" &gt;&gt; /etc/apt/sources.list</w:t>
      </w:r>
    </w:p>
    <w:p w:rsidR="00CA479B" w:rsidRPr="0028780B" w:rsidRDefault="00CA479B" w:rsidP="00CA479B">
      <w:pPr>
        <w:ind w:left="708"/>
        <w:rPr>
          <w:noProof/>
          <w:highlight w:val="yellow"/>
          <w:lang w:val="en-US"/>
        </w:rPr>
      </w:pPr>
      <w:r w:rsidRPr="0028780B">
        <w:rPr>
          <w:noProof/>
          <w:highlight w:val="yellow"/>
          <w:lang w:val="en-US"/>
        </w:rPr>
        <w:t>RUN apt-get -y update</w:t>
      </w:r>
    </w:p>
    <w:p w:rsidR="00CA479B" w:rsidRPr="0028780B" w:rsidRDefault="00CA479B" w:rsidP="00CA479B">
      <w:pPr>
        <w:ind w:left="708"/>
        <w:rPr>
          <w:noProof/>
          <w:highlight w:val="yellow"/>
          <w:lang w:val="en-US"/>
        </w:rPr>
      </w:pPr>
      <w:r w:rsidRPr="0028780B">
        <w:rPr>
          <w:noProof/>
          <w:highlight w:val="yellow"/>
          <w:lang w:val="en-US"/>
        </w:rPr>
        <w:t>RUN apt-get install -y g++</w:t>
      </w:r>
    </w:p>
    <w:p w:rsidR="00CA479B" w:rsidRPr="0028780B" w:rsidRDefault="00CA479B" w:rsidP="00CA479B">
      <w:pPr>
        <w:ind w:left="708"/>
        <w:rPr>
          <w:noProof/>
          <w:highlight w:val="yellow"/>
          <w:lang w:val="sv-SE"/>
        </w:rPr>
      </w:pPr>
      <w:r w:rsidRPr="0028780B">
        <w:rPr>
          <w:noProof/>
          <w:highlight w:val="yellow"/>
          <w:lang w:val="sv-SE"/>
        </w:rPr>
        <w:t>RUN apt-get install -y erlang-dev erlang-manpages erlang-base-hipe erlang-eunit erlang-nox erlang-xmerl erlang-inets</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RUN apt-get install -y libmozjs185-dev libicu-dev libcurl4-gnutls-dev libtool wget</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lastRenderedPageBreak/>
        <w:t>RUN cd /tmp ; wget http://www.bizdirusa.com/mirrors/apache/couchdb/source/1.3.1/apache-couchdb-1.3.1.tar.gz</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cd /tmp &amp;&amp; tar xvzf apache-couchdb-1.3.1.tar.gz</w:t>
      </w:r>
    </w:p>
    <w:p w:rsidR="00CA479B" w:rsidRPr="0028780B" w:rsidRDefault="00CA479B" w:rsidP="00CA479B">
      <w:pPr>
        <w:ind w:left="708"/>
        <w:rPr>
          <w:noProof/>
          <w:highlight w:val="yellow"/>
          <w:lang w:val="en-US"/>
        </w:rPr>
      </w:pPr>
      <w:r w:rsidRPr="0028780B">
        <w:rPr>
          <w:noProof/>
          <w:highlight w:val="yellow"/>
          <w:lang w:val="en-US"/>
        </w:rPr>
        <w:t>RUN apt-get install -y make</w:t>
      </w:r>
    </w:p>
    <w:p w:rsidR="00CA479B" w:rsidRPr="0028780B" w:rsidRDefault="00CA479B" w:rsidP="00CA479B">
      <w:pPr>
        <w:ind w:left="708"/>
        <w:rPr>
          <w:noProof/>
          <w:highlight w:val="yellow"/>
          <w:lang w:val="en-US"/>
        </w:rPr>
      </w:pPr>
      <w:r w:rsidRPr="0028780B">
        <w:rPr>
          <w:noProof/>
          <w:highlight w:val="yellow"/>
          <w:lang w:val="en-US"/>
        </w:rPr>
        <w:t>RUN cd /tmp/apache-couchdb-* ; ./configure &amp;&amp; make install</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printf "[httpd]\nport = 8101\nbind_address = 0.0.0.0" &gt; /usr/local/etc/couchdb/local.d/docker.ini</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EXPOSE 8101</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CMD ["/usr/local/bin/couchdb"]</w:t>
      </w:r>
    </w:p>
    <w:p w:rsidR="00AF5B35" w:rsidRPr="0028780B" w:rsidRDefault="00AF5B35" w:rsidP="00CA479B">
      <w:pPr>
        <w:ind w:left="708"/>
        <w:rPr>
          <w:noProof/>
          <w:highlight w:val="yellow"/>
          <w:lang w:val="en-US"/>
        </w:rPr>
      </w:pPr>
    </w:p>
    <w:p w:rsidR="00AF5B35" w:rsidRPr="0028780B" w:rsidRDefault="00AF5B35" w:rsidP="002D638E">
      <w:pPr>
        <w:ind w:left="708" w:firstLine="708"/>
        <w:rPr>
          <w:noProof/>
          <w:highlight w:val="yellow"/>
        </w:rPr>
      </w:pPr>
      <w:r w:rsidRPr="0028780B">
        <w:rPr>
          <w:noProof/>
          <w:highlight w:val="yellow"/>
          <w:lang w:val="en-US"/>
        </w:rPr>
        <w:t>În exemplul dat sunt arătate instrucțiunile necesare pentru a instala și rula o bază de date numită “Couch DB”.</w:t>
      </w:r>
      <w:r w:rsidRPr="0028780B">
        <w:rPr>
          <w:noProof/>
          <w:highlight w:val="yellow"/>
        </w:rPr>
        <w:t xml:space="preserve"> Sunt folosite trei comenzi de baza: FROM, RUN, EXPOSE și CMD.</w:t>
      </w:r>
    </w:p>
    <w:p w:rsidR="00AF5B35" w:rsidRPr="0028780B" w:rsidRDefault="00AF5B35" w:rsidP="00AF5B35">
      <w:pPr>
        <w:ind w:left="708"/>
        <w:rPr>
          <w:noProof/>
          <w:highlight w:val="yellow"/>
        </w:rPr>
      </w:pPr>
      <w:r w:rsidRPr="0028780B">
        <w:rPr>
          <w:noProof/>
          <w:highlight w:val="yellow"/>
        </w:rPr>
        <w:t>Putem înțelege ușor citind aceste comenzi că majoritatea comenzilor sunt instrucțiuni din linux, primul și ultimele două rânduri fiind instrucțiuni noi, FROM ubuntu însemnând că ne bazăm pe imaginea de bază cu ubuntu instalat, EXPOSE 8101 însemnând permiterea accesării aplicației ce rulează pe portul dat din afară, iar CMD ["/usr/local/bin/couchdb"] fiind comanda ce se apelează la rularea imaginii.</w:t>
      </w:r>
    </w:p>
    <w:p w:rsidR="002D638E" w:rsidRPr="0028780B" w:rsidRDefault="002D638E" w:rsidP="00AF5B35">
      <w:pPr>
        <w:ind w:left="708"/>
        <w:rPr>
          <w:noProof/>
          <w:highlight w:val="yellow"/>
        </w:rPr>
      </w:pPr>
    </w:p>
    <w:p w:rsidR="002D638E" w:rsidRPr="0028780B" w:rsidRDefault="002D638E" w:rsidP="002D638E">
      <w:pPr>
        <w:ind w:left="708" w:firstLine="708"/>
        <w:rPr>
          <w:noProof/>
          <w:highlight w:val="yellow"/>
          <w:lang w:val="en-US"/>
        </w:rPr>
      </w:pPr>
      <w:r w:rsidRPr="0028780B">
        <w:rPr>
          <w:noProof/>
          <w:highlight w:val="yellow"/>
        </w:rPr>
        <w:t>Pe lăngă Dockerfile-uri e recomandat de avut și un file docker-compose.yml la baza aplicației. Acest file</w:t>
      </w:r>
      <w:r w:rsidR="0081549D" w:rsidRPr="0028780B">
        <w:rPr>
          <w:noProof/>
          <w:highlight w:val="yellow"/>
        </w:rPr>
        <w:t xml:space="preserve"> e un file de configurație care unește Dockerfil-urile într-un tot întreg </w:t>
      </w:r>
      <w:r w:rsidR="005373DF" w:rsidRPr="0028780B">
        <w:rPr>
          <w:noProof/>
          <w:highlight w:val="yellow"/>
        </w:rPr>
        <w:t>și permite configurarea a tuturor serviciilor în același loc. Un exemplu de docker-compose.yml file este</w:t>
      </w:r>
      <w:r w:rsidR="005373DF" w:rsidRPr="0028780B">
        <w:rPr>
          <w:noProof/>
          <w:highlight w:val="yellow"/>
          <w:lang w:val="en-US"/>
        </w:rPr>
        <w:t>:</w:t>
      </w:r>
    </w:p>
    <w:p w:rsidR="005373DF" w:rsidRPr="0028780B" w:rsidRDefault="005373DF" w:rsidP="005373DF">
      <w:pPr>
        <w:ind w:left="708" w:firstLine="708"/>
        <w:rPr>
          <w:noProof/>
          <w:highlight w:val="yellow"/>
          <w:lang w:val="en-US"/>
        </w:rPr>
      </w:pPr>
      <w:r w:rsidRPr="0028780B">
        <w:rPr>
          <w:noProof/>
          <w:highlight w:val="yellow"/>
          <w:lang w:val="en-US"/>
        </w:rPr>
        <w:t>version: '2'</w:t>
      </w:r>
    </w:p>
    <w:p w:rsidR="005373DF" w:rsidRPr="0028780B" w:rsidRDefault="005373DF" w:rsidP="005373DF">
      <w:pPr>
        <w:ind w:left="708" w:firstLine="708"/>
        <w:rPr>
          <w:noProof/>
          <w:highlight w:val="yellow"/>
          <w:lang w:val="en-US"/>
        </w:rPr>
      </w:pPr>
      <w:r w:rsidRPr="0028780B">
        <w:rPr>
          <w:noProof/>
          <w:highlight w:val="yellow"/>
          <w:lang w:val="en-US"/>
        </w:rPr>
        <w:t>services:</w:t>
      </w:r>
    </w:p>
    <w:p w:rsidR="005373DF" w:rsidRPr="0028780B" w:rsidRDefault="005373DF" w:rsidP="005373DF">
      <w:pPr>
        <w:ind w:left="708" w:firstLine="708"/>
        <w:rPr>
          <w:noProof/>
          <w:highlight w:val="yellow"/>
          <w:lang w:val="en-US"/>
        </w:rPr>
      </w:pPr>
      <w:r w:rsidRPr="0028780B">
        <w:rPr>
          <w:noProof/>
          <w:highlight w:val="yellow"/>
          <w:lang w:val="en-US"/>
        </w:rPr>
        <w:t xml:space="preserve">  web:</w:t>
      </w:r>
    </w:p>
    <w:p w:rsidR="005373DF" w:rsidRPr="0028780B" w:rsidRDefault="005373DF" w:rsidP="005373DF">
      <w:pPr>
        <w:ind w:left="708" w:firstLine="708"/>
        <w:rPr>
          <w:noProof/>
          <w:highlight w:val="yellow"/>
          <w:lang w:val="en-US"/>
        </w:rPr>
      </w:pPr>
      <w:r w:rsidRPr="0028780B">
        <w:rPr>
          <w:noProof/>
          <w:highlight w:val="yellow"/>
          <w:lang w:val="en-US"/>
        </w:rPr>
        <w:t xml:space="preserve">    build: .</w:t>
      </w:r>
    </w:p>
    <w:p w:rsidR="005373DF" w:rsidRPr="0028780B" w:rsidRDefault="005373DF" w:rsidP="005373DF">
      <w:pPr>
        <w:ind w:left="708" w:firstLine="708"/>
        <w:rPr>
          <w:noProof/>
          <w:highlight w:val="yellow"/>
          <w:lang w:val="en-US"/>
        </w:rPr>
      </w:pPr>
      <w:r w:rsidRPr="0028780B">
        <w:rPr>
          <w:noProof/>
          <w:highlight w:val="yellow"/>
          <w:lang w:val="en-US"/>
        </w:rPr>
        <w:t xml:space="preserve">    ports:</w:t>
      </w:r>
    </w:p>
    <w:p w:rsidR="005373DF" w:rsidRPr="0028780B" w:rsidRDefault="005373DF" w:rsidP="005373DF">
      <w:pPr>
        <w:ind w:left="708" w:firstLine="708"/>
        <w:rPr>
          <w:noProof/>
          <w:highlight w:val="yellow"/>
          <w:lang w:val="en-US"/>
        </w:rPr>
      </w:pPr>
      <w:r w:rsidRPr="0028780B">
        <w:rPr>
          <w:noProof/>
          <w:highlight w:val="yellow"/>
          <w:lang w:val="en-US"/>
        </w:rPr>
        <w:t xml:space="preserve">     - "5000:5000"</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.:/code</w:t>
      </w:r>
    </w:p>
    <w:p w:rsidR="005373DF" w:rsidRPr="0028780B" w:rsidRDefault="005373DF" w:rsidP="005373DF">
      <w:pPr>
        <w:ind w:left="708" w:firstLine="708"/>
        <w:rPr>
          <w:noProof/>
          <w:highlight w:val="yellow"/>
          <w:lang w:val="en-US"/>
        </w:rPr>
      </w:pPr>
      <w:r w:rsidRPr="0028780B">
        <w:rPr>
          <w:noProof/>
          <w:highlight w:val="yellow"/>
          <w:lang w:val="en-US"/>
        </w:rPr>
        <w:lastRenderedPageBreak/>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 xml:space="preserve">  redis:</w:t>
      </w:r>
    </w:p>
    <w:p w:rsidR="005373DF" w:rsidRPr="0028780B" w:rsidRDefault="005373DF" w:rsidP="005373DF">
      <w:pPr>
        <w:ind w:left="708" w:firstLine="708"/>
        <w:rPr>
          <w:noProof/>
          <w:highlight w:val="yellow"/>
          <w:lang w:val="en-US"/>
        </w:rPr>
      </w:pPr>
      <w:r w:rsidRPr="0028780B">
        <w:rPr>
          <w:noProof/>
          <w:highlight w:val="yellow"/>
          <w:lang w:val="en-US"/>
        </w:rPr>
        <w:t xml:space="preserve">    image: redis</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redis-data:/var/lib/redis</w:t>
      </w:r>
    </w:p>
    <w:p w:rsidR="005373DF" w:rsidRPr="0028780B" w:rsidRDefault="005373DF" w:rsidP="005373DF">
      <w:pPr>
        <w:ind w:left="708" w:firstLine="708"/>
        <w:rPr>
          <w:noProof/>
          <w:highlight w:val="yellow"/>
          <w:lang w:val="en-US"/>
        </w:rPr>
      </w:pPr>
      <w:r w:rsidRPr="0028780B">
        <w:rPr>
          <w:noProof/>
          <w:highlight w:val="yellow"/>
          <w:lang w:val="en-US"/>
        </w:rPr>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volumes:</w:t>
      </w:r>
    </w:p>
    <w:p w:rsidR="005373DF" w:rsidRPr="0028780B" w:rsidRDefault="005373DF" w:rsidP="005373DF">
      <w:pPr>
        <w:ind w:left="708" w:firstLine="708"/>
        <w:rPr>
          <w:noProof/>
          <w:highlight w:val="yellow"/>
          <w:lang w:val="en-US"/>
        </w:rPr>
      </w:pPr>
      <w:r w:rsidRPr="0028780B">
        <w:rPr>
          <w:noProof/>
          <w:highlight w:val="yellow"/>
          <w:lang w:val="en-US"/>
        </w:rPr>
        <w:t xml:space="preserve">  redis-data:</w:t>
      </w:r>
    </w:p>
    <w:p w:rsidR="005373DF" w:rsidRPr="0028780B" w:rsidRDefault="005373DF" w:rsidP="005373DF">
      <w:pPr>
        <w:ind w:left="708" w:firstLine="708"/>
        <w:rPr>
          <w:noProof/>
          <w:highlight w:val="yellow"/>
          <w:lang w:val="en-US"/>
        </w:rPr>
      </w:pPr>
      <w:r w:rsidRPr="0028780B">
        <w:rPr>
          <w:noProof/>
          <w:highlight w:val="yellow"/>
          <w:lang w:val="en-US"/>
        </w:rPr>
        <w:t xml:space="preserve">    driver: local</w:t>
      </w:r>
    </w:p>
    <w:p w:rsidR="005373DF" w:rsidRPr="0028780B" w:rsidRDefault="005373DF" w:rsidP="005373DF">
      <w:pPr>
        <w:ind w:left="708" w:firstLine="708"/>
        <w:rPr>
          <w:noProof/>
          <w:highlight w:val="yellow"/>
          <w:lang w:val="en-US"/>
        </w:rPr>
      </w:pPr>
      <w:r w:rsidRPr="0028780B">
        <w:rPr>
          <w:noProof/>
          <w:highlight w:val="yellow"/>
          <w:lang w:val="en-US"/>
        </w:rPr>
        <w:t>networks:</w:t>
      </w:r>
    </w:p>
    <w:p w:rsidR="005373DF" w:rsidRPr="0028780B" w:rsidRDefault="005373DF" w:rsidP="005373DF">
      <w:pPr>
        <w:ind w:left="708" w:firstLine="708"/>
        <w:rPr>
          <w:noProof/>
          <w:highlight w:val="yellow"/>
          <w:lang w:val="en-US"/>
        </w:rPr>
      </w:pPr>
      <w:r w:rsidRPr="0028780B">
        <w:rPr>
          <w:noProof/>
          <w:highlight w:val="yellow"/>
          <w:lang w:val="en-US"/>
        </w:rPr>
        <w:t xml:space="preserve">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driver: bridge</w:t>
      </w:r>
    </w:p>
    <w:p w:rsidR="005373DF" w:rsidRPr="0028780B" w:rsidRDefault="005373DF" w:rsidP="005373DF">
      <w:pPr>
        <w:ind w:left="708" w:firstLine="708"/>
        <w:rPr>
          <w:noProof/>
          <w:highlight w:val="yellow"/>
          <w:lang w:val="en-US"/>
        </w:rPr>
      </w:pPr>
      <w:r w:rsidRPr="0028780B">
        <w:rPr>
          <w:noProof/>
          <w:highlight w:val="yellow"/>
          <w:lang w:val="en-US"/>
        </w:rPr>
        <w:t xml:space="preserve">  back-tier:</w:t>
      </w:r>
    </w:p>
    <w:p w:rsidR="005373DF" w:rsidRPr="005373DF" w:rsidRDefault="005373DF" w:rsidP="005373DF">
      <w:pPr>
        <w:ind w:left="708" w:firstLine="708"/>
        <w:rPr>
          <w:noProof/>
          <w:lang w:val="en-US"/>
        </w:rPr>
      </w:pPr>
      <w:r w:rsidRPr="0028780B">
        <w:rPr>
          <w:noProof/>
          <w:highlight w:val="yellow"/>
          <w:lang w:val="en-US"/>
        </w:rPr>
        <w:t xml:space="preserve">    driver: bridge</w:t>
      </w:r>
    </w:p>
    <w:p w:rsidR="004D1B78" w:rsidRDefault="00BC7AF8" w:rsidP="004D1B78">
      <w:pPr>
        <w:pStyle w:val="Head"/>
        <w:numPr>
          <w:ilvl w:val="1"/>
          <w:numId w:val="21"/>
        </w:numPr>
        <w:jc w:val="left"/>
        <w:outlineLvl w:val="0"/>
      </w:pPr>
      <w:bookmarkStart w:id="12" w:name="_Toc1821364"/>
      <w:bookmarkEnd w:id="12"/>
      <w:r>
        <w:t xml:space="preserve"> Biblioteci și Framework-uri</w:t>
      </w:r>
    </w:p>
    <w:p w:rsidR="004D1B78" w:rsidRDefault="00AC5E4A" w:rsidP="00AC5E4A">
      <w:pPr>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Pr>
          <w:lang w:val="en-US"/>
        </w:rPr>
        <w:t xml:space="preserve">: de a </w:t>
      </w:r>
      <w:proofErr w:type="spellStart"/>
      <w:r>
        <w:rPr>
          <w:lang w:val="en-US"/>
        </w:rPr>
        <w:t>copia</w:t>
      </w:r>
      <w:proofErr w:type="spellEnd"/>
      <w:r>
        <w:rPr>
          <w:lang w:val="en-US"/>
        </w:rPr>
        <w:t xml:space="preserve"> </w:t>
      </w:r>
      <w:proofErr w:type="spellStart"/>
      <w:r>
        <w:rPr>
          <w:lang w:val="en-US"/>
        </w:rPr>
        <w:t>codul</w:t>
      </w:r>
      <w:proofErr w:type="spellEnd"/>
      <w:r>
        <w:rPr>
          <w:lang w:val="en-US"/>
        </w:rPr>
        <w:t xml:space="preserve"> direct in </w:t>
      </w:r>
      <w:proofErr w:type="spellStart"/>
      <w:r>
        <w:rPr>
          <w:lang w:val="en-US"/>
        </w:rPr>
        <w:t>aplicație</w:t>
      </w:r>
      <w:proofErr w:type="spellEnd"/>
      <w:r>
        <w:rPr>
          <w:lang w:val="en-US"/>
        </w:rPr>
        <w:t xml:space="preserve">, </w:t>
      </w:r>
      <w:proofErr w:type="spellStart"/>
      <w:r>
        <w:rPr>
          <w:lang w:val="en-US"/>
        </w:rPr>
        <w:t>deși</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metodă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una</w:t>
      </w:r>
      <w:proofErr w:type="spellEnd"/>
      <w:r>
        <w:rPr>
          <w:lang w:val="en-US"/>
        </w:rPr>
        <w:t xml:space="preserve"> </w:t>
      </w:r>
      <w:r>
        <w:t xml:space="preserve">ce aduce mai multe probleme decât beneficii. Folosind principiul WET </w:t>
      </w:r>
      <w:r w:rsidR="009A6645">
        <w:t>apare necesitatea de a altera codul în mai multe locuri de fiecare dată când avem nevoie să schimbăm ceva și rata de greșeli logice e mai mare folosind acest principiu prin necesetiatea de a menține cod în mai multe locuri deodată.</w:t>
      </w:r>
      <w:r w:rsidR="004757A0">
        <w:t xml:space="preserve"> O opțiune de a evita problemele enumerate e de folosi un alt principiu</w:t>
      </w:r>
      <w:r w:rsidR="004757A0" w:rsidRPr="004757A0">
        <w:rPr>
          <w:lang w:val="sv-SE"/>
        </w:rPr>
        <w:t>:</w:t>
      </w:r>
      <w:r w:rsidR="004757A0">
        <w:rPr>
          <w:lang w:val="sv-SE"/>
        </w:rPr>
        <w:t xml:space="preserve"> principiul DRY. </w:t>
      </w:r>
      <w:r w:rsidR="00A348D4" w:rsidRPr="00A348D4">
        <w:rPr>
          <w:lang w:val="sv-SE"/>
        </w:rPr>
        <w:t xml:space="preserve">Folosind principiul DRY și grupând codul în module autonome ce rezolvă o problemă anumită elimină problemele enumerate și face mai ușor ce se </w:t>
      </w:r>
      <w:r w:rsidR="00A348D4">
        <w:rPr>
          <w:lang w:val="sv-SE"/>
        </w:rPr>
        <w:t xml:space="preserve">întâmplă și în aplicația noastră. </w:t>
      </w:r>
      <w:r w:rsidR="00A348D4" w:rsidRPr="00A348D4">
        <w:rPr>
          <w:lang w:val="sv-SE"/>
        </w:rPr>
        <w:t xml:space="preserve">În Javascript aceste module se numesc package-uri și sunt folosite extensive, fiind normal de a avea zeci, sute sau chiar </w:t>
      </w:r>
      <w:r w:rsidR="00A348D4">
        <w:rPr>
          <w:lang w:val="sv-SE"/>
        </w:rPr>
        <w:t>mii de package-uri întro singură aplicație. Aceste package-uri lucrează atât pe Node.js cât și în browser, doar că în browser e necesar de folosit un bundler ca webpack sau parcel pentru a crea un bundle</w:t>
      </w:r>
      <w:r w:rsidR="00A348D4" w:rsidRPr="00A348D4">
        <w:rPr>
          <w:lang w:val="sv-SE"/>
        </w:rPr>
        <w:t>:</w:t>
      </w:r>
      <w:r w:rsidR="00A348D4">
        <w:t xml:space="preserve"> un singur fișier Javascript </w:t>
      </w:r>
      <w:r w:rsidR="002F5743">
        <w:t>cu toate modulele adunate pentru ca browserul să le înțeleagă.</w:t>
      </w:r>
      <w:r w:rsidR="00A348D4">
        <w:t xml:space="preserve"> </w:t>
      </w:r>
      <w:r w:rsidR="002F5743">
        <w:t xml:space="preserve">Aceste module sunt de obicei publicate pe npm ce prescurtarea la node package manager. Npm constituie din </w:t>
      </w:r>
      <w:r w:rsidR="008636FB">
        <w:t xml:space="preserve">o aplicație de consolă și o bază de date online ce conține toată lista de package-uri </w:t>
      </w:r>
      <w:r w:rsidR="008636FB">
        <w:lastRenderedPageBreak/>
        <w:t>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F56DBD" w:rsidRDefault="00F56DBD" w:rsidP="00F56DBD">
      <w:pPr>
        <w:ind w:left="360" w:firstLine="348"/>
        <w:jc w:val="center"/>
      </w:pPr>
      <w:r>
        <w:rPr>
          <w:noProof/>
          <w:lang w:val="en-US"/>
        </w:rPr>
        <w:drawing>
          <wp:inline distT="0" distB="0" distL="0" distR="0" wp14:anchorId="4D92872B" wp14:editId="1F35C4CE">
            <wp:extent cx="421386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F56DBD" w:rsidRPr="00A348D4" w:rsidRDefault="00F56DBD" w:rsidP="00F56DBD">
      <w:pPr>
        <w:ind w:left="360" w:firstLine="348"/>
        <w:jc w:val="center"/>
      </w:pPr>
      <w:r>
        <w:t>Fig. 2.1. Exemplu de fișier package.json</w:t>
      </w:r>
    </w:p>
    <w:p w:rsidR="0081549D" w:rsidRDefault="0081549D" w:rsidP="0081549D">
      <w:pPr>
        <w:pStyle w:val="Head"/>
        <w:numPr>
          <w:ilvl w:val="2"/>
          <w:numId w:val="21"/>
        </w:numPr>
        <w:jc w:val="left"/>
        <w:outlineLvl w:val="0"/>
      </w:pPr>
      <w:r>
        <w:t>Create React App</w:t>
      </w:r>
      <w:bookmarkStart w:id="13" w:name="_GoBack"/>
      <w:bookmarkEnd w:id="13"/>
    </w:p>
    <w:p w:rsidR="007E2F25" w:rsidRDefault="007E2F25" w:rsidP="00651434">
      <w:pPr>
        <w:ind w:left="720" w:firstLine="360"/>
      </w:pPr>
      <w:r>
        <w:t>Create React App e un package javascript ce ajută enorm la definirea unor configurări și instrumente de bază</w:t>
      </w:r>
      <w:r w:rsidR="00470D84">
        <w:t xml:space="preserve">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w:t>
      </w:r>
      <w:r w:rsidR="00766BA6">
        <w:t xml:space="preserve"> din nou fără a schimba ceva configurări, doar executând o comandă în consolă. Această configurare include:</w:t>
      </w:r>
    </w:p>
    <w:p w:rsidR="00766BA6" w:rsidRPr="00766BA6" w:rsidRDefault="00766BA6" w:rsidP="00766BA6">
      <w:pPr>
        <w:pStyle w:val="ListParagraph"/>
        <w:numPr>
          <w:ilvl w:val="0"/>
          <w:numId w:val="27"/>
        </w:numPr>
        <w:rPr>
          <w:lang w:val="sv-SE"/>
        </w:rPr>
      </w:pPr>
      <w:r>
        <w:rPr>
          <w:lang w:val="sv-SE"/>
        </w:rPr>
        <w:t xml:space="preserve">Suport </w:t>
      </w:r>
      <w:r>
        <w:t>pentru React.js</w:t>
      </w:r>
    </w:p>
    <w:p w:rsidR="00766BA6" w:rsidRPr="00766BA6" w:rsidRDefault="00766BA6" w:rsidP="00766BA6">
      <w:pPr>
        <w:pStyle w:val="ListParagraph"/>
        <w:numPr>
          <w:ilvl w:val="0"/>
          <w:numId w:val="27"/>
        </w:numPr>
        <w:rPr>
          <w:lang w:val="sv-SE"/>
        </w:rPr>
      </w:pPr>
      <w:r>
        <w:t>Suport pentru JSX</w:t>
      </w:r>
    </w:p>
    <w:p w:rsidR="00766BA6" w:rsidRPr="00766BA6" w:rsidRDefault="00766BA6" w:rsidP="00766BA6">
      <w:pPr>
        <w:pStyle w:val="ListParagraph"/>
        <w:numPr>
          <w:ilvl w:val="0"/>
          <w:numId w:val="27"/>
        </w:numPr>
        <w:rPr>
          <w:lang w:val="en-US"/>
        </w:rPr>
      </w:pPr>
      <w:r>
        <w:t>Suport pentru ES6+ și Typescript</w:t>
      </w:r>
    </w:p>
    <w:p w:rsidR="00766BA6" w:rsidRPr="00651434" w:rsidRDefault="00766BA6" w:rsidP="00766BA6">
      <w:pPr>
        <w:pStyle w:val="ListParagraph"/>
        <w:numPr>
          <w:ilvl w:val="0"/>
          <w:numId w:val="27"/>
        </w:numPr>
        <w:rPr>
          <w:lang w:val="en-US"/>
        </w:rPr>
      </w:pPr>
      <w:r>
        <w:t xml:space="preserve">CSS </w:t>
      </w:r>
      <w:r w:rsidR="00651434">
        <w:t>Autoprefixat</w:t>
      </w:r>
    </w:p>
    <w:p w:rsidR="00651434" w:rsidRPr="00651434" w:rsidRDefault="00651434" w:rsidP="00766BA6">
      <w:pPr>
        <w:pStyle w:val="ListParagraph"/>
        <w:numPr>
          <w:ilvl w:val="0"/>
          <w:numId w:val="27"/>
        </w:numPr>
        <w:rPr>
          <w:lang w:val="en-US"/>
        </w:rPr>
      </w:pPr>
      <w:r>
        <w:t>Unit Tester integrat</w:t>
      </w:r>
    </w:p>
    <w:p w:rsidR="00651434" w:rsidRPr="00651434" w:rsidRDefault="00651434" w:rsidP="00766BA6">
      <w:pPr>
        <w:pStyle w:val="ListParagraph"/>
        <w:numPr>
          <w:ilvl w:val="0"/>
          <w:numId w:val="27"/>
        </w:numPr>
        <w:rPr>
          <w:lang w:val="en-US"/>
        </w:rPr>
      </w:pPr>
      <w:r>
        <w:t>Live server de development</w:t>
      </w:r>
    </w:p>
    <w:p w:rsidR="00651434" w:rsidRPr="00651434" w:rsidRDefault="00651434" w:rsidP="00766BA6">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651434" w:rsidRPr="00651434" w:rsidRDefault="00651434" w:rsidP="00766BA6">
      <w:pPr>
        <w:pStyle w:val="ListParagraph"/>
        <w:numPr>
          <w:ilvl w:val="0"/>
          <w:numId w:val="27"/>
        </w:numPr>
        <w:rPr>
          <w:lang w:val="en-US"/>
        </w:rPr>
      </w:pPr>
      <w:r>
        <w:t>Service worker implicit cu web app manifest ce satisface tuturor criteriilor la progressive web apps</w:t>
      </w:r>
    </w:p>
    <w:p w:rsidR="00651434" w:rsidRDefault="00C4191D" w:rsidP="00651434">
      <w:pPr>
        <w:ind w:left="1080"/>
        <w:rPr>
          <w:lang w:val="en-US"/>
        </w:rPr>
      </w:pPr>
      <w:r>
        <w:t>În Create React App de asemenea e implementat code splitting cu ajutorul la operatorului import() ce este la momentul dat in stage 3 proposal și adaugă</w:t>
      </w:r>
      <w:r>
        <w:rPr>
          <w:lang w:val="en-US"/>
        </w:rPr>
        <w:t xml:space="preserve"> </w:t>
      </w:r>
      <w:r>
        <w:t xml:space="preserve">posibilitatea de a împărți codul în </w:t>
      </w:r>
      <w:r w:rsidR="00AF515E">
        <w:t>parți ce e descarcat de user în momentul potrivit. Un exemplu de folosirea a import() ar fi</w:t>
      </w:r>
      <w:r w:rsidR="00AF515E">
        <w:rPr>
          <w:lang w:val="en-US"/>
        </w:rPr>
        <w:t>:</w:t>
      </w:r>
    </w:p>
    <w:p w:rsidR="00AF515E" w:rsidRDefault="00AF515E" w:rsidP="00651434">
      <w:pPr>
        <w:ind w:left="1080"/>
        <w:rPr>
          <w:lang w:val="en-US"/>
        </w:rPr>
      </w:pPr>
    </w:p>
    <w:p w:rsidR="00AF515E" w:rsidRDefault="00AF515E" w:rsidP="00AF515E">
      <w:pPr>
        <w:ind w:left="1080"/>
      </w:pPr>
      <w:r>
        <w:t>import React, { Component } from 'react';</w:t>
      </w:r>
    </w:p>
    <w:p w:rsidR="00AF515E" w:rsidRDefault="00AF515E" w:rsidP="00AF515E">
      <w:pPr>
        <w:ind w:left="1080"/>
      </w:pPr>
    </w:p>
    <w:p w:rsidR="00AF515E" w:rsidRDefault="00AF515E" w:rsidP="00AF515E">
      <w:pPr>
        <w:ind w:left="1080"/>
      </w:pPr>
      <w:r>
        <w:t>class App extends Component {</w:t>
      </w:r>
    </w:p>
    <w:p w:rsidR="00AF515E" w:rsidRDefault="00AF515E" w:rsidP="00AF515E">
      <w:pPr>
        <w:ind w:left="1080"/>
      </w:pPr>
      <w:r>
        <w:t xml:space="preserve">  handleClick = () =&gt; {</w:t>
      </w:r>
    </w:p>
    <w:p w:rsidR="00AF515E" w:rsidRDefault="00AF515E" w:rsidP="00AF515E">
      <w:pPr>
        <w:ind w:left="1080"/>
      </w:pPr>
      <w:r>
        <w:t xml:space="preserve">    import('./moduleA')</w:t>
      </w:r>
    </w:p>
    <w:p w:rsidR="00AF515E" w:rsidRDefault="00AF515E" w:rsidP="00AF515E">
      <w:pPr>
        <w:ind w:left="1080"/>
      </w:pPr>
      <w:r>
        <w:t xml:space="preserve">      .then(({ moduleA }) =&gt; {</w:t>
      </w:r>
    </w:p>
    <w:p w:rsidR="00AF515E" w:rsidRDefault="00AF515E" w:rsidP="00AF515E">
      <w:pPr>
        <w:ind w:left="1080"/>
      </w:pPr>
      <w:r>
        <w:t xml:space="preserve">        // Use moduleA</w:t>
      </w:r>
    </w:p>
    <w:p w:rsidR="00AF515E" w:rsidRDefault="00AF515E" w:rsidP="00AF515E">
      <w:pPr>
        <w:ind w:left="1080"/>
      </w:pPr>
      <w:r>
        <w:t xml:space="preserve">      })</w:t>
      </w:r>
    </w:p>
    <w:p w:rsidR="00AF515E" w:rsidRDefault="00AF515E" w:rsidP="00AF515E">
      <w:pPr>
        <w:ind w:left="1080"/>
      </w:pPr>
      <w:r>
        <w:t xml:space="preserve">      .catch(err =&gt; {</w:t>
      </w:r>
    </w:p>
    <w:p w:rsidR="00AF515E" w:rsidRDefault="00AF515E" w:rsidP="00AF515E">
      <w:pPr>
        <w:ind w:left="1080"/>
      </w:pPr>
      <w:r>
        <w:t xml:space="preserve">        // Handle failure</w:t>
      </w:r>
    </w:p>
    <w:p w:rsidR="00AF515E" w:rsidRDefault="00AF515E" w:rsidP="00AF515E">
      <w:pPr>
        <w:ind w:left="1080"/>
      </w:pPr>
      <w:r>
        <w:t xml:space="preserve">      });</w:t>
      </w:r>
    </w:p>
    <w:p w:rsidR="00AF515E" w:rsidRDefault="00AF515E" w:rsidP="00AF515E">
      <w:pPr>
        <w:ind w:left="1080"/>
      </w:pPr>
      <w:r>
        <w:t xml:space="preserve">  };</w:t>
      </w:r>
    </w:p>
    <w:p w:rsidR="00AF515E" w:rsidRDefault="00AF515E" w:rsidP="00AF515E">
      <w:pPr>
        <w:ind w:left="1080"/>
      </w:pPr>
    </w:p>
    <w:p w:rsidR="00AF515E" w:rsidRDefault="00AF515E" w:rsidP="00AF515E">
      <w:pPr>
        <w:ind w:left="1080"/>
      </w:pPr>
      <w:r>
        <w:t xml:space="preserve">  render() {</w:t>
      </w:r>
    </w:p>
    <w:p w:rsidR="00AF515E" w:rsidRDefault="00AF515E" w:rsidP="00AF515E">
      <w:pPr>
        <w:ind w:left="1080"/>
      </w:pPr>
      <w:r>
        <w:t xml:space="preserve">    return (</w:t>
      </w:r>
    </w:p>
    <w:p w:rsidR="00AF515E" w:rsidRDefault="00AF515E" w:rsidP="00AF515E">
      <w:pPr>
        <w:ind w:left="1080"/>
      </w:pPr>
      <w:r>
        <w:t xml:space="preserve">      &lt;div&gt;</w:t>
      </w:r>
    </w:p>
    <w:p w:rsidR="00AF515E" w:rsidRDefault="00AF515E" w:rsidP="00AF515E">
      <w:pPr>
        <w:ind w:left="1080"/>
      </w:pPr>
      <w:r>
        <w:t xml:space="preserve">        &lt;button onClick={this.handleClick}&gt;Load&lt;/button&gt;</w:t>
      </w:r>
    </w:p>
    <w:p w:rsidR="00AF515E" w:rsidRDefault="00AF515E" w:rsidP="00AF515E">
      <w:pPr>
        <w:ind w:left="1080"/>
      </w:pPr>
      <w:r>
        <w:t xml:space="preserve">      &lt;/div&gt;</w:t>
      </w:r>
    </w:p>
    <w:p w:rsidR="00AF515E" w:rsidRDefault="00AF515E" w:rsidP="00AF515E">
      <w:pPr>
        <w:ind w:left="1080"/>
      </w:pPr>
      <w:r>
        <w:t xml:space="preserve">    );</w:t>
      </w:r>
    </w:p>
    <w:p w:rsidR="00AF515E" w:rsidRDefault="00AF515E" w:rsidP="00AF515E">
      <w:pPr>
        <w:ind w:left="1080"/>
      </w:pPr>
      <w:r>
        <w:t xml:space="preserve">  }</w:t>
      </w:r>
    </w:p>
    <w:p w:rsidR="00AF515E" w:rsidRDefault="00AF515E" w:rsidP="00AF515E">
      <w:pPr>
        <w:ind w:left="1080"/>
      </w:pPr>
      <w:r>
        <w:t>}</w:t>
      </w:r>
    </w:p>
    <w:p w:rsidR="00AF515E" w:rsidRDefault="00AF515E" w:rsidP="00AF515E">
      <w:pPr>
        <w:ind w:left="1080"/>
      </w:pPr>
    </w:p>
    <w:p w:rsidR="00AF515E" w:rsidRDefault="00AF515E" w:rsidP="00AF515E">
      <w:pPr>
        <w:ind w:left="1080"/>
      </w:pPr>
      <w:r>
        <w:t>export default App;</w:t>
      </w:r>
    </w:p>
    <w:p w:rsidR="00AF515E" w:rsidRDefault="00AF515E" w:rsidP="00AF515E">
      <w:pPr>
        <w:ind w:left="1080"/>
      </w:pPr>
    </w:p>
    <w:p w:rsidR="00AF515E" w:rsidRDefault="00AF515E" w:rsidP="00AF515E">
      <w:pPr>
        <w:ind w:left="1080"/>
      </w:pPr>
      <w:r>
        <w:t>În acest exemplu doar când se apasă pe buton se începe încărcarea modului A.</w:t>
      </w:r>
    </w:p>
    <w:p w:rsidR="00AF515E" w:rsidRPr="00AF515E" w:rsidRDefault="00AF515E" w:rsidP="00AF515E">
      <w:pPr>
        <w:ind w:left="1080" w:firstLine="144"/>
      </w:pPr>
      <w:r>
        <w:lastRenderedPageBreak/>
        <w:t xml:space="preserve">Dacă configurarea standartă nu e de ajuns e posibil întotdeauna de ejectat și de schimbat configurarea cum dorim, pierzând abilitatea de a face ușor upgrade la versiunile noi dar primind </w:t>
      </w:r>
      <w:r w:rsidR="00CC3458">
        <w:t>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81549D" w:rsidRDefault="0081549D" w:rsidP="0081549D">
      <w:pPr>
        <w:pStyle w:val="Head"/>
        <w:numPr>
          <w:ilvl w:val="2"/>
          <w:numId w:val="21"/>
        </w:numPr>
        <w:jc w:val="left"/>
        <w:outlineLvl w:val="0"/>
      </w:pPr>
      <w:r>
        <w:t>Styled Components</w:t>
      </w:r>
    </w:p>
    <w:p w:rsidR="0081549D" w:rsidRDefault="0081549D" w:rsidP="0081549D">
      <w:pPr>
        <w:pStyle w:val="Head"/>
        <w:numPr>
          <w:ilvl w:val="2"/>
          <w:numId w:val="21"/>
        </w:numPr>
        <w:jc w:val="left"/>
        <w:outlineLvl w:val="0"/>
      </w:pPr>
    </w:p>
    <w:p w:rsidR="006C17A6" w:rsidRDefault="006C17A6" w:rsidP="006C17A6">
      <w:pPr>
        <w:pStyle w:val="Head"/>
        <w:numPr>
          <w:ilvl w:val="0"/>
          <w:numId w:val="21"/>
        </w:numPr>
        <w:outlineLvl w:val="0"/>
      </w:pPr>
      <w:bookmarkStart w:id="14" w:name="_Toc1821365"/>
      <w:r w:rsidRPr="001F6AAE">
        <w:t>ELABORAREA APLICAȚIEI ”BOOKY”</w:t>
      </w:r>
      <w:bookmarkEnd w:id="14"/>
    </w:p>
    <w:p w:rsidR="001217B8" w:rsidRPr="00ED265F" w:rsidRDefault="00306AE8" w:rsidP="00ED265F">
      <w:pPr>
        <w:pStyle w:val="Head"/>
        <w:numPr>
          <w:ilvl w:val="1"/>
          <w:numId w:val="21"/>
        </w:numPr>
        <w:jc w:val="left"/>
        <w:outlineLvl w:val="0"/>
      </w:pPr>
      <w:bookmarkStart w:id="15" w:name="_Toc1821366"/>
      <w:r>
        <w:t xml:space="preserve">Spațiul de lucru </w:t>
      </w:r>
      <w:r w:rsidR="001217B8" w:rsidRPr="00ED265F">
        <w:t>Visual Studio Code</w:t>
      </w:r>
      <w:bookmarkEnd w:id="15"/>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lastRenderedPageBreak/>
        <w:t>Există o multitudine de teme</w:t>
      </w:r>
    </w:p>
    <w:p w:rsidR="001217B8" w:rsidRPr="00D62F8D" w:rsidRDefault="001217B8" w:rsidP="001217B8">
      <w:pPr>
        <w:widowControl w:val="0"/>
        <w:numPr>
          <w:ilvl w:val="0"/>
          <w:numId w:val="10"/>
        </w:numPr>
        <w:ind w:hanging="360"/>
        <w:contextualSpacing/>
      </w:pPr>
      <w:r w:rsidRPr="00D62F8D">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Pr="00D62F8D" w:rsidRDefault="001217B8" w:rsidP="001217B8">
      <w:pPr>
        <w:pStyle w:val="ListParagraph"/>
        <w:widowControl w:val="0"/>
        <w:numPr>
          <w:ilvl w:val="0"/>
          <w:numId w:val="19"/>
        </w:numPr>
      </w:pPr>
      <w:r w:rsidRPr="00D62F8D">
        <w:t>Node.js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032D49EA" wp14:editId="7B794775">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1217B8" w:rsidP="001217B8">
      <w:pPr>
        <w:shd w:val="clear" w:color="auto" w:fill="FFFFFF"/>
        <w:ind w:right="360"/>
      </w:pPr>
      <w:r w:rsidRPr="00D62F8D">
        <w:t xml:space="preserve"> </w:t>
      </w:r>
      <w:r w:rsidRPr="00D62F8D">
        <w:tab/>
      </w:r>
      <w:r w:rsidRPr="00D62F8D">
        <w:tab/>
        <w:t xml:space="preserve">Fig. 2.1.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6B74F36" wp14:editId="7166B730">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1217B8" w:rsidP="001217B8">
      <w:pPr>
        <w:ind w:left="708"/>
      </w:pPr>
      <w:r w:rsidRPr="00D62F8D">
        <w:tab/>
        <w:t>Fig. 2.2.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F7484D">
      <w:pPr>
        <w:pStyle w:val="Head"/>
        <w:numPr>
          <w:ilvl w:val="1"/>
          <w:numId w:val="21"/>
        </w:numPr>
        <w:jc w:val="left"/>
        <w:outlineLvl w:val="0"/>
      </w:pPr>
      <w:r>
        <w:t>Creearea aplicației Booky</w:t>
      </w:r>
    </w:p>
    <w:p w:rsidR="009172C3" w:rsidRDefault="009172C3" w:rsidP="009172C3">
      <w:pPr>
        <w:pStyle w:val="Head23"/>
        <w:numPr>
          <w:ilvl w:val="2"/>
          <w:numId w:val="21"/>
        </w:numPr>
      </w:pPr>
      <w:r w:rsidRPr="00174E44">
        <w:t>Ierarhia aplicației</w:t>
      </w:r>
    </w:p>
    <w:p w:rsidR="00C057C4" w:rsidRDefault="00C057C4" w:rsidP="009172C3">
      <w:pPr>
        <w:pStyle w:val="Head23"/>
        <w:numPr>
          <w:ilvl w:val="2"/>
          <w:numId w:val="21"/>
        </w:numPr>
      </w:pPr>
      <w:r>
        <w:t>Comunicarea parții Back-end cu partea Front-end</w:t>
      </w:r>
    </w:p>
    <w:p w:rsidR="00C057C4" w:rsidRDefault="00C057C4" w:rsidP="009172C3">
      <w:pPr>
        <w:pStyle w:val="Head23"/>
        <w:numPr>
          <w:ilvl w:val="2"/>
          <w:numId w:val="21"/>
        </w:numPr>
      </w:pPr>
      <w:r>
        <w:t>Acțiunile Redux</w:t>
      </w:r>
    </w:p>
    <w:p w:rsidR="008B63B8" w:rsidRPr="00C057C4" w:rsidRDefault="00C057C4" w:rsidP="00C057C4">
      <w:pPr>
        <w:pStyle w:val="Head23"/>
        <w:numPr>
          <w:ilvl w:val="2"/>
          <w:numId w:val="21"/>
        </w:numPr>
      </w:pPr>
      <w:r>
        <w:t>Reducerii Redux</w:t>
      </w:r>
    </w:p>
    <w:p w:rsidR="00052CA6" w:rsidRPr="00D62F8D" w:rsidRDefault="00052CA6" w:rsidP="003D7399">
      <w:pPr>
        <w:shd w:val="clear" w:color="auto" w:fill="FFFFFF"/>
        <w:ind w:right="360"/>
      </w:pP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16" w:name="_44sinio" w:colFirst="0" w:colLast="0"/>
      <w:bookmarkEnd w:id="16"/>
    </w:p>
    <w:p w:rsidR="00052CA6" w:rsidRPr="00D62F8D" w:rsidRDefault="00052CA6" w:rsidP="004C1ADC">
      <w:pPr>
        <w:pStyle w:val="Head"/>
        <w:numPr>
          <w:ilvl w:val="0"/>
          <w:numId w:val="0"/>
        </w:numPr>
        <w:ind w:left="2861" w:firstLine="679"/>
        <w:jc w:val="both"/>
        <w:outlineLvl w:val="0"/>
      </w:pPr>
      <w:bookmarkStart w:id="17" w:name="_Toc1821370"/>
      <w:r w:rsidRPr="00D62F8D">
        <w:t>CONCLUZII</w:t>
      </w:r>
      <w:bookmarkEnd w:id="17"/>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052CA6" w:rsidRPr="00D62F8D" w:rsidRDefault="00F41A1F" w:rsidP="007D23A0">
      <w:pPr>
        <w:ind w:firstLine="567"/>
      </w:pPr>
      <w:r w:rsidRPr="00D62F8D">
        <w:t>În fine, Redux-ul ajută la crearea aplicațiilor ce se comportă consistent, rulează în diferite medii(client, serve, nativ) și care sunt ușoare de testat.</w:t>
      </w:r>
      <w:r w:rsidR="00052CA6" w:rsidRPr="00D62F8D">
        <w:br w:type="page"/>
      </w:r>
    </w:p>
    <w:p w:rsidR="00052CA6" w:rsidRPr="00D62F8D" w:rsidRDefault="00052CA6" w:rsidP="00052CA6">
      <w:pPr>
        <w:ind w:firstLine="567"/>
      </w:pPr>
      <w:bookmarkStart w:id="18" w:name="_z337ya" w:colFirst="0" w:colLast="0"/>
      <w:bookmarkEnd w:id="18"/>
    </w:p>
    <w:p w:rsidR="00052CA6" w:rsidRPr="00D62F8D" w:rsidRDefault="00052CA6" w:rsidP="00A713D6">
      <w:pPr>
        <w:pStyle w:val="Head"/>
        <w:numPr>
          <w:ilvl w:val="0"/>
          <w:numId w:val="0"/>
        </w:numPr>
        <w:ind w:left="737"/>
        <w:outlineLvl w:val="0"/>
      </w:pPr>
      <w:bookmarkStart w:id="19" w:name="_Toc1821371"/>
      <w:r w:rsidRPr="00D62F8D">
        <w:t>BIBLIOGRAFIE</w:t>
      </w:r>
      <w:bookmarkEnd w:id="19"/>
    </w:p>
    <w:p w:rsidR="00FF035B" w:rsidRPr="00D62F8D" w:rsidRDefault="00FF035B" w:rsidP="00FF035B">
      <w:pPr>
        <w:pStyle w:val="Head"/>
        <w:numPr>
          <w:ilvl w:val="0"/>
          <w:numId w:val="0"/>
        </w:numPr>
        <w:ind w:left="1170"/>
      </w:pPr>
    </w:p>
    <w:p w:rsidR="00052CA6" w:rsidRPr="00D62F8D" w:rsidRDefault="00652B6F" w:rsidP="00F7484D">
      <w:pPr>
        <w:widowControl w:val="0"/>
        <w:numPr>
          <w:ilvl w:val="0"/>
          <w:numId w:val="7"/>
        </w:numPr>
        <w:contextualSpacing/>
      </w:pPr>
      <w:r w:rsidRPr="00D62F8D">
        <w:t>Alex Bachuk</w:t>
      </w:r>
      <w:r w:rsidR="00052CA6" w:rsidRPr="00D62F8D">
        <w:rPr>
          <w:i/>
        </w:rPr>
        <w:t xml:space="preserve">. </w:t>
      </w:r>
      <w:r w:rsidRPr="00D62F8D">
        <w:t>„An Introduction To Redux”. Publicat în Smashing Magazine Disponibil: https://www.smashingmagazine.com/2016/06/an-introduction-to-redux/</w:t>
      </w:r>
    </w:p>
    <w:p w:rsidR="0006593D" w:rsidRPr="00D62F8D" w:rsidRDefault="00052CA6" w:rsidP="00F7484D">
      <w:pPr>
        <w:widowControl w:val="0"/>
        <w:numPr>
          <w:ilvl w:val="0"/>
          <w:numId w:val="7"/>
        </w:numPr>
        <w:contextualSpacing/>
      </w:pPr>
      <w:r w:rsidRPr="00D62F8D">
        <w:t xml:space="preserve"> </w:t>
      </w:r>
      <w:r w:rsidR="00652B6F" w:rsidRPr="00D62F8D">
        <w:t>Dan Abramov „The History of React and Flux with Dan Abramov” [on-line] Disponibil: http://threedevsandamaybe.com/the-history-of-react-and-flux-with-dan-abramov/</w:t>
      </w:r>
    </w:p>
    <w:p w:rsidR="00652B6F" w:rsidRPr="00D62F8D" w:rsidRDefault="00652B6F" w:rsidP="00F7484D">
      <w:pPr>
        <w:widowControl w:val="0"/>
        <w:numPr>
          <w:ilvl w:val="0"/>
          <w:numId w:val="7"/>
        </w:numPr>
        <w:contextualSpacing/>
      </w:pPr>
      <w:r w:rsidRPr="00D62F8D">
        <w:t>Mark Piispanen „Modern architecture for large web applications” [on-line] https://jyx.jyu.fi/dspace/bitstream/handle/123456789/54129/URN:NBN:fi:jyu-201705272524.pdf?sequence=1</w:t>
      </w:r>
    </w:p>
    <w:p w:rsidR="00652B6F" w:rsidRPr="00D62F8D" w:rsidRDefault="00652B6F" w:rsidP="00F7484D">
      <w:pPr>
        <w:widowControl w:val="0"/>
        <w:numPr>
          <w:ilvl w:val="0"/>
          <w:numId w:val="7"/>
        </w:numPr>
        <w:contextualSpacing/>
      </w:pPr>
      <w:r w:rsidRPr="00D62F8D">
        <w:t>Miguel A, Moreno „A Basic React + Redux introductory tutorial” [on-line] https://hackernoon.com/a-basic-react-redux-introductory-tutorial-adcc681eeb5e</w:t>
      </w:r>
    </w:p>
    <w:sectPr w:rsidR="00652B6F" w:rsidRPr="00D62F8D" w:rsidSect="00377BD1">
      <w:footerReference w:type="default" r:id="rId14"/>
      <w:footerReference w:type="first" r:id="rId15"/>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52D" w:rsidRDefault="00C6052D" w:rsidP="00727BE3">
      <w:pPr>
        <w:spacing w:line="240" w:lineRule="auto"/>
      </w:pPr>
      <w:r>
        <w:separator/>
      </w:r>
    </w:p>
  </w:endnote>
  <w:endnote w:type="continuationSeparator" w:id="0">
    <w:p w:rsidR="00C6052D" w:rsidRDefault="00C6052D"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458" w:rsidRDefault="00CC3458">
    <w:pPr>
      <w:pStyle w:val="Footer"/>
      <w:jc w:val="center"/>
    </w:pPr>
  </w:p>
  <w:p w:rsidR="00CC3458" w:rsidRDefault="00CC3458">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CC3458" w:rsidRDefault="00CC345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C3458" w:rsidRDefault="00CC3458">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CC3458" w:rsidRDefault="00CC3458">
        <w:pPr>
          <w:pStyle w:val="Footer"/>
          <w:jc w:val="center"/>
        </w:pPr>
        <w:r>
          <w:fldChar w:fldCharType="begin"/>
        </w:r>
        <w:r>
          <w:instrText xml:space="preserve"> PAGE   \* MERGEFORMAT </w:instrText>
        </w:r>
        <w:r>
          <w:fldChar w:fldCharType="separate"/>
        </w:r>
        <w:r w:rsidR="00306AE8">
          <w:rPr>
            <w:noProof/>
          </w:rPr>
          <w:t>19</w:t>
        </w:r>
        <w:r>
          <w:rPr>
            <w:noProof/>
          </w:rPr>
          <w:fldChar w:fldCharType="end"/>
        </w:r>
      </w:p>
    </w:sdtContent>
  </w:sdt>
  <w:p w:rsidR="00CC3458" w:rsidRDefault="00CC34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CC3458" w:rsidRDefault="00CC3458">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CC3458" w:rsidRDefault="00CC3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52D" w:rsidRDefault="00C6052D" w:rsidP="00727BE3">
      <w:pPr>
        <w:spacing w:line="240" w:lineRule="auto"/>
      </w:pPr>
      <w:r>
        <w:separator/>
      </w:r>
    </w:p>
  </w:footnote>
  <w:footnote w:type="continuationSeparator" w:id="0">
    <w:p w:rsidR="00C6052D" w:rsidRDefault="00C6052D"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80C13"/>
    <w:multiLevelType w:val="multilevel"/>
    <w:tmpl w:val="B0F89F26"/>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7">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0">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7"/>
  </w:num>
  <w:num w:numId="2">
    <w:abstractNumId w:val="0"/>
  </w:num>
  <w:num w:numId="3">
    <w:abstractNumId w:val="11"/>
  </w:num>
  <w:num w:numId="4">
    <w:abstractNumId w:val="3"/>
  </w:num>
  <w:num w:numId="5">
    <w:abstractNumId w:val="19"/>
  </w:num>
  <w:num w:numId="6">
    <w:abstractNumId w:val="16"/>
  </w:num>
  <w:num w:numId="7">
    <w:abstractNumId w:val="18"/>
  </w:num>
  <w:num w:numId="8">
    <w:abstractNumId w:val="9"/>
  </w:num>
  <w:num w:numId="9">
    <w:abstractNumId w:val="5"/>
  </w:num>
  <w:num w:numId="10">
    <w:abstractNumId w:val="12"/>
  </w:num>
  <w:num w:numId="11">
    <w:abstractNumId w:val="1"/>
  </w:num>
  <w:num w:numId="12">
    <w:abstractNumId w:val="4"/>
  </w:num>
  <w:num w:numId="13">
    <w:abstractNumId w:val="22"/>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 w:numId="18">
    <w:abstractNumId w:val="6"/>
  </w:num>
  <w:num w:numId="19">
    <w:abstractNumId w:val="21"/>
  </w:num>
  <w:num w:numId="20">
    <w:abstractNumId w:val="20"/>
  </w:num>
  <w:num w:numId="21">
    <w:abstractNumId w:val="2"/>
  </w:num>
  <w:num w:numId="22">
    <w:abstractNumId w:val="23"/>
  </w:num>
  <w:num w:numId="23">
    <w:abstractNumId w:val="7"/>
  </w:num>
  <w:num w:numId="24">
    <w:abstractNumId w:val="14"/>
  </w:num>
  <w:num w:numId="25">
    <w:abstractNumId w:val="11"/>
  </w:num>
  <w:num w:numId="26">
    <w:abstractNumId w:val="1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87C"/>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7F0"/>
    <w:rsid w:val="001163F2"/>
    <w:rsid w:val="001217B8"/>
    <w:rsid w:val="00125077"/>
    <w:rsid w:val="0012666D"/>
    <w:rsid w:val="00137101"/>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5698B"/>
    <w:rsid w:val="002625A9"/>
    <w:rsid w:val="00262EAA"/>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69D8"/>
    <w:rsid w:val="003377BC"/>
    <w:rsid w:val="00337965"/>
    <w:rsid w:val="0035434C"/>
    <w:rsid w:val="00355AA5"/>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7A0"/>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B3040"/>
    <w:rsid w:val="004C1ADC"/>
    <w:rsid w:val="004D00AC"/>
    <w:rsid w:val="004D0FC2"/>
    <w:rsid w:val="004D1B78"/>
    <w:rsid w:val="004D3AC8"/>
    <w:rsid w:val="004D5846"/>
    <w:rsid w:val="004D66B1"/>
    <w:rsid w:val="004E1542"/>
    <w:rsid w:val="004F01F6"/>
    <w:rsid w:val="004F7EDB"/>
    <w:rsid w:val="005026FB"/>
    <w:rsid w:val="0050393F"/>
    <w:rsid w:val="005114C1"/>
    <w:rsid w:val="00513675"/>
    <w:rsid w:val="00513A00"/>
    <w:rsid w:val="00515783"/>
    <w:rsid w:val="00515951"/>
    <w:rsid w:val="00522840"/>
    <w:rsid w:val="00522E1A"/>
    <w:rsid w:val="00523FFC"/>
    <w:rsid w:val="00524CD0"/>
    <w:rsid w:val="00525DF7"/>
    <w:rsid w:val="00527F73"/>
    <w:rsid w:val="005334D3"/>
    <w:rsid w:val="00533B9D"/>
    <w:rsid w:val="00534B43"/>
    <w:rsid w:val="00535AA1"/>
    <w:rsid w:val="00536F5C"/>
    <w:rsid w:val="005373DF"/>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B2CE7"/>
    <w:rsid w:val="006B2D59"/>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172C3"/>
    <w:rsid w:val="00926697"/>
    <w:rsid w:val="00930345"/>
    <w:rsid w:val="0093189B"/>
    <w:rsid w:val="00933056"/>
    <w:rsid w:val="00933582"/>
    <w:rsid w:val="00937AAE"/>
    <w:rsid w:val="00937AD7"/>
    <w:rsid w:val="00937AED"/>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289E"/>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9618B"/>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4A33"/>
    <w:rsid w:val="00C16E12"/>
    <w:rsid w:val="00C1746F"/>
    <w:rsid w:val="00C1786C"/>
    <w:rsid w:val="00C21EE8"/>
    <w:rsid w:val="00C227A7"/>
    <w:rsid w:val="00C2587A"/>
    <w:rsid w:val="00C263EE"/>
    <w:rsid w:val="00C31334"/>
    <w:rsid w:val="00C320A8"/>
    <w:rsid w:val="00C3438B"/>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2F8D"/>
    <w:rsid w:val="00D64183"/>
    <w:rsid w:val="00D6502C"/>
    <w:rsid w:val="00D7058C"/>
    <w:rsid w:val="00D7600F"/>
    <w:rsid w:val="00D77E19"/>
    <w:rsid w:val="00D82E20"/>
    <w:rsid w:val="00D87065"/>
    <w:rsid w:val="00D90DAC"/>
    <w:rsid w:val="00D9230F"/>
    <w:rsid w:val="00D92D78"/>
    <w:rsid w:val="00D93E50"/>
    <w:rsid w:val="00D968CA"/>
    <w:rsid w:val="00D96A52"/>
    <w:rsid w:val="00D97C82"/>
    <w:rsid w:val="00DA1085"/>
    <w:rsid w:val="00DA5FAA"/>
    <w:rsid w:val="00DA68AC"/>
    <w:rsid w:val="00DB2952"/>
    <w:rsid w:val="00DB2C9C"/>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C6F9F"/>
    <w:rsid w:val="00FD1E8B"/>
    <w:rsid w:val="00FD37AF"/>
    <w:rsid w:val="00FD3FD2"/>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120-1606-4699-A918-B91F0DB7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5234</Words>
  <Characters>29837</Characters>
  <Application>Microsoft Office Word</Application>
  <DocSecurity>0</DocSecurity>
  <Lines>248</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32</cp:revision>
  <cp:lastPrinted>2017-05-15T06:33:00Z</cp:lastPrinted>
  <dcterms:created xsi:type="dcterms:W3CDTF">2019-02-17T12:54:00Z</dcterms:created>
  <dcterms:modified xsi:type="dcterms:W3CDTF">2019-03-14T21:30:00Z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