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5032CB">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p>
    <w:p w:rsidR="005032CB" w:rsidRDefault="005032CB" w:rsidP="005032CB">
      <w:pPr>
        <w:pStyle w:val="ListParagraph"/>
        <w:numPr>
          <w:ilvl w:val="0"/>
          <w:numId w:val="15"/>
        </w:numPr>
      </w:pPr>
      <w:r>
        <w:t>Connector Check Report, which checks the connectors and cables on cable/edge connector sheets against each other.</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w:t>
      </w:r>
      <w:r>
        <w:lastRenderedPageBreak/>
        <w:t xml:space="preserve">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bookmarkStart w:id="0" w:name="_GoBack"/>
      <w:bookmarkEnd w:id="0"/>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8"/>
  </w:num>
  <w:num w:numId="7">
    <w:abstractNumId w:val="11"/>
  </w:num>
  <w:num w:numId="8">
    <w:abstractNumId w:val="7"/>
  </w:num>
  <w:num w:numId="9">
    <w:abstractNumId w:val="12"/>
  </w:num>
  <w:num w:numId="10">
    <w:abstractNumId w:val="1"/>
  </w:num>
  <w:num w:numId="11">
    <w:abstractNumId w:val="4"/>
  </w:num>
  <w:num w:numId="12">
    <w:abstractNumId w:val="13"/>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77467"/>
    <w:rsid w:val="00696559"/>
    <w:rsid w:val="006D5669"/>
    <w:rsid w:val="006F3CDE"/>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90700"/>
    <w:rsid w:val="00E13698"/>
    <w:rsid w:val="00E57C31"/>
    <w:rsid w:val="00E87C29"/>
    <w:rsid w:val="00EA1F5D"/>
    <w:rsid w:val="00F2423E"/>
    <w:rsid w:val="00F60F46"/>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519D4-DFDA-4EF0-BFC1-95D42A13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48</Pages>
  <Words>8486</Words>
  <Characters>48375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66</cp:revision>
  <cp:lastPrinted>2020-04-24T14:25:00Z</cp:lastPrinted>
  <dcterms:created xsi:type="dcterms:W3CDTF">2018-05-13T22:48:00Z</dcterms:created>
  <dcterms:modified xsi:type="dcterms:W3CDTF">2020-05-20T22:09:00Z</dcterms:modified>
</cp:coreProperties>
</file>