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This table can also influence how DOT functions are generated.  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Other logic families’ DOT Functions are different at times – the IBM 1410 has some cases (logic level “B”)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lastRenderedPageBreak/>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w:t>
      </w:r>
      <w:r w:rsidR="00471B82">
        <w:t xml:space="preserve"> and “ALT”</w:t>
      </w:r>
      <w:r>
        <w:t xml:space="preserve">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lastRenderedPageBreak/>
        <w:t xml:space="preserve"> </w:t>
      </w:r>
      <w:r w:rsidR="000B4F27">
        <w:t xml:space="preserve">“MOM” </w:t>
      </w:r>
      <w:proofErr w:type="gramStart"/>
      <w:r w:rsidR="000B4F27">
        <w:t>are</w:t>
      </w:r>
      <w:proofErr w:type="gramEnd"/>
      <w:r w:rsidR="000B4F27">
        <w:t xml:space="preserve"> momentary switches, and are handled the same as </w:t>
      </w:r>
      <w:bookmarkStart w:id="0" w:name="_GoBack"/>
      <w:r w:rsidR="000B4F27">
        <w:t>toggle</w:t>
      </w:r>
      <w:bookmarkEnd w:id="0"/>
      <w:r w:rsidR="000B4F27">
        <w:t xml:space="preserv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lastRenderedPageBreak/>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71B82"/>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E0DD8-E0C2-4D58-ABE5-BDED6876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54</Pages>
  <Words>10856</Words>
  <Characters>61884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102</cp:revision>
  <cp:lastPrinted>2020-06-09T15:38:00Z</cp:lastPrinted>
  <dcterms:created xsi:type="dcterms:W3CDTF">2018-05-13T22:48:00Z</dcterms:created>
  <dcterms:modified xsi:type="dcterms:W3CDTF">2020-10-14T15:58:00Z</dcterms:modified>
</cp:coreProperties>
</file>