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B17A35" w:rsidRDefault="00B17A35" w:rsidP="00230D54">
      <w:pPr>
        <w:pStyle w:val="ListParagraph"/>
        <w:numPr>
          <w:ilvl w:val="0"/>
          <w:numId w:val="7"/>
        </w:numPr>
      </w:pPr>
      <w:r>
        <w:t xml:space="preserve">In June 2020 I worked on several items, including development of the ability to consolidate a group of related ALD signals (e.g., representing different bits) into a </w:t>
      </w:r>
      <w:proofErr w:type="spellStart"/>
      <w:r>
        <w:t>std_logic_vector</w:t>
      </w:r>
      <w:proofErr w:type="spellEnd"/>
      <w:r>
        <w:t>.</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ma</w:t>
      </w:r>
      <w:r w:rsidR="00FB3F02">
        <w:t>t</w:t>
      </w:r>
      <w:r>
        <w:t>ches the Diagram Block in which it is used (symbol, polarity of output)</w:t>
      </w:r>
    </w:p>
    <w:p w:rsidR="007514B9" w:rsidRDefault="007514B9" w:rsidP="00F2423E">
      <w:pPr>
        <w:pStyle w:val="ListParagraph"/>
        <w:numPr>
          <w:ilvl w:val="1"/>
          <w:numId w:val="4"/>
        </w:numPr>
      </w:pPr>
      <w:r>
        <w:t xml:space="preserve">Edge Signals – </w:t>
      </w:r>
      <w:proofErr w:type="gramStart"/>
      <w:r>
        <w:t>which appears as inputs and outputs to and from the page in the connections table.</w:t>
      </w:r>
      <w:proofErr w:type="gramEnd"/>
    </w:p>
    <w:p w:rsidR="007514B9" w:rsidRDefault="007514B9" w:rsidP="00F2423E">
      <w:pPr>
        <w:pStyle w:val="ListParagraph"/>
        <w:numPr>
          <w:ilvl w:val="1"/>
          <w:numId w:val="4"/>
        </w:numPr>
      </w:pPr>
      <w:proofErr w:type="spellStart"/>
      <w:proofErr w:type="gramStart"/>
      <w:r>
        <w:lastRenderedPageBreak/>
        <w:t>busSignals</w:t>
      </w:r>
      <w:proofErr w:type="spellEnd"/>
      <w:proofErr w:type="gramEnd"/>
      <w:r>
        <w:t xml:space="preserve"> – signals which are to be consolidated into a bus during HDL</w:t>
      </w:r>
      <w:r w:rsidR="00FB3F02">
        <w:t xml:space="preserve"> Group </w:t>
      </w:r>
      <w:r>
        <w:t xml:space="preserve"> generation. (Currently there is no editor for this table)</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691A48">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691A48">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691A48">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5B2898" w:rsidRDefault="005B2898" w:rsidP="00D90700">
      <w:r>
        <w:t>This table can also influence how DOT functions are generated.  For example, SDTRL “DOT Functions” operate as “OR” gates, using the logic values of +S == 0V and –S == -12V, because SDTRL uses PNP transistors with a collector pull up to a negative voltage (-S), and when they are on, they pull the voltage to 0 (+S).  So turning any one transistor on in the gates feeding the DOT function will pull the voltage to 0 – a logical OR.  So by default the logic generation handles DOT functions as a logical OR.  Other logic families’ DOT Functions are different at times – the IBM 1410 has some cases (logic level “B”) where +6 is logic one, and in such cases the DOT function acts as a logic AND.  The default of “OR” can be overridden two ways.  First of all, there is now a “</w:t>
      </w:r>
      <w:proofErr w:type="spellStart"/>
      <w:r>
        <w:t>dotFunctionLogic</w:t>
      </w:r>
      <w:proofErr w:type="spellEnd"/>
      <w:r>
        <w:t xml:space="preserve">” column in the </w:t>
      </w:r>
      <w:proofErr w:type="spellStart"/>
      <w:r>
        <w:t>LogicLevels</w:t>
      </w:r>
      <w:proofErr w:type="spellEnd"/>
      <w:r>
        <w:t xml:space="preserve"> table (not this table) to specific the logic function to use.  It is not required, but available so long as all of the input levels to and from other logic blocks and/or edge signals </w:t>
      </w:r>
      <w:proofErr w:type="gramStart"/>
      <w:r>
        <w:t>has</w:t>
      </w:r>
      <w:proofErr w:type="gramEnd"/>
      <w:r>
        <w:t xml:space="preserve"> a consistent logic level.  Secondly, there is also a special field in the DOT function dialog for forcing the </w:t>
      </w:r>
      <w:r>
        <w:rPr>
          <w:i/>
        </w:rPr>
        <w:t>electrical</w:t>
      </w:r>
      <w:r>
        <w:t xml:space="preserve"> logic function when necessary.</w:t>
      </w:r>
    </w:p>
    <w:p w:rsidR="004E76B0" w:rsidRDefault="005B2898" w:rsidP="00D90700">
      <w:r>
        <w:t xml:space="preserve">The next page shows is a screenshot </w:t>
      </w:r>
      <w:r w:rsidR="004E76B0">
        <w:t xml:space="preserve">of the Logic Levels </w:t>
      </w:r>
      <w:proofErr w:type="spellStart"/>
      <w:r w:rsidR="004E76B0">
        <w:t>dialog</w:t>
      </w:r>
      <w:proofErr w:type="gramStart"/>
      <w:r w:rsidR="004E76B0">
        <w:t>,accessed</w:t>
      </w:r>
      <w:proofErr w:type="spellEnd"/>
      <w:proofErr w:type="gramEnd"/>
      <w:r w:rsidR="004E76B0">
        <w:t xml:space="preserve"> by Logic =&gt; Logic Voltage Levels in the menu.</w:t>
      </w:r>
    </w:p>
    <w:p w:rsidR="003D2D05" w:rsidRDefault="003D2D05" w:rsidP="00D90700"/>
    <w:p w:rsidR="003D2D05" w:rsidRDefault="005B2898" w:rsidP="003D2D05">
      <w:pPr>
        <w:jc w:val="center"/>
      </w:pPr>
      <w:r>
        <w:rPr>
          <w:noProof/>
        </w:rPr>
        <w:lastRenderedPageBreak/>
        <w:drawing>
          <wp:inline distT="0" distB="0" distL="0" distR="0" wp14:anchorId="106213D0" wp14:editId="6F739B8D">
            <wp:extent cx="4956248" cy="4125433"/>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58087" cy="4126964"/>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w:t>
      </w:r>
      <w:r w:rsidR="005B2898">
        <w:t xml:space="preserve">  See the discussion in the logic Levels table, above.</w:t>
      </w:r>
      <w:r w:rsidR="003C1221">
        <w:t xml:space="preserve">  </w:t>
      </w:r>
      <w:r w:rsidR="000A03CC">
        <w:t>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952887" cy="47314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77834" cy="4761349"/>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w:t>
      </w:r>
      <w:r w:rsidR="00422227">
        <w:t xml:space="preserve">l as a plethora of special ones: </w:t>
      </w:r>
      <w:r>
        <w:t>DELAY, EQUAL (for driver circuits that don’t invert), Resistor, Capacitor, Trigger</w:t>
      </w:r>
      <w:r w:rsidR="004B05F8">
        <w:t xml:space="preserve"> (a flip flop)</w:t>
      </w:r>
      <w:r>
        <w:t>, Sense (amplifier), OSC (oscillato</w:t>
      </w:r>
      <w:r w:rsidR="004B05F8">
        <w:t>r)</w:t>
      </w:r>
      <w:r w:rsidR="00F735AD">
        <w:t xml:space="preserve"> SS (single shot)</w:t>
      </w:r>
      <w:r w:rsidR="004B05F8">
        <w:t>, ONE (always logic ‘1’), ZERO</w:t>
      </w:r>
      <w:r>
        <w:t xml:space="preserve"> (always logic ‘0’</w:t>
      </w:r>
      <w:r w:rsidR="006D5669">
        <w:t>), Switch</w:t>
      </w:r>
      <w:r w:rsidR="002945C4">
        <w:t xml:space="preserve"> (which has special handling code in HDL generation)</w:t>
      </w:r>
      <w:r w:rsidR="006D5669">
        <w:t xml:space="preserve">, </w:t>
      </w:r>
      <w:r w:rsidR="00E87C29">
        <w:t xml:space="preserve">“special” (which would require specific code in the application to  generate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w:t>
      </w:r>
      <w:r w:rsidR="00422227">
        <w:t xml:space="preserve"> or “DLY”</w:t>
      </w:r>
      <w:r>
        <w:t xml:space="preserv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710778" w:rsidRPr="00710778" w:rsidRDefault="00710778">
      <w:r>
        <w:t xml:space="preserve">There are also two </w:t>
      </w:r>
      <w:r>
        <w:rPr>
          <w:b/>
        </w:rPr>
        <w:t>special signal names: “LOGIC ONE” and “LOGIC ZERO”</w:t>
      </w:r>
      <w:r>
        <w:t xml:space="preserve">.  (Note the embedded space.)  These are used (especially logic 0) when a connection to a gate is made to pin J (for logic one or +S) or M (for logic zero or -S).  Most of the gates just ignore unconnected pins.  A few that cannot (like triggers) will assume that an unconnected pin is logic 1, but if a logic zero is needed for a trigger input on an ALD, then the special “LOGIC ZERO” signal </w:t>
      </w:r>
      <w:r>
        <w:rPr>
          <w:i/>
        </w:rPr>
        <w:t>must</w:t>
      </w:r>
      <w:r>
        <w:t xml:space="preserve"> be used.  I entered them as normal input signals, originating from page “00.00.00.0” – but any other page you might like to use would be fine.</w:t>
      </w:r>
      <w:r w:rsidR="00691A48">
        <w:t xml:space="preserve">  These signals are also discarded when generating page group HDL.</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xml:space="preserve">.  The Pin part of the connection is always checked.  There </w:t>
      </w:r>
      <w:r>
        <w:lastRenderedPageBreak/>
        <w:t>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lastRenderedPageBreak/>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Pr="005B2898"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w:t>
      </w:r>
      <w:r w:rsidR="00362FED">
        <w:t xml:space="preserve">Connections to </w:t>
      </w:r>
      <w:r>
        <w:t>DOT functions cannot be edited directly</w:t>
      </w:r>
      <w:r w:rsidR="00362FED">
        <w:t xml:space="preserve"> when a gate connects to or from a DOT function.  In these cases, the connection is</w:t>
      </w:r>
      <w:r>
        <w:t xml:space="preserve"> accessed via the logic blocks which provide inputs to them or to which they provide their outputs.</w:t>
      </w:r>
      <w:r w:rsidR="005B2898">
        <w:t xml:space="preserve">  Note that these are </w:t>
      </w:r>
      <w:r w:rsidR="005B2898">
        <w:rPr>
          <w:i/>
        </w:rPr>
        <w:t>logical</w:t>
      </w:r>
      <w:r w:rsidR="005B2898">
        <w:t xml:space="preserve"> functions, and are </w:t>
      </w:r>
      <w:r w:rsidR="005B2898">
        <w:rPr>
          <w:i/>
        </w:rPr>
        <w:t>arbitrary</w:t>
      </w:r>
      <w:r w:rsidR="005B2898">
        <w:t xml:space="preserve"> and often differ from what the </w:t>
      </w:r>
      <w:proofErr w:type="gramStart"/>
      <w:r w:rsidR="005B2898">
        <w:t>electronics  /</w:t>
      </w:r>
      <w:proofErr w:type="gramEnd"/>
      <w:r w:rsidR="005B2898">
        <w:t xml:space="preserve"> generated HDL will do.</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7C1FE4" w:rsidRDefault="007C1FE4" w:rsidP="000D44BA">
      <w:r>
        <w:t>The Block Notes section is used for any notes the users might want, but it is also used during HDL Generation:</w:t>
      </w:r>
    </w:p>
    <w:p w:rsidR="007C1FE4" w:rsidRDefault="007C1FE4" w:rsidP="007C1FE4">
      <w:pPr>
        <w:pStyle w:val="ListParagraph"/>
        <w:numPr>
          <w:ilvl w:val="0"/>
          <w:numId w:val="19"/>
        </w:numPr>
      </w:pPr>
      <w:r>
        <w:lastRenderedPageBreak/>
        <w:t xml:space="preserve">For switches, if the notes contain “NOVECTOR” then this switch is </w:t>
      </w:r>
      <w:r>
        <w:rPr>
          <w:i/>
        </w:rPr>
        <w:t>not</w:t>
      </w:r>
      <w:r>
        <w:t xml:space="preserve"> included in the generated switch vector in a page group (group generation).  This is typically used for multi-deck rotary switches where the extra decks are </w:t>
      </w:r>
      <w:r>
        <w:rPr>
          <w:i/>
        </w:rPr>
        <w:t>logically</w:t>
      </w:r>
      <w:r>
        <w:t xml:space="preserve"> just copies of the primary switch deck – and can be most efficiently handled by an HDL assignment to the secondary deck from the primary deck.</w:t>
      </w:r>
    </w:p>
    <w:p w:rsidR="007C1FE4" w:rsidRDefault="007C1FE4" w:rsidP="007C1FE4">
      <w:pPr>
        <w:pStyle w:val="ListParagraph"/>
        <w:numPr>
          <w:ilvl w:val="0"/>
          <w:numId w:val="19"/>
        </w:numPr>
      </w:pPr>
      <w:r>
        <w:t>Again, for switches, a note can contain “ACTIVE HIGH”.  Most switches are active low in SMS systems (i.e., turning the switch on causes the voltage to go to the low logic level), but in some cases switches are active high, and this note allows those to be handled properly during HDL generation.</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5E982699" wp14:editId="0E0DB113">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lastRenderedPageBreak/>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r w:rsidR="00710778">
        <w:t xml:space="preserve">  (See below for a note on a couple of special signal names.)</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710778" w:rsidRDefault="00710778" w:rsidP="000B27BB"/>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e Edit DOT function dialog.  The resulting dialog is described later.</w:t>
      </w:r>
    </w:p>
    <w:p w:rsidR="00A70ED0" w:rsidRDefault="00A70ED0" w:rsidP="00343710">
      <w:r>
        <w:t>The “Force Logic Function” if present, is used directly during HDL generation to force a particular logic function (the default being “OR”, at least for now, for the IBM 1410</w:t>
      </w:r>
      <w:r w:rsidR="005B2898">
        <w:t xml:space="preserve">, or based on the </w:t>
      </w:r>
      <w:proofErr w:type="spellStart"/>
      <w:r w:rsidR="005B2898">
        <w:t>dotFunctionLogic</w:t>
      </w:r>
      <w:proofErr w:type="spellEnd"/>
      <w:r w:rsidR="005B2898">
        <w:t xml:space="preserve"> column of the </w:t>
      </w:r>
      <w:proofErr w:type="spellStart"/>
      <w:r w:rsidR="005B2898">
        <w:t>LogicLevels</w:t>
      </w:r>
      <w:proofErr w:type="spellEnd"/>
      <w:r w:rsidR="005B2898">
        <w:t xml:space="preserve"> table, as discussed earlier</w:t>
      </w:r>
      <w:r>
        <w:t xml:space="preserve">).  The Verified /Exempt check box </w:t>
      </w:r>
      <w:proofErr w:type="gramStart"/>
      <w:r>
        <w:t>is</w:t>
      </w:r>
      <w:proofErr w:type="gramEnd"/>
      <w:r>
        <w:t xml:space="preserve"> there to exempt this DOT function from producing an error message during certain reporting functions.</w:t>
      </w:r>
    </w:p>
    <w:p w:rsidR="00343710" w:rsidRDefault="00A70ED0" w:rsidP="00A46FC7">
      <w:pPr>
        <w:jc w:val="center"/>
      </w:pPr>
      <w:r>
        <w:rPr>
          <w:noProof/>
        </w:rPr>
        <w:drawing>
          <wp:inline distT="0" distB="0" distL="0" distR="0" wp14:anchorId="58FD0915" wp14:editId="37416870">
            <wp:extent cx="4348716" cy="350080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59319" cy="350934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710778" w:rsidRPr="00710778" w:rsidRDefault="00710778" w:rsidP="00710778">
      <w:r>
        <w:t xml:space="preserve">There are two </w:t>
      </w:r>
      <w:r>
        <w:rPr>
          <w:b/>
        </w:rPr>
        <w:t>special signal names: “LOGIC ONE” and “LOGIC ZERO”</w:t>
      </w:r>
      <w:r>
        <w:t xml:space="preserve">.  (Note the embedded space.)  These are used (especially logic 0) when a connection to a gate is made to pin J (for logic one or +S) or M (for logic zero or -S).  Most of the gates just ignore unconnected pins.  A few that cannot (like triggers) will assume that an unconnected pin is logic 1, but if a logic zero is needed for a trigger input on an ALD, then the special “LOGIC ZERO” signal </w:t>
      </w:r>
      <w:r>
        <w:rPr>
          <w:i/>
        </w:rPr>
        <w:t>must</w:t>
      </w:r>
      <w:r>
        <w:t xml:space="preserve"> be used.  I entered them as normal input signals, originating from page “00.00.00.0” – but any other page you might like to use would be fine.</w:t>
      </w:r>
    </w:p>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w:t>
      </w:r>
      <w:r w:rsidR="005B2898">
        <w:t xml:space="preserve"> </w:t>
      </w:r>
      <w:r w:rsidR="005B2898">
        <w:rPr>
          <w:i/>
        </w:rPr>
        <w:t>logical</w:t>
      </w:r>
      <w:r w:rsidR="005B2898">
        <w:t xml:space="preserve"> (not electrical)</w:t>
      </w:r>
      <w:r>
        <w:t xml:space="preserv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B17A35" w:rsidRDefault="00B17A35" w:rsidP="00520C1C">
      <w:pPr>
        <w:pStyle w:val="ListParagraph"/>
        <w:numPr>
          <w:ilvl w:val="0"/>
          <w:numId w:val="8"/>
        </w:numPr>
      </w:pPr>
      <w:r>
        <w:t>Bussing of groups of related signals representing bits of a given signal register or bus (</w:t>
      </w:r>
      <w:proofErr w:type="spellStart"/>
      <w:r>
        <w:t>std_logic_vector</w:t>
      </w:r>
      <w:proofErr w:type="spellEnd"/>
      <w:r>
        <w:t>)</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w:t>
      </w:r>
      <w:r w:rsidR="00E444A0">
        <w:t xml:space="preserve"> yet been completed – was done manually.</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5A2831" w:rsidRDefault="005A2831" w:rsidP="005A2831">
      <w:pPr>
        <w:pStyle w:val="ListParagraph"/>
        <w:ind w:left="0"/>
      </w:pPr>
    </w:p>
    <w:p w:rsidR="005A2831" w:rsidRDefault="005A2831" w:rsidP="005A2831">
      <w:pPr>
        <w:pStyle w:val="ListParagraph"/>
        <w:ind w:left="0"/>
      </w:pPr>
      <w:r>
        <w:t>Currently code only exists for VHDL generation however the class framework of the application is designed to support generation of more than one kind of HDL.</w:t>
      </w:r>
    </w:p>
    <w:p w:rsidR="005A2831" w:rsidRDefault="005A2831"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606D71" w:rsidRDefault="00606D71" w:rsidP="00E151E9">
      <w:pPr>
        <w:pStyle w:val="ListParagraph"/>
        <w:numPr>
          <w:ilvl w:val="0"/>
          <w:numId w:val="17"/>
        </w:numPr>
      </w:pPr>
      <w:r>
        <w:t xml:space="preserve">If the block has “DFLIPFLOP” in its notes, then it also follows all outputs on that block with a </w:t>
      </w:r>
      <w:r>
        <w:br/>
        <w:t>“D” flip flop.  This can be used to break multi-page combinatorial loops.</w:t>
      </w:r>
      <w:bookmarkStart w:id="0" w:name="_GoBack"/>
      <w:bookmarkEnd w:id="0"/>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FC35F3" w:rsidRDefault="00FC35F3" w:rsidP="00E151E9">
      <w:pPr>
        <w:pStyle w:val="ListParagraph"/>
        <w:numPr>
          <w:ilvl w:val="0"/>
          <w:numId w:val="17"/>
        </w:numPr>
      </w:pPr>
      <w:r>
        <w:t>It checks to</w:t>
      </w:r>
      <w:r w:rsidR="00A52625">
        <w:t xml:space="preserve"> see if the DOT Function has a </w:t>
      </w:r>
      <w:proofErr w:type="spellStart"/>
      <w:r w:rsidR="00A52625">
        <w:t>f</w:t>
      </w:r>
      <w:r>
        <w:t>orce</w:t>
      </w:r>
      <w:r w:rsidR="00A52625">
        <w:t>d</w:t>
      </w:r>
      <w:r>
        <w:t>LogicFunction</w:t>
      </w:r>
      <w:proofErr w:type="spellEnd"/>
      <w:r>
        <w:t xml:space="preserve"> column specified, and if so, this overrides the normal “OR” logic function (and also overrides any special cases listed below.)</w:t>
      </w:r>
    </w:p>
    <w:p w:rsidR="00A52625" w:rsidRDefault="00A52625" w:rsidP="00E151E9">
      <w:pPr>
        <w:pStyle w:val="ListParagraph"/>
        <w:numPr>
          <w:ilvl w:val="0"/>
          <w:numId w:val="17"/>
        </w:numPr>
      </w:pPr>
      <w:r>
        <w:t xml:space="preserve">It checks to see if a DOT function has the same logic levels on </w:t>
      </w:r>
      <w:r>
        <w:rPr>
          <w:i/>
        </w:rPr>
        <w:t>all</w:t>
      </w:r>
      <w:r>
        <w:t xml:space="preserve"> of its inputs and outputs, and if so, and if that logic level has a </w:t>
      </w:r>
      <w:proofErr w:type="spellStart"/>
      <w:r>
        <w:t>dotFunctionLogic</w:t>
      </w:r>
      <w:proofErr w:type="spellEnd"/>
      <w:r>
        <w:t xml:space="preserve"> column value, that will override the default of “OR”.</w:t>
      </w:r>
    </w:p>
    <w:p w:rsidR="000B4F27" w:rsidRDefault="000B4F27" w:rsidP="00E151E9">
      <w:pPr>
        <w:pStyle w:val="ListParagraph"/>
        <w:numPr>
          <w:ilvl w:val="0"/>
          <w:numId w:val="17"/>
        </w:numPr>
      </w:pPr>
      <w:r>
        <w:t xml:space="preserve">It checks for the special case where a DOT function in the ALD is fed ONLY from one or more rotary switches and they are all active low (the default unless the notes field for the switch </w:t>
      </w:r>
      <w:r>
        <w:lastRenderedPageBreak/>
        <w:t>contains the string “ACTIVE HIGH”).  In such a case, the DOT function logic function is set to AND.</w:t>
      </w:r>
    </w:p>
    <w:p w:rsidR="003C1221" w:rsidRDefault="003C1221" w:rsidP="00E151E9">
      <w:pPr>
        <w:pStyle w:val="ListParagraph"/>
        <w:numPr>
          <w:ilvl w:val="0"/>
          <w:numId w:val="17"/>
        </w:numPr>
      </w:pPr>
      <w:r>
        <w:t>It checks for the special case where a DOT function in the ALD is fed ONLY from signals whose names b</w:t>
      </w:r>
      <w:r w:rsidR="00FC35F3">
        <w:t>egin</w:t>
      </w:r>
      <w:r>
        <w:t xml:space="preserve"> “-C”.  I am not sure exactly why, but electrically speaking, these function as AND gates (logically as OR gates, though – but using negative voltage as logical one) – both inputs must be at a positive voltage to generate a positive voltage result.</w:t>
      </w:r>
    </w:p>
    <w:p w:rsidR="00D84A14" w:rsidRDefault="00D84A14" w:rsidP="00E151E9">
      <w:pPr>
        <w:pStyle w:val="ListParagraph"/>
        <w:numPr>
          <w:ilvl w:val="0"/>
          <w:numId w:val="17"/>
        </w:numPr>
      </w:pPr>
      <w:r>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r w:rsidR="00FB3F02">
        <w:t xml:space="preserve">  (They are</w:t>
      </w:r>
      <w:r w:rsidR="005A2831">
        <w:t xml:space="preserve"> then</w:t>
      </w:r>
      <w:r w:rsidR="00FB3F02">
        <w:t xml:space="preserve"> also good candidates for setting up as HDL busses – see below)</w:t>
      </w:r>
    </w:p>
    <w:p w:rsidR="003523DD" w:rsidRDefault="005C2468" w:rsidP="00E151E9">
      <w:pPr>
        <w:pStyle w:val="ListParagraph"/>
        <w:numPr>
          <w:ilvl w:val="0"/>
          <w:numId w:val="17"/>
        </w:numPr>
      </w:pPr>
      <w:r>
        <w:t>Oscillators are set up with gates</w:t>
      </w:r>
      <w:r w:rsidR="003523DD">
        <w:t xml:space="preserve"> that are configured with a Logic Function of Special and an </w:t>
      </w:r>
      <w:proofErr w:type="spellStart"/>
      <w:r w:rsidR="003523DD">
        <w:t>HDLName</w:t>
      </w:r>
      <w:proofErr w:type="spellEnd"/>
      <w:r w:rsidR="003523DD">
        <w:t xml:space="preserve"> of Oscillator </w:t>
      </w:r>
      <w:r w:rsidR="005A2831">
        <w:t xml:space="preserve">and </w:t>
      </w:r>
      <w:r w:rsidR="003523DD">
        <w:t xml:space="preserve">generate a generic with a parameter FREQUENCY with an integer value in KHz, </w:t>
      </w:r>
      <w:r w:rsidR="00F735AD">
        <w:t xml:space="preserve">a parameter CLOCKPERIOD measured in ns </w:t>
      </w:r>
      <w:r w:rsidR="003523DD">
        <w:t xml:space="preserve">and include the FPGA_CLK.  This frequency is derived from the TITLE of the logic block that instantiates the SMS oscillator “gate” (e.g. 1.5 MC is 1500 KHz).  It does </w:t>
      </w:r>
      <w:r w:rsidR="003523DD" w:rsidRPr="003523DD">
        <w:rPr>
          <w:u w:val="single"/>
        </w:rPr>
        <w:t>not</w:t>
      </w:r>
      <w:r w:rsidR="003523DD">
        <w:t xml:space="preserve"> use the component value in the gate because that is fixed for that gate.</w:t>
      </w:r>
      <w:r w:rsidR="000A7EDD">
        <w:t xml:space="preserve">  There is a parameter “</w:t>
      </w:r>
      <w:proofErr w:type="spellStart"/>
      <w:r w:rsidR="000A7EDD">
        <w:t>fpgaclockperiod</w:t>
      </w:r>
      <w:proofErr w:type="spellEnd"/>
      <w:r w:rsidR="000A7EDD">
        <w:t>” in table parameters that is used in this calculation</w:t>
      </w:r>
      <w:r w:rsidR="00F735AD">
        <w:t>, to set the CLOCKPERIOD paramter</w:t>
      </w:r>
      <w:r w:rsidR="000A7EDD">
        <w:t>.</w:t>
      </w:r>
      <w:r w:rsidR="002A5083">
        <w:t xml:space="preserve">  If it is not present, a </w:t>
      </w:r>
      <w:proofErr w:type="gramStart"/>
      <w:r w:rsidR="002A5083">
        <w:t>100Mhz</w:t>
      </w:r>
      <w:proofErr w:type="gramEnd"/>
      <w:r w:rsidR="002A5083">
        <w:t xml:space="preserve"> clock (10ns period) is assumed.</w:t>
      </w:r>
    </w:p>
    <w:p w:rsidR="005C2468" w:rsidRDefault="005C2468" w:rsidP="00E151E9">
      <w:pPr>
        <w:pStyle w:val="ListParagraph"/>
        <w:numPr>
          <w:ilvl w:val="0"/>
          <w:numId w:val="17"/>
        </w:numPr>
      </w:pPr>
      <w:r>
        <w:t xml:space="preserve">Delay lines are set up with gates that are configured with a Logic Function of Special and an </w:t>
      </w:r>
      <w:proofErr w:type="spellStart"/>
      <w:r>
        <w:t>HDLName</w:t>
      </w:r>
      <w:proofErr w:type="spellEnd"/>
      <w:r>
        <w:t xml:space="preserve"> of </w:t>
      </w:r>
      <w:proofErr w:type="spellStart"/>
      <w:r>
        <w:t>ShiftRegister</w:t>
      </w:r>
      <w:proofErr w:type="spellEnd"/>
      <w:r>
        <w:t xml:space="preserve"> or </w:t>
      </w:r>
      <w:proofErr w:type="spellStart"/>
      <w:r>
        <w:t>InvShiftRegister</w:t>
      </w:r>
      <w:proofErr w:type="spellEnd"/>
      <w:r>
        <w:t xml:space="preserve"> (the latter being those with inverted outputs).  The time can be specified in “ns” or “us” in the logic block title.  If the HDL generation cannot figure out the time, it issues a message and sets the delay to 0.  [On the IBM 1410 I think that these only appear in two places: in the clock generation circuit on the first page, where no delay is needed, and in the memory circuit</w:t>
      </w:r>
      <w:r w:rsidR="00422227">
        <w:t>s which probably won’t be used.  However, I also added one on page 12.65.01.1, where originally a capacitor was used to delay a signal during the power on/ computer reset sequencing.]</w:t>
      </w:r>
    </w:p>
    <w:p w:rsidR="00F735AD" w:rsidRDefault="00F735AD" w:rsidP="00E151E9">
      <w:pPr>
        <w:pStyle w:val="ListParagraph"/>
        <w:numPr>
          <w:ilvl w:val="0"/>
          <w:numId w:val="17"/>
        </w:numPr>
      </w:pPr>
      <w:r>
        <w:t>Single shots are set up with gates that are configured with Logic Function “SS” and an HDL Name of “</w:t>
      </w:r>
      <w:proofErr w:type="spellStart"/>
      <w:r>
        <w:t>SingelShot</w:t>
      </w:r>
      <w:proofErr w:type="spellEnd"/>
      <w:r>
        <w:t>” and generate a generic with a parameter of PULSETIME with an integer value in ns and a parameter CLOCKPERIOD measured in ns, as with the oscillator.  As with the oscillator, the pulse time is derived from the TITLE of the logic block that instantiates the SMS one shot gate – a number followed by US, USEC, MS or MSEC.  The single shot uses the same parameter “</w:t>
      </w:r>
      <w:proofErr w:type="spellStart"/>
      <w:r>
        <w:t>fpgaclockperiod</w:t>
      </w:r>
      <w:proofErr w:type="spellEnd"/>
      <w:r>
        <w:t>” as do oscillators, which is used to set the value of the generic CLOCKPERIOD parameter.</w:t>
      </w:r>
    </w:p>
    <w:p w:rsidR="000B4F27" w:rsidRDefault="000B4F27" w:rsidP="00E151E9">
      <w:pPr>
        <w:pStyle w:val="ListParagraph"/>
        <w:numPr>
          <w:ilvl w:val="0"/>
          <w:numId w:val="17"/>
        </w:numPr>
      </w:pPr>
      <w:r>
        <w:t>Switches come in different types.  They are recognized by the Logic Block SYMBOL.  All are assumed to be coming in from the outside as active high, even if the original switch was not.</w:t>
      </w:r>
      <w:r w:rsidR="00862CDE">
        <w:t xml:space="preserve">  </w:t>
      </w:r>
      <w:r w:rsidR="00862CDE" w:rsidRPr="00862CDE">
        <w:rPr>
          <w:i/>
        </w:rPr>
        <w:t>NOTE:  If a TOG, MOM or REL switch connects  to more than two outputs, there will be a warning message to double check the switch outputs, just in case.  Also, for TOG, MOM and REL switches, the code takes pains to not output the logic assignment to a given pin more than once.  This could also be done for ROT switches, but currently this is not done.</w:t>
      </w:r>
    </w:p>
    <w:p w:rsidR="001A22C2" w:rsidRDefault="000B4F27" w:rsidP="000B4F27">
      <w:pPr>
        <w:pStyle w:val="ListParagraph"/>
        <w:numPr>
          <w:ilvl w:val="1"/>
          <w:numId w:val="17"/>
        </w:numPr>
      </w:pPr>
      <w:r>
        <w:lastRenderedPageBreak/>
        <w:t>“TOG”</w:t>
      </w:r>
      <w:r w:rsidR="00471B82">
        <w:t xml:space="preserve"> and “ALT”</w:t>
      </w:r>
      <w:r>
        <w:t xml:space="preserve"> switches are toggle switches.  They can have two outputs</w:t>
      </w:r>
      <w:r w:rsidR="00C7717B">
        <w:t xml:space="preserve">.  If there is an active high output, it should either have a </w:t>
      </w:r>
      <w:proofErr w:type="spellStart"/>
      <w:r w:rsidR="00C7717B">
        <w:t>mapPin</w:t>
      </w:r>
      <w:proofErr w:type="spellEnd"/>
      <w:r w:rsidR="00C7717B">
        <w:t xml:space="preserve"> of OUTON or a pin N.  If there is an active low output, it should either have a </w:t>
      </w:r>
      <w:proofErr w:type="spellStart"/>
      <w:r w:rsidR="00C7717B">
        <w:t>mapPin</w:t>
      </w:r>
      <w:proofErr w:type="spellEnd"/>
      <w:r w:rsidR="00C7717B">
        <w:t xml:space="preserve"> of OUTOFF or be </w:t>
      </w:r>
      <w:proofErr w:type="gramStart"/>
      <w:r w:rsidR="00C7717B">
        <w:t>pin</w:t>
      </w:r>
      <w:proofErr w:type="gramEnd"/>
      <w:r w:rsidR="00C7717B">
        <w:t xml:space="preserve"> T</w:t>
      </w:r>
      <w:r w:rsidR="001A22C2">
        <w:t xml:space="preserve">. </w:t>
      </w:r>
    </w:p>
    <w:p w:rsidR="000B4F27" w:rsidRDefault="00C7717B" w:rsidP="000B4F27">
      <w:pPr>
        <w:pStyle w:val="ListParagraph"/>
        <w:numPr>
          <w:ilvl w:val="1"/>
          <w:numId w:val="17"/>
        </w:numPr>
      </w:pPr>
      <w:r>
        <w:t xml:space="preserve"> </w:t>
      </w:r>
      <w:r w:rsidR="000B4F27">
        <w:t xml:space="preserve">“MOM” </w:t>
      </w:r>
      <w:proofErr w:type="gramStart"/>
      <w:r w:rsidR="000B4F27">
        <w:t>are</w:t>
      </w:r>
      <w:proofErr w:type="gramEnd"/>
      <w:r w:rsidR="000B4F27">
        <w:t xml:space="preserve"> momentary switches, and are handled the same as toggle switches.</w:t>
      </w:r>
      <w:r w:rsidR="001A22C2">
        <w:t xml:space="preserve">  Note that any timing that might result from an attached RC network in the ALD is expected to be handled by whatever is feeding the switch signal.</w:t>
      </w:r>
    </w:p>
    <w:p w:rsidR="001A22C2" w:rsidRDefault="001A22C2" w:rsidP="000B4F27">
      <w:pPr>
        <w:pStyle w:val="ListParagraph"/>
        <w:numPr>
          <w:ilvl w:val="1"/>
          <w:numId w:val="17"/>
        </w:numPr>
      </w:pPr>
      <w:r>
        <w:t>“REL” are momentary relay switches.  These are like MOM switches, except that they default to active low (i.e., OUTON (typically pin N) is negative going on activation).</w:t>
      </w:r>
    </w:p>
    <w:p w:rsidR="000B4F27" w:rsidRDefault="000B4F27" w:rsidP="000B4F27">
      <w:pPr>
        <w:pStyle w:val="ListParagraph"/>
        <w:numPr>
          <w:ilvl w:val="1"/>
          <w:numId w:val="17"/>
        </w:numPr>
      </w:pPr>
      <w:r>
        <w:t xml:space="preserve">“ROT” </w:t>
      </w:r>
      <w:proofErr w:type="gramStart"/>
      <w:r>
        <w:t>are</w:t>
      </w:r>
      <w:proofErr w:type="gramEnd"/>
      <w:r>
        <w:t xml:space="preserve"> rotary switches.</w:t>
      </w:r>
      <w:r w:rsidR="00A14520">
        <w:t xml:space="preserve">  Rotary switches are handled as a VHDL bit vect</w:t>
      </w:r>
      <w:r w:rsidR="008501CE">
        <w:t xml:space="preserve">or.  Each pin must have a </w:t>
      </w:r>
      <w:proofErr w:type="spellStart"/>
      <w:r w:rsidR="008501CE">
        <w:t>mapPin</w:t>
      </w:r>
      <w:proofErr w:type="spellEnd"/>
      <w:r w:rsidR="00A14520">
        <w:t xml:space="preserve"> of the form PIN## where ## is a two digit number.  This identifies the bit in the bit field.  Ordinarily bit 0 is not used and is wasted (it corresponds to the input pin, if any).  In the bit vector a “1” bit is used to indicate the position of the switch.  However, on real machines t</w:t>
      </w:r>
      <w:r>
        <w:t>hese are usually active low</w:t>
      </w:r>
      <w:r w:rsidR="00A14520">
        <w:t xml:space="preserve"> and are sometimes connected together</w:t>
      </w:r>
      <w:r w:rsidR="008501CE">
        <w:t xml:space="preserve"> in a kind of DOT function, and the following gates are typically set up to expect an active LOW signal</w:t>
      </w:r>
      <w:r w:rsidR="00A14520">
        <w:t xml:space="preserve">.  So, to make that work right, these </w:t>
      </w:r>
      <w:r>
        <w:t>get a NOT prefix</w:t>
      </w:r>
      <w:r w:rsidR="00A14520">
        <w:t xml:space="preserve"> in the generated HDL</w:t>
      </w:r>
      <w:r>
        <w:t xml:space="preserve"> UNLESS the notes field for the logic block contains the string “ACTIVE HIGH”.  </w:t>
      </w:r>
      <w:r w:rsidR="008501CE">
        <w:t>Also, s</w:t>
      </w:r>
      <w:r>
        <w:t>ee above for a special DOT function where two terminals of a rotary switch are joined together in what is entered</w:t>
      </w:r>
      <w:r w:rsidR="008501CE">
        <w:t xml:space="preserve"> on the ALD in the applicati</w:t>
      </w:r>
      <w:r w:rsidR="002945C4">
        <w:t>o</w:t>
      </w:r>
      <w:r w:rsidR="008501CE">
        <w:t>n</w:t>
      </w:r>
      <w:r>
        <w:t xml:space="preserve"> as a DOT function.  In these cases, the logic function for the DOT function is set to AND.  </w:t>
      </w:r>
    </w:p>
    <w:p w:rsidR="00257889" w:rsidRDefault="00257889" w:rsidP="000B4F27">
      <w:pPr>
        <w:pStyle w:val="ListParagraph"/>
        <w:numPr>
          <w:ilvl w:val="1"/>
          <w:numId w:val="17"/>
        </w:numPr>
      </w:pPr>
      <w:r>
        <w:t>A special sub-case of rotary (ROT) switches:  If they are active high, then instead of reading out as just a switch position, if they have a single input, then that signal is passed through the switch.  (Currently it does NOT verify that the input signal is not simply a –V (logic 0) signal, but it may have to in the future).</w:t>
      </w:r>
    </w:p>
    <w:p w:rsidR="00710778" w:rsidRDefault="00710778" w:rsidP="00710778">
      <w:pPr>
        <w:pStyle w:val="ListParagraph"/>
        <w:numPr>
          <w:ilvl w:val="0"/>
          <w:numId w:val="17"/>
        </w:numPr>
      </w:pPr>
      <w:r>
        <w:t xml:space="preserve">There are two </w:t>
      </w:r>
      <w:r w:rsidRPr="00710778">
        <w:rPr>
          <w:b/>
        </w:rPr>
        <w:t>special signal names: “LOGIC ONE” and “LOGIC ZERO”</w:t>
      </w:r>
      <w:r>
        <w:t>.  (Note the embedded space.)  These are used (especially logic 0) when a connection to a gate is made to pin J (for logic one or +S) or M (for logic zero or -S), as described above.  These are translated into the appropriate literals (for a given HDL) and removed so they don’t appear in the generated HDL entity input list.</w:t>
      </w:r>
      <w:r w:rsidR="00225679">
        <w:t xml:space="preserve">  These signals are also ignore during group generation.</w:t>
      </w:r>
    </w:p>
    <w:p w:rsidR="00E02F90" w:rsidRDefault="00E02F90" w:rsidP="0089434B">
      <w:pPr>
        <w:pStyle w:val="ListParagraph"/>
        <w:ind w:left="0"/>
      </w:pPr>
    </w:p>
    <w:p w:rsidR="00E02F90" w:rsidRDefault="00E02F90" w:rsidP="0089434B">
      <w:pPr>
        <w:pStyle w:val="ListParagraph"/>
        <w:ind w:left="0"/>
      </w:pPr>
      <w:r>
        <w:t>Th</w:t>
      </w:r>
      <w:r w:rsidR="002945C4">
        <w:t xml:space="preserve">ere </w:t>
      </w:r>
      <w:r w:rsidR="00D15F4E">
        <w:t>are four</w:t>
      </w:r>
      <w:r>
        <w:t xml:space="preserv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D15F4E" w:rsidRDefault="00D15F4E" w:rsidP="00E02F90">
      <w:pPr>
        <w:pStyle w:val="ListParagraph"/>
        <w:numPr>
          <w:ilvl w:val="0"/>
          <w:numId w:val="16"/>
        </w:numPr>
      </w:pPr>
      <w:proofErr w:type="spellStart"/>
      <w:proofErr w:type="gramStart"/>
      <w:r>
        <w:t>TestBenchDeclares.</w:t>
      </w:r>
      <w:r>
        <w:rPr>
          <w:i/>
        </w:rPr>
        <w:t>ext</w:t>
      </w:r>
      <w:proofErr w:type="spellEnd"/>
      <w:r>
        <w:t xml:space="preserve">  This</w:t>
      </w:r>
      <w:proofErr w:type="gramEnd"/>
      <w:r>
        <w:t xml:space="preserve"> template file is inserted after the signal declarations and before the “begin” of the architecture the first time a given test bench is generated.  It can be used to declare signals and processes to be included in test benches.  If the test bench file already exists, the code is instead copied from the existing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w:t>
      </w:r>
      <w:r>
        <w:lastRenderedPageBreak/>
        <w:t>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362FED"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r w:rsidR="00362FED">
        <w:t xml:space="preserve"> </w:t>
      </w:r>
      <w:r w:rsidR="00447DE7">
        <w:t xml:space="preserve">  Group generation also allows the user to specify that vectors for lamps and switches be generated in the test.  This is typically used when generating at the topmost level (“Page(s) to generate set to “%”) and consolidates all of the switches into a single vector, and all of the lamps into another single vector.  Finally, Group generation also provides generation of the sizes and indexes for the aforementioned vectors in C# as </w:t>
      </w:r>
      <w:proofErr w:type="spellStart"/>
      <w:r w:rsidR="00447DE7">
        <w:rPr>
          <w:i/>
        </w:rPr>
        <w:t>const</w:t>
      </w:r>
      <w:proofErr w:type="spellEnd"/>
      <w:r w:rsidR="00447DE7">
        <w:rPr>
          <w:i/>
        </w:rPr>
        <w:t xml:space="preserve"> </w:t>
      </w:r>
      <w:proofErr w:type="spellStart"/>
      <w:r w:rsidR="00447DE7">
        <w:rPr>
          <w:i/>
        </w:rPr>
        <w:t>int</w:t>
      </w:r>
      <w:proofErr w:type="spellEnd"/>
      <w:r w:rsidR="00447DE7">
        <w:t xml:space="preserve">, for use by a host support program so that if those vectors change, only the indexes need to change. </w:t>
      </w:r>
    </w:p>
    <w:p w:rsidR="00362FED" w:rsidRDefault="00362FED" w:rsidP="0089434B">
      <w:pPr>
        <w:pStyle w:val="ListParagraph"/>
        <w:ind w:left="0"/>
      </w:pPr>
    </w:p>
    <w:p w:rsidR="0089434B" w:rsidRPr="00362FED" w:rsidRDefault="00362FED" w:rsidP="0089434B">
      <w:pPr>
        <w:pStyle w:val="ListParagraph"/>
        <w:ind w:left="0"/>
        <w:rPr>
          <w:i/>
        </w:rPr>
      </w:pPr>
      <w:r w:rsidRPr="00362FED">
        <w:rPr>
          <w:i/>
        </w:rPr>
        <w:t>NOTE: There is a new database column which allows assigning diagram pages to a “subsystem” but the HDL group generation has not yet implemented that.</w:t>
      </w:r>
    </w:p>
    <w:p w:rsidR="00FB3F02" w:rsidRDefault="00FB3F02" w:rsidP="0089434B">
      <w:pPr>
        <w:pStyle w:val="ListParagraph"/>
        <w:ind w:left="0"/>
      </w:pPr>
    </w:p>
    <w:p w:rsidR="00FB3F02" w:rsidRPr="00FB3F02" w:rsidRDefault="00FB3F02" w:rsidP="0089434B">
      <w:pPr>
        <w:pStyle w:val="ListParagraph"/>
        <w:ind w:left="0"/>
      </w:pPr>
      <w:r>
        <w:t xml:space="preserve">In addition, the VHDL Generate Group entry supports creation of busses.  If a signal appears in the </w:t>
      </w:r>
      <w:proofErr w:type="spellStart"/>
      <w:r>
        <w:t>BusSignals</w:t>
      </w:r>
      <w:proofErr w:type="spellEnd"/>
      <w:r>
        <w:t xml:space="preserve"> table in the database, it will be recognized as a bussed signal in the HDL.  Bussed signals are set up such that the lowest bit defined in the </w:t>
      </w:r>
      <w:proofErr w:type="spellStart"/>
      <w:r>
        <w:t>BusSignals</w:t>
      </w:r>
      <w:proofErr w:type="spellEnd"/>
      <w:r>
        <w:t xml:space="preserve"> table 0 is the low order bit – in VHDL they are declared as STD_LOGIC_VECTOR (</w:t>
      </w:r>
      <w:r>
        <w:rPr>
          <w:i/>
        </w:rPr>
        <w:t>top bit</w:t>
      </w:r>
      <w:r>
        <w:t xml:space="preserve"> </w:t>
      </w:r>
      <w:proofErr w:type="spellStart"/>
      <w:r>
        <w:t>DownTo</w:t>
      </w:r>
      <w:proofErr w:type="spellEnd"/>
      <w:r>
        <w:t xml:space="preserve"> </w:t>
      </w:r>
      <w:r>
        <w:rPr>
          <w:i/>
        </w:rPr>
        <w:t>lowest bit.)</w:t>
      </w:r>
      <w:r>
        <w:t>.</w:t>
      </w:r>
    </w:p>
    <w:p w:rsidR="00FB3F02" w:rsidRDefault="00FB3F02" w:rsidP="0089434B">
      <w:pPr>
        <w:pStyle w:val="ListParagraph"/>
        <w:ind w:left="0"/>
      </w:pPr>
    </w:p>
    <w:p w:rsidR="00FB3F02" w:rsidRDefault="00FB3F02" w:rsidP="0089434B">
      <w:pPr>
        <w:pStyle w:val="ListParagraph"/>
        <w:ind w:left="0"/>
      </w:pPr>
      <w:r>
        <w:t xml:space="preserve">For </w:t>
      </w:r>
      <w:r>
        <w:rPr>
          <w:i/>
        </w:rPr>
        <w:t>inputs</w:t>
      </w:r>
      <w:r>
        <w:t xml:space="preserve"> the group will have the entire bus in its input VHDL ports.  The bus is then “ripped” down to individual bits to pass to any given ALD diagram, which typically only actually uses one or two bits.  In the associated test bench, these are initialized to a string of 1’s for active low signals, or -0’s for active high signals for test purposes, much as individual signals are initialized in the generated test bench.</w:t>
      </w:r>
      <w:r w:rsidR="00257889">
        <w:t xml:space="preserve">  One exception: If the signal is defined as a bus, but it is internal to the pages in the group (is not an input from or output to a page outside of the group), then it is not “ripped” in this fashion.</w:t>
      </w:r>
    </w:p>
    <w:p w:rsidR="00FB3F02" w:rsidRDefault="00FB3F02" w:rsidP="0089434B">
      <w:pPr>
        <w:pStyle w:val="ListParagraph"/>
        <w:ind w:left="0"/>
      </w:pPr>
    </w:p>
    <w:p w:rsidR="0089434B" w:rsidRDefault="00FB3F02" w:rsidP="0089434B">
      <w:pPr>
        <w:pStyle w:val="ListParagraph"/>
        <w:ind w:left="0"/>
      </w:pPr>
      <w:r>
        <w:t xml:space="preserve">For </w:t>
      </w:r>
      <w:r>
        <w:rPr>
          <w:i/>
        </w:rPr>
        <w:t>outputs</w:t>
      </w:r>
      <w:r>
        <w:t xml:space="preserve"> things are more complicated.   If all of the bits of the bus </w:t>
      </w:r>
      <w:r w:rsidR="00BE5AFC">
        <w:t xml:space="preserve">defined in the database </w:t>
      </w:r>
      <w:r>
        <w:t>are not present as outputs among the grouped sheets, then the bus is not used or generated</w:t>
      </w:r>
      <w:r w:rsidR="005A2831">
        <w:t>, and generation for the group proceeds as if the signal were not bussed</w:t>
      </w:r>
      <w:r>
        <w:t>.  If</w:t>
      </w:r>
      <w:r w:rsidR="005A2831">
        <w:t xml:space="preserve"> and ONLY if</w:t>
      </w:r>
      <w:r>
        <w:t xml:space="preserve"> ALL of the bits</w:t>
      </w:r>
      <w:r w:rsidR="00BE5AFC">
        <w:t xml:space="preserve"> defined in the database</w:t>
      </w:r>
      <w:r>
        <w:t xml:space="preserve"> are present as outputs in the grouped sheets, then several things happen:</w:t>
      </w:r>
    </w:p>
    <w:p w:rsidR="00FB3F02" w:rsidRDefault="00FB3F02" w:rsidP="00FB3F02">
      <w:pPr>
        <w:pStyle w:val="ListParagraph"/>
        <w:numPr>
          <w:ilvl w:val="0"/>
          <w:numId w:val="18"/>
        </w:numPr>
      </w:pPr>
      <w:r>
        <w:t>In the Port declaration for the group, the bus name is used as an output.</w:t>
      </w:r>
    </w:p>
    <w:p w:rsidR="00FB3F02" w:rsidRDefault="00FB3F02" w:rsidP="00FB3F02">
      <w:pPr>
        <w:pStyle w:val="ListParagraph"/>
        <w:numPr>
          <w:ilvl w:val="0"/>
          <w:numId w:val="18"/>
        </w:numPr>
      </w:pPr>
      <w:r>
        <w:t xml:space="preserve">Because HDL does not always allow using something declared as an output internally, a set of “buffer” signals are generated, one for each signal that participates in the bus.  </w:t>
      </w:r>
    </w:p>
    <w:p w:rsidR="00FB3F02" w:rsidRDefault="00FB3F02" w:rsidP="00FB3F02">
      <w:pPr>
        <w:pStyle w:val="ListParagraph"/>
        <w:numPr>
          <w:ilvl w:val="0"/>
          <w:numId w:val="18"/>
        </w:numPr>
      </w:pPr>
      <w:r>
        <w:t>An aggregate assignment is made aggregating the individual signals to the bus name.</w:t>
      </w:r>
    </w:p>
    <w:p w:rsidR="00FB3F02" w:rsidRDefault="00FB3F02" w:rsidP="00FB3F02">
      <w:pPr>
        <w:pStyle w:val="ListParagraph"/>
        <w:numPr>
          <w:ilvl w:val="0"/>
          <w:numId w:val="18"/>
        </w:numPr>
      </w:pPr>
      <w:r>
        <w:lastRenderedPageBreak/>
        <w:t>Therefore, unlike input bus signals, the bus name is NOT “ripped” to feed to individual sheets in the group, whether as input or output.  Instead, the buffer signal mentioned above is used.</w:t>
      </w:r>
    </w:p>
    <w:p w:rsidR="00BE5AFC" w:rsidRDefault="00BE5AFC" w:rsidP="00FB3F02">
      <w:pPr>
        <w:pStyle w:val="ListParagraph"/>
        <w:numPr>
          <w:ilvl w:val="0"/>
          <w:numId w:val="18"/>
        </w:numPr>
      </w:pPr>
      <w:r>
        <w:t>If the bus definition in the database “skips” bits (e.g., the IBM 1410 Operation Register does not contain a Word Mark bit – bit 6), then the aggregate assignment will include a ‘0’ for the “missing” bits.</w:t>
      </w: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EA4886"/>
    <w:multiLevelType w:val="hybridMultilevel"/>
    <w:tmpl w:val="E464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3F20F0"/>
    <w:multiLevelType w:val="hybridMultilevel"/>
    <w:tmpl w:val="A1A8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411DFA"/>
    <w:multiLevelType w:val="hybridMultilevel"/>
    <w:tmpl w:val="4F22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2"/>
  </w:num>
  <w:num w:numId="4">
    <w:abstractNumId w:val="2"/>
  </w:num>
  <w:num w:numId="5">
    <w:abstractNumId w:val="11"/>
  </w:num>
  <w:num w:numId="6">
    <w:abstractNumId w:val="10"/>
  </w:num>
  <w:num w:numId="7">
    <w:abstractNumId w:val="13"/>
  </w:num>
  <w:num w:numId="8">
    <w:abstractNumId w:val="9"/>
  </w:num>
  <w:num w:numId="9">
    <w:abstractNumId w:val="16"/>
  </w:num>
  <w:num w:numId="10">
    <w:abstractNumId w:val="1"/>
  </w:num>
  <w:num w:numId="11">
    <w:abstractNumId w:val="5"/>
  </w:num>
  <w:num w:numId="12">
    <w:abstractNumId w:val="17"/>
  </w:num>
  <w:num w:numId="13">
    <w:abstractNumId w:val="6"/>
  </w:num>
  <w:num w:numId="14">
    <w:abstractNumId w:val="18"/>
  </w:num>
  <w:num w:numId="15">
    <w:abstractNumId w:val="0"/>
  </w:num>
  <w:num w:numId="16">
    <w:abstractNumId w:val="14"/>
  </w:num>
  <w:num w:numId="17">
    <w:abstractNumId w:val="8"/>
  </w:num>
  <w:num w:numId="18">
    <w:abstractNumId w:val="19"/>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A7EDD"/>
    <w:rsid w:val="000B27BB"/>
    <w:rsid w:val="000B4F27"/>
    <w:rsid w:val="000D44BA"/>
    <w:rsid w:val="000D630E"/>
    <w:rsid w:val="0010794F"/>
    <w:rsid w:val="00125781"/>
    <w:rsid w:val="001625FF"/>
    <w:rsid w:val="0018063A"/>
    <w:rsid w:val="001A22C2"/>
    <w:rsid w:val="001A66B2"/>
    <w:rsid w:val="001B1FD6"/>
    <w:rsid w:val="001B6960"/>
    <w:rsid w:val="001C7BAA"/>
    <w:rsid w:val="00225679"/>
    <w:rsid w:val="0022584B"/>
    <w:rsid w:val="00230D54"/>
    <w:rsid w:val="00257889"/>
    <w:rsid w:val="0027661B"/>
    <w:rsid w:val="002945C4"/>
    <w:rsid w:val="002A5083"/>
    <w:rsid w:val="002C1397"/>
    <w:rsid w:val="002C46F8"/>
    <w:rsid w:val="002D3E34"/>
    <w:rsid w:val="002E79C8"/>
    <w:rsid w:val="002F5747"/>
    <w:rsid w:val="00343710"/>
    <w:rsid w:val="00351CF3"/>
    <w:rsid w:val="003523DD"/>
    <w:rsid w:val="003603D2"/>
    <w:rsid w:val="00362FED"/>
    <w:rsid w:val="00366E1A"/>
    <w:rsid w:val="0038500D"/>
    <w:rsid w:val="003C108C"/>
    <w:rsid w:val="003C1221"/>
    <w:rsid w:val="003C56C8"/>
    <w:rsid w:val="003D2D05"/>
    <w:rsid w:val="004022F9"/>
    <w:rsid w:val="00403F5B"/>
    <w:rsid w:val="00422227"/>
    <w:rsid w:val="004442DD"/>
    <w:rsid w:val="00447DE7"/>
    <w:rsid w:val="00471B82"/>
    <w:rsid w:val="00494F3D"/>
    <w:rsid w:val="004A6FD4"/>
    <w:rsid w:val="004B05F8"/>
    <w:rsid w:val="004B3E0F"/>
    <w:rsid w:val="004E2962"/>
    <w:rsid w:val="004E76B0"/>
    <w:rsid w:val="005032CB"/>
    <w:rsid w:val="00520C1C"/>
    <w:rsid w:val="00574D99"/>
    <w:rsid w:val="00591BF1"/>
    <w:rsid w:val="0059477F"/>
    <w:rsid w:val="005A2831"/>
    <w:rsid w:val="005B2898"/>
    <w:rsid w:val="005C2468"/>
    <w:rsid w:val="005C6B72"/>
    <w:rsid w:val="005E1FA8"/>
    <w:rsid w:val="005F1C0A"/>
    <w:rsid w:val="005F5588"/>
    <w:rsid w:val="005F7063"/>
    <w:rsid w:val="006045E0"/>
    <w:rsid w:val="00606D71"/>
    <w:rsid w:val="00651E34"/>
    <w:rsid w:val="00654F16"/>
    <w:rsid w:val="006630C5"/>
    <w:rsid w:val="00677467"/>
    <w:rsid w:val="00691A48"/>
    <w:rsid w:val="00696559"/>
    <w:rsid w:val="006D5669"/>
    <w:rsid w:val="006F3CDE"/>
    <w:rsid w:val="00705A89"/>
    <w:rsid w:val="00710778"/>
    <w:rsid w:val="007379E0"/>
    <w:rsid w:val="007514B9"/>
    <w:rsid w:val="00773A41"/>
    <w:rsid w:val="007A0984"/>
    <w:rsid w:val="007C1FE4"/>
    <w:rsid w:val="007D56FA"/>
    <w:rsid w:val="007F3F58"/>
    <w:rsid w:val="00836B31"/>
    <w:rsid w:val="008501CE"/>
    <w:rsid w:val="008529FC"/>
    <w:rsid w:val="00856610"/>
    <w:rsid w:val="00862CDE"/>
    <w:rsid w:val="008635F6"/>
    <w:rsid w:val="0089434B"/>
    <w:rsid w:val="008D1882"/>
    <w:rsid w:val="00906E0E"/>
    <w:rsid w:val="0096570D"/>
    <w:rsid w:val="009C539E"/>
    <w:rsid w:val="009F3128"/>
    <w:rsid w:val="00A14520"/>
    <w:rsid w:val="00A46FC7"/>
    <w:rsid w:val="00A52625"/>
    <w:rsid w:val="00A60F08"/>
    <w:rsid w:val="00A70ED0"/>
    <w:rsid w:val="00A81B36"/>
    <w:rsid w:val="00A90B66"/>
    <w:rsid w:val="00AB586D"/>
    <w:rsid w:val="00AE4335"/>
    <w:rsid w:val="00B021C7"/>
    <w:rsid w:val="00B1300A"/>
    <w:rsid w:val="00B17A35"/>
    <w:rsid w:val="00B3177F"/>
    <w:rsid w:val="00B54A35"/>
    <w:rsid w:val="00B64E3D"/>
    <w:rsid w:val="00BC169D"/>
    <w:rsid w:val="00BD1200"/>
    <w:rsid w:val="00BD786B"/>
    <w:rsid w:val="00BE5AFC"/>
    <w:rsid w:val="00C143C3"/>
    <w:rsid w:val="00C158A8"/>
    <w:rsid w:val="00C7717B"/>
    <w:rsid w:val="00CA60CB"/>
    <w:rsid w:val="00CD1B28"/>
    <w:rsid w:val="00CD3CA0"/>
    <w:rsid w:val="00CE1B42"/>
    <w:rsid w:val="00CE4420"/>
    <w:rsid w:val="00CE5F18"/>
    <w:rsid w:val="00CE7468"/>
    <w:rsid w:val="00D15F4E"/>
    <w:rsid w:val="00D3594B"/>
    <w:rsid w:val="00D6043E"/>
    <w:rsid w:val="00D736A0"/>
    <w:rsid w:val="00D84A14"/>
    <w:rsid w:val="00D90700"/>
    <w:rsid w:val="00DB6CDC"/>
    <w:rsid w:val="00DD3743"/>
    <w:rsid w:val="00E02F90"/>
    <w:rsid w:val="00E13698"/>
    <w:rsid w:val="00E151E9"/>
    <w:rsid w:val="00E444A0"/>
    <w:rsid w:val="00E57C31"/>
    <w:rsid w:val="00E87C29"/>
    <w:rsid w:val="00EA1F5D"/>
    <w:rsid w:val="00F2423E"/>
    <w:rsid w:val="00F60F46"/>
    <w:rsid w:val="00F735AD"/>
    <w:rsid w:val="00F87D63"/>
    <w:rsid w:val="00FB3F02"/>
    <w:rsid w:val="00FC095F"/>
    <w:rsid w:val="00FC35F3"/>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5D212-A869-41D2-931D-8044E9FA6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55</Pages>
  <Words>11080</Words>
  <Characters>63161</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104</cp:revision>
  <cp:lastPrinted>2020-06-09T15:38:00Z</cp:lastPrinted>
  <dcterms:created xsi:type="dcterms:W3CDTF">2018-05-13T22:48:00Z</dcterms:created>
  <dcterms:modified xsi:type="dcterms:W3CDTF">2022-05-12T18:15:00Z</dcterms:modified>
</cp:coreProperties>
</file>