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691A48">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691A48">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691A48">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xml:space="preserve">.  So turning any one transistor on in the gates feeding the DOT function will pull the voltage to 0 – a logical OR.  </w:t>
      </w:r>
      <w:r w:rsidR="003C1221">
        <w:t xml:space="preserve">Non SDTRL DOT Functions are different at times.  </w:t>
      </w:r>
      <w:r w:rsidR="000A03CC">
        <w:t>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253563" cy="389441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58360" cy="3900159"/>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w:t>
      </w:r>
      <w:r w:rsidR="00422227">
        <w:t xml:space="preserve">l as a plethora of special ones: </w:t>
      </w:r>
      <w:r>
        <w:t>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w:t>
      </w:r>
      <w:r w:rsidR="00422227">
        <w:t xml:space="preserve"> or “DLY”</w:t>
      </w:r>
      <w:r>
        <w:t xml:space="preserv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710778" w:rsidRPr="00710778" w:rsidRDefault="00710778">
      <w:r>
        <w:t xml:space="preserve">There are also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r w:rsidR="00691A48">
        <w:t xml:space="preserve">  These signals are also discarded when generating page group HDL.</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xml:space="preserve">.  The Pin part of the connection is always checked.  There </w:t>
      </w:r>
      <w:r>
        <w:lastRenderedPageBreak/>
        <w:t>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lastRenderedPageBreak/>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r w:rsidR="00710778">
        <w:t xml:space="preserve">  (See below for a note on a couple of special signal names.)</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710778" w:rsidRDefault="00710778" w:rsidP="000B27BB"/>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e Edit DOT function dialog.  The resulting dialog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710778" w:rsidRPr="00710778" w:rsidRDefault="00710778" w:rsidP="00710778">
      <w:r>
        <w:t xml:space="preserve">There are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p>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3C1221" w:rsidRDefault="003C1221" w:rsidP="00E151E9">
      <w:pPr>
        <w:pStyle w:val="ListParagraph"/>
        <w:numPr>
          <w:ilvl w:val="0"/>
          <w:numId w:val="17"/>
        </w:numPr>
      </w:pPr>
      <w:r>
        <w:t xml:space="preserve">It checks for the special case where a DOT function in the ALD is fed ONLY from signals whose names </w:t>
      </w:r>
      <w:proofErr w:type="spellStart"/>
      <w:r>
        <w:t>begine</w:t>
      </w:r>
      <w:proofErr w:type="spellEnd"/>
      <w:r>
        <w:t xml:space="preserve"> “-C”.  I am not sure exactly why, but electrically speaking, these function as AND gates (logically as OR gates, though – but using negative voltage as logical one) – both inputs must be at a positive voltage to generate a positive voltage result.</w:t>
      </w:r>
    </w:p>
    <w:p w:rsidR="00D84A14" w:rsidRDefault="00D84A14" w:rsidP="00E151E9">
      <w:pPr>
        <w:pStyle w:val="ListParagraph"/>
        <w:numPr>
          <w:ilvl w:val="0"/>
          <w:numId w:val="17"/>
        </w:numPr>
      </w:pPr>
      <w:r>
        <w:lastRenderedPageBreak/>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w:t>
      </w:r>
      <w:r w:rsidR="00422227">
        <w:t>s which probably won’t be used.  However, I also added one on page 12.65.01.1, where originally a capacitor was used to delay a signal during the power on/ computer reset sequencing.]</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Switches come in different types.  They are recognized by the Logic Block SYMBOL.  All are assumed to be coming in from the outside as active high, even if the original switch was not.</w:t>
      </w:r>
      <w:r w:rsidR="00862CDE">
        <w:t xml:space="preserve">  </w:t>
      </w:r>
      <w:r w:rsidR="00862CDE" w:rsidRPr="00862CDE">
        <w:rPr>
          <w:i/>
        </w:rPr>
        <w:t>NOTE:  If a TOG, MOM or REL switch connects  to more than two outputs, there will be a warning message to double check the switch outputs, just in case.  Also, for TOG, MOM and REL switches, the code takes pains to not output the logic assignment to a given pin more than once.  This could also be done for ROT switches, but currently this is not done.</w:t>
      </w:r>
    </w:p>
    <w:p w:rsidR="001A22C2" w:rsidRDefault="000B4F27" w:rsidP="000B4F27">
      <w:pPr>
        <w:pStyle w:val="ListParagraph"/>
        <w:numPr>
          <w:ilvl w:val="1"/>
          <w:numId w:val="17"/>
        </w:numPr>
      </w:pPr>
      <w:r>
        <w:t>“TOG”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r w:rsidR="001A22C2">
        <w:t xml:space="preserve">. </w:t>
      </w:r>
    </w:p>
    <w:p w:rsidR="000B4F27" w:rsidRDefault="00C7717B" w:rsidP="000B4F27">
      <w:pPr>
        <w:pStyle w:val="ListParagraph"/>
        <w:numPr>
          <w:ilvl w:val="1"/>
          <w:numId w:val="17"/>
        </w:numPr>
      </w:pPr>
      <w:r>
        <w:t xml:space="preserve"> </w:t>
      </w:r>
      <w:r w:rsidR="000B4F27">
        <w:t xml:space="preserve">“MOM” </w:t>
      </w:r>
      <w:proofErr w:type="gramStart"/>
      <w:r w:rsidR="000B4F27">
        <w:t>are</w:t>
      </w:r>
      <w:proofErr w:type="gramEnd"/>
      <w:r w:rsidR="000B4F27">
        <w:t xml:space="preserve"> momentary switches, and are handled the same as toggle switches.</w:t>
      </w:r>
      <w:r w:rsidR="001A22C2">
        <w:t xml:space="preserve">  Note that any timing that might result from an attached RC network in the ALD is expected to be handled by whatever is feeding the switch signal.</w:t>
      </w:r>
    </w:p>
    <w:p w:rsidR="001A22C2" w:rsidRDefault="001A22C2" w:rsidP="000B4F27">
      <w:pPr>
        <w:pStyle w:val="ListParagraph"/>
        <w:numPr>
          <w:ilvl w:val="1"/>
          <w:numId w:val="17"/>
        </w:numPr>
      </w:pPr>
      <w:r>
        <w:lastRenderedPageBreak/>
        <w:t>“REL” are momentary relay switches.  These are like MOM switches, except that they default to active low (i.e., OUTON (typically pin N) is negative going on activation).</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257889" w:rsidRDefault="00257889" w:rsidP="000B4F27">
      <w:pPr>
        <w:pStyle w:val="ListParagraph"/>
        <w:numPr>
          <w:ilvl w:val="1"/>
          <w:numId w:val="17"/>
        </w:numPr>
      </w:pPr>
      <w:r>
        <w:t>A special sub-case of rotary (ROT) switches:  If they are active high, then instead of reading out as just a switch position, if they have a single input, then that signal is passed through the switch.  (Currently it does NOT verify that the input signal is not simply a –V (logic 0) signal, but it may have to in the future).</w:t>
      </w:r>
    </w:p>
    <w:p w:rsidR="00710778" w:rsidRDefault="00710778" w:rsidP="00710778">
      <w:pPr>
        <w:pStyle w:val="ListParagraph"/>
        <w:numPr>
          <w:ilvl w:val="0"/>
          <w:numId w:val="17"/>
        </w:numPr>
      </w:pPr>
      <w:r>
        <w:t xml:space="preserve">There are two </w:t>
      </w:r>
      <w:r w:rsidRPr="00710778">
        <w:rPr>
          <w:b/>
        </w:rPr>
        <w:t>special signal names: “LOGIC ONE” and “LOGIC ZERO”</w:t>
      </w:r>
      <w:r>
        <w:t>.  (Note the embedded space.)  These are used (especially logic 0) when a connection to a gate is made to pin J (for logic one or +S) or M (for logic zero or -S), as described above.  These are translated into the appropriate literals (for a given HDL) and removed so they don’t appear in the generated HDL entity input list.</w:t>
      </w:r>
      <w:r w:rsidR="00225679">
        <w:t xml:space="preserve">  These signals are also ignore during group generation.</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lastRenderedPageBreak/>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r w:rsidR="00257889">
        <w:t xml:space="preserve">  One exception: If the signal is defined as a bus, but it is internal to the pages in the group (is not an input from or output to a page outside of the group)</w:t>
      </w:r>
      <w:bookmarkStart w:id="0" w:name="_GoBack"/>
      <w:bookmarkEnd w:id="0"/>
      <w:r w:rsidR="00257889">
        <w:t>, then it is not “ripped” in this fashion.</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w:t>
      </w:r>
      <w:r w:rsidR="00BE5AFC">
        <w:t xml:space="preserve">defined in the database </w:t>
      </w:r>
      <w:r>
        <w:t>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w:t>
      </w:r>
      <w:r w:rsidR="00BE5AFC">
        <w:t xml:space="preserve"> defined in the database</w:t>
      </w:r>
      <w:r>
        <w:t xml:space="preserve">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BE5AFC" w:rsidRDefault="00BE5AFC" w:rsidP="00FB3F02">
      <w:pPr>
        <w:pStyle w:val="ListParagraph"/>
        <w:numPr>
          <w:ilvl w:val="0"/>
          <w:numId w:val="18"/>
        </w:numPr>
      </w:pPr>
      <w:r>
        <w:t>If the bus definition in the database “skips” bits (e.g., the IBM 1410 Operation Register does not contain a Word Mark bit – bit 6), then the aggregate assignment will include a ‘0’ for the “missing” bits.</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22C2"/>
    <w:rsid w:val="001A66B2"/>
    <w:rsid w:val="001B1FD6"/>
    <w:rsid w:val="001B6960"/>
    <w:rsid w:val="001C7BAA"/>
    <w:rsid w:val="00225679"/>
    <w:rsid w:val="0022584B"/>
    <w:rsid w:val="00230D54"/>
    <w:rsid w:val="00257889"/>
    <w:rsid w:val="0027661B"/>
    <w:rsid w:val="002945C4"/>
    <w:rsid w:val="002A5083"/>
    <w:rsid w:val="002C1397"/>
    <w:rsid w:val="002C46F8"/>
    <w:rsid w:val="002D3E34"/>
    <w:rsid w:val="002E79C8"/>
    <w:rsid w:val="002F5747"/>
    <w:rsid w:val="00343710"/>
    <w:rsid w:val="00351CF3"/>
    <w:rsid w:val="003523DD"/>
    <w:rsid w:val="003603D2"/>
    <w:rsid w:val="00366E1A"/>
    <w:rsid w:val="0038500D"/>
    <w:rsid w:val="003C108C"/>
    <w:rsid w:val="003C1221"/>
    <w:rsid w:val="003C56C8"/>
    <w:rsid w:val="003D2D05"/>
    <w:rsid w:val="004022F9"/>
    <w:rsid w:val="00403F5B"/>
    <w:rsid w:val="00422227"/>
    <w:rsid w:val="004442DD"/>
    <w:rsid w:val="00494F3D"/>
    <w:rsid w:val="004A6FD4"/>
    <w:rsid w:val="004B05F8"/>
    <w:rsid w:val="004B3E0F"/>
    <w:rsid w:val="004E2962"/>
    <w:rsid w:val="004E76B0"/>
    <w:rsid w:val="005032CB"/>
    <w:rsid w:val="00520C1C"/>
    <w:rsid w:val="00574D99"/>
    <w:rsid w:val="00591BF1"/>
    <w:rsid w:val="0059477F"/>
    <w:rsid w:val="005A2831"/>
    <w:rsid w:val="005C2468"/>
    <w:rsid w:val="005C6B72"/>
    <w:rsid w:val="005E1FA8"/>
    <w:rsid w:val="005F1C0A"/>
    <w:rsid w:val="005F5588"/>
    <w:rsid w:val="005F7063"/>
    <w:rsid w:val="006045E0"/>
    <w:rsid w:val="00651E34"/>
    <w:rsid w:val="00654F16"/>
    <w:rsid w:val="006630C5"/>
    <w:rsid w:val="00677467"/>
    <w:rsid w:val="00691A48"/>
    <w:rsid w:val="00696559"/>
    <w:rsid w:val="006D5669"/>
    <w:rsid w:val="006F3CDE"/>
    <w:rsid w:val="00705A89"/>
    <w:rsid w:val="00710778"/>
    <w:rsid w:val="007379E0"/>
    <w:rsid w:val="007514B9"/>
    <w:rsid w:val="00773A41"/>
    <w:rsid w:val="007A0984"/>
    <w:rsid w:val="007D56FA"/>
    <w:rsid w:val="007F3F58"/>
    <w:rsid w:val="00836B31"/>
    <w:rsid w:val="008501CE"/>
    <w:rsid w:val="008529FC"/>
    <w:rsid w:val="00856610"/>
    <w:rsid w:val="00862CDE"/>
    <w:rsid w:val="008635F6"/>
    <w:rsid w:val="0089434B"/>
    <w:rsid w:val="008D1882"/>
    <w:rsid w:val="00906E0E"/>
    <w:rsid w:val="0096570D"/>
    <w:rsid w:val="009C539E"/>
    <w:rsid w:val="009F3128"/>
    <w:rsid w:val="00A14520"/>
    <w:rsid w:val="00A46FC7"/>
    <w:rsid w:val="00A60F08"/>
    <w:rsid w:val="00A81B36"/>
    <w:rsid w:val="00A90B66"/>
    <w:rsid w:val="00AB586D"/>
    <w:rsid w:val="00AE4335"/>
    <w:rsid w:val="00B021C7"/>
    <w:rsid w:val="00B1300A"/>
    <w:rsid w:val="00B17A35"/>
    <w:rsid w:val="00B3177F"/>
    <w:rsid w:val="00B54A35"/>
    <w:rsid w:val="00B64E3D"/>
    <w:rsid w:val="00BC169D"/>
    <w:rsid w:val="00BD1200"/>
    <w:rsid w:val="00BD786B"/>
    <w:rsid w:val="00BE5AFC"/>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DD3743"/>
    <w:rsid w:val="00E02F90"/>
    <w:rsid w:val="00E13698"/>
    <w:rsid w:val="00E151E9"/>
    <w:rsid w:val="00E444A0"/>
    <w:rsid w:val="00E57C31"/>
    <w:rsid w:val="00E87C29"/>
    <w:rsid w:val="00EA1F5D"/>
    <w:rsid w:val="00F2423E"/>
    <w:rsid w:val="00F60F46"/>
    <w:rsid w:val="00F735AD"/>
    <w:rsid w:val="00F87D63"/>
    <w:rsid w:val="00FB3F02"/>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EA54E-924D-4EE2-9A20-8DD476E9F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52</Pages>
  <Words>10557</Words>
  <Characters>60180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98</cp:revision>
  <cp:lastPrinted>2020-06-09T15:38:00Z</cp:lastPrinted>
  <dcterms:created xsi:type="dcterms:W3CDTF">2018-05-13T22:48:00Z</dcterms:created>
  <dcterms:modified xsi:type="dcterms:W3CDTF">2020-08-19T22:02:00Z</dcterms:modified>
</cp:coreProperties>
</file>