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08641" w14:textId="6E3F14ED" w:rsidR="001B78C1" w:rsidRPr="003F3C72" w:rsidRDefault="004338D2" w:rsidP="001300B9">
      <w:pPr>
        <w:pStyle w:val="Title"/>
        <w:jc w:val="center"/>
      </w:pPr>
      <w:r>
        <w:t>Accident Severity Rating (ASR)</w:t>
      </w:r>
    </w:p>
    <w:p w14:paraId="5BC3DE36" w14:textId="0430AAB7" w:rsidR="003F3C72" w:rsidRDefault="003F3C72" w:rsidP="006D775C">
      <w:pPr>
        <w:spacing w:after="0"/>
        <w:jc w:val="center"/>
      </w:pPr>
    </w:p>
    <w:p w14:paraId="48BD67A6" w14:textId="5989781E" w:rsidR="003F3C72" w:rsidRDefault="003F3C72" w:rsidP="006D775C">
      <w:pPr>
        <w:spacing w:after="0"/>
        <w:jc w:val="center"/>
      </w:pPr>
      <w:r>
        <w:t>Maris Sekar</w:t>
      </w:r>
    </w:p>
    <w:p w14:paraId="09D1FE01" w14:textId="77777777" w:rsidR="006D775C" w:rsidRDefault="006D775C" w:rsidP="006D775C">
      <w:pPr>
        <w:spacing w:after="0"/>
        <w:jc w:val="center"/>
      </w:pPr>
    </w:p>
    <w:p w14:paraId="541038C1" w14:textId="43A91D8D" w:rsidR="006D775C" w:rsidRDefault="003F3C72" w:rsidP="00B13BDD">
      <w:pPr>
        <w:spacing w:after="0"/>
        <w:jc w:val="center"/>
      </w:pPr>
      <w:r>
        <w:t>September 26, 2020</w:t>
      </w:r>
    </w:p>
    <w:p w14:paraId="5FEACC4F" w14:textId="4DACE26B" w:rsidR="006D775C" w:rsidRDefault="006D775C" w:rsidP="006D775C">
      <w:pPr>
        <w:spacing w:after="0"/>
        <w:jc w:val="center"/>
      </w:pPr>
    </w:p>
    <w:p w14:paraId="7C76F60A" w14:textId="77777777" w:rsidR="006D775C" w:rsidRDefault="006D775C" w:rsidP="006D775C">
      <w:pPr>
        <w:spacing w:after="0"/>
        <w:jc w:val="center"/>
      </w:pPr>
    </w:p>
    <w:p w14:paraId="5EE9DC7D" w14:textId="65CC4E56" w:rsidR="003F3C72" w:rsidRPr="00F9571A" w:rsidRDefault="00F9571A" w:rsidP="00F9571A">
      <w:pPr>
        <w:pStyle w:val="Heading1"/>
        <w:rPr>
          <w:b/>
          <w:bCs/>
        </w:rPr>
      </w:pPr>
      <w:r w:rsidRPr="00F9571A">
        <w:rPr>
          <w:b/>
          <w:bCs/>
        </w:rPr>
        <w:t xml:space="preserve">1 </w:t>
      </w:r>
      <w:r w:rsidR="003F3C72" w:rsidRPr="00F9571A">
        <w:rPr>
          <w:b/>
          <w:bCs/>
        </w:rPr>
        <w:t>Introduction</w:t>
      </w:r>
    </w:p>
    <w:p w14:paraId="28267C9C" w14:textId="67872C35" w:rsidR="003F3C72" w:rsidRDefault="003F3C72" w:rsidP="006D775C">
      <w:pPr>
        <w:spacing w:after="0"/>
      </w:pPr>
    </w:p>
    <w:p w14:paraId="47B7EEA8" w14:textId="13EE20E7" w:rsidR="003F3C72" w:rsidRPr="00570E7F" w:rsidRDefault="003F3C72" w:rsidP="00F9571A">
      <w:pPr>
        <w:pStyle w:val="Heading2"/>
      </w:pPr>
      <w:r w:rsidRPr="00570E7F">
        <w:t xml:space="preserve">1.1 </w:t>
      </w:r>
      <w:r w:rsidRPr="00F9571A">
        <w:t>Background</w:t>
      </w:r>
    </w:p>
    <w:p w14:paraId="503B80B6" w14:textId="1490E63C" w:rsidR="008C0C4E" w:rsidRPr="00570E7F" w:rsidRDefault="00D4245C" w:rsidP="006D775C">
      <w:pPr>
        <w:spacing w:after="0"/>
        <w:rPr>
          <w:szCs w:val="24"/>
        </w:rPr>
      </w:pPr>
      <w:r w:rsidRPr="00570E7F">
        <w:rPr>
          <w:szCs w:val="24"/>
        </w:rPr>
        <w:t xml:space="preserve">Road safety is a </w:t>
      </w:r>
      <w:r w:rsidR="00C16CC3" w:rsidRPr="00570E7F">
        <w:rPr>
          <w:szCs w:val="24"/>
        </w:rPr>
        <w:t>major</w:t>
      </w:r>
      <w:r w:rsidRPr="00570E7F">
        <w:rPr>
          <w:szCs w:val="24"/>
        </w:rPr>
        <w:t xml:space="preserve"> problem that is often </w:t>
      </w:r>
      <w:r w:rsidR="004C2293">
        <w:rPr>
          <w:szCs w:val="24"/>
        </w:rPr>
        <w:t>taken lightly</w:t>
      </w:r>
      <w:r w:rsidRPr="00570E7F">
        <w:rPr>
          <w:szCs w:val="24"/>
        </w:rPr>
        <w:t xml:space="preserve">. The </w:t>
      </w:r>
      <w:r w:rsidR="003F3C72" w:rsidRPr="00570E7F">
        <w:rPr>
          <w:szCs w:val="24"/>
        </w:rPr>
        <w:t>World Health Organization (</w:t>
      </w:r>
      <w:r w:rsidRPr="00570E7F">
        <w:rPr>
          <w:szCs w:val="24"/>
        </w:rPr>
        <w:t>WHO</w:t>
      </w:r>
      <w:r w:rsidR="003F3C72" w:rsidRPr="00570E7F">
        <w:rPr>
          <w:szCs w:val="24"/>
        </w:rPr>
        <w:t>)</w:t>
      </w:r>
      <w:r w:rsidRPr="00570E7F">
        <w:rPr>
          <w:szCs w:val="24"/>
        </w:rPr>
        <w:t xml:space="preserve"> reports that “</w:t>
      </w:r>
      <w:r w:rsidR="004C2293" w:rsidRPr="004C2293">
        <w:rPr>
          <w:szCs w:val="24"/>
        </w:rPr>
        <w:t>Approximately 1.35 million people die each year as a result of road traffic crashes</w:t>
      </w:r>
      <w:r w:rsidRPr="00570E7F">
        <w:rPr>
          <w:szCs w:val="24"/>
        </w:rPr>
        <w:t xml:space="preserve">”. Many people incur a disability as a result of their injury. </w:t>
      </w:r>
      <w:r w:rsidR="00C16CC3" w:rsidRPr="00570E7F">
        <w:rPr>
          <w:szCs w:val="24"/>
        </w:rPr>
        <w:t xml:space="preserve">Many more lives change either directly or indirectly due to road accidents. </w:t>
      </w:r>
      <w:r w:rsidR="009A1448" w:rsidRPr="00570E7F">
        <w:rPr>
          <w:szCs w:val="24"/>
        </w:rPr>
        <w:t xml:space="preserve">The </w:t>
      </w:r>
      <w:r w:rsidR="007F4542">
        <w:rPr>
          <w:szCs w:val="24"/>
        </w:rPr>
        <w:t xml:space="preserve">personal injury, </w:t>
      </w:r>
      <w:r w:rsidR="009A1448" w:rsidRPr="00570E7F">
        <w:rPr>
          <w:szCs w:val="24"/>
        </w:rPr>
        <w:t xml:space="preserve">emotional and mental health impacts are one side of these unfortunate incidents. But there </w:t>
      </w:r>
      <w:r w:rsidR="00C16CC3" w:rsidRPr="00570E7F">
        <w:rPr>
          <w:szCs w:val="24"/>
        </w:rPr>
        <w:t>are economic</w:t>
      </w:r>
      <w:r w:rsidR="009A1448" w:rsidRPr="00570E7F">
        <w:rPr>
          <w:szCs w:val="24"/>
        </w:rPr>
        <w:t xml:space="preserve"> </w:t>
      </w:r>
      <w:r w:rsidR="00C16CC3" w:rsidRPr="00570E7F">
        <w:rPr>
          <w:szCs w:val="24"/>
        </w:rPr>
        <w:t>impacts to the individual, their family and their community</w:t>
      </w:r>
      <w:r w:rsidR="009A1448" w:rsidRPr="00570E7F">
        <w:rPr>
          <w:szCs w:val="24"/>
        </w:rPr>
        <w:t xml:space="preserve"> as well depending on the nature of the accidents</w:t>
      </w:r>
      <w:r w:rsidR="00C16CC3" w:rsidRPr="00570E7F">
        <w:rPr>
          <w:szCs w:val="24"/>
        </w:rPr>
        <w:t>.</w:t>
      </w:r>
      <w:r w:rsidR="008C0C4E" w:rsidRPr="00570E7F">
        <w:rPr>
          <w:szCs w:val="24"/>
        </w:rPr>
        <w:t xml:space="preserve"> These </w:t>
      </w:r>
      <w:r w:rsidR="009A1448" w:rsidRPr="00570E7F">
        <w:rPr>
          <w:szCs w:val="24"/>
        </w:rPr>
        <w:t>impacts</w:t>
      </w:r>
      <w:r w:rsidR="008C0C4E" w:rsidRPr="00570E7F">
        <w:rPr>
          <w:szCs w:val="24"/>
        </w:rPr>
        <w:t xml:space="preserve"> are often unforeseen and </w:t>
      </w:r>
      <w:r w:rsidR="003F3C72" w:rsidRPr="00570E7F">
        <w:rPr>
          <w:szCs w:val="24"/>
        </w:rPr>
        <w:t>the</w:t>
      </w:r>
      <w:r w:rsidR="008C0C4E" w:rsidRPr="00570E7F">
        <w:rPr>
          <w:szCs w:val="24"/>
        </w:rPr>
        <w:t xml:space="preserve"> relationships </w:t>
      </w:r>
      <w:r w:rsidR="003F3C72" w:rsidRPr="00570E7F">
        <w:rPr>
          <w:szCs w:val="24"/>
        </w:rPr>
        <w:t xml:space="preserve">associated </w:t>
      </w:r>
      <w:r w:rsidR="009A1448" w:rsidRPr="00570E7F">
        <w:rPr>
          <w:szCs w:val="24"/>
        </w:rPr>
        <w:t>between</w:t>
      </w:r>
      <w:r w:rsidR="003F3C72" w:rsidRPr="00570E7F">
        <w:rPr>
          <w:szCs w:val="24"/>
        </w:rPr>
        <w:t xml:space="preserve"> these impacts are </w:t>
      </w:r>
      <w:r w:rsidR="009A1448" w:rsidRPr="00570E7F">
        <w:rPr>
          <w:szCs w:val="24"/>
        </w:rPr>
        <w:t xml:space="preserve">often </w:t>
      </w:r>
      <w:r w:rsidR="003F3C72" w:rsidRPr="00570E7F">
        <w:rPr>
          <w:szCs w:val="24"/>
        </w:rPr>
        <w:t>forgotten</w:t>
      </w:r>
      <w:r w:rsidR="009A1448" w:rsidRPr="00570E7F">
        <w:rPr>
          <w:szCs w:val="24"/>
        </w:rPr>
        <w:t xml:space="preserve"> as an aftermath to an unfortunate outcome</w:t>
      </w:r>
      <w:r w:rsidR="008C0C4E" w:rsidRPr="00570E7F">
        <w:rPr>
          <w:szCs w:val="24"/>
        </w:rPr>
        <w:t xml:space="preserve">. It </w:t>
      </w:r>
      <w:r w:rsidR="009A1448" w:rsidRPr="00570E7F">
        <w:rPr>
          <w:szCs w:val="24"/>
        </w:rPr>
        <w:t>is important to be able to assess the</w:t>
      </w:r>
      <w:r w:rsidR="008C0C4E" w:rsidRPr="00570E7F">
        <w:rPr>
          <w:szCs w:val="24"/>
        </w:rPr>
        <w:t xml:space="preserve"> accident severity </w:t>
      </w:r>
      <w:r w:rsidR="009A1448" w:rsidRPr="00570E7F">
        <w:rPr>
          <w:szCs w:val="24"/>
        </w:rPr>
        <w:t xml:space="preserve">and the accident severity level to incorporate the </w:t>
      </w:r>
      <w:r w:rsidR="008C0C4E" w:rsidRPr="00570E7F">
        <w:rPr>
          <w:szCs w:val="24"/>
        </w:rPr>
        <w:t xml:space="preserve">human fatality, traffic delay, property damage, or any other type of accident </w:t>
      </w:r>
      <w:r w:rsidR="009A1448" w:rsidRPr="00570E7F">
        <w:rPr>
          <w:szCs w:val="24"/>
        </w:rPr>
        <w:t xml:space="preserve">parameters </w:t>
      </w:r>
      <w:r w:rsidR="00593DA4">
        <w:rPr>
          <w:szCs w:val="24"/>
        </w:rPr>
        <w:t xml:space="preserve">that are </w:t>
      </w:r>
      <w:r w:rsidR="009A1448" w:rsidRPr="00570E7F">
        <w:rPr>
          <w:szCs w:val="24"/>
        </w:rPr>
        <w:t xml:space="preserve">involved so that the right level of support can be provided to the </w:t>
      </w:r>
      <w:r w:rsidR="00593DA4">
        <w:rPr>
          <w:szCs w:val="24"/>
        </w:rPr>
        <w:t xml:space="preserve">affected </w:t>
      </w:r>
      <w:r w:rsidR="009A1448" w:rsidRPr="00570E7F">
        <w:rPr>
          <w:szCs w:val="24"/>
        </w:rPr>
        <w:t>individuals. For example, this can be a standardized</w:t>
      </w:r>
      <w:r w:rsidR="00E44A38">
        <w:rPr>
          <w:szCs w:val="24"/>
        </w:rPr>
        <w:t xml:space="preserve"> and independent rating – Accident Severity Rating (ASR)</w:t>
      </w:r>
      <w:r w:rsidR="009A1448" w:rsidRPr="00570E7F">
        <w:rPr>
          <w:szCs w:val="24"/>
        </w:rPr>
        <w:t xml:space="preserve"> that can be shared with insurance providers for them to process insurance claims using a logical and structured approach to assess the claim. </w:t>
      </w:r>
      <w:r w:rsidR="0011212C" w:rsidRPr="00570E7F">
        <w:rPr>
          <w:szCs w:val="24"/>
        </w:rPr>
        <w:t xml:space="preserve">This can be used </w:t>
      </w:r>
      <w:r w:rsidR="00593DA4">
        <w:rPr>
          <w:szCs w:val="24"/>
        </w:rPr>
        <w:t>in</w:t>
      </w:r>
      <w:r w:rsidR="0011212C" w:rsidRPr="00570E7F">
        <w:rPr>
          <w:szCs w:val="24"/>
        </w:rPr>
        <w:t xml:space="preserve"> </w:t>
      </w:r>
      <w:r w:rsidR="00E44A38">
        <w:rPr>
          <w:szCs w:val="24"/>
        </w:rPr>
        <w:t xml:space="preserve">mandatory </w:t>
      </w:r>
      <w:r w:rsidR="0011212C" w:rsidRPr="00570E7F">
        <w:rPr>
          <w:szCs w:val="24"/>
        </w:rPr>
        <w:t>driver training</w:t>
      </w:r>
      <w:r w:rsidR="00E44A38">
        <w:rPr>
          <w:szCs w:val="24"/>
        </w:rPr>
        <w:t xml:space="preserve"> programs</w:t>
      </w:r>
      <w:r w:rsidR="0011212C" w:rsidRPr="00570E7F">
        <w:rPr>
          <w:szCs w:val="24"/>
        </w:rPr>
        <w:t xml:space="preserve"> to </w:t>
      </w:r>
      <w:r w:rsidR="00593DA4">
        <w:rPr>
          <w:szCs w:val="24"/>
        </w:rPr>
        <w:t xml:space="preserve">focus and </w:t>
      </w:r>
      <w:r w:rsidR="0011212C" w:rsidRPr="00570E7F">
        <w:rPr>
          <w:szCs w:val="24"/>
        </w:rPr>
        <w:t xml:space="preserve">share awareness </w:t>
      </w:r>
      <w:r w:rsidR="00593DA4">
        <w:rPr>
          <w:szCs w:val="24"/>
        </w:rPr>
        <w:t>of parameters that contribute to improving road safety</w:t>
      </w:r>
      <w:r w:rsidR="00593DA4" w:rsidRPr="00570E7F">
        <w:rPr>
          <w:szCs w:val="24"/>
        </w:rPr>
        <w:t xml:space="preserve"> </w:t>
      </w:r>
      <w:r w:rsidR="0011212C" w:rsidRPr="00570E7F">
        <w:rPr>
          <w:szCs w:val="24"/>
        </w:rPr>
        <w:t>(for example, we can determine how much more likely someone is to get into an accident if they are speeding) and further reduce road accidents.</w:t>
      </w:r>
    </w:p>
    <w:p w14:paraId="23358839" w14:textId="77777777" w:rsidR="00117E23" w:rsidRPr="00570E7F" w:rsidRDefault="00117E23" w:rsidP="006D775C">
      <w:pPr>
        <w:spacing w:after="0"/>
        <w:rPr>
          <w:szCs w:val="24"/>
        </w:rPr>
      </w:pPr>
    </w:p>
    <w:p w14:paraId="2513FF9C" w14:textId="60E6DEED" w:rsidR="00117E23" w:rsidRPr="00570E7F" w:rsidRDefault="00117E23" w:rsidP="00F9571A">
      <w:pPr>
        <w:pStyle w:val="Heading2"/>
      </w:pPr>
      <w:r w:rsidRPr="00570E7F">
        <w:t>1.</w:t>
      </w:r>
      <w:r w:rsidR="006D775C" w:rsidRPr="00570E7F">
        <w:t>2</w:t>
      </w:r>
      <w:r w:rsidRPr="00570E7F">
        <w:t xml:space="preserve"> Problem</w:t>
      </w:r>
    </w:p>
    <w:p w14:paraId="5AD1B6E8" w14:textId="6961B3BC" w:rsidR="006D775C" w:rsidRPr="00570E7F" w:rsidRDefault="00117E23" w:rsidP="006D775C">
      <w:pPr>
        <w:spacing w:after="0"/>
        <w:rPr>
          <w:szCs w:val="24"/>
        </w:rPr>
      </w:pPr>
      <w:r w:rsidRPr="00570E7F">
        <w:rPr>
          <w:szCs w:val="24"/>
        </w:rPr>
        <w:t xml:space="preserve">Data such as </w:t>
      </w:r>
      <w:r w:rsidR="008B6BB9">
        <w:rPr>
          <w:szCs w:val="24"/>
        </w:rPr>
        <w:t>l</w:t>
      </w:r>
      <w:r w:rsidRPr="00570E7F">
        <w:rPr>
          <w:szCs w:val="24"/>
        </w:rPr>
        <w:t xml:space="preserve">ocation, collision </w:t>
      </w:r>
      <w:r w:rsidR="0098436E">
        <w:rPr>
          <w:szCs w:val="24"/>
        </w:rPr>
        <w:t>t</w:t>
      </w:r>
      <w:r w:rsidRPr="00570E7F">
        <w:rPr>
          <w:szCs w:val="24"/>
        </w:rPr>
        <w:t xml:space="preserve">ype, number of people involved in the accident, number of vehicles involved, incident date, road conditions, weather and whether speeding was a factor </w:t>
      </w:r>
      <w:r w:rsidR="00FD728C">
        <w:rPr>
          <w:szCs w:val="24"/>
        </w:rPr>
        <w:t>may</w:t>
      </w:r>
      <w:r w:rsidRPr="00570E7F">
        <w:rPr>
          <w:szCs w:val="24"/>
        </w:rPr>
        <w:t xml:space="preserve"> </w:t>
      </w:r>
      <w:r w:rsidR="00FD728C">
        <w:rPr>
          <w:szCs w:val="24"/>
        </w:rPr>
        <w:t>provide great insights</w:t>
      </w:r>
      <w:r w:rsidRPr="00570E7F">
        <w:rPr>
          <w:szCs w:val="24"/>
        </w:rPr>
        <w:t xml:space="preserve"> when determining the severity level. The objective of this project is to predict the severity level</w:t>
      </w:r>
      <w:r w:rsidR="0011212C" w:rsidRPr="00570E7F">
        <w:rPr>
          <w:szCs w:val="24"/>
        </w:rPr>
        <w:t xml:space="preserve"> of accidents</w:t>
      </w:r>
      <w:r w:rsidR="006606F4" w:rsidRPr="00570E7F">
        <w:rPr>
          <w:szCs w:val="24"/>
        </w:rPr>
        <w:t xml:space="preserve"> and determine the major contributing factors to </w:t>
      </w:r>
      <w:r w:rsidR="00941CCA" w:rsidRPr="00570E7F">
        <w:rPr>
          <w:szCs w:val="24"/>
        </w:rPr>
        <w:t>this severity level</w:t>
      </w:r>
      <w:r w:rsidRPr="00570E7F">
        <w:rPr>
          <w:szCs w:val="24"/>
        </w:rPr>
        <w:t>.</w:t>
      </w:r>
    </w:p>
    <w:p w14:paraId="021620BE" w14:textId="77777777" w:rsidR="006D775C" w:rsidRPr="00570E7F" w:rsidRDefault="006D775C" w:rsidP="006D775C">
      <w:pPr>
        <w:spacing w:after="0"/>
        <w:rPr>
          <w:szCs w:val="24"/>
        </w:rPr>
      </w:pPr>
    </w:p>
    <w:p w14:paraId="702F41F2" w14:textId="4FF94626" w:rsidR="006D775C" w:rsidRPr="00F9571A" w:rsidRDefault="006D775C" w:rsidP="00F9571A">
      <w:pPr>
        <w:pStyle w:val="Heading2"/>
      </w:pPr>
      <w:r w:rsidRPr="00F9571A">
        <w:t>1.3 Interest</w:t>
      </w:r>
    </w:p>
    <w:p w14:paraId="68B89CC0" w14:textId="643912D4" w:rsidR="006D775C" w:rsidRDefault="00FD728C" w:rsidP="006D775C">
      <w:pPr>
        <w:spacing w:after="0"/>
        <w:rPr>
          <w:szCs w:val="24"/>
        </w:rPr>
      </w:pPr>
      <w:r>
        <w:rPr>
          <w:szCs w:val="24"/>
        </w:rPr>
        <w:t>T</w:t>
      </w:r>
      <w:r w:rsidRPr="00FD728C">
        <w:rPr>
          <w:szCs w:val="24"/>
        </w:rPr>
        <w:t xml:space="preserve">his can be of interest to the </w:t>
      </w:r>
      <w:r>
        <w:rPr>
          <w:szCs w:val="24"/>
        </w:rPr>
        <w:t>r</w:t>
      </w:r>
      <w:r w:rsidRPr="00FD728C">
        <w:rPr>
          <w:szCs w:val="24"/>
        </w:rPr>
        <w:t xml:space="preserve">oad </w:t>
      </w:r>
      <w:r>
        <w:rPr>
          <w:szCs w:val="24"/>
        </w:rPr>
        <w:t>t</w:t>
      </w:r>
      <w:r w:rsidRPr="00FD728C">
        <w:rPr>
          <w:szCs w:val="24"/>
        </w:rPr>
        <w:t>ransport safety communit</w:t>
      </w:r>
      <w:r>
        <w:rPr>
          <w:szCs w:val="24"/>
        </w:rPr>
        <w:t>ies</w:t>
      </w:r>
      <w:r w:rsidRPr="00FD728C">
        <w:rPr>
          <w:szCs w:val="24"/>
        </w:rPr>
        <w:t xml:space="preserve"> within the government to </w:t>
      </w:r>
      <w:r>
        <w:rPr>
          <w:szCs w:val="24"/>
        </w:rPr>
        <w:t>better understand</w:t>
      </w:r>
      <w:r w:rsidRPr="00FD728C">
        <w:rPr>
          <w:szCs w:val="24"/>
        </w:rPr>
        <w:t xml:space="preserve"> the contributing factors </w:t>
      </w:r>
      <w:r>
        <w:rPr>
          <w:szCs w:val="24"/>
        </w:rPr>
        <w:t xml:space="preserve">and the relationships between them </w:t>
      </w:r>
      <w:r w:rsidRPr="00FD728C">
        <w:rPr>
          <w:szCs w:val="24"/>
        </w:rPr>
        <w:t>in order to introduce targeted awareness campaigns and programs to reduce road safety incidents</w:t>
      </w:r>
      <w:r>
        <w:rPr>
          <w:szCs w:val="24"/>
        </w:rPr>
        <w:t xml:space="preserve">. </w:t>
      </w:r>
      <w:r w:rsidR="006D775C" w:rsidRPr="00570E7F">
        <w:rPr>
          <w:szCs w:val="24"/>
        </w:rPr>
        <w:t xml:space="preserve">This can be of great interest to insurance companies so that they are able to logically assess a claim based on the </w:t>
      </w:r>
      <w:r w:rsidR="004338D2" w:rsidRPr="00570E7F">
        <w:rPr>
          <w:szCs w:val="24"/>
        </w:rPr>
        <w:t xml:space="preserve">logically derived </w:t>
      </w:r>
      <w:r w:rsidR="006D775C" w:rsidRPr="00570E7F">
        <w:rPr>
          <w:szCs w:val="24"/>
        </w:rPr>
        <w:t xml:space="preserve">severity </w:t>
      </w:r>
      <w:r w:rsidR="004338D2" w:rsidRPr="00570E7F">
        <w:rPr>
          <w:szCs w:val="24"/>
        </w:rPr>
        <w:t>rating</w:t>
      </w:r>
      <w:r w:rsidR="006D775C" w:rsidRPr="00570E7F">
        <w:rPr>
          <w:szCs w:val="24"/>
        </w:rPr>
        <w:t xml:space="preserve">. </w:t>
      </w:r>
    </w:p>
    <w:p w14:paraId="3665EF46" w14:textId="77777777" w:rsidR="005529E7" w:rsidRDefault="005529E7" w:rsidP="006D775C">
      <w:pPr>
        <w:spacing w:after="0"/>
        <w:rPr>
          <w:szCs w:val="24"/>
        </w:rPr>
      </w:pPr>
    </w:p>
    <w:p w14:paraId="6BC226CB" w14:textId="45CB934D" w:rsidR="00B13BDD" w:rsidRDefault="001300B9" w:rsidP="005529E7">
      <w:pPr>
        <w:pStyle w:val="Heading1"/>
        <w:spacing w:before="0"/>
        <w:rPr>
          <w:b/>
          <w:bCs/>
        </w:rPr>
      </w:pPr>
      <w:r w:rsidRPr="00F9571A">
        <w:rPr>
          <w:b/>
          <w:bCs/>
        </w:rPr>
        <w:lastRenderedPageBreak/>
        <w:t xml:space="preserve">2 </w:t>
      </w:r>
      <w:r w:rsidR="00B13BDD" w:rsidRPr="00F9571A">
        <w:rPr>
          <w:b/>
          <w:bCs/>
        </w:rPr>
        <w:t>Data Acquisition &amp; Cleaning</w:t>
      </w:r>
    </w:p>
    <w:p w14:paraId="2DDED6CD" w14:textId="77777777" w:rsidR="005529E7" w:rsidRPr="005529E7" w:rsidRDefault="005529E7" w:rsidP="005529E7">
      <w:pPr>
        <w:spacing w:after="0"/>
      </w:pPr>
    </w:p>
    <w:p w14:paraId="37CC6D97" w14:textId="712532B0" w:rsidR="00B13BDD" w:rsidRPr="00B13BDD" w:rsidRDefault="001300B9" w:rsidP="005529E7">
      <w:pPr>
        <w:pStyle w:val="Heading2"/>
        <w:spacing w:before="0"/>
        <w:rPr>
          <w:sz w:val="24"/>
        </w:rPr>
      </w:pPr>
      <w:r>
        <w:t>2.1 Data Sources</w:t>
      </w:r>
    </w:p>
    <w:p w14:paraId="626DEF42" w14:textId="082F17CD" w:rsidR="00CC51BC" w:rsidRDefault="00070BCD" w:rsidP="005529E7">
      <w:pPr>
        <w:spacing w:after="0"/>
        <w:rPr>
          <w:szCs w:val="24"/>
        </w:rPr>
      </w:pPr>
      <w:r>
        <w:rPr>
          <w:szCs w:val="24"/>
        </w:rPr>
        <w:t>I used the provided data</w:t>
      </w:r>
      <w:r w:rsidR="005529E7">
        <w:rPr>
          <w:szCs w:val="24"/>
        </w:rPr>
        <w:t xml:space="preserve"> set</w:t>
      </w:r>
      <w:r>
        <w:rPr>
          <w:szCs w:val="24"/>
        </w:rPr>
        <w:t xml:space="preserve"> named </w:t>
      </w:r>
      <w:r w:rsidR="00B00E61">
        <w:rPr>
          <w:szCs w:val="24"/>
        </w:rPr>
        <w:t>Data-Collisions.csv show</w:t>
      </w:r>
      <w:r w:rsidR="005D6405">
        <w:rPr>
          <w:szCs w:val="24"/>
        </w:rPr>
        <w:t>s</w:t>
      </w:r>
      <w:r w:rsidR="00B00E61">
        <w:rPr>
          <w:szCs w:val="24"/>
        </w:rPr>
        <w:t xml:space="preserve"> data provided </w:t>
      </w:r>
      <w:r w:rsidR="005D6405">
        <w:rPr>
          <w:szCs w:val="24"/>
        </w:rPr>
        <w:t xml:space="preserve">for this project </w:t>
      </w:r>
      <w:r w:rsidR="00B00E61">
        <w:rPr>
          <w:szCs w:val="24"/>
        </w:rPr>
        <w:t xml:space="preserve">from </w:t>
      </w:r>
      <w:r w:rsidR="005D6405">
        <w:rPr>
          <w:szCs w:val="24"/>
        </w:rPr>
        <w:t xml:space="preserve">the </w:t>
      </w:r>
      <w:r w:rsidR="00B00E61">
        <w:rPr>
          <w:szCs w:val="24"/>
        </w:rPr>
        <w:t>Seattle Department of Transportation</w:t>
      </w:r>
      <w:r w:rsidR="005D6405">
        <w:rPr>
          <w:szCs w:val="24"/>
        </w:rPr>
        <w:t xml:space="preserve"> for the period between </w:t>
      </w:r>
      <w:r w:rsidR="00856660">
        <w:rPr>
          <w:szCs w:val="24"/>
        </w:rPr>
        <w:t>1</w:t>
      </w:r>
      <w:r w:rsidR="00856660" w:rsidRPr="00856660">
        <w:rPr>
          <w:szCs w:val="24"/>
          <w:vertAlign w:val="superscript"/>
        </w:rPr>
        <w:t>st</w:t>
      </w:r>
      <w:r w:rsidR="00856660">
        <w:rPr>
          <w:szCs w:val="24"/>
        </w:rPr>
        <w:t xml:space="preserve"> January 2004 and 20</w:t>
      </w:r>
      <w:r w:rsidR="00856660" w:rsidRPr="00856660">
        <w:rPr>
          <w:szCs w:val="24"/>
          <w:vertAlign w:val="superscript"/>
        </w:rPr>
        <w:t>th</w:t>
      </w:r>
      <w:r w:rsidR="00856660">
        <w:rPr>
          <w:szCs w:val="24"/>
        </w:rPr>
        <w:t xml:space="preserve"> May 2020.</w:t>
      </w:r>
      <w:r w:rsidR="00BC6735">
        <w:rPr>
          <w:szCs w:val="24"/>
        </w:rPr>
        <w:t xml:space="preserve"> There </w:t>
      </w:r>
      <w:r w:rsidR="00077A45">
        <w:rPr>
          <w:szCs w:val="24"/>
        </w:rPr>
        <w:t>was</w:t>
      </w:r>
      <w:r w:rsidR="00BC6735">
        <w:rPr>
          <w:szCs w:val="24"/>
        </w:rPr>
        <w:t xml:space="preserve"> a total of 194</w:t>
      </w:r>
      <w:r w:rsidR="00667131">
        <w:rPr>
          <w:szCs w:val="24"/>
        </w:rPr>
        <w:t>,</w:t>
      </w:r>
      <w:r w:rsidR="00BC6735">
        <w:rPr>
          <w:szCs w:val="24"/>
        </w:rPr>
        <w:t xml:space="preserve">673 </w:t>
      </w:r>
      <w:r w:rsidR="00AA4677">
        <w:rPr>
          <w:szCs w:val="24"/>
        </w:rPr>
        <w:t xml:space="preserve">collision incidents </w:t>
      </w:r>
      <w:r w:rsidR="00BC6735">
        <w:rPr>
          <w:szCs w:val="24"/>
        </w:rPr>
        <w:t>with 37 attributes.</w:t>
      </w:r>
      <w:r w:rsidR="00CC51BC">
        <w:rPr>
          <w:szCs w:val="24"/>
        </w:rPr>
        <w:t xml:space="preserve"> However, there were a lot of missing columns (FATALITIES, INJURIES and SERIOUSINJURIES) when compared to the provided metadata as well as additional </w:t>
      </w:r>
      <w:r w:rsidR="00077A45">
        <w:rPr>
          <w:szCs w:val="24"/>
        </w:rPr>
        <w:t>columns (</w:t>
      </w:r>
      <w:r w:rsidR="00CC51BC">
        <w:rPr>
          <w:szCs w:val="24"/>
        </w:rPr>
        <w:t>REPORTNO and STATUS) that were not present in the metadata.</w:t>
      </w:r>
      <w:r w:rsidR="00077A45">
        <w:rPr>
          <w:szCs w:val="24"/>
        </w:rPr>
        <w:t xml:space="preserve"> The missing columns are very important in determining the severity. Another major deficiency with this data was SEVERITYCODE column only had two values out of a total of five possible values according to metadata. This made me more uncomfortable to choose this data so I tried to find an alternate dataset.</w:t>
      </w:r>
    </w:p>
    <w:p w14:paraId="32905BF3" w14:textId="67245237" w:rsidR="00077A45" w:rsidRDefault="00077A45" w:rsidP="005529E7">
      <w:pPr>
        <w:spacing w:after="0"/>
        <w:rPr>
          <w:szCs w:val="24"/>
        </w:rPr>
      </w:pPr>
    </w:p>
    <w:p w14:paraId="08CDA10C" w14:textId="3F8852B3" w:rsidR="00077A45" w:rsidRDefault="00077A45" w:rsidP="005529E7">
      <w:pPr>
        <w:spacing w:after="0"/>
        <w:rPr>
          <w:szCs w:val="24"/>
        </w:rPr>
      </w:pPr>
      <w:r>
        <w:rPr>
          <w:szCs w:val="24"/>
        </w:rPr>
        <w:t xml:space="preserve">Fortunately, Kaggle had a better version of this data set provided also by the Seattle Department of Transportation. </w:t>
      </w:r>
      <w:r w:rsidR="00DD015D">
        <w:rPr>
          <w:szCs w:val="24"/>
        </w:rPr>
        <w:t xml:space="preserve">There was a total of </w:t>
      </w:r>
      <w:r w:rsidR="00DD015D" w:rsidRPr="00DD015D">
        <w:rPr>
          <w:szCs w:val="24"/>
        </w:rPr>
        <w:t>221</w:t>
      </w:r>
      <w:r w:rsidR="00DD015D">
        <w:rPr>
          <w:szCs w:val="24"/>
        </w:rPr>
        <w:t>,</w:t>
      </w:r>
      <w:r w:rsidR="00DD015D" w:rsidRPr="00DD015D">
        <w:rPr>
          <w:szCs w:val="24"/>
        </w:rPr>
        <w:t>144</w:t>
      </w:r>
      <w:r w:rsidR="00DD015D">
        <w:rPr>
          <w:szCs w:val="24"/>
        </w:rPr>
        <w:t xml:space="preserve"> </w:t>
      </w:r>
      <w:r w:rsidR="0084073E">
        <w:rPr>
          <w:szCs w:val="24"/>
        </w:rPr>
        <w:t>collision</w:t>
      </w:r>
      <w:r w:rsidR="00DD015D">
        <w:rPr>
          <w:szCs w:val="24"/>
        </w:rPr>
        <w:t xml:space="preserve"> incidents with 40 attributes. </w:t>
      </w:r>
      <w:r>
        <w:rPr>
          <w:szCs w:val="24"/>
        </w:rPr>
        <w:t>This had more consistent columns including FATALITIES, INJURIES and SERIOUSINJURIES. This data set also had all possible values for SEVERITYCODE which is important because this is the target variable to predict</w:t>
      </w:r>
      <w:r w:rsidR="00DD015D">
        <w:rPr>
          <w:szCs w:val="24"/>
        </w:rPr>
        <w:t xml:space="preserve">. </w:t>
      </w:r>
    </w:p>
    <w:p w14:paraId="21C530AD" w14:textId="24E92AB3" w:rsidR="002A2B00" w:rsidRDefault="002A2B00" w:rsidP="005529E7">
      <w:pPr>
        <w:spacing w:after="0"/>
        <w:rPr>
          <w:szCs w:val="24"/>
        </w:rPr>
      </w:pPr>
    </w:p>
    <w:p w14:paraId="6965DB29" w14:textId="6FA9FF8C" w:rsidR="002A2B00" w:rsidRDefault="002A2B00" w:rsidP="00944D7C">
      <w:pPr>
        <w:pStyle w:val="Heading2"/>
      </w:pPr>
      <w:r>
        <w:t>2.2 Data Wrangling</w:t>
      </w:r>
    </w:p>
    <w:p w14:paraId="5ECB147F" w14:textId="56AD0F78" w:rsidR="00990A2D" w:rsidRDefault="00FF4EFC" w:rsidP="00FF4EFC">
      <w:r>
        <w:t xml:space="preserve">The data was analyzed and cleansed based on the requirements for this project. </w:t>
      </w:r>
      <w:r w:rsidR="00BF4984">
        <w:t xml:space="preserve">I checked for duplicate rows. </w:t>
      </w:r>
      <w:r w:rsidR="00DB1D49">
        <w:t>There are n</w:t>
      </w:r>
      <w:r w:rsidR="00990A2D">
        <w:t>o duplicate rows.</w:t>
      </w:r>
    </w:p>
    <w:p w14:paraId="2F87B7BB" w14:textId="1DE464A6" w:rsidR="00FF4EFC" w:rsidRDefault="00FF4EFC" w:rsidP="00FF4EFC">
      <w:r>
        <w:t xml:space="preserve">Some fields need to be cleaned up so that Y, N become 0s and 1s – one hot encoding. For </w:t>
      </w:r>
      <w:proofErr w:type="gramStart"/>
      <w:r>
        <w:t>example</w:t>
      </w:r>
      <w:proofErr w:type="gramEnd"/>
      <w:r>
        <w:t xml:space="preserve"> </w:t>
      </w:r>
      <w:r w:rsidR="00E20C18" w:rsidRPr="00E20C18">
        <w:t>INATTENTIONIND</w:t>
      </w:r>
      <w:r>
        <w:t>, UNDERINFL and JUNCTIONTYP fields were cleaned up this way.</w:t>
      </w:r>
    </w:p>
    <w:p w14:paraId="41B61A80" w14:textId="7FCA7645" w:rsidR="00B35E92" w:rsidRDefault="00FF4EFC" w:rsidP="00FF4EFC">
      <w:r>
        <w:t>I removed the following</w:t>
      </w:r>
      <w:r w:rsidR="00D54CBA">
        <w:t xml:space="preserve"> </w:t>
      </w:r>
      <w:proofErr w:type="gramStart"/>
      <w:r w:rsidR="00D54CBA">
        <w:t>columns</w:t>
      </w:r>
      <w:r>
        <w:t>,</w:t>
      </w:r>
      <w:proofErr w:type="gramEnd"/>
      <w:r>
        <w:t xml:space="preserve"> reasons are given on the same line below</w:t>
      </w:r>
      <w:r w:rsidR="00CF7785">
        <w:t>:</w:t>
      </w:r>
    </w:p>
    <w:p w14:paraId="66FDAA65" w14:textId="3CE7D12F" w:rsidR="00852C75" w:rsidRDefault="00814166" w:rsidP="00852C75">
      <w:pPr>
        <w:pStyle w:val="ListParagraph"/>
        <w:numPr>
          <w:ilvl w:val="1"/>
          <w:numId w:val="3"/>
        </w:numPr>
      </w:pPr>
      <w:r w:rsidRPr="00814166">
        <w:t>EXCEPTRSNCODE</w:t>
      </w:r>
      <w:r>
        <w:t xml:space="preserve"> &amp; </w:t>
      </w:r>
      <w:r w:rsidR="00852C75" w:rsidRPr="00852C75">
        <w:t>EXCEPTRSNDESC appears to describe exceptions and there are 5638 lines with not enough information or insufficient location information so remove this column</w:t>
      </w:r>
    </w:p>
    <w:p w14:paraId="740A1FF9" w14:textId="06FB697B" w:rsidR="00CF7785" w:rsidRDefault="00CF7785" w:rsidP="00CF7785">
      <w:pPr>
        <w:pStyle w:val="ListParagraph"/>
        <w:numPr>
          <w:ilvl w:val="1"/>
          <w:numId w:val="3"/>
        </w:numPr>
      </w:pPr>
      <w:r w:rsidRPr="00CF7785">
        <w:t>PEDROWNOTGRNT</w:t>
      </w:r>
      <w:r w:rsidR="005C0BB5">
        <w:t xml:space="preserve"> </w:t>
      </w:r>
      <w:r w:rsidR="005B2C92">
        <w:t>–</w:t>
      </w:r>
      <w:r w:rsidR="005C0BB5">
        <w:t xml:space="preserve"> </w:t>
      </w:r>
      <w:r w:rsidR="005B2C92">
        <w:t>Most are “N” so we are not losing much information by removing this.</w:t>
      </w:r>
    </w:p>
    <w:p w14:paraId="10443E29" w14:textId="2C39C61A" w:rsidR="00CF7785" w:rsidRDefault="00CF7785" w:rsidP="00CF7785">
      <w:pPr>
        <w:pStyle w:val="ListParagraph"/>
        <w:numPr>
          <w:ilvl w:val="1"/>
          <w:numId w:val="3"/>
        </w:numPr>
      </w:pPr>
      <w:r w:rsidRPr="00CF7785">
        <w:t>SDOTCOLNUM</w:t>
      </w:r>
      <w:r w:rsidR="005B2C92">
        <w:t xml:space="preserve"> – an arbitrary number that is assigned by SDOT.</w:t>
      </w:r>
    </w:p>
    <w:p w14:paraId="07BE4836" w14:textId="6A530AE2" w:rsidR="00D52E26" w:rsidRPr="00D52E26" w:rsidRDefault="00D52E26" w:rsidP="00D52E26">
      <w:pPr>
        <w:pStyle w:val="ListParagraph"/>
        <w:numPr>
          <w:ilvl w:val="1"/>
          <w:numId w:val="3"/>
        </w:numPr>
      </w:pPr>
      <w:r w:rsidRPr="00D52E26">
        <w:t xml:space="preserve">SEGLANEKEY </w:t>
      </w:r>
      <w:r w:rsidR="000E26E6">
        <w:t xml:space="preserve">AND </w:t>
      </w:r>
      <w:r w:rsidR="000E26E6" w:rsidRPr="000E26E6">
        <w:t>CROSSWALKKEY</w:t>
      </w:r>
      <w:r w:rsidRPr="00D52E26">
        <w:t xml:space="preserve">– </w:t>
      </w:r>
      <w:r w:rsidR="005B2C92">
        <w:t>Mostly has</w:t>
      </w:r>
      <w:r w:rsidRPr="00D52E26">
        <w:t xml:space="preserve"> 0</w:t>
      </w:r>
      <w:r w:rsidR="005B2C92">
        <w:t xml:space="preserve">. </w:t>
      </w:r>
      <w:r w:rsidR="002F38F2">
        <w:t>So,</w:t>
      </w:r>
      <w:r w:rsidR="005B2C92">
        <w:t xml:space="preserve"> we will remove these columns</w:t>
      </w:r>
    </w:p>
    <w:p w14:paraId="2B851770" w14:textId="128C0FB3" w:rsidR="00D52E26" w:rsidRDefault="000E26E6" w:rsidP="00CF7785">
      <w:pPr>
        <w:pStyle w:val="ListParagraph"/>
        <w:numPr>
          <w:ilvl w:val="1"/>
          <w:numId w:val="3"/>
        </w:numPr>
      </w:pPr>
      <w:r w:rsidRPr="000E26E6">
        <w:t>HITPARKEDCAR</w:t>
      </w:r>
      <w:r>
        <w:t xml:space="preserve"> – </w:t>
      </w:r>
      <w:r w:rsidR="006946CB">
        <w:t>Most have “No”</w:t>
      </w:r>
      <w:r w:rsidR="002F38F2">
        <w:t>.</w:t>
      </w:r>
    </w:p>
    <w:p w14:paraId="7EA30BE1" w14:textId="20B19DFD" w:rsidR="00D54CBA" w:rsidRPr="00D54CBA" w:rsidRDefault="00D54CBA" w:rsidP="00D54CBA">
      <w:pPr>
        <w:pStyle w:val="ListParagraph"/>
        <w:numPr>
          <w:ilvl w:val="1"/>
          <w:numId w:val="3"/>
        </w:numPr>
      </w:pPr>
      <w:r w:rsidRPr="00D54CBA">
        <w:t>X, Y</w:t>
      </w:r>
      <w:r w:rsidR="002F38F2">
        <w:t xml:space="preserve"> – don’t need location information for our models.</w:t>
      </w:r>
    </w:p>
    <w:p w14:paraId="7595D277" w14:textId="2953E9D9" w:rsidR="00D54CBA" w:rsidRPr="00D54CBA" w:rsidRDefault="00D54CBA" w:rsidP="00D54CBA">
      <w:pPr>
        <w:pStyle w:val="ListParagraph"/>
        <w:numPr>
          <w:ilvl w:val="1"/>
          <w:numId w:val="3"/>
        </w:numPr>
      </w:pPr>
      <w:r w:rsidRPr="00D54CBA">
        <w:t>LOCATION (string)</w:t>
      </w:r>
      <w:r w:rsidR="002F38F2">
        <w:t xml:space="preserve"> – don’t need location information.</w:t>
      </w:r>
    </w:p>
    <w:p w14:paraId="24227B35" w14:textId="2415A8C8" w:rsidR="00D54CBA" w:rsidRPr="00D54CBA" w:rsidRDefault="00D54CBA" w:rsidP="00D54CBA">
      <w:pPr>
        <w:pStyle w:val="ListParagraph"/>
        <w:numPr>
          <w:ilvl w:val="1"/>
          <w:numId w:val="3"/>
        </w:numPr>
      </w:pPr>
      <w:r w:rsidRPr="00D54CBA">
        <w:t>INCDATE (INCDTTM has date and time)</w:t>
      </w:r>
      <w:r w:rsidR="002F38F2">
        <w:t xml:space="preserve"> – Don’t need date info.</w:t>
      </w:r>
    </w:p>
    <w:p w14:paraId="5E8F297E" w14:textId="354E2824" w:rsidR="00D54CBA" w:rsidRDefault="00D54CBA" w:rsidP="00D54CBA">
      <w:pPr>
        <w:pStyle w:val="ListParagraph"/>
        <w:numPr>
          <w:ilvl w:val="1"/>
          <w:numId w:val="3"/>
        </w:numPr>
      </w:pPr>
      <w:r w:rsidRPr="00D54CBA">
        <w:t>INCDTTM</w:t>
      </w:r>
      <w:r w:rsidR="002F38F2">
        <w:t xml:space="preserve"> - </w:t>
      </w:r>
      <w:r w:rsidR="002F38F2">
        <w:t>Don’t need date info.</w:t>
      </w:r>
      <w:r w:rsidR="002F38F2">
        <w:t xml:space="preserve"> Good for analysis though. Like to look at what time and days most incidents happen.</w:t>
      </w:r>
    </w:p>
    <w:p w14:paraId="505AA85D" w14:textId="20CEA784" w:rsidR="00102036" w:rsidRPr="00D54CBA" w:rsidRDefault="00102036" w:rsidP="00F033F1">
      <w:pPr>
        <w:pStyle w:val="ListParagraph"/>
        <w:numPr>
          <w:ilvl w:val="1"/>
          <w:numId w:val="3"/>
        </w:numPr>
      </w:pPr>
      <w:r w:rsidRPr="00102036">
        <w:t>SDOT_COLCODE</w:t>
      </w:r>
      <w:r w:rsidR="00F033F1">
        <w:t xml:space="preserve"> – We are already using </w:t>
      </w:r>
      <w:r w:rsidR="00F033F1" w:rsidRPr="00F033F1">
        <w:t>ST_COLCODE</w:t>
      </w:r>
      <w:r w:rsidR="00F033F1">
        <w:t xml:space="preserve"> which seems to contain similar information.</w:t>
      </w:r>
    </w:p>
    <w:p w14:paraId="4B2620ED" w14:textId="26AAC393" w:rsidR="00D54CBA" w:rsidRDefault="00D54CBA" w:rsidP="00D54CBA">
      <w:pPr>
        <w:pStyle w:val="ListParagraph"/>
        <w:numPr>
          <w:ilvl w:val="1"/>
          <w:numId w:val="3"/>
        </w:numPr>
      </w:pPr>
      <w:r w:rsidRPr="00D54CBA">
        <w:t>SDOT_COLDESC (</w:t>
      </w:r>
      <w:r w:rsidR="00F033F1">
        <w:t>Same reason as above</w:t>
      </w:r>
      <w:r w:rsidRPr="00D54CBA">
        <w:t>)</w:t>
      </w:r>
    </w:p>
    <w:p w14:paraId="30050C4C" w14:textId="5990142B" w:rsidR="00BC6735" w:rsidRDefault="005332D3" w:rsidP="00BC6735">
      <w:pPr>
        <w:pStyle w:val="ListParagraph"/>
        <w:numPr>
          <w:ilvl w:val="1"/>
          <w:numId w:val="3"/>
        </w:numPr>
      </w:pPr>
      <w:r w:rsidRPr="005332D3">
        <w:t>ST_COLDESC</w:t>
      </w:r>
      <w:r w:rsidR="00F033F1">
        <w:t xml:space="preserve"> – don’t need description for features.</w:t>
      </w:r>
    </w:p>
    <w:p w14:paraId="0762AD96" w14:textId="77777777" w:rsidR="00944D7C" w:rsidRDefault="00944D7C" w:rsidP="00944D7C">
      <w:pPr>
        <w:pStyle w:val="ListParagraph"/>
        <w:ind w:left="1440"/>
      </w:pPr>
    </w:p>
    <w:p w14:paraId="288357EE" w14:textId="67BD9691" w:rsidR="00400D52" w:rsidRDefault="00400D52" w:rsidP="00944D7C">
      <w:pPr>
        <w:pStyle w:val="Heading2"/>
      </w:pPr>
      <w:r>
        <w:t>2.3 Feature Selection</w:t>
      </w:r>
    </w:p>
    <w:p w14:paraId="5B65191E" w14:textId="7056FBCC" w:rsidR="00BC6735" w:rsidRDefault="007160BA" w:rsidP="00BC6735">
      <w:r>
        <w:t>The following columns were chosen as features</w:t>
      </w:r>
      <w:r w:rsidR="00BC6735">
        <w:t>:</w:t>
      </w:r>
    </w:p>
    <w:p w14:paraId="6BF93E11" w14:textId="1273CA87" w:rsidR="00BC6735" w:rsidRDefault="00BC6735" w:rsidP="00BC6735">
      <w:pPr>
        <w:pStyle w:val="ListParagraph"/>
        <w:numPr>
          <w:ilvl w:val="0"/>
          <w:numId w:val="4"/>
        </w:numPr>
      </w:pPr>
      <w:r>
        <w:t>ADDRTYPE</w:t>
      </w:r>
      <w:r w:rsidR="00943A23">
        <w:t xml:space="preserve"> (string)</w:t>
      </w:r>
    </w:p>
    <w:p w14:paraId="6B206EAA" w14:textId="49D4C2C2" w:rsidR="00BC6735" w:rsidRDefault="00BC6735" w:rsidP="00BC6735">
      <w:pPr>
        <w:pStyle w:val="ListParagraph"/>
        <w:numPr>
          <w:ilvl w:val="0"/>
          <w:numId w:val="4"/>
        </w:numPr>
      </w:pPr>
      <w:r>
        <w:t>INTKEY</w:t>
      </w:r>
    </w:p>
    <w:p w14:paraId="7F3F9738" w14:textId="44259C15" w:rsidR="00943A23" w:rsidRDefault="00B1799B" w:rsidP="00BC6735">
      <w:pPr>
        <w:pStyle w:val="ListParagraph"/>
        <w:numPr>
          <w:ilvl w:val="0"/>
          <w:numId w:val="4"/>
        </w:numPr>
      </w:pPr>
      <w:r>
        <w:t>COLLISIONTYPE</w:t>
      </w:r>
    </w:p>
    <w:p w14:paraId="34DD1EBC" w14:textId="02738F2B" w:rsidR="00943A23" w:rsidRDefault="0057022C" w:rsidP="00BC6735">
      <w:pPr>
        <w:pStyle w:val="ListParagraph"/>
        <w:numPr>
          <w:ilvl w:val="0"/>
          <w:numId w:val="4"/>
        </w:numPr>
      </w:pPr>
      <w:r>
        <w:t>PERSONCOUNT</w:t>
      </w:r>
    </w:p>
    <w:p w14:paraId="26480DFC" w14:textId="75577C18" w:rsidR="0057022C" w:rsidRDefault="0057022C" w:rsidP="00BC6735">
      <w:pPr>
        <w:pStyle w:val="ListParagraph"/>
        <w:numPr>
          <w:ilvl w:val="0"/>
          <w:numId w:val="4"/>
        </w:numPr>
      </w:pPr>
      <w:r>
        <w:t>PEDCOUNT</w:t>
      </w:r>
    </w:p>
    <w:p w14:paraId="38408C58" w14:textId="56CF6B23" w:rsidR="0057022C" w:rsidRDefault="0057022C" w:rsidP="00BC6735">
      <w:pPr>
        <w:pStyle w:val="ListParagraph"/>
        <w:numPr>
          <w:ilvl w:val="0"/>
          <w:numId w:val="4"/>
        </w:numPr>
      </w:pPr>
      <w:r>
        <w:t>VEHCOUNT</w:t>
      </w:r>
    </w:p>
    <w:p w14:paraId="6E4E0351" w14:textId="21974447" w:rsidR="002A76D7" w:rsidRDefault="002A76D7" w:rsidP="00BC6735">
      <w:pPr>
        <w:pStyle w:val="ListParagraph"/>
        <w:numPr>
          <w:ilvl w:val="0"/>
          <w:numId w:val="4"/>
        </w:numPr>
      </w:pPr>
      <w:r w:rsidRPr="002A76D7">
        <w:t>PEDCYLCOUNT</w:t>
      </w:r>
      <w:r>
        <w:t xml:space="preserve"> (Not included because pedestrian/person similar)</w:t>
      </w:r>
    </w:p>
    <w:p w14:paraId="2409507A" w14:textId="11E64619" w:rsidR="00852C75" w:rsidRPr="00852C75" w:rsidRDefault="00BF4984" w:rsidP="00852C75">
      <w:pPr>
        <w:pStyle w:val="ListParagraph"/>
        <w:numPr>
          <w:ilvl w:val="0"/>
          <w:numId w:val="4"/>
        </w:numPr>
      </w:pPr>
      <w:r>
        <w:t>JUNCTIONTYPE</w:t>
      </w:r>
    </w:p>
    <w:p w14:paraId="2771494E" w14:textId="131FE7AF" w:rsidR="001363AC" w:rsidRDefault="001363AC" w:rsidP="003D4E16">
      <w:pPr>
        <w:pStyle w:val="ListParagraph"/>
        <w:numPr>
          <w:ilvl w:val="0"/>
          <w:numId w:val="4"/>
        </w:numPr>
      </w:pPr>
      <w:r>
        <w:t>WEATHER</w:t>
      </w:r>
    </w:p>
    <w:p w14:paraId="4A07EE9A" w14:textId="5BC9ECB5" w:rsidR="001363AC" w:rsidRDefault="008E43E5" w:rsidP="003D4E16">
      <w:pPr>
        <w:pStyle w:val="ListParagraph"/>
        <w:numPr>
          <w:ilvl w:val="0"/>
          <w:numId w:val="4"/>
        </w:numPr>
      </w:pPr>
      <w:r>
        <w:t>ROADCOND</w:t>
      </w:r>
    </w:p>
    <w:p w14:paraId="6C8ABE0F" w14:textId="6C2E3DAC" w:rsidR="008E43E5" w:rsidRDefault="008E43E5" w:rsidP="003D4E16">
      <w:pPr>
        <w:pStyle w:val="ListParagraph"/>
        <w:numPr>
          <w:ilvl w:val="0"/>
          <w:numId w:val="4"/>
        </w:numPr>
      </w:pPr>
      <w:r>
        <w:t>LIGHTCOND</w:t>
      </w:r>
    </w:p>
    <w:p w14:paraId="37229695" w14:textId="0AE17C5F" w:rsidR="00271335" w:rsidRDefault="00271335" w:rsidP="00271335">
      <w:pPr>
        <w:pStyle w:val="ListParagraph"/>
        <w:numPr>
          <w:ilvl w:val="0"/>
          <w:numId w:val="4"/>
        </w:numPr>
      </w:pPr>
      <w:r>
        <w:t>SPEEDING</w:t>
      </w:r>
    </w:p>
    <w:p w14:paraId="055265C9" w14:textId="77777777" w:rsidR="00D54CBA" w:rsidRDefault="00D54CBA" w:rsidP="00D54CBA">
      <w:pPr>
        <w:pStyle w:val="ListParagraph"/>
        <w:numPr>
          <w:ilvl w:val="0"/>
          <w:numId w:val="4"/>
        </w:numPr>
      </w:pPr>
      <w:r>
        <w:t>INATTENTIONIND</w:t>
      </w:r>
    </w:p>
    <w:p w14:paraId="076D0A4D" w14:textId="7CE03CA0" w:rsidR="00D54CBA" w:rsidRDefault="00D54CBA" w:rsidP="00D54CBA">
      <w:pPr>
        <w:pStyle w:val="ListParagraph"/>
        <w:numPr>
          <w:ilvl w:val="0"/>
          <w:numId w:val="4"/>
        </w:numPr>
      </w:pPr>
      <w:r>
        <w:t>UNDERINFL</w:t>
      </w:r>
    </w:p>
    <w:p w14:paraId="2C7128DE" w14:textId="4092F31A" w:rsidR="00BC6735" w:rsidRDefault="00DC7F27" w:rsidP="00DB1D49">
      <w:pPr>
        <w:pStyle w:val="ListParagraph"/>
        <w:numPr>
          <w:ilvl w:val="0"/>
          <w:numId w:val="4"/>
        </w:numPr>
      </w:pPr>
      <w:bookmarkStart w:id="0" w:name="_Hlk52182351"/>
      <w:r w:rsidRPr="00DC7F27">
        <w:t>ST_COLCODE</w:t>
      </w:r>
    </w:p>
    <w:bookmarkEnd w:id="0"/>
    <w:p w14:paraId="6084F2A7" w14:textId="00485A23" w:rsidR="00DB1D49" w:rsidRPr="002A2B00" w:rsidRDefault="00DB1D49" w:rsidP="00DB1D49">
      <w:r>
        <w:t>Target is the SEVERITYCODE field</w:t>
      </w:r>
    </w:p>
    <w:sectPr w:rsidR="00DB1D49" w:rsidRPr="002A2B00">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7A9"/>
    <w:multiLevelType w:val="hybridMultilevel"/>
    <w:tmpl w:val="778CAB52"/>
    <w:lvl w:ilvl="0" w:tplc="38DA774E">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9725F"/>
    <w:multiLevelType w:val="hybridMultilevel"/>
    <w:tmpl w:val="68B8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A0987"/>
    <w:multiLevelType w:val="multilevel"/>
    <w:tmpl w:val="24785C78"/>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7DD1D75"/>
    <w:multiLevelType w:val="hybridMultilevel"/>
    <w:tmpl w:val="957658A0"/>
    <w:lvl w:ilvl="0" w:tplc="38DA774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03B4"/>
    <w:rsid w:val="00061026"/>
    <w:rsid w:val="00063495"/>
    <w:rsid w:val="00070BCD"/>
    <w:rsid w:val="00077A45"/>
    <w:rsid w:val="000E26E6"/>
    <w:rsid w:val="000E5CD3"/>
    <w:rsid w:val="00102036"/>
    <w:rsid w:val="0011212C"/>
    <w:rsid w:val="00117E23"/>
    <w:rsid w:val="001300B9"/>
    <w:rsid w:val="001363AC"/>
    <w:rsid w:val="001560DD"/>
    <w:rsid w:val="001B78C1"/>
    <w:rsid w:val="00271335"/>
    <w:rsid w:val="0027499F"/>
    <w:rsid w:val="002A2B00"/>
    <w:rsid w:val="002A76D7"/>
    <w:rsid w:val="002D7BBC"/>
    <w:rsid w:val="002F38F2"/>
    <w:rsid w:val="003D4E16"/>
    <w:rsid w:val="003F3C72"/>
    <w:rsid w:val="00400D52"/>
    <w:rsid w:val="004338D2"/>
    <w:rsid w:val="0043558C"/>
    <w:rsid w:val="00457C96"/>
    <w:rsid w:val="004A44ED"/>
    <w:rsid w:val="004C2293"/>
    <w:rsid w:val="005332D3"/>
    <w:rsid w:val="005529E7"/>
    <w:rsid w:val="0057022C"/>
    <w:rsid w:val="00570E7F"/>
    <w:rsid w:val="00592D51"/>
    <w:rsid w:val="00593DA4"/>
    <w:rsid w:val="005B2C92"/>
    <w:rsid w:val="005C0BB5"/>
    <w:rsid w:val="005D6405"/>
    <w:rsid w:val="006243C8"/>
    <w:rsid w:val="006606F4"/>
    <w:rsid w:val="00667131"/>
    <w:rsid w:val="006946CB"/>
    <w:rsid w:val="006D775C"/>
    <w:rsid w:val="007160BA"/>
    <w:rsid w:val="007566BA"/>
    <w:rsid w:val="007F0D43"/>
    <w:rsid w:val="007F4542"/>
    <w:rsid w:val="00814166"/>
    <w:rsid w:val="0084073E"/>
    <w:rsid w:val="00852C75"/>
    <w:rsid w:val="00856660"/>
    <w:rsid w:val="008B6BB9"/>
    <w:rsid w:val="008C0C4E"/>
    <w:rsid w:val="008E1450"/>
    <w:rsid w:val="008E43E5"/>
    <w:rsid w:val="008F427E"/>
    <w:rsid w:val="00941CCA"/>
    <w:rsid w:val="00943A23"/>
    <w:rsid w:val="00944D7C"/>
    <w:rsid w:val="0098436E"/>
    <w:rsid w:val="00990A2D"/>
    <w:rsid w:val="0099320A"/>
    <w:rsid w:val="009A1448"/>
    <w:rsid w:val="009E3237"/>
    <w:rsid w:val="009E737C"/>
    <w:rsid w:val="00AA3519"/>
    <w:rsid w:val="00AA4677"/>
    <w:rsid w:val="00AC04CA"/>
    <w:rsid w:val="00B00E61"/>
    <w:rsid w:val="00B13BDD"/>
    <w:rsid w:val="00B1799B"/>
    <w:rsid w:val="00B35E92"/>
    <w:rsid w:val="00B625D2"/>
    <w:rsid w:val="00B96982"/>
    <w:rsid w:val="00BC6735"/>
    <w:rsid w:val="00BE6FBB"/>
    <w:rsid w:val="00BF4984"/>
    <w:rsid w:val="00C16CC3"/>
    <w:rsid w:val="00CC51BC"/>
    <w:rsid w:val="00CF317C"/>
    <w:rsid w:val="00CF7785"/>
    <w:rsid w:val="00D103B4"/>
    <w:rsid w:val="00D4245C"/>
    <w:rsid w:val="00D52E26"/>
    <w:rsid w:val="00D54CBA"/>
    <w:rsid w:val="00D856A5"/>
    <w:rsid w:val="00DA59EF"/>
    <w:rsid w:val="00DB1D49"/>
    <w:rsid w:val="00DC7F27"/>
    <w:rsid w:val="00DD015D"/>
    <w:rsid w:val="00E20C18"/>
    <w:rsid w:val="00E22DB1"/>
    <w:rsid w:val="00E44A38"/>
    <w:rsid w:val="00F033F1"/>
    <w:rsid w:val="00F9571A"/>
    <w:rsid w:val="00FD728C"/>
    <w:rsid w:val="00FF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722C"/>
  <w15:docId w15:val="{F6DD5C19-3F26-4229-B29F-341AB68E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BDD"/>
    <w:rPr>
      <w:sz w:val="24"/>
    </w:rPr>
  </w:style>
  <w:style w:type="paragraph" w:styleId="Heading1">
    <w:name w:val="heading 1"/>
    <w:basedOn w:val="Normal"/>
    <w:next w:val="Normal"/>
    <w:link w:val="Heading1Char"/>
    <w:uiPriority w:val="9"/>
    <w:qFormat/>
    <w:rsid w:val="003F3C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F9571A"/>
    <w:pPr>
      <w:keepNext/>
      <w:keepLines/>
      <w:spacing w:before="40" w:after="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3F3C72"/>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C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3C7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F3C72"/>
    <w:pPr>
      <w:ind w:left="720"/>
      <w:contextualSpacing/>
    </w:pPr>
  </w:style>
  <w:style w:type="character" w:customStyle="1" w:styleId="Heading2Char">
    <w:name w:val="Heading 2 Char"/>
    <w:basedOn w:val="DefaultParagraphFont"/>
    <w:link w:val="Heading2"/>
    <w:uiPriority w:val="9"/>
    <w:rsid w:val="00F9571A"/>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3F3C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765899">
      <w:bodyDiv w:val="1"/>
      <w:marLeft w:val="0"/>
      <w:marRight w:val="0"/>
      <w:marTop w:val="0"/>
      <w:marBottom w:val="0"/>
      <w:divBdr>
        <w:top w:val="none" w:sz="0" w:space="0" w:color="auto"/>
        <w:left w:val="none" w:sz="0" w:space="0" w:color="auto"/>
        <w:bottom w:val="none" w:sz="0" w:space="0" w:color="auto"/>
        <w:right w:val="none" w:sz="0" w:space="0" w:color="auto"/>
      </w:divBdr>
      <w:divsChild>
        <w:div w:id="1237474047">
          <w:marLeft w:val="0"/>
          <w:marRight w:val="0"/>
          <w:marTop w:val="0"/>
          <w:marBottom w:val="0"/>
          <w:divBdr>
            <w:top w:val="none" w:sz="0" w:space="0" w:color="auto"/>
            <w:left w:val="none" w:sz="0" w:space="0" w:color="auto"/>
            <w:bottom w:val="none" w:sz="0" w:space="0" w:color="auto"/>
            <w:right w:val="none" w:sz="0" w:space="0" w:color="auto"/>
          </w:divBdr>
          <w:divsChild>
            <w:div w:id="68386053">
              <w:marLeft w:val="0"/>
              <w:marRight w:val="0"/>
              <w:marTop w:val="0"/>
              <w:marBottom w:val="0"/>
              <w:divBdr>
                <w:top w:val="none" w:sz="0" w:space="0" w:color="auto"/>
                <w:left w:val="none" w:sz="0" w:space="0" w:color="auto"/>
                <w:bottom w:val="none" w:sz="0" w:space="0" w:color="auto"/>
                <w:right w:val="none" w:sz="0" w:space="0" w:color="auto"/>
              </w:divBdr>
              <w:divsChild>
                <w:div w:id="9328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6354">
      <w:bodyDiv w:val="1"/>
      <w:marLeft w:val="0"/>
      <w:marRight w:val="0"/>
      <w:marTop w:val="0"/>
      <w:marBottom w:val="0"/>
      <w:divBdr>
        <w:top w:val="none" w:sz="0" w:space="0" w:color="auto"/>
        <w:left w:val="none" w:sz="0" w:space="0" w:color="auto"/>
        <w:bottom w:val="none" w:sz="0" w:space="0" w:color="auto"/>
        <w:right w:val="none" w:sz="0" w:space="0" w:color="auto"/>
      </w:divBdr>
      <w:divsChild>
        <w:div w:id="167059019">
          <w:marLeft w:val="0"/>
          <w:marRight w:val="0"/>
          <w:marTop w:val="0"/>
          <w:marBottom w:val="0"/>
          <w:divBdr>
            <w:top w:val="none" w:sz="0" w:space="0" w:color="auto"/>
            <w:left w:val="none" w:sz="0" w:space="0" w:color="auto"/>
            <w:bottom w:val="none" w:sz="0" w:space="0" w:color="auto"/>
            <w:right w:val="none" w:sz="0" w:space="0" w:color="auto"/>
          </w:divBdr>
          <w:divsChild>
            <w:div w:id="1694309712">
              <w:marLeft w:val="0"/>
              <w:marRight w:val="0"/>
              <w:marTop w:val="0"/>
              <w:marBottom w:val="0"/>
              <w:divBdr>
                <w:top w:val="none" w:sz="0" w:space="0" w:color="auto"/>
                <w:left w:val="none" w:sz="0" w:space="0" w:color="auto"/>
                <w:bottom w:val="none" w:sz="0" w:space="0" w:color="auto"/>
                <w:right w:val="none" w:sz="0" w:space="0" w:color="auto"/>
              </w:divBdr>
              <w:divsChild>
                <w:div w:id="778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5788">
      <w:bodyDiv w:val="1"/>
      <w:marLeft w:val="0"/>
      <w:marRight w:val="0"/>
      <w:marTop w:val="0"/>
      <w:marBottom w:val="0"/>
      <w:divBdr>
        <w:top w:val="none" w:sz="0" w:space="0" w:color="auto"/>
        <w:left w:val="none" w:sz="0" w:space="0" w:color="auto"/>
        <w:bottom w:val="none" w:sz="0" w:space="0" w:color="auto"/>
        <w:right w:val="none" w:sz="0" w:space="0" w:color="auto"/>
      </w:divBdr>
      <w:divsChild>
        <w:div w:id="227882616">
          <w:marLeft w:val="0"/>
          <w:marRight w:val="0"/>
          <w:marTop w:val="0"/>
          <w:marBottom w:val="0"/>
          <w:divBdr>
            <w:top w:val="none" w:sz="0" w:space="0" w:color="auto"/>
            <w:left w:val="none" w:sz="0" w:space="0" w:color="auto"/>
            <w:bottom w:val="none" w:sz="0" w:space="0" w:color="auto"/>
            <w:right w:val="none" w:sz="0" w:space="0" w:color="auto"/>
          </w:divBdr>
          <w:divsChild>
            <w:div w:id="1946113737">
              <w:marLeft w:val="0"/>
              <w:marRight w:val="0"/>
              <w:marTop w:val="0"/>
              <w:marBottom w:val="0"/>
              <w:divBdr>
                <w:top w:val="none" w:sz="0" w:space="0" w:color="auto"/>
                <w:left w:val="none" w:sz="0" w:space="0" w:color="auto"/>
                <w:bottom w:val="none" w:sz="0" w:space="0" w:color="auto"/>
                <w:right w:val="none" w:sz="0" w:space="0" w:color="auto"/>
              </w:divBdr>
              <w:divsChild>
                <w:div w:id="18842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CocoaOOXMLWriter/1894.5</generator>
</meta>
</file>

<file path=customXml/itemProps1.xml><?xml version="1.0" encoding="utf-8"?>
<ds:datastoreItem xmlns:ds="http://schemas.openxmlformats.org/officeDocument/2006/customXml" ds:itemID="{7B8CE54A-9D91-4E1A-A26E-A7F60F21341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 Sekar</cp:lastModifiedBy>
  <cp:revision>79</cp:revision>
  <dcterms:created xsi:type="dcterms:W3CDTF">2020-09-26T14:45:00Z</dcterms:created>
  <dcterms:modified xsi:type="dcterms:W3CDTF">2020-09-28T19:15:00Z</dcterms:modified>
</cp:coreProperties>
</file>