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the original data Where was it obtained (web page link), description of the problem on hands: target of classification, original number of examples, original number of columns meaning and kind of values, impact of missing values,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comes from Tanzanian Ministry of Water. Contain information about the water pumps in Tanzania.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source web page is Driven Data. It contains 4 files as you can see in the link: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TestSetValues.csv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TrainSetValues.csv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TrainSetLabels.csv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SubmissionFormat.csv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Competition: Pump it Up: Data Mining the Water Table (drivendata.org)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set info: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columns, 59407 rows.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numerical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amount_tsh - Total static head (amount water available to waterpoint)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gps_height - Altitude of the well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longitude - GPS coordinate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latitude - GPS coordinate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population - Population around the well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d1d5d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construction_year - Year the waterpoint was constructed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d1d5d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categorical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date_recorded - The date the row was entered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funder - Who funded the well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installer - Organization that installed the well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wpt_name - Name of the waterpoint if there is one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basin - Geographic water basin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subvillage - Geographic location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region - Geographic location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data you have to classificate the pumps in 3 categories: 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functional, no functional, functional but need to repair.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 of missing values: </w:t>
      </w:r>
      <w:r w:rsidDel="00000000" w:rsidR="00000000" w:rsidRPr="00000000">
        <w:rPr>
          <w:sz w:val="24"/>
          <w:szCs w:val="24"/>
          <w:rtl w:val="0"/>
        </w:rPr>
        <w:t xml:space="preserve"> AT LESS there have this percentage of missing values: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919538" cy="6130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613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d1d5d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38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4521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a4">
    <w:name w:val="Hyperlink"/>
    <w:basedOn w:val="a0"/>
    <w:uiPriority w:val="99"/>
    <w:semiHidden w:val="1"/>
    <w:unhideWhenUsed w:val="1"/>
    <w:rsid w:val="00452106"/>
    <w:rPr>
      <w:color w:val="0000ff"/>
      <w:u w:val="single"/>
    </w:rPr>
  </w:style>
  <w:style w:type="paragraph" w:styleId="a5">
    <w:name w:val="List Paragraph"/>
    <w:basedOn w:val="a"/>
    <w:uiPriority w:val="34"/>
    <w:qFormat w:val="1"/>
    <w:rsid w:val="00F01E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rivendata.org/competitions/7/pump-it-up-data-mining-the-water-table/page/23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LYB3WCtZDq6v+Jikn58U0004nA==">AMUW2mWBg6f+wCr8VKiKDHH+wSIjUjpHoFKcLDHhixhPJL7YL/4CdM60TgSy45DPjU2Gnzj44zOUwbdV5s4roGMckwBNStM8YJnEr/tjbBq+Y1dbLXV565k=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2023-04-15T19:00:00Z</dcterms:created>
  <dc:creator>陈 贺</dc:creator>
</cp:coreProperties>
</file>