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72.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6.png" ContentType="image/png"/>
  <Override PartName="/word/media/rId79.png" ContentType="image/png"/>
  <Override PartName="/word/media/rId106.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9.png" ContentType="image/png"/>
  <Override PartName="/word/media/rId136.png" ContentType="image/png"/>
  <Override PartName="/word/media/rId139.png" ContentType="image/png"/>
  <Override PartName="/word/media/rId142.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12.png" ContentType="image/png"/>
  <Override PartName="/word/media/rId166.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27.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PCA</w:t>
      </w:r>
    </w:p>
    <w:p>
      <w:pPr>
        <w:pStyle w:val="Date"/>
      </w:pPr>
      <w:r>
        <w:t xml:space="preserve">2023-03-16</w:t>
      </w:r>
    </w:p>
    <w:bookmarkStart w:id="21" w:name="set-the-working-directory"/>
    <w:p>
      <w:pPr>
        <w:pStyle w:val="Heading1"/>
      </w:pPr>
      <w:r>
        <w:t xml:space="preserve">Set the working directory</w:t>
      </w:r>
    </w:p>
    <w:bookmarkStart w:id="20" w:name="read-data"/>
    <w:p>
      <w:pPr>
        <w:pStyle w:val="Heading2"/>
      </w:pPr>
      <w:r>
        <w:t xml:space="preserve">Read Data</w:t>
      </w:r>
    </w:p>
    <w:p>
      <w:pPr>
        <w:pStyle w:val="FirstParagraph"/>
      </w:pPr>
      <w:r>
        <w:t xml:space="preserve">#```{r, echo=FALSE} # Go to the MD project folder before running the script #dir &lt;-</w:t>
      </w:r>
      <w:r>
        <w:t xml:space="preserve"> </w:t>
      </w:r>
      <w:r>
        <w:t xml:space="preserve">“</w:t>
      </w:r>
      <w:r>
        <w:t xml:space="preserve">C:/Users/polcg/repos/MD</w:t>
      </w:r>
      <w:r>
        <w:t xml:space="preserve">”</w:t>
      </w:r>
      <w:r>
        <w:t xml:space="preserve"> </w:t>
      </w:r>
      <w:r>
        <w:t xml:space="preserve"># for some reason the it can’t access current directory # Import preprocessed data # db &lt;- read.csv(paste0(dir,</w:t>
      </w:r>
      <w:r>
        <w:t xml:space="preserve">“</w:t>
      </w:r>
      <w:r>
        <w:t xml:space="preserve">/data/Preprocessed_data.csv</w:t>
      </w:r>
      <w:r>
        <w:t xml:space="preserve">”</w:t>
      </w:r>
      <w:r>
        <w:t xml:space="preserve">),header=T, sep=</w:t>
      </w:r>
      <w:r>
        <w:t xml:space="preserve">“</w:t>
      </w:r>
      <w:r>
        <w:t xml:space="preserve">,</w:t>
      </w:r>
      <w:r>
        <w:t xml:space="preserve">”</w:t>
      </w:r>
      <w:r>
        <w:t xml:space="preserve">, strip.white = TRUE) # take out trailing whitespaces</w:t>
      </w:r>
    </w:p>
    <w:bookmarkEnd w:id="20"/>
    <w:bookmarkEnd w:id="21"/>
    <w:bookmarkStart w:id="22" w:name="read-dataframe-back-in-from-rds-file"/>
    <w:p>
      <w:pPr>
        <w:pStyle w:val="Heading1"/>
      </w:pPr>
      <w:r>
        <w:t xml:space="preserve">read dataframe back in from RDS file</w:t>
      </w:r>
    </w:p>
    <w:p>
      <w:pPr>
        <w:pStyle w:val="FirstParagraph"/>
      </w:pPr>
      <w:r>
        <w:t xml:space="preserve">#db &lt;- readRDS(paste0(dir,</w:t>
      </w:r>
      <w:r>
        <w:t xml:space="preserve">“</w:t>
      </w:r>
      <w:r>
        <w:t xml:space="preserve">/data/Preprocessed_data_rds.rds</w:t>
      </w:r>
      <w:r>
        <w:t xml:space="preserve">”</w:t>
      </w:r>
      <w:r>
        <w:t xml:space="preserve">)) #```</w:t>
      </w:r>
    </w:p>
    <w:bookmarkEnd w:id="22"/>
    <w:bookmarkStart w:id="40" w:name="try-this-to-read-the-data"/>
    <w:p>
      <w:pPr>
        <w:pStyle w:val="Heading1"/>
      </w:pPr>
      <w:r>
        <w:t xml:space="preserve">Try this to read the data</w:t>
      </w:r>
    </w:p>
    <w:bookmarkStart w:id="23" w:name="we-check-for-missing-data"/>
    <w:p>
      <w:pPr>
        <w:pStyle w:val="Heading2"/>
      </w:pPr>
      <w:r>
        <w:t xml:space="preserve">We check for missing data</w:t>
      </w:r>
    </w:p>
    <w:p>
      <w:pPr>
        <w:pStyle w:val="SourceCode"/>
      </w:pPr>
      <w:r>
        <w:rPr>
          <w:rStyle w:val="VerbatimChar"/>
        </w:rPr>
        <w:t xml:space="preserve">## [1] 0</w:t>
      </w:r>
    </w:p>
    <w:p>
      <w:pPr>
        <w:pStyle w:val="SourceCode"/>
      </w:pPr>
      <w:r>
        <w:rPr>
          <w:rStyle w:val="VerbatimChar"/>
        </w:rPr>
        <w:t xml:space="preserve">##  [1] "age"                                    </w:t>
      </w:r>
      <w:r>
        <w:br/>
      </w:r>
      <w:r>
        <w:rPr>
          <w:rStyle w:val="VerbatimChar"/>
        </w:rPr>
        <w:t xml:space="preserve">##  [2] "class.of.worker"                        </w:t>
      </w:r>
      <w:r>
        <w:br/>
      </w:r>
      <w:r>
        <w:rPr>
          <w:rStyle w:val="VerbatimChar"/>
        </w:rPr>
        <w:t xml:space="preserve">##  [3] "detailed.industry.recode"               </w:t>
      </w:r>
      <w:r>
        <w:br/>
      </w:r>
      <w:r>
        <w:rPr>
          <w:rStyle w:val="VerbatimChar"/>
        </w:rPr>
        <w:t xml:space="preserve">##  [4] "detailed.occupation.recode"             </w:t>
      </w:r>
      <w:r>
        <w:br/>
      </w:r>
      <w:r>
        <w:rPr>
          <w:rStyle w:val="VerbatimChar"/>
        </w:rPr>
        <w:t xml:space="preserve">##  [5] "education"                              </w:t>
      </w:r>
      <w:r>
        <w:br/>
      </w:r>
      <w:r>
        <w:rPr>
          <w:rStyle w:val="VerbatimChar"/>
        </w:rPr>
        <w:t xml:space="preserve">##  [6] "wage.per.hour"                          </w:t>
      </w:r>
      <w:r>
        <w:br/>
      </w:r>
      <w:r>
        <w:rPr>
          <w:rStyle w:val="VerbatimChar"/>
        </w:rPr>
        <w:t xml:space="preserve">##  [7] "marital.stat"                           </w:t>
      </w:r>
      <w:r>
        <w:br/>
      </w:r>
      <w:r>
        <w:rPr>
          <w:rStyle w:val="VerbatimChar"/>
        </w:rPr>
        <w:t xml:space="preserve">##  [8] "major.industry.code"                    </w:t>
      </w:r>
      <w:r>
        <w:br/>
      </w:r>
      <w:r>
        <w:rPr>
          <w:rStyle w:val="VerbatimChar"/>
        </w:rPr>
        <w:t xml:space="preserve">##  [9] "major.occupation.code"                  </w:t>
      </w:r>
      <w:r>
        <w:br/>
      </w:r>
      <w:r>
        <w:rPr>
          <w:rStyle w:val="VerbatimChar"/>
        </w:rPr>
        <w:t xml:space="preserve">## [10] "race"                                   </w:t>
      </w:r>
      <w:r>
        <w:br/>
      </w:r>
      <w:r>
        <w:rPr>
          <w:rStyle w:val="VerbatimChar"/>
        </w:rPr>
        <w:t xml:space="preserve">## [11] "hispanic.origin"                        </w:t>
      </w:r>
      <w:r>
        <w:br/>
      </w:r>
      <w:r>
        <w:rPr>
          <w:rStyle w:val="VerbatimChar"/>
        </w:rPr>
        <w:t xml:space="preserve">## [12] "sex"                                    </w:t>
      </w:r>
      <w:r>
        <w:br/>
      </w:r>
      <w:r>
        <w:rPr>
          <w:rStyle w:val="VerbatimChar"/>
        </w:rPr>
        <w:t xml:space="preserve">## [13] "full.or.part.time.employment.stat"      </w:t>
      </w:r>
      <w:r>
        <w:br/>
      </w:r>
      <w:r>
        <w:rPr>
          <w:rStyle w:val="VerbatimChar"/>
        </w:rPr>
        <w:t xml:space="preserve">## [14] "capital.gains"                          </w:t>
      </w:r>
      <w:r>
        <w:br/>
      </w:r>
      <w:r>
        <w:rPr>
          <w:rStyle w:val="VerbatimChar"/>
        </w:rPr>
        <w:t xml:space="preserve">## [15] "capital.losses"                         </w:t>
      </w:r>
      <w:r>
        <w:br/>
      </w:r>
      <w:r>
        <w:rPr>
          <w:rStyle w:val="VerbatimChar"/>
        </w:rPr>
        <w:t xml:space="preserve">## [16] "dividends.from.stocks"                  </w:t>
      </w:r>
      <w:r>
        <w:br/>
      </w:r>
      <w:r>
        <w:rPr>
          <w:rStyle w:val="VerbatimChar"/>
        </w:rPr>
        <w:t xml:space="preserve">## [17] "tax.filer.stat"                         </w:t>
      </w:r>
      <w:r>
        <w:br/>
      </w:r>
      <w:r>
        <w:rPr>
          <w:rStyle w:val="VerbatimChar"/>
        </w:rPr>
        <w:t xml:space="preserve">## [18] "detailed.household.and.family.stat"     </w:t>
      </w:r>
      <w:r>
        <w:br/>
      </w:r>
      <w:r>
        <w:rPr>
          <w:rStyle w:val="VerbatimChar"/>
        </w:rPr>
        <w:t xml:space="preserve">## [19] "detailed.household.summary.in.household"</w:t>
      </w:r>
      <w:r>
        <w:br/>
      </w:r>
      <w:r>
        <w:rPr>
          <w:rStyle w:val="VerbatimChar"/>
        </w:rPr>
        <w:t xml:space="preserve">## [20] "instance.weight"                        </w:t>
      </w:r>
      <w:r>
        <w:br/>
      </w:r>
      <w:r>
        <w:rPr>
          <w:rStyle w:val="VerbatimChar"/>
        </w:rPr>
        <w:t xml:space="preserve">## [21] "num.persons.worked.for.employer"        </w:t>
      </w:r>
      <w:r>
        <w:br/>
      </w:r>
      <w:r>
        <w:rPr>
          <w:rStyle w:val="VerbatimChar"/>
        </w:rPr>
        <w:t xml:space="preserve">## [22] "country.of.birth.father"                </w:t>
      </w:r>
      <w:r>
        <w:br/>
      </w:r>
      <w:r>
        <w:rPr>
          <w:rStyle w:val="VerbatimChar"/>
        </w:rPr>
        <w:t xml:space="preserve">## [23] "country.of.birth.mother"                </w:t>
      </w:r>
      <w:r>
        <w:br/>
      </w:r>
      <w:r>
        <w:rPr>
          <w:rStyle w:val="VerbatimChar"/>
        </w:rPr>
        <w:t xml:space="preserve">## [24] "country.of.birth.self"                  </w:t>
      </w:r>
      <w:r>
        <w:br/>
      </w:r>
      <w:r>
        <w:rPr>
          <w:rStyle w:val="VerbatimChar"/>
        </w:rPr>
        <w:t xml:space="preserve">## [25] "citizenship"                            </w:t>
      </w:r>
      <w:r>
        <w:br/>
      </w:r>
      <w:r>
        <w:rPr>
          <w:rStyle w:val="VerbatimChar"/>
        </w:rPr>
        <w:t xml:space="preserve">## [26] "veterans.benefits"                      </w:t>
      </w:r>
      <w:r>
        <w:br/>
      </w:r>
      <w:r>
        <w:rPr>
          <w:rStyle w:val="VerbatimChar"/>
        </w:rPr>
        <w:t xml:space="preserve">## [27] "weeks.worked.in.year"                   </w:t>
      </w:r>
      <w:r>
        <w:br/>
      </w:r>
      <w:r>
        <w:rPr>
          <w:rStyle w:val="VerbatimChar"/>
        </w:rPr>
        <w:t xml:space="preserve">## [28] "income"</w:t>
      </w:r>
    </w:p>
    <w:p>
      <w:pPr>
        <w:pStyle w:val="SourceCode"/>
      </w:pPr>
      <w:r>
        <w:rPr>
          <w:rStyle w:val="VerbatimChar"/>
        </w:rPr>
        <w:t xml:space="preserve">##                                     age                         class.of.worker </w:t>
      </w:r>
      <w:r>
        <w:br/>
      </w:r>
      <w:r>
        <w:rPr>
          <w:rStyle w:val="VerbatimChar"/>
        </w:rPr>
        <w:t xml:space="preserve">##                               "integer"                                "factor" </w:t>
      </w:r>
      <w:r>
        <w:br/>
      </w:r>
      <w:r>
        <w:rPr>
          <w:rStyle w:val="VerbatimChar"/>
        </w:rPr>
        <w:t xml:space="preserve">##                detailed.industry.recode              detailed.occupation.recode </w:t>
      </w:r>
      <w:r>
        <w:br/>
      </w:r>
      <w:r>
        <w:rPr>
          <w:rStyle w:val="VerbatimChar"/>
        </w:rPr>
        <w:t xml:space="preserve">##                                "factor"                                "factor" </w:t>
      </w:r>
      <w:r>
        <w:br/>
      </w:r>
      <w:r>
        <w:rPr>
          <w:rStyle w:val="VerbatimChar"/>
        </w:rPr>
        <w:t xml:space="preserve">##                               education                           wage.per.hour </w:t>
      </w:r>
      <w:r>
        <w:br/>
      </w:r>
      <w:r>
        <w:rPr>
          <w:rStyle w:val="VerbatimChar"/>
        </w:rPr>
        <w:t xml:space="preserve">##                                "factor"                               "integer" </w:t>
      </w:r>
      <w:r>
        <w:br/>
      </w:r>
      <w:r>
        <w:rPr>
          <w:rStyle w:val="VerbatimChar"/>
        </w:rPr>
        <w:t xml:space="preserve">##                            marital.stat                     major.industry.code </w:t>
      </w:r>
      <w:r>
        <w:br/>
      </w:r>
      <w:r>
        <w:rPr>
          <w:rStyle w:val="VerbatimChar"/>
        </w:rPr>
        <w:t xml:space="preserve">##                                "factor"                                "factor" </w:t>
      </w:r>
      <w:r>
        <w:br/>
      </w:r>
      <w:r>
        <w:rPr>
          <w:rStyle w:val="VerbatimChar"/>
        </w:rPr>
        <w:t xml:space="preserve">##                   major.occupation.code                                    race </w:t>
      </w:r>
      <w:r>
        <w:br/>
      </w:r>
      <w:r>
        <w:rPr>
          <w:rStyle w:val="VerbatimChar"/>
        </w:rPr>
        <w:t xml:space="preserve">##                                "factor"                                "factor" </w:t>
      </w:r>
      <w:r>
        <w:br/>
      </w:r>
      <w:r>
        <w:rPr>
          <w:rStyle w:val="VerbatimChar"/>
        </w:rPr>
        <w:t xml:space="preserve">##                         hispanic.origin                                     sex </w:t>
      </w:r>
      <w:r>
        <w:br/>
      </w:r>
      <w:r>
        <w:rPr>
          <w:rStyle w:val="VerbatimChar"/>
        </w:rPr>
        <w:t xml:space="preserve">##                                "factor"                                "factor" </w:t>
      </w:r>
      <w:r>
        <w:br/>
      </w:r>
      <w:r>
        <w:rPr>
          <w:rStyle w:val="VerbatimChar"/>
        </w:rPr>
        <w:t xml:space="preserve">##       full.or.part.time.employment.stat                           capital.gains </w:t>
      </w:r>
      <w:r>
        <w:br/>
      </w:r>
      <w:r>
        <w:rPr>
          <w:rStyle w:val="VerbatimChar"/>
        </w:rPr>
        <w:t xml:space="preserve">##                                "factor"                               "integer" </w:t>
      </w:r>
      <w:r>
        <w:br/>
      </w:r>
      <w:r>
        <w:rPr>
          <w:rStyle w:val="VerbatimChar"/>
        </w:rPr>
        <w:t xml:space="preserve">##                          capital.losses                   dividends.from.stocks </w:t>
      </w:r>
      <w:r>
        <w:br/>
      </w:r>
      <w:r>
        <w:rPr>
          <w:rStyle w:val="VerbatimChar"/>
        </w:rPr>
        <w:t xml:space="preserve">##                               "integer"                               "integer" </w:t>
      </w:r>
      <w:r>
        <w:br/>
      </w:r>
      <w:r>
        <w:rPr>
          <w:rStyle w:val="VerbatimChar"/>
        </w:rPr>
        <w:t xml:space="preserve">##                          tax.filer.stat      detailed.household.and.family.stat </w:t>
      </w:r>
      <w:r>
        <w:br/>
      </w:r>
      <w:r>
        <w:rPr>
          <w:rStyle w:val="VerbatimChar"/>
        </w:rPr>
        <w:t xml:space="preserve">##                                "factor"                                "factor" </w:t>
      </w:r>
      <w:r>
        <w:br/>
      </w:r>
      <w:r>
        <w:rPr>
          <w:rStyle w:val="VerbatimChar"/>
        </w:rPr>
        <w:t xml:space="preserve">## detailed.household.summary.in.household                         instance.weight </w:t>
      </w:r>
      <w:r>
        <w:br/>
      </w:r>
      <w:r>
        <w:rPr>
          <w:rStyle w:val="VerbatimChar"/>
        </w:rPr>
        <w:t xml:space="preserve">##                                "factor"                               "numeric" </w:t>
      </w:r>
      <w:r>
        <w:br/>
      </w:r>
      <w:r>
        <w:rPr>
          <w:rStyle w:val="VerbatimChar"/>
        </w:rPr>
        <w:t xml:space="preserve">##         num.persons.worked.for.employer                 country.of.birth.father </w:t>
      </w:r>
      <w:r>
        <w:br/>
      </w:r>
      <w:r>
        <w:rPr>
          <w:rStyle w:val="VerbatimChar"/>
        </w:rPr>
        <w:t xml:space="preserve">##                               "integer"                                "factor" </w:t>
      </w:r>
      <w:r>
        <w:br/>
      </w:r>
      <w:r>
        <w:rPr>
          <w:rStyle w:val="VerbatimChar"/>
        </w:rPr>
        <w:t xml:space="preserve">##                 country.of.birth.mother                   country.of.birth.self </w:t>
      </w:r>
      <w:r>
        <w:br/>
      </w:r>
      <w:r>
        <w:rPr>
          <w:rStyle w:val="VerbatimChar"/>
        </w:rPr>
        <w:t xml:space="preserve">##                                "factor"                                "factor" </w:t>
      </w:r>
      <w:r>
        <w:br/>
      </w:r>
      <w:r>
        <w:rPr>
          <w:rStyle w:val="VerbatimChar"/>
        </w:rPr>
        <w:t xml:space="preserve">##                             citizenship                       veterans.benefits </w:t>
      </w:r>
      <w:r>
        <w:br/>
      </w:r>
      <w:r>
        <w:rPr>
          <w:rStyle w:val="VerbatimChar"/>
        </w:rPr>
        <w:t xml:space="preserve">##                                "factor"                                "factor" </w:t>
      </w:r>
      <w:r>
        <w:br/>
      </w:r>
      <w:r>
        <w:rPr>
          <w:rStyle w:val="VerbatimChar"/>
        </w:rPr>
        <w:t xml:space="preserve">##                    weeks.worked.in.year                                  income </w:t>
      </w:r>
      <w:r>
        <w:br/>
      </w:r>
      <w:r>
        <w:rPr>
          <w:rStyle w:val="VerbatimChar"/>
        </w:rPr>
        <w:t xml:space="preserve">##                               "integer"                                "factor"</w:t>
      </w:r>
    </w:p>
    <w:bookmarkEnd w:id="23"/>
    <w:bookmarkStart w:id="24" w:name="Xdf3a9f3f758e24e77cd573c6fce03155d914e7a"/>
    <w:p>
      <w:pPr>
        <w:pStyle w:val="Heading2"/>
      </w:pPr>
      <w:r>
        <w:t xml:space="preserve">We separate numerical and categorical features</w:t>
      </w:r>
    </w:p>
    <w:p>
      <w:pPr>
        <w:pStyle w:val="SourceCode"/>
      </w:pPr>
      <w:r>
        <w:rPr>
          <w:rStyle w:val="VerbatimChar"/>
        </w:rPr>
        <w:t xml:space="preserve">##                             age                   wage.per.hour </w:t>
      </w:r>
      <w:r>
        <w:br/>
      </w:r>
      <w:r>
        <w:rPr>
          <w:rStyle w:val="VerbatimChar"/>
        </w:rPr>
        <w:t xml:space="preserve">##                               1                               6 </w:t>
      </w:r>
      <w:r>
        <w:br/>
      </w:r>
      <w:r>
        <w:rPr>
          <w:rStyle w:val="VerbatimChar"/>
        </w:rPr>
        <w:t xml:space="preserve">##                   capital.gains                  capital.losses </w:t>
      </w:r>
      <w:r>
        <w:br/>
      </w:r>
      <w:r>
        <w:rPr>
          <w:rStyle w:val="VerbatimChar"/>
        </w:rPr>
        <w:t xml:space="preserve">##                              14                              15 </w:t>
      </w:r>
      <w:r>
        <w:br/>
      </w:r>
      <w:r>
        <w:rPr>
          <w:rStyle w:val="VerbatimChar"/>
        </w:rPr>
        <w:t xml:space="preserve">##           dividends.from.stocks                 instance.weight </w:t>
      </w:r>
      <w:r>
        <w:br/>
      </w:r>
      <w:r>
        <w:rPr>
          <w:rStyle w:val="VerbatimChar"/>
        </w:rPr>
        <w:t xml:space="preserve">##                              16                              20 </w:t>
      </w:r>
      <w:r>
        <w:br/>
      </w:r>
      <w:r>
        <w:rPr>
          <w:rStyle w:val="VerbatimChar"/>
        </w:rPr>
        <w:t xml:space="preserve">## num.persons.worked.for.employer            weeks.worked.in.year </w:t>
      </w:r>
      <w:r>
        <w:br/>
      </w:r>
      <w:r>
        <w:rPr>
          <w:rStyle w:val="VerbatimChar"/>
        </w:rPr>
        <w:t xml:space="preserve">##                              21                              27</w:t>
      </w:r>
    </w:p>
    <w:p>
      <w:pPr>
        <w:pStyle w:val="SourceCode"/>
      </w:pPr>
      <w:r>
        <w:rPr>
          <w:rStyle w:val="VerbatimChar"/>
        </w:rPr>
        <w:t xml:space="preserve">##                         class.of.worker                detailed.industry.recode </w:t>
      </w:r>
      <w:r>
        <w:br/>
      </w:r>
      <w:r>
        <w:rPr>
          <w:rStyle w:val="VerbatimChar"/>
        </w:rPr>
        <w:t xml:space="preserve">##                                       2                                       3 </w:t>
      </w:r>
      <w:r>
        <w:br/>
      </w:r>
      <w:r>
        <w:rPr>
          <w:rStyle w:val="VerbatimChar"/>
        </w:rPr>
        <w:t xml:space="preserve">##              detailed.occupation.recode                               education </w:t>
      </w:r>
      <w:r>
        <w:br/>
      </w:r>
      <w:r>
        <w:rPr>
          <w:rStyle w:val="VerbatimChar"/>
        </w:rPr>
        <w:t xml:space="preserve">##                                       4                                       5 </w:t>
      </w:r>
      <w:r>
        <w:br/>
      </w:r>
      <w:r>
        <w:rPr>
          <w:rStyle w:val="VerbatimChar"/>
        </w:rPr>
        <w:t xml:space="preserve">##                            marital.stat                     major.industry.code </w:t>
      </w:r>
      <w:r>
        <w:br/>
      </w:r>
      <w:r>
        <w:rPr>
          <w:rStyle w:val="VerbatimChar"/>
        </w:rPr>
        <w:t xml:space="preserve">##                                       7                                       8 </w:t>
      </w:r>
      <w:r>
        <w:br/>
      </w:r>
      <w:r>
        <w:rPr>
          <w:rStyle w:val="VerbatimChar"/>
        </w:rPr>
        <w:t xml:space="preserve">##                   major.occupation.code                                    race </w:t>
      </w:r>
      <w:r>
        <w:br/>
      </w:r>
      <w:r>
        <w:rPr>
          <w:rStyle w:val="VerbatimChar"/>
        </w:rPr>
        <w:t xml:space="preserve">##                                       9                                      10 </w:t>
      </w:r>
      <w:r>
        <w:br/>
      </w:r>
      <w:r>
        <w:rPr>
          <w:rStyle w:val="VerbatimChar"/>
        </w:rPr>
        <w:t xml:space="preserve">##                         hispanic.origin                                     sex </w:t>
      </w:r>
      <w:r>
        <w:br/>
      </w:r>
      <w:r>
        <w:rPr>
          <w:rStyle w:val="VerbatimChar"/>
        </w:rPr>
        <w:t xml:space="preserve">##                                      11                                      12 </w:t>
      </w:r>
      <w:r>
        <w:br/>
      </w:r>
      <w:r>
        <w:rPr>
          <w:rStyle w:val="VerbatimChar"/>
        </w:rPr>
        <w:t xml:space="preserve">##       full.or.part.time.employment.stat                          tax.filer.stat </w:t>
      </w:r>
      <w:r>
        <w:br/>
      </w:r>
      <w:r>
        <w:rPr>
          <w:rStyle w:val="VerbatimChar"/>
        </w:rPr>
        <w:t xml:space="preserve">##                                      13                                      17 </w:t>
      </w:r>
      <w:r>
        <w:br/>
      </w:r>
      <w:r>
        <w:rPr>
          <w:rStyle w:val="VerbatimChar"/>
        </w:rPr>
        <w:t xml:space="preserve">##      detailed.household.and.family.stat detailed.household.summary.in.household </w:t>
      </w:r>
      <w:r>
        <w:br/>
      </w:r>
      <w:r>
        <w:rPr>
          <w:rStyle w:val="VerbatimChar"/>
        </w:rPr>
        <w:t xml:space="preserve">##                                      18                                      19 </w:t>
      </w:r>
      <w:r>
        <w:br/>
      </w:r>
      <w:r>
        <w:rPr>
          <w:rStyle w:val="VerbatimChar"/>
        </w:rPr>
        <w:t xml:space="preserve">##                 country.of.birth.father                 country.of.birth.mother </w:t>
      </w:r>
      <w:r>
        <w:br/>
      </w:r>
      <w:r>
        <w:rPr>
          <w:rStyle w:val="VerbatimChar"/>
        </w:rPr>
        <w:t xml:space="preserve">##                                      22                                      23 </w:t>
      </w:r>
      <w:r>
        <w:br/>
      </w:r>
      <w:r>
        <w:rPr>
          <w:rStyle w:val="VerbatimChar"/>
        </w:rPr>
        <w:t xml:space="preserve">##                   country.of.birth.self                             citizenship </w:t>
      </w:r>
      <w:r>
        <w:br/>
      </w:r>
      <w:r>
        <w:rPr>
          <w:rStyle w:val="VerbatimChar"/>
        </w:rPr>
        <w:t xml:space="preserve">##                                      24                                      25 </w:t>
      </w:r>
      <w:r>
        <w:br/>
      </w:r>
      <w:r>
        <w:rPr>
          <w:rStyle w:val="VerbatimChar"/>
        </w:rPr>
        <w:t xml:space="preserve">##                       veterans.benefits                                  income </w:t>
      </w:r>
      <w:r>
        <w:br/>
      </w:r>
      <w:r>
        <w:rPr>
          <w:rStyle w:val="VerbatimChar"/>
        </w:rPr>
        <w:t xml:space="preserve">##                                      26                                      28</w:t>
      </w:r>
    </w:p>
    <w:bookmarkEnd w:id="24"/>
    <w:bookmarkStart w:id="25" w:name="perform-pca"/>
    <w:p>
      <w:pPr>
        <w:pStyle w:val="Heading2"/>
      </w:pPr>
      <w:r>
        <w:t xml:space="preserve">Perform PCA</w:t>
      </w:r>
    </w:p>
    <w:p>
      <w:pPr>
        <w:pStyle w:val="SourceCode"/>
      </w:pPr>
      <w:r>
        <w:rPr>
          <w:rStyle w:val="VerbatimChar"/>
        </w:rPr>
        <w:t xml:space="preserve">## Importance of components:</w:t>
      </w:r>
      <w:r>
        <w:br/>
      </w:r>
      <w:r>
        <w:rPr>
          <w:rStyle w:val="VerbatimChar"/>
        </w:rPr>
        <w:t xml:space="preserve">##                           PC1    PC2    PC3    PC4    PC5    PC6     PC7</w:t>
      </w:r>
      <w:r>
        <w:br/>
      </w:r>
      <w:r>
        <w:rPr>
          <w:rStyle w:val="VerbatimChar"/>
        </w:rPr>
        <w:t xml:space="preserve">## Standard deviation     1.3985 1.0942 1.0070 0.9990 0.9531 0.9393 0.89216</w:t>
      </w:r>
      <w:r>
        <w:br/>
      </w:r>
      <w:r>
        <w:rPr>
          <w:rStyle w:val="VerbatimChar"/>
        </w:rPr>
        <w:t xml:space="preserve">## Proportion of Variance 0.2445 0.1497 0.1268 0.1247 0.1135 0.1103 0.09949</w:t>
      </w:r>
      <w:r>
        <w:br/>
      </w:r>
      <w:r>
        <w:rPr>
          <w:rStyle w:val="VerbatimChar"/>
        </w:rPr>
        <w:t xml:space="preserve">## Cumulative Proportion  0.2445 0.3941 0.5209 0.6456 0.7592 0.8695 0.96895</w:t>
      </w:r>
      <w:r>
        <w:br/>
      </w:r>
      <w:r>
        <w:rPr>
          <w:rStyle w:val="VerbatimChar"/>
        </w:rPr>
        <w:t xml:space="preserve">##                            PC8</w:t>
      </w:r>
      <w:r>
        <w:br/>
      </w:r>
      <w:r>
        <w:rPr>
          <w:rStyle w:val="VerbatimChar"/>
        </w:rPr>
        <w:t xml:space="preserve">## Standard deviation     0.49838</w:t>
      </w:r>
      <w:r>
        <w:br/>
      </w:r>
      <w:r>
        <w:rPr>
          <w:rStyle w:val="VerbatimChar"/>
        </w:rPr>
        <w:t xml:space="preserve">## Proportion of Variance 0.03105</w:t>
      </w:r>
      <w:r>
        <w:br/>
      </w:r>
      <w:r>
        <w:rPr>
          <w:rStyle w:val="VerbatimChar"/>
        </w:rPr>
        <w:t xml:space="preserve">## Cumulative Proportion  1.00000</w:t>
      </w:r>
    </w:p>
    <w:bookmarkEnd w:id="25"/>
    <w:bookmarkStart w:id="26" w:name="correlation-matrix"/>
    <w:p>
      <w:pPr>
        <w:pStyle w:val="Heading2"/>
      </w:pPr>
      <w:r>
        <w:t xml:space="preserve">Correlation matrix</w:t>
      </w:r>
    </w:p>
    <w:p>
      <w:pPr>
        <w:pStyle w:val="SourceCode"/>
      </w:pPr>
      <w:r>
        <w:rPr>
          <w:rStyle w:val="VerbatimChar"/>
        </w:rPr>
        <w:t xml:space="preserve">## corrplot 0.92 loaded</w:t>
      </w:r>
    </w:p>
    <w:bookmarkEnd w:id="26"/>
    <w:bookmarkStart w:id="33" w:name="plot-the-correlation-matrix"/>
    <w:p>
      <w:pPr>
        <w:pStyle w:val="Heading2"/>
      </w:pPr>
      <w:r>
        <w:t xml:space="preserve">Plot the correlation matrix</w:t>
      </w:r>
    </w:p>
    <w:p>
      <w:pPr>
        <w:pStyle w:val="SourceCode"/>
      </w:pPr>
      <w:r>
        <w:rPr>
          <w:rStyle w:val="FunctionTok"/>
        </w:rPr>
        <w:t xml:space="preserve">corrplot</w:t>
      </w:r>
      <w:r>
        <w:rPr>
          <w:rStyle w:val="NormalTok"/>
        </w:rPr>
        <w:t xml:space="preserve">(cor_mat, </w:t>
      </w:r>
      <w:r>
        <w:rPr>
          <w:rStyle w:val="AttributeTok"/>
        </w:rPr>
        <w:t xml:space="preserve">method=</w:t>
      </w:r>
      <w:r>
        <w:rPr>
          <w:rStyle w:val="StringTok"/>
        </w:rPr>
        <w:t xml:space="preserve">"circle"</w:t>
      </w:r>
      <w:r>
        <w:rPr>
          <w:rStyle w:val="NormalTok"/>
        </w:rPr>
        <w:t xml:space="preserve">)</w:t>
      </w:r>
    </w:p>
    <w:p>
      <w:pPr>
        <w:pStyle w:val="FirstParagraph"/>
      </w:pPr>
      <w:r>
        <w:drawing>
          <wp:inline>
            <wp:extent cx="5334000" cy="7112000"/>
            <wp:effectExtent b="0" l="0" r="0" t="0"/>
            <wp:docPr descr="" title="" id="28" name="Picture"/>
            <a:graphic>
              <a:graphicData uri="http://schemas.openxmlformats.org/drawingml/2006/picture">
                <pic:pic>
                  <pic:nvPicPr>
                    <pic:cNvPr descr="PCA_files/figure-docx/unnamed-chunk-7-1.png" id="29" name="Picture"/>
                    <pic:cNvPicPr>
                      <a:picLocks noChangeArrowheads="1" noChangeAspect="1"/>
                    </pic:cNvPicPr>
                  </pic:nvPicPr>
                  <pic:blipFill>
                    <a:blip r:embed="rId27"/>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CommentTok"/>
        </w:rPr>
        <w:t xml:space="preserve"># pca$sdev</w:t>
      </w:r>
      <w:r>
        <w:br/>
      </w:r>
      <w:r>
        <w:rPr>
          <w:rStyle w:val="NormalTok"/>
        </w:rPr>
        <w:t xml:space="preserve">variance</w:t>
      </w:r>
      <w:r>
        <w:rPr>
          <w:rStyle w:val="OtherTok"/>
        </w:rPr>
        <w:t xml:space="preserve">&lt;-</w:t>
      </w:r>
      <w:r>
        <w:rPr>
          <w:rStyle w:val="NormalTok"/>
        </w:rPr>
        <w:t xml:space="preserve"> pca</w:t>
      </w:r>
      <w:r>
        <w:rPr>
          <w:rStyle w:val="SpecialCharTok"/>
        </w:rPr>
        <w:t xml:space="preserve">$</w:t>
      </w:r>
      <w:r>
        <w:rPr>
          <w:rStyle w:val="NormalTok"/>
        </w:rPr>
        <w:t xml:space="preserve">sdev</w:t>
      </w:r>
      <w:r>
        <w:rPr>
          <w:rStyle w:val="SpecialCharTok"/>
        </w:rPr>
        <w:t xml:space="preserve">^</w:t>
      </w:r>
      <w:r>
        <w:rPr>
          <w:rStyle w:val="DecValTok"/>
        </w:rPr>
        <w:t xml:space="preserve">2</w:t>
      </w:r>
      <w:r>
        <w:rPr>
          <w:rStyle w:val="NormalTok"/>
        </w:rPr>
        <w:t xml:space="preserve"> </w:t>
      </w:r>
      <w:r>
        <w:br/>
      </w:r>
      <w:r>
        <w:rPr>
          <w:rStyle w:val="CommentTok"/>
        </w:rPr>
        <w:t xml:space="preserve"># variance</w:t>
      </w:r>
      <w:r>
        <w:br/>
      </w:r>
      <w:r>
        <w:rPr>
          <w:rStyle w:val="NormalTok"/>
        </w:rPr>
        <w:t xml:space="preserve">totalVariance</w:t>
      </w:r>
      <w:r>
        <w:rPr>
          <w:rStyle w:val="OtherTok"/>
        </w:rPr>
        <w:t xml:space="preserve">&lt;-</w:t>
      </w:r>
      <w:r>
        <w:rPr>
          <w:rStyle w:val="NormalTok"/>
        </w:rPr>
        <w:t xml:space="preserve"> </w:t>
      </w:r>
      <w:r>
        <w:rPr>
          <w:rStyle w:val="FunctionTok"/>
        </w:rPr>
        <w:t xml:space="preserve">sum</w:t>
      </w:r>
      <w:r>
        <w:rPr>
          <w:rStyle w:val="NormalTok"/>
        </w:rPr>
        <w:t xml:space="preserve">(variance)</w:t>
      </w:r>
      <w:r>
        <w:br/>
      </w:r>
      <w:r>
        <w:rPr>
          <w:rStyle w:val="CommentTok"/>
        </w:rPr>
        <w:t xml:space="preserve"># totalVariance</w:t>
      </w:r>
      <w:r>
        <w:br/>
      </w:r>
      <w:r>
        <w:rPr>
          <w:rStyle w:val="NormalTok"/>
        </w:rPr>
        <w:t xml:space="preserve">percentageVar</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variance</w:t>
      </w:r>
      <w:r>
        <w:rPr>
          <w:rStyle w:val="SpecialCharTok"/>
        </w:rPr>
        <w:t xml:space="preserve">/</w:t>
      </w:r>
      <w:r>
        <w:rPr>
          <w:rStyle w:val="NormalTok"/>
        </w:rPr>
        <w:t xml:space="preserve">totalVariance</w:t>
      </w:r>
      <w:r>
        <w:br/>
      </w:r>
      <w:r>
        <w:rPr>
          <w:rStyle w:val="CommentTok"/>
        </w:rPr>
        <w:t xml:space="preserve"># percentageVar</w:t>
      </w:r>
      <w:r>
        <w:br/>
      </w:r>
      <w:r>
        <w:rPr>
          <w:rStyle w:val="FunctionTok"/>
        </w:rPr>
        <w:t xml:space="preserve">barplot</w:t>
      </w:r>
      <w:r>
        <w:rPr>
          <w:rStyle w:val="NormalTok"/>
        </w:rPr>
        <w:t xml:space="preserve">(percentageVar, </w:t>
      </w:r>
      <w:r>
        <w:rPr>
          <w:rStyle w:val="AttributeTok"/>
        </w:rPr>
        <w:t xml:space="preserve">main=</w:t>
      </w:r>
      <w:r>
        <w:rPr>
          <w:rStyle w:val="StringTok"/>
        </w:rPr>
        <w:t xml:space="preserve">"Scree plot"</w:t>
      </w:r>
      <w:r>
        <w:rPr>
          <w:rStyle w:val="NormalTok"/>
        </w:rPr>
        <w:t xml:space="preserve">, </w:t>
      </w:r>
      <w:r>
        <w:rPr>
          <w:rStyle w:val="AttributeTok"/>
        </w:rPr>
        <w:t xml:space="preserve">ylab=</w:t>
      </w:r>
      <w:r>
        <w:rPr>
          <w:rStyle w:val="StringTok"/>
        </w:rPr>
        <w:t xml:space="preserve">"Proportion of variance"</w:t>
      </w:r>
      <w:r>
        <w:rPr>
          <w:rStyle w:val="NormalTok"/>
        </w:rPr>
        <w:t xml:space="preserve">, </w:t>
      </w:r>
      <w:r>
        <w:rPr>
          <w:rStyle w:val="AttributeTok"/>
        </w:rPr>
        <w:t xml:space="preserve">xlab =</w:t>
      </w:r>
      <w:r>
        <w:rPr>
          <w:rStyle w:val="NormalTok"/>
        </w:rPr>
        <w:t xml:space="preserve"> </w:t>
      </w:r>
      <w:r>
        <w:rPr>
          <w:rStyle w:val="StringTok"/>
        </w:rPr>
        <w:t xml:space="preserve">"Component"</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PCA_files/figure-docx/unnamed-chunk-8-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7" w:name="X2257e9bc055ae16e1f36845d97af0e68de4cd46"/>
    <w:p>
      <w:pPr>
        <w:pStyle w:val="Heading2"/>
      </w:pPr>
      <w:r>
        <w:t xml:space="preserve">We use cumulative proportion of variance to easily spot how many components of pca to choose</w:t>
      </w:r>
    </w:p>
    <w:p>
      <w:pPr>
        <w:pStyle w:val="SourceCode"/>
      </w:pPr>
      <w:r>
        <w:rPr>
          <w:rStyle w:val="NormalTok"/>
        </w:rPr>
        <w:t xml:space="preserve">cum_prop_var </w:t>
      </w:r>
      <w:r>
        <w:rPr>
          <w:rStyle w:val="OtherTok"/>
        </w:rPr>
        <w:t xml:space="preserve">&lt;-</w:t>
      </w:r>
      <w:r>
        <w:rPr>
          <w:rStyle w:val="NormalTok"/>
        </w:rPr>
        <w:t xml:space="preserve"> </w:t>
      </w:r>
      <w:r>
        <w:rPr>
          <w:rStyle w:val="FunctionTok"/>
        </w:rPr>
        <w:t xml:space="preserve">cumsum</w:t>
      </w:r>
      <w:r>
        <w:rPr>
          <w:rStyle w:val="NormalTok"/>
        </w:rPr>
        <w:t xml:space="preserve">(percentageVar)</w:t>
      </w:r>
      <w:r>
        <w:br/>
      </w:r>
      <w:r>
        <w:rPr>
          <w:rStyle w:val="FunctionTok"/>
        </w:rPr>
        <w:t xml:space="preserve">plot</w:t>
      </w:r>
      <w:r>
        <w:rPr>
          <w:rStyle w:val="NormalTok"/>
        </w:rPr>
        <w:t xml:space="preserve">(cum_prop_var,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"Number of components"</w:t>
      </w:r>
      <w:r>
        <w:rPr>
          <w:rStyle w:val="NormalTok"/>
        </w:rPr>
        <w:t xml:space="preserve">, </w:t>
      </w:r>
      <w:r>
        <w:rPr>
          <w:rStyle w:val="AttributeTok"/>
        </w:rPr>
        <w:t xml:space="preserve">ylab=</w:t>
      </w:r>
      <w:r>
        <w:rPr>
          <w:rStyle w:val="StringTok"/>
        </w:rPr>
        <w:t xml:space="preserve">"Cumulative proportion of variance"</w:t>
      </w:r>
      <w:r>
        <w:rPr>
          <w:rStyle w:val="NormalTok"/>
        </w:rPr>
        <w:t xml:space="preserve">, </w:t>
      </w:r>
      <w:r>
        <w:rPr>
          <w:rStyle w:val="AttributeTok"/>
        </w:rPr>
        <w:t xml:space="preserve">main=</w:t>
      </w:r>
      <w:r>
        <w:rPr>
          <w:rStyle w:val="StringTok"/>
        </w:rPr>
        <w:t xml:space="preserve">"Cumulative scree plot"</w:t>
      </w:r>
      <w:r>
        <w:rPr>
          <w:rStyle w:val="NormalTok"/>
        </w:rPr>
        <w:t xml:space="preserve">)</w:t>
      </w:r>
    </w:p>
    <w:p>
      <w:pPr>
        <w:pStyle w:val="FirstParagraph"/>
      </w:pPr>
      <w:r>
        <w:drawing>
          <wp:inline>
            <wp:extent cx="5334000" cy="4267200"/>
            <wp:effectExtent b="0" l="0" r="0" t="0"/>
            <wp:docPr descr="" title="" id="35" name="Picture"/>
            <a:graphic>
              <a:graphicData uri="http://schemas.openxmlformats.org/drawingml/2006/picture">
                <pic:pic>
                  <pic:nvPicPr>
                    <pic:cNvPr descr="PCA_files/figure-docx/unnamed-chunk-9-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this case we would choose 5</w:t>
      </w:r>
    </w:p>
    <w:p>
      <w:pPr>
        <w:pStyle w:val="SourceCode"/>
      </w:pPr>
      <w:r>
        <w:rPr>
          <w:rStyle w:val="CommentTok"/>
        </w:rPr>
        <w:t xml:space="preserve"># SELECTION OF THE SINGIFICNT DIMENSIONS (keep 80% of total inertia)</w:t>
      </w:r>
      <w:r>
        <w:br/>
      </w:r>
      <w:r>
        <w:br/>
      </w:r>
      <w:r>
        <w:rPr>
          <w:rStyle w:val="NormalTok"/>
        </w:rPr>
        <w:t xml:space="preserve">nd </w:t>
      </w:r>
      <w:r>
        <w:rPr>
          <w:rStyle w:val="OtherTok"/>
        </w:rPr>
        <w:t xml:space="preserve">=</w:t>
      </w:r>
      <w:r>
        <w:rPr>
          <w:rStyle w:val="NormalTok"/>
        </w:rPr>
        <w:t xml:space="preserve"> </w:t>
      </w:r>
      <w:r>
        <w:rPr>
          <w:rStyle w:val="DecValTok"/>
        </w:rPr>
        <w:t xml:space="preserve">5</w:t>
      </w:r>
      <w:r>
        <w:br/>
      </w:r>
      <w:r>
        <w:rPr>
          <w:rStyle w:val="NormalTok"/>
        </w:rPr>
        <w:t xml:space="preserve">pca</w:t>
      </w:r>
      <w:r>
        <w:rPr>
          <w:rStyle w:val="SpecialCharTok"/>
        </w:rPr>
        <w:t xml:space="preserve">$</w:t>
      </w:r>
      <w:r>
        <w:rPr>
          <w:rStyle w:val="NormalTok"/>
        </w:rPr>
        <w:t xml:space="preserve">rotation </w:t>
      </w:r>
      <w:r>
        <w:rPr>
          <w:rStyle w:val="CommentTok"/>
        </w:rPr>
        <w:t xml:space="preserve"># Loadings of the pca (how much of that variable is represented by the principal component)</w:t>
      </w:r>
    </w:p>
    <w:p>
      <w:pPr>
        <w:pStyle w:val="SourceCode"/>
      </w:pPr>
      <w:r>
        <w:rPr>
          <w:rStyle w:val="VerbatimChar"/>
        </w:rPr>
        <w:t xml:space="preserve">##                                        PC1         PC2         PC3         PC4</w:t>
      </w:r>
      <w:r>
        <w:br/>
      </w:r>
      <w:r>
        <w:rPr>
          <w:rStyle w:val="VerbatimChar"/>
        </w:rPr>
        <w:t xml:space="preserve">## age                             0.27165455 -0.26282697 -0.37222236  0.02847641</w:t>
      </w:r>
      <w:r>
        <w:br/>
      </w:r>
      <w:r>
        <w:rPr>
          <w:rStyle w:val="VerbatimChar"/>
        </w:rPr>
        <w:t xml:space="preserve">## wage.per.hour                   0.28115151  0.19136156  0.26687867  0.17411384</w:t>
      </w:r>
      <w:r>
        <w:br/>
      </w:r>
      <w:r>
        <w:rPr>
          <w:rStyle w:val="VerbatimChar"/>
        </w:rPr>
        <w:t xml:space="preserve">## capital.gains                   0.12359532 -0.62360052  0.30312730  0.05326405</w:t>
      </w:r>
      <w:r>
        <w:br/>
      </w:r>
      <w:r>
        <w:rPr>
          <w:rStyle w:val="VerbatimChar"/>
        </w:rPr>
        <w:t xml:space="preserve">## capital.losses                  0.15134175 -0.02876875 -0.73256422 -0.40133193</w:t>
      </w:r>
      <w:r>
        <w:br/>
      </w:r>
      <w:r>
        <w:rPr>
          <w:rStyle w:val="VerbatimChar"/>
        </w:rPr>
        <w:t xml:space="preserve">## dividends.from.stocks           0.07584342 -0.68800368  0.02141987 -0.04181086</w:t>
      </w:r>
      <w:r>
        <w:br/>
      </w:r>
      <w:r>
        <w:rPr>
          <w:rStyle w:val="VerbatimChar"/>
        </w:rPr>
        <w:t xml:space="preserve">## instance.weight                 0.06233485  0.04821283  0.39156372 -0.89397569</w:t>
      </w:r>
      <w:r>
        <w:br/>
      </w:r>
      <w:r>
        <w:rPr>
          <w:rStyle w:val="VerbatimChar"/>
        </w:rPr>
        <w:t xml:space="preserve">## num.persons.worked.for.employer 0.62468737  0.14303526  0.08176079  0.03879062</w:t>
      </w:r>
      <w:r>
        <w:br/>
      </w:r>
      <w:r>
        <w:rPr>
          <w:rStyle w:val="VerbatimChar"/>
        </w:rPr>
        <w:t xml:space="preserve">## weeks.worked.in.year            0.63961342  0.09200473  0.03498587  0.05023641</w:t>
      </w:r>
      <w:r>
        <w:br/>
      </w:r>
      <w:r>
        <w:rPr>
          <w:rStyle w:val="VerbatimChar"/>
        </w:rPr>
        <w:t xml:space="preserve">##                                         PC5        PC6         PC7          PC8</w:t>
      </w:r>
      <w:r>
        <w:br/>
      </w:r>
      <w:r>
        <w:rPr>
          <w:rStyle w:val="VerbatimChar"/>
        </w:rPr>
        <w:t xml:space="preserve">## age                              0.51611330 -0.6143016 -0.26472613 -0.062817628</w:t>
      </w:r>
      <w:r>
        <w:br/>
      </w:r>
      <w:r>
        <w:rPr>
          <w:rStyle w:val="VerbatimChar"/>
        </w:rPr>
        <w:t xml:space="preserve">## wage.per.hour                   -0.64575328 -0.5809296 -0.16825794 -0.002747413</w:t>
      </w:r>
      <w:r>
        <w:br/>
      </w:r>
      <w:r>
        <w:rPr>
          <w:rStyle w:val="VerbatimChar"/>
        </w:rPr>
        <w:t xml:space="preserve">## capital.gains                   -0.11330970  0.3160451 -0.62267807 -0.025919591</w:t>
      </w:r>
      <w:r>
        <w:br/>
      </w:r>
      <w:r>
        <w:rPr>
          <w:rStyle w:val="VerbatimChar"/>
        </w:rPr>
        <w:t xml:space="preserve">## capital.losses                  -0.47197125  0.1767846 -0.15581006 -0.016246414</w:t>
      </w:r>
      <w:r>
        <w:br/>
      </w:r>
      <w:r>
        <w:rPr>
          <w:rStyle w:val="VerbatimChar"/>
        </w:rPr>
        <w:t xml:space="preserve">## dividends.from.stocks           -0.21046712 -0.1531580  0.67151882 -0.000679995</w:t>
      </w:r>
      <w:r>
        <w:br/>
      </w:r>
      <w:r>
        <w:rPr>
          <w:rStyle w:val="VerbatimChar"/>
        </w:rPr>
        <w:t xml:space="preserve">## instance.weight                  0.11645127 -0.1637966 -0.02664231  0.013235285</w:t>
      </w:r>
      <w:r>
        <w:br/>
      </w:r>
      <w:r>
        <w:rPr>
          <w:rStyle w:val="VerbatimChar"/>
        </w:rPr>
        <w:t xml:space="preserve">## num.persons.worked.for.employer  0.09547653  0.2489304  0.16179480 -0.695598603</w:t>
      </w:r>
      <w:r>
        <w:br/>
      </w:r>
      <w:r>
        <w:rPr>
          <w:rStyle w:val="VerbatimChar"/>
        </w:rPr>
        <w:t xml:space="preserve">## weeks.worked.in.year             0.11857799  0.2043626  0.10853429  0.714896898</w:t>
      </w:r>
    </w:p>
    <w:p>
      <w:pPr>
        <w:pStyle w:val="FirstParagraph"/>
      </w:pPr>
      <w:r>
        <w:t xml:space="preserve">At a quick glance it would seem that the most important variables in terms of the variance be num.persons.worked.for.employer and weeks.worked.in.year since they have the higher absolute value in PC1 which amounts for the most amount of variance.</w:t>
      </w:r>
    </w:p>
    <w:bookmarkEnd w:id="37"/>
    <w:bookmarkStart w:id="38" w:name="Xef60ba94b4830e2f4ea7139a22e69642fe0873a"/>
    <w:p>
      <w:pPr>
        <w:pStyle w:val="Heading2"/>
      </w:pPr>
      <w:r>
        <w:t xml:space="preserve">We project our data on only 5 dimensions of pca</w:t>
      </w:r>
    </w:p>
    <w:p>
      <w:pPr>
        <w:pStyle w:val="SourceCode"/>
      </w:pPr>
      <w:r>
        <w:rPr>
          <w:rStyle w:val="CommentTok"/>
        </w:rPr>
        <w:t xml:space="preserve"># STORAGE OF THE EIGENVALUES, EIGENVECTORS AND PROJECTIONS IN THE nd DIMENSIONS</w:t>
      </w:r>
      <w:r>
        <w:br/>
      </w:r>
      <w:r>
        <w:rPr>
          <w:rStyle w:val="CommentTok"/>
        </w:rPr>
        <w:t xml:space="preserve"># View(pca$x)</w:t>
      </w:r>
      <w:r>
        <w:br/>
      </w:r>
      <w:r>
        <w:rPr>
          <w:rStyle w:val="FunctionTok"/>
        </w:rPr>
        <w:t xml:space="preserve">dim</w:t>
      </w:r>
      <w:r>
        <w:rPr>
          <w:rStyle w:val="NormalTok"/>
        </w:rPr>
        <w:t xml:space="preserve">(pca</w:t>
      </w:r>
      <w:r>
        <w:rPr>
          <w:rStyle w:val="SpecialCharTok"/>
        </w:rPr>
        <w:t xml:space="preserve">$</w:t>
      </w:r>
      <w:r>
        <w:rPr>
          <w:rStyle w:val="NormalTok"/>
        </w:rPr>
        <w:t xml:space="preserve">x)</w:t>
      </w:r>
    </w:p>
    <w:p>
      <w:pPr>
        <w:pStyle w:val="SourceCode"/>
      </w:pPr>
      <w:r>
        <w:rPr>
          <w:rStyle w:val="VerbatimChar"/>
        </w:rPr>
        <w:t xml:space="preserve">## [1] 20000     8</w:t>
      </w:r>
    </w:p>
    <w:p>
      <w:pPr>
        <w:pStyle w:val="SourceCode"/>
      </w:pPr>
      <w:r>
        <w:rPr>
          <w:rStyle w:val="FunctionTok"/>
        </w:rPr>
        <w:t xml:space="preserve">dim</w:t>
      </w:r>
      <w:r>
        <w:rPr>
          <w:rStyle w:val="NormalTok"/>
        </w:rPr>
        <w:t xml:space="preserve">(numerical_data)</w:t>
      </w:r>
    </w:p>
    <w:p>
      <w:pPr>
        <w:pStyle w:val="SourceCode"/>
      </w:pPr>
      <w:r>
        <w:rPr>
          <w:rStyle w:val="VerbatimChar"/>
        </w:rPr>
        <w:t xml:space="preserve">## [1] 20000     8</w:t>
      </w:r>
    </w:p>
    <w:p>
      <w:pPr>
        <w:pStyle w:val="SourceCode"/>
      </w:pPr>
      <w:r>
        <w:rPr>
          <w:rStyle w:val="NormalTok"/>
        </w:rPr>
        <w:t xml:space="preserve">numerical_data[</w:t>
      </w:r>
      <w:r>
        <w:rPr>
          <w:rStyle w:val="DecValTok"/>
        </w:rPr>
        <w:t xml:space="preserve">2000</w:t>
      </w:r>
      <w:r>
        <w:rPr>
          <w:rStyle w:val="NormalTok"/>
        </w:rPr>
        <w:t xml:space="preserve">,]</w:t>
      </w:r>
    </w:p>
    <w:p>
      <w:pPr>
        <w:pStyle w:val="SourceCode"/>
      </w:pPr>
      <w:r>
        <w:rPr>
          <w:rStyle w:val="VerbatimChar"/>
        </w:rPr>
        <w:t xml:space="preserve">##      age wage.per.hour capital.gains capital.losses dividends.from.stocks</w:t>
      </w:r>
      <w:r>
        <w:br/>
      </w:r>
      <w:r>
        <w:rPr>
          <w:rStyle w:val="VerbatimChar"/>
        </w:rPr>
        <w:t xml:space="preserve">## 2000  58             0             0              0                     0</w:t>
      </w:r>
      <w:r>
        <w:br/>
      </w:r>
      <w:r>
        <w:rPr>
          <w:rStyle w:val="VerbatimChar"/>
        </w:rPr>
        <w:t xml:space="preserve">##      instance.weight num.persons.worked.for.employer weeks.worked.in.year</w:t>
      </w:r>
      <w:r>
        <w:br/>
      </w:r>
      <w:r>
        <w:rPr>
          <w:rStyle w:val="VerbatimChar"/>
        </w:rPr>
        <w:t xml:space="preserve">## 2000         1706.64                               6                   40</w:t>
      </w:r>
    </w:p>
    <w:p>
      <w:pPr>
        <w:pStyle w:val="SourceCode"/>
      </w:pPr>
      <w:r>
        <w:rPr>
          <w:rStyle w:val="NormalTok"/>
        </w:rPr>
        <w:t xml:space="preserve">pca</w:t>
      </w:r>
      <w:r>
        <w:rPr>
          <w:rStyle w:val="SpecialCharTok"/>
        </w:rPr>
        <w:t xml:space="preserve">$</w:t>
      </w:r>
      <w:r>
        <w:rPr>
          <w:rStyle w:val="NormalTok"/>
        </w:rPr>
        <w:t xml:space="preserve">x[</w:t>
      </w:r>
      <w:r>
        <w:rPr>
          <w:rStyle w:val="DecValTok"/>
        </w:rPr>
        <w:t xml:space="preserve">2000</w:t>
      </w:r>
      <w:r>
        <w:rPr>
          <w:rStyle w:val="NormalTok"/>
        </w:rPr>
        <w:t xml:space="preserve">,]</w:t>
      </w:r>
    </w:p>
    <w:p>
      <w:pPr>
        <w:pStyle w:val="SourceCode"/>
      </w:pPr>
      <w:r>
        <w:rPr>
          <w:rStyle w:val="VerbatimChar"/>
        </w:rPr>
        <w:t xml:space="preserve">##          PC1          PC2          PC3          PC4          PC5          PC6 </w:t>
      </w:r>
      <w:r>
        <w:br/>
      </w:r>
      <w:r>
        <w:rPr>
          <w:rStyle w:val="VerbatimChar"/>
        </w:rPr>
        <w:t xml:space="preserve">##  1.680889370  0.109800547 -0.237097498  0.186678084  1.020025087 -0.004955472 </w:t>
      </w:r>
      <w:r>
        <w:br/>
      </w:r>
      <w:r>
        <w:rPr>
          <w:rStyle w:val="VerbatimChar"/>
        </w:rPr>
        <w:t xml:space="preserve">##          PC7          PC8 </w:t>
      </w:r>
      <w:r>
        <w:br/>
      </w:r>
      <w:r>
        <w:rPr>
          <w:rStyle w:val="VerbatimChar"/>
        </w:rPr>
        <w:t xml:space="preserve">##  0.121030712 -0.762899412</w:t>
      </w:r>
    </w:p>
    <w:p>
      <w:pPr>
        <w:pStyle w:val="SourceCode"/>
      </w:pPr>
      <w:r>
        <w:rPr>
          <w:rStyle w:val="NormalTok"/>
        </w:rPr>
        <w:t xml:space="preserve">Psi </w:t>
      </w:r>
      <w:r>
        <w:rPr>
          <w:rStyle w:val="OtherTok"/>
        </w:rPr>
        <w:t xml:space="preserve">=</w:t>
      </w:r>
      <w:r>
        <w:rPr>
          <w:rStyle w:val="NormalTok"/>
        </w:rPr>
        <w:t xml:space="preserve"> pca</w:t>
      </w:r>
      <w:r>
        <w:rPr>
          <w:rStyle w:val="SpecialCharTok"/>
        </w:rPr>
        <w:t xml:space="preserve">$</w:t>
      </w:r>
      <w:r>
        <w:rPr>
          <w:rStyle w:val="NormalTok"/>
        </w:rPr>
        <w:t xml:space="preserve">x[,</w:t>
      </w:r>
      <w:r>
        <w:rPr>
          <w:rStyle w:val="DecValTok"/>
        </w:rPr>
        <w:t xml:space="preserve">1</w:t>
      </w:r>
      <w:r>
        <w:rPr>
          <w:rStyle w:val="SpecialCharTok"/>
        </w:rPr>
        <w:t xml:space="preserve">:</w:t>
      </w:r>
      <w:r>
        <w:rPr>
          <w:rStyle w:val="NormalTok"/>
        </w:rPr>
        <w:t xml:space="preserve">nd]</w:t>
      </w:r>
      <w:r>
        <w:br/>
      </w:r>
      <w:r>
        <w:rPr>
          <w:rStyle w:val="FunctionTok"/>
        </w:rPr>
        <w:t xml:space="preserve">dim</w:t>
      </w:r>
      <w:r>
        <w:rPr>
          <w:rStyle w:val="NormalTok"/>
        </w:rPr>
        <w:t xml:space="preserve">(Psi)</w:t>
      </w:r>
    </w:p>
    <w:p>
      <w:pPr>
        <w:pStyle w:val="SourceCode"/>
      </w:pPr>
      <w:r>
        <w:rPr>
          <w:rStyle w:val="VerbatimChar"/>
        </w:rPr>
        <w:t xml:space="preserve">## [1] 20000     5</w:t>
      </w:r>
    </w:p>
    <w:p>
      <w:pPr>
        <w:pStyle w:val="SourceCode"/>
      </w:pPr>
      <w:r>
        <w:rPr>
          <w:rStyle w:val="NormalTok"/>
        </w:rPr>
        <w:t xml:space="preserve">Psi[</w:t>
      </w:r>
      <w:r>
        <w:rPr>
          <w:rStyle w:val="DecValTok"/>
        </w:rPr>
        <w:t xml:space="preserve">2000</w:t>
      </w:r>
      <w:r>
        <w:rPr>
          <w:rStyle w:val="NormalTok"/>
        </w:rPr>
        <w:t xml:space="preserve">,]</w:t>
      </w:r>
    </w:p>
    <w:p>
      <w:pPr>
        <w:pStyle w:val="SourceCode"/>
      </w:pPr>
      <w:r>
        <w:rPr>
          <w:rStyle w:val="VerbatimChar"/>
        </w:rPr>
        <w:t xml:space="preserve">##        PC1        PC2        PC3        PC4        PC5 </w:t>
      </w:r>
      <w:r>
        <w:br/>
      </w:r>
      <w:r>
        <w:rPr>
          <w:rStyle w:val="VerbatimChar"/>
        </w:rPr>
        <w:t xml:space="preserve">##  1.6808894  0.1098005 -0.2370975  0.1866781  1.0200251</w:t>
      </w:r>
    </w:p>
    <w:p>
      <w:pPr>
        <w:pStyle w:val="SourceCode"/>
      </w:pPr>
      <w:r>
        <w:rPr>
          <w:rStyle w:val="CommentTok"/>
        </w:rPr>
        <w:t xml:space="preserve"># Observations on significant PCAs.</w:t>
      </w:r>
      <w:r>
        <w:br/>
      </w:r>
      <w:r>
        <w:rPr>
          <w:rStyle w:val="NormalTok"/>
        </w:rPr>
        <w:t xml:space="preserve">SignificantCoord </w:t>
      </w:r>
      <w:r>
        <w:rPr>
          <w:rStyle w:val="OtherTok"/>
        </w:rPr>
        <w:t xml:space="preserve">=</w:t>
      </w:r>
      <w:r>
        <w:rPr>
          <w:rStyle w:val="NormalTok"/>
        </w:rPr>
        <w:t xml:space="preserve"> pca</w:t>
      </w:r>
      <w:r>
        <w:rPr>
          <w:rStyle w:val="SpecialCharTok"/>
        </w:rPr>
        <w:t xml:space="preserve">$</w:t>
      </w:r>
      <w:r>
        <w:rPr>
          <w:rStyle w:val="NormalTok"/>
        </w:rPr>
        <w:t xml:space="preserve">x[,</w:t>
      </w:r>
      <w:r>
        <w:rPr>
          <w:rStyle w:val="DecValTok"/>
        </w:rPr>
        <w:t xml:space="preserve">1</w:t>
      </w:r>
      <w:r>
        <w:rPr>
          <w:rStyle w:val="SpecialCharTok"/>
        </w:rPr>
        <w:t xml:space="preserve">:</w:t>
      </w:r>
      <w:r>
        <w:rPr>
          <w:rStyle w:val="NormalTok"/>
        </w:rPr>
        <w:t xml:space="preserve">nd]</w:t>
      </w:r>
      <w:r>
        <w:br/>
      </w:r>
      <w:r>
        <w:rPr>
          <w:rStyle w:val="NormalTok"/>
        </w:rPr>
        <w:t xml:space="preserve">CorrelationSignificant </w:t>
      </w:r>
      <w:r>
        <w:rPr>
          <w:rStyle w:val="OtherTok"/>
        </w:rPr>
        <w:t xml:space="preserve">=</w:t>
      </w:r>
      <w:r>
        <w:rPr>
          <w:rStyle w:val="NormalTok"/>
        </w:rPr>
        <w:t xml:space="preserve"> </w:t>
      </w:r>
      <w:r>
        <w:rPr>
          <w:rStyle w:val="FunctionTok"/>
        </w:rPr>
        <w:t xml:space="preserve">cor</w:t>
      </w:r>
      <w:r>
        <w:rPr>
          <w:rStyle w:val="NormalTok"/>
        </w:rPr>
        <w:t xml:space="preserve">(numerical_data,SignificantCoord) </w:t>
      </w:r>
    </w:p>
    <w:bookmarkEnd w:id="38"/>
    <w:bookmarkStart w:id="39" w:name="we-store-some-data-to-plot-later"/>
    <w:p>
      <w:pPr>
        <w:pStyle w:val="Heading2"/>
      </w:pPr>
      <w:r>
        <w:t xml:space="preserve">We store some data to plot later</w:t>
      </w:r>
    </w:p>
    <w:p>
      <w:pPr>
        <w:pStyle w:val="SourceCode"/>
      </w:pPr>
      <w:r>
        <w:rPr>
          <w:rStyle w:val="NormalTok"/>
        </w:rPr>
        <w:t xml:space="preserve">iden </w:t>
      </w:r>
      <w:r>
        <w:rPr>
          <w:rStyle w:val="OtherTok"/>
        </w:rPr>
        <w:t xml:space="preserve">=</w:t>
      </w:r>
      <w:r>
        <w:rPr>
          <w:rStyle w:val="NormalTok"/>
        </w:rPr>
        <w:t xml:space="preserve"> </w:t>
      </w:r>
      <w:r>
        <w:rPr>
          <w:rStyle w:val="FunctionTok"/>
        </w:rPr>
        <w:t xml:space="preserve">row.names</w:t>
      </w:r>
      <w:r>
        <w:rPr>
          <w:rStyle w:val="NormalTok"/>
        </w:rPr>
        <w:t xml:space="preserve">(numerical_data)</w:t>
      </w:r>
      <w:r>
        <w:br/>
      </w:r>
      <w:r>
        <w:rPr>
          <w:rStyle w:val="NormalTok"/>
        </w:rPr>
        <w:t xml:space="preserve">etiq </w:t>
      </w:r>
      <w:r>
        <w:rPr>
          <w:rStyle w:val="OtherTok"/>
        </w:rPr>
        <w:t xml:space="preserve">=</w:t>
      </w:r>
      <w:r>
        <w:rPr>
          <w:rStyle w:val="NormalTok"/>
        </w:rPr>
        <w:t xml:space="preserve"> </w:t>
      </w:r>
      <w:r>
        <w:rPr>
          <w:rStyle w:val="FunctionTok"/>
        </w:rPr>
        <w:t xml:space="preserve">names</w:t>
      </w:r>
      <w:r>
        <w:rPr>
          <w:rStyle w:val="NormalTok"/>
        </w:rPr>
        <w:t xml:space="preserve">(numerical_data)</w:t>
      </w:r>
      <w:r>
        <w:br/>
      </w:r>
      <w:r>
        <w:rPr>
          <w:rStyle w:val="NormalTok"/>
        </w:rPr>
        <w:t xml:space="preserve">ze </w:t>
      </w:r>
      <w:r>
        <w:rPr>
          <w:rStyle w:val="OtherTok"/>
        </w:rPr>
        <w:t xml:space="preserve">=</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w:t>
      </w:r>
      <w:r>
        <w:rPr>
          <w:rStyle w:val="FunctionTok"/>
        </w:rPr>
        <w:t xml:space="preserve">length</w:t>
      </w:r>
      <w:r>
        <w:rPr>
          <w:rStyle w:val="NormalTok"/>
        </w:rPr>
        <w:t xml:space="preserve">(etiq)) </w:t>
      </w:r>
      <w:r>
        <w:rPr>
          <w:rStyle w:val="CommentTok"/>
        </w:rPr>
        <w:t xml:space="preserve"># WE WILL NEED THIS VECTOR AFTERWARDS FOR THE GRAPHICS</w:t>
      </w:r>
    </w:p>
    <w:bookmarkEnd w:id="39"/>
    <w:bookmarkEnd w:id="40"/>
    <w:bookmarkStart w:id="44" w:name="Xeea43a5f9dc9281280d85fa88be16fd25159953"/>
    <w:p>
      <w:pPr>
        <w:pStyle w:val="Heading1"/>
      </w:pPr>
      <w:r>
        <w:t xml:space="preserve">Plot of quality of variables using the square cosine</w:t>
      </w:r>
    </w:p>
    <w:p>
      <w:pPr>
        <w:pStyle w:val="SourceCode"/>
      </w:pPr>
      <w:r>
        <w:rPr>
          <w:rStyle w:val="NormalTok"/>
        </w:rPr>
        <w:t xml:space="preserve">SquareCos </w:t>
      </w:r>
      <w:r>
        <w:rPr>
          <w:rStyle w:val="OtherTok"/>
        </w:rPr>
        <w:t xml:space="preserve">=</w:t>
      </w:r>
      <w:r>
        <w:rPr>
          <w:rStyle w:val="NormalTok"/>
        </w:rPr>
        <w:t xml:space="preserve"> CorrelationSignificant</w:t>
      </w:r>
      <w:r>
        <w:rPr>
          <w:rStyle w:val="SpecialCharTok"/>
        </w:rPr>
        <w:t xml:space="preserve">^</w:t>
      </w:r>
      <w:r>
        <w:rPr>
          <w:rStyle w:val="DecValTok"/>
        </w:rPr>
        <w:t xml:space="preserve">2</w:t>
      </w:r>
      <w:r>
        <w:br/>
      </w:r>
      <w:r>
        <w:rPr>
          <w:rStyle w:val="NormalTok"/>
        </w:rPr>
        <w:t xml:space="preserve">color_palette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"#FC8D62"</w:t>
      </w:r>
      <w:r>
        <w:rPr>
          <w:rStyle w:val="NormalTok"/>
        </w:rPr>
        <w:t xml:space="preserve">, </w:t>
      </w:r>
      <w:r>
        <w:rPr>
          <w:rStyle w:val="StringTok"/>
        </w:rPr>
        <w:t xml:space="preserve">"#FDCC8A"</w:t>
      </w:r>
      <w:r>
        <w:rPr>
          <w:rStyle w:val="NormalTok"/>
        </w:rPr>
        <w:t xml:space="preserve">, </w:t>
      </w:r>
      <w:r>
        <w:rPr>
          <w:rStyle w:val="StringTok"/>
        </w:rPr>
        <w:t xml:space="preserve">"#FFFFB3"</w:t>
      </w:r>
      <w:r>
        <w:rPr>
          <w:rStyle w:val="NormalTok"/>
        </w:rPr>
        <w:t xml:space="preserve">, </w:t>
      </w:r>
      <w:r>
        <w:rPr>
          <w:rStyle w:val="StringTok"/>
        </w:rPr>
        <w:t xml:space="preserve">"#A6D854"</w:t>
      </w:r>
      <w:r>
        <w:rPr>
          <w:rStyle w:val="NormalTok"/>
        </w:rPr>
        <w:t xml:space="preserve">, </w:t>
      </w:r>
      <w:r>
        <w:rPr>
          <w:rStyle w:val="StringTok"/>
        </w:rPr>
        <w:t xml:space="preserve">"#1A9850"</w:t>
      </w:r>
      <w:r>
        <w:rPr>
          <w:rStyle w:val="NormalTok"/>
        </w:rPr>
        <w:t xml:space="preserve">)</w:t>
      </w:r>
      <w:r>
        <w:br/>
      </w:r>
      <w:r>
        <w:rPr>
          <w:rStyle w:val="FunctionTok"/>
        </w:rPr>
        <w:t xml:space="preserve">corrplot</w:t>
      </w:r>
      <w:r>
        <w:rPr>
          <w:rStyle w:val="NormalTok"/>
        </w:rPr>
        <w:t xml:space="preserve">(SquareCos, </w:t>
      </w:r>
      <w:r>
        <w:rPr>
          <w:rStyle w:val="AttributeTok"/>
        </w:rPr>
        <w:t xml:space="preserve">is.corr=</w:t>
      </w:r>
      <w:r>
        <w:rPr>
          <w:rStyle w:val="ConstantTok"/>
        </w:rPr>
        <w:t xml:space="preserve">FALSE</w:t>
      </w:r>
      <w:r>
        <w:rPr>
          <w:rStyle w:val="NormalTok"/>
        </w:rPr>
        <w:t xml:space="preserve">, </w:t>
      </w:r>
      <w:r>
        <w:rPr>
          <w:rStyle w:val="AttributeTok"/>
        </w:rPr>
        <w:t xml:space="preserve">title=</w:t>
      </w:r>
      <w:r>
        <w:rPr>
          <w:rStyle w:val="StringTok"/>
        </w:rPr>
        <w:t xml:space="preserve">"Quality of the variables with the PCAs"</w:t>
      </w:r>
      <w:r>
        <w:rPr>
          <w:rStyle w:val="NormalTok"/>
        </w:rPr>
        <w:t xml:space="preserve">,</w:t>
      </w:r>
      <w:r>
        <w:rPr>
          <w:rStyle w:val="AttributeTok"/>
        </w:rPr>
        <w:t xml:space="preserve">col =</w:t>
      </w:r>
      <w:r>
        <w:rPr>
          <w:rStyle w:val="NormalTok"/>
        </w:rPr>
        <w:t xml:space="preserve">color_palette, </w:t>
      </w:r>
      <w:r>
        <w:rPr>
          <w:rStyle w:val="AttributeTok"/>
        </w:rPr>
        <w:t xml:space="preserve">bg =</w:t>
      </w:r>
      <w:r>
        <w:rPr>
          <w:rStyle w:val="NormalTok"/>
        </w:rPr>
        <w:t xml:space="preserve"> </w:t>
      </w:r>
      <w:r>
        <w:rPr>
          <w:rStyle w:val="StringTok"/>
        </w:rPr>
        <w:t xml:space="preserve">"#F1F1F1"</w:t>
      </w:r>
      <w:r>
        <w:rPr>
          <w:rStyle w:val="NormalTok"/>
        </w:rPr>
        <w:t xml:space="preserve">, </w:t>
      </w:r>
      <w:r>
        <w:rPr>
          <w:rStyle w:val="AttributeTok"/>
        </w:rPr>
        <w:t xml:space="preserve">tl.col =</w:t>
      </w:r>
      <w:r>
        <w:rPr>
          <w:rStyle w:val="NormalTok"/>
        </w:rPr>
        <w:t xml:space="preserve"> </w:t>
      </w:r>
      <w:r>
        <w:rPr>
          <w:rStyle w:val="StringTok"/>
        </w:rPr>
        <w:t xml:space="preserve">'black'</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drawing>
          <wp:inline>
            <wp:extent cx="5334000" cy="7112000"/>
            <wp:effectExtent b="0" l="0" r="0" t="0"/>
            <wp:docPr descr="" title="" id="42" name="Picture"/>
            <a:graphic>
              <a:graphicData uri="http://schemas.openxmlformats.org/drawingml/2006/picture">
                <pic:pic>
                  <pic:nvPicPr>
                    <pic:cNvPr descr="PCA_files/figure-docx/unnamed-chunk-13-1.png" id="43" name="Picture"/>
                    <pic:cNvPicPr>
                      <a:picLocks noChangeArrowheads="1" noChangeAspect="1"/>
                    </pic:cNvPicPr>
                  </pic:nvPicPr>
                  <pic:blipFill>
                    <a:blip r:embed="rId41"/>
                    <a:stretch>
                      <a:fillRect/>
                    </a:stretch>
                  </pic:blipFill>
                  <pic:spPr bwMode="auto">
                    <a:xfrm>
                      <a:off x="0" y="0"/>
                      <a:ext cx="5334000" cy="7112000"/>
                    </a:xfrm>
                    <a:prstGeom prst="rect">
                      <a:avLst/>
                    </a:prstGeom>
                    <a:noFill/>
                    <a:ln w="9525">
                      <a:noFill/>
                      <a:headEnd/>
                      <a:tailEnd/>
                    </a:ln>
                  </pic:spPr>
                </pic:pic>
              </a:graphicData>
            </a:graphic>
          </wp:inline>
        </w:drawing>
      </w:r>
    </w:p>
    <w:bookmarkEnd w:id="44"/>
    <w:bookmarkStart w:id="75" w:name="individuals-plot"/>
    <w:p>
      <w:pPr>
        <w:pStyle w:val="Heading1"/>
      </w:pPr>
      <w:r>
        <w:t xml:space="preserve">Individuals Plot</w:t>
      </w:r>
    </w:p>
    <w:p>
      <w:pPr>
        <w:pStyle w:val="SourceCode"/>
      </w:pPr>
      <w:r>
        <w:rPr>
          <w:rStyle w:val="NormalTok"/>
        </w:rPr>
        <w:t xml:space="preserve">color_palette1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"#4B5D67"</w:t>
      </w:r>
      <w:r>
        <w:rPr>
          <w:rStyle w:val="NormalTok"/>
        </w:rPr>
        <w:t xml:space="preserve">, </w:t>
      </w:r>
      <w:r>
        <w:rPr>
          <w:rStyle w:val="StringTok"/>
        </w:rPr>
        <w:t xml:space="preserve">"#322F3D"</w:t>
      </w:r>
      <w:r>
        <w:rPr>
          <w:rStyle w:val="NormalTok"/>
        </w:rPr>
        <w:t xml:space="preserve">, </w:t>
      </w:r>
      <w:r>
        <w:rPr>
          <w:rStyle w:val="StringTok"/>
        </w:rPr>
        <w:t xml:space="preserve">"#59405C"</w:t>
      </w:r>
      <w:r>
        <w:rPr>
          <w:rStyle w:val="NormalTok"/>
        </w:rPr>
        <w:t xml:space="preserve">, </w:t>
      </w:r>
      <w:r>
        <w:rPr>
          <w:rStyle w:val="StringTok"/>
        </w:rPr>
        <w:t xml:space="preserve">"#87556F"</w:t>
      </w:r>
      <w:r>
        <w:rPr>
          <w:rStyle w:val="NormalTok"/>
        </w:rPr>
        <w:t xml:space="preserve">)</w:t>
      </w:r>
      <w:r>
        <w:br/>
      </w:r>
      <w:r>
        <w:rPr>
          <w:rStyle w:val="NormalTok"/>
        </w:rPr>
        <w:t xml:space="preserve">colorIteration </w:t>
      </w:r>
      <w:r>
        <w:rPr>
          <w:rStyle w:val="OtherTok"/>
        </w:rPr>
        <w:t xml:space="preserve">&lt;-</w:t>
      </w:r>
      <w:r>
        <w:rPr>
          <w:rStyle w:val="NormalTok"/>
        </w:rPr>
        <w:t xml:space="preserve"> </w:t>
      </w:r>
      <w:r>
        <w:rPr>
          <w:rStyle w:val="DecValTok"/>
        </w:rPr>
        <w:t xml:space="preserve">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(nd</w:t>
      </w:r>
      <w:r>
        <w:rPr>
          <w:rStyle w:val="DecValTok"/>
        </w:rPr>
        <w:t xml:space="preserve">-1</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seq</w:t>
      </w:r>
      <w:r>
        <w:rPr>
          <w:rStyle w:val="NormalTok"/>
        </w:rPr>
        <w:t xml:space="preserve">(i</w:t>
      </w:r>
      <w:r>
        <w:rPr>
          <w:rStyle w:val="SpecialCharTok"/>
        </w:rPr>
        <w:t xml:space="preserve">+</w:t>
      </w:r>
      <w:r>
        <w:rPr>
          <w:rStyle w:val="DecValTok"/>
        </w:rPr>
        <w:t xml:space="preserve">1</w:t>
      </w:r>
      <w:r>
        <w:rPr>
          <w:rStyle w:val="NormalTok"/>
        </w:rPr>
        <w:t xml:space="preserve">, nd)) {</w:t>
      </w:r>
      <w:r>
        <w:br/>
      </w:r>
      <w:r>
        <w:rPr>
          <w:rStyle w:val="NormalTok"/>
        </w:rPr>
        <w:t xml:space="preserve">    </w:t>
      </w:r>
      <w:r>
        <w:rPr>
          <w:rStyle w:val="FunctionTok"/>
        </w:rPr>
        <w:t xml:space="preserve">plot</w:t>
      </w:r>
      <w:r>
        <w:rPr>
          <w:rStyle w:val="NormalTok"/>
        </w:rPr>
        <w:t xml:space="preserve">(SignificantCoord[, i], SignificantCoord[, j],</w:t>
      </w:r>
      <w:r>
        <w:br/>
      </w:r>
      <w:r>
        <w:rPr>
          <w:rStyle w:val="NormalTok"/>
        </w:rPr>
        <w:t xml:space="preserve">         </w:t>
      </w:r>
      <w:r>
        <w:rPr>
          <w:rStyle w:val="AttributeTok"/>
        </w:rPr>
        <w:t xml:space="preserve">col =</w:t>
      </w:r>
      <w:r>
        <w:rPr>
          <w:rStyle w:val="NormalTok"/>
        </w:rPr>
        <w:t xml:space="preserve"> color_palette1[(colorIteration </w:t>
      </w:r>
      <w:r>
        <w:rPr>
          <w:rStyle w:val="SpecialCharTok"/>
        </w:rPr>
        <w:t xml:space="preserve">%%</w:t>
      </w:r>
      <w:r>
        <w:rPr>
          <w:rStyle w:val="NormalTok"/>
        </w:rPr>
        <w:t xml:space="preserve"> </w:t>
      </w:r>
      <w:r>
        <w:rPr>
          <w:rStyle w:val="FunctionTok"/>
        </w:rPr>
        <w:t xml:space="preserve">length</w:t>
      </w:r>
      <w:r>
        <w:rPr>
          <w:rStyle w:val="NormalTok"/>
        </w:rPr>
        <w:t xml:space="preserve">(color_palette1))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"Individuals plot"</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paste0</w:t>
      </w:r>
      <w:r>
        <w:rPr>
          <w:rStyle w:val="NormalTok"/>
        </w:rPr>
        <w:t xml:space="preserve">(</w:t>
      </w:r>
      <w:r>
        <w:rPr>
          <w:rStyle w:val="StringTok"/>
        </w:rPr>
        <w:t xml:space="preserve">"PCA"</w:t>
      </w:r>
      <w:r>
        <w:rPr>
          <w:rStyle w:val="NormalTok"/>
        </w:rPr>
        <w:t xml:space="preserve">, i, </w:t>
      </w:r>
      <w:r>
        <w:rPr>
          <w:rStyle w:val="StringTok"/>
        </w:rPr>
        <w:t xml:space="preserve">" ("</w:t>
      </w:r>
      <w:r>
        <w:rPr>
          <w:rStyle w:val="NormalTok"/>
        </w:rPr>
        <w:t xml:space="preserve">, percentageVar[i], </w:t>
      </w:r>
      <w:r>
        <w:rPr>
          <w:rStyle w:val="StringTok"/>
        </w:rPr>
        <w:t xml:space="preserve">' %)'</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FunctionTok"/>
        </w:rPr>
        <w:t xml:space="preserve">paste0</w:t>
      </w:r>
      <w:r>
        <w:rPr>
          <w:rStyle w:val="NormalTok"/>
        </w:rPr>
        <w:t xml:space="preserve">(</w:t>
      </w:r>
      <w:r>
        <w:rPr>
          <w:rStyle w:val="StringTok"/>
        </w:rPr>
        <w:t xml:space="preserve">"PCA"</w:t>
      </w:r>
      <w:r>
        <w:rPr>
          <w:rStyle w:val="NormalTok"/>
        </w:rPr>
        <w:t xml:space="preserve">, j, </w:t>
      </w:r>
      <w:r>
        <w:rPr>
          <w:rStyle w:val="StringTok"/>
        </w:rPr>
        <w:t xml:space="preserve">" ("</w:t>
      </w:r>
      <w:r>
        <w:rPr>
          <w:rStyle w:val="NormalTok"/>
        </w:rPr>
        <w:t xml:space="preserve">, percentageVar[j], </w:t>
      </w:r>
      <w:r>
        <w:rPr>
          <w:rStyle w:val="StringTok"/>
        </w:rPr>
        <w:t xml:space="preserve">' %)'</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2.5</w:t>
      </w:r>
      <w:r>
        <w:rPr>
          <w:rStyle w:val="NormalTok"/>
        </w:rPr>
        <w:t xml:space="preserve">, </w:t>
      </w:r>
      <w:r>
        <w:rPr>
          <w:rStyle w:val="AttributeTok"/>
        </w:rPr>
        <w:t xml:space="preserve">asp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v =</w:t>
      </w:r>
      <w:r>
        <w:rPr>
          <w:rStyle w:val="NormalTok"/>
        </w:rPr>
        <w:t xml:space="preserve"> </w:t>
      </w:r>
      <w:r>
        <w:rPr>
          <w:rStyle w:val="DecValTok"/>
        </w:rPr>
        <w:t xml:space="preserve">0</w:t>
      </w:r>
      <w:r>
        <w:rPr>
          <w:rStyle w:val="NormalTok"/>
        </w:rPr>
        <w:t xml:space="preserve">, </w:t>
      </w:r>
      <w:r>
        <w:rPr>
          <w:rStyle w:val="AttributeTok"/>
        </w:rPr>
        <w:t xml:space="preserve">lty =</w:t>
      </w:r>
      <w:r>
        <w:rPr>
          <w:rStyle w:val="NormalTok"/>
        </w:rPr>
        <w:t xml:space="preserve"> </w:t>
      </w:r>
      <w:r>
        <w:rPr>
          <w:rStyle w:val="StringTok"/>
        </w:rPr>
        <w:t xml:space="preserve">"dashed"</w:t>
      </w:r>
      <w:r>
        <w:rPr>
          <w:rStyle w:val="NormalTok"/>
        </w:rPr>
        <w:t xml:space="preserve">)</w:t>
      </w:r>
      <w:r>
        <w:br/>
      </w:r>
      <w:r>
        <w:rPr>
          <w:rStyle w:val="NormalTok"/>
        </w:rPr>
        <w:t xml:space="preserve">    </w:t>
      </w:r>
      <w:r>
        <w:br/>
      </w:r>
      <w:r>
        <w:rPr>
          <w:rStyle w:val="NormalTok"/>
        </w:rPr>
        <w:t xml:space="preserve">    </w:t>
      </w:r>
      <w:r>
        <w:br/>
      </w:r>
      <w:r>
        <w:rPr>
          <w:rStyle w:val="NormalTok"/>
        </w:rPr>
        <w:t xml:space="preserve">    colorIteration </w:t>
      </w:r>
      <w:r>
        <w:rPr>
          <w:rStyle w:val="OtherTok"/>
        </w:rPr>
        <w:t xml:space="preserve">&lt;-</w:t>
      </w:r>
      <w:r>
        <w:rPr>
          <w:rStyle w:val="NormalTok"/>
        </w:rPr>
        <w:t xml:space="preserve"> colorIteration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w:t>
      </w:r>
    </w:p>
    <w:p>
      <w:pPr>
        <w:pStyle w:val="FirstParagraph"/>
      </w:pPr>
      <w:r>
        <w:drawing>
          <wp:inline>
            <wp:extent cx="5334000" cy="7112000"/>
            <wp:effectExtent b="0" l="0" r="0" t="0"/>
            <wp:docPr descr="" title="" id="46" name="Picture"/>
            <a:graphic>
              <a:graphicData uri="http://schemas.openxmlformats.org/drawingml/2006/picture">
                <pic:pic>
                  <pic:nvPicPr>
                    <pic:cNvPr descr="PCA_files/figure-docx/unnamed-chunk-14-1.png" id="47" name="Picture"/>
                    <pic:cNvPicPr>
                      <a:picLocks noChangeArrowheads="1" noChangeAspect="1"/>
                    </pic:cNvPicPr>
                  </pic:nvPicPr>
                  <pic:blipFill>
                    <a:blip r:embed="rId45"/>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49" name="Picture"/>
            <a:graphic>
              <a:graphicData uri="http://schemas.openxmlformats.org/drawingml/2006/picture">
                <pic:pic>
                  <pic:nvPicPr>
                    <pic:cNvPr descr="PCA_files/figure-docx/unnamed-chunk-14-2.png" id="50" name="Picture"/>
                    <pic:cNvPicPr>
                      <a:picLocks noChangeArrowheads="1" noChangeAspect="1"/>
                    </pic:cNvPicPr>
                  </pic:nvPicPr>
                  <pic:blipFill>
                    <a:blip r:embed="rId48"/>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52" name="Picture"/>
            <a:graphic>
              <a:graphicData uri="http://schemas.openxmlformats.org/drawingml/2006/picture">
                <pic:pic>
                  <pic:nvPicPr>
                    <pic:cNvPr descr="PCA_files/figure-docx/unnamed-chunk-14-3.png" id="53" name="Picture"/>
                    <pic:cNvPicPr>
                      <a:picLocks noChangeArrowheads="1" noChangeAspect="1"/>
                    </pic:cNvPicPr>
                  </pic:nvPicPr>
                  <pic:blipFill>
                    <a:blip r:embed="rId51"/>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55" name="Picture"/>
            <a:graphic>
              <a:graphicData uri="http://schemas.openxmlformats.org/drawingml/2006/picture">
                <pic:pic>
                  <pic:nvPicPr>
                    <pic:cNvPr descr="PCA_files/figure-docx/unnamed-chunk-14-4.png" id="56" name="Picture"/>
                    <pic:cNvPicPr>
                      <a:picLocks noChangeArrowheads="1" noChangeAspect="1"/>
                    </pic:cNvPicPr>
                  </pic:nvPicPr>
                  <pic:blipFill>
                    <a:blip r:embed="rId54"/>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58" name="Picture"/>
            <a:graphic>
              <a:graphicData uri="http://schemas.openxmlformats.org/drawingml/2006/picture">
                <pic:pic>
                  <pic:nvPicPr>
                    <pic:cNvPr descr="PCA_files/figure-docx/unnamed-chunk-14-5.png" id="59" name="Picture"/>
                    <pic:cNvPicPr>
                      <a:picLocks noChangeArrowheads="1" noChangeAspect="1"/>
                    </pic:cNvPicPr>
                  </pic:nvPicPr>
                  <pic:blipFill>
                    <a:blip r:embed="rId57"/>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61" name="Picture"/>
            <a:graphic>
              <a:graphicData uri="http://schemas.openxmlformats.org/drawingml/2006/picture">
                <pic:pic>
                  <pic:nvPicPr>
                    <pic:cNvPr descr="PCA_files/figure-docx/unnamed-chunk-14-6.png" id="62" name="Picture"/>
                    <pic:cNvPicPr>
                      <a:picLocks noChangeArrowheads="1" noChangeAspect="1"/>
                    </pic:cNvPicPr>
                  </pic:nvPicPr>
                  <pic:blipFill>
                    <a:blip r:embed="rId60"/>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64" name="Picture"/>
            <a:graphic>
              <a:graphicData uri="http://schemas.openxmlformats.org/drawingml/2006/picture">
                <pic:pic>
                  <pic:nvPicPr>
                    <pic:cNvPr descr="PCA_files/figure-docx/unnamed-chunk-14-7.png" id="65" name="Picture"/>
                    <pic:cNvPicPr>
                      <a:picLocks noChangeArrowheads="1" noChangeAspect="1"/>
                    </pic:cNvPicPr>
                  </pic:nvPicPr>
                  <pic:blipFill>
                    <a:blip r:embed="rId63"/>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67" name="Picture"/>
            <a:graphic>
              <a:graphicData uri="http://schemas.openxmlformats.org/drawingml/2006/picture">
                <pic:pic>
                  <pic:nvPicPr>
                    <pic:cNvPr descr="PCA_files/figure-docx/unnamed-chunk-14-8.png" id="68" name="Picture"/>
                    <pic:cNvPicPr>
                      <a:picLocks noChangeArrowheads="1" noChangeAspect="1"/>
                    </pic:cNvPicPr>
                  </pic:nvPicPr>
                  <pic:blipFill>
                    <a:blip r:embed="rId66"/>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70" name="Picture"/>
            <a:graphic>
              <a:graphicData uri="http://schemas.openxmlformats.org/drawingml/2006/picture">
                <pic:pic>
                  <pic:nvPicPr>
                    <pic:cNvPr descr="PCA_files/figure-docx/unnamed-chunk-14-9.png" id="71" name="Picture"/>
                    <pic:cNvPicPr>
                      <a:picLocks noChangeArrowheads="1" noChangeAspect="1"/>
                    </pic:cNvPicPr>
                  </pic:nvPicPr>
                  <pic:blipFill>
                    <a:blip r:embed="rId69"/>
                    <a:stretch>
                      <a:fillRect/>
                    </a:stretch>
                  </pic:blipFill>
                  <pic:spPr bwMode="auto">
                    <a:xfrm>
                      <a:off x="0" y="0"/>
                      <a:ext cx="5334000" cy="7112000"/>
                    </a:xfrm>
                    <a:prstGeom prst="rect">
                      <a:avLst/>
                    </a:prstGeom>
                    <a:noFill/>
                    <a:ln w="9525">
                      <a:noFill/>
                      <a:headEnd/>
                      <a:tailEnd/>
                    </a:ln>
                  </pic:spPr>
                </pic:pic>
              </a:graphicData>
            </a:graphic>
          </wp:inline>
        </w:drawing>
      </w:r>
      <w:r>
        <w:drawing>
          <wp:inline>
            <wp:extent cx="5334000" cy="7112000"/>
            <wp:effectExtent b="0" l="0" r="0" t="0"/>
            <wp:docPr descr="" title="" id="73" name="Picture"/>
            <a:graphic>
              <a:graphicData uri="http://schemas.openxmlformats.org/drawingml/2006/picture">
                <pic:pic>
                  <pic:nvPicPr>
                    <pic:cNvPr descr="PCA_files/figure-docx/unnamed-chunk-14-10.png" id="74" name="Picture"/>
                    <pic:cNvPicPr>
                      <a:picLocks noChangeArrowheads="1" noChangeAspect="1"/>
                    </pic:cNvPicPr>
                  </pic:nvPicPr>
                  <pic:blipFill>
                    <a:blip r:embed="rId72"/>
                    <a:stretch>
                      <a:fillRect/>
                    </a:stretch>
                  </pic:blipFill>
                  <pic:spPr bwMode="auto">
                    <a:xfrm>
                      <a:off x="0" y="0"/>
                      <a:ext cx="5334000" cy="7112000"/>
                    </a:xfrm>
                    <a:prstGeom prst="rect">
                      <a:avLst/>
                    </a:prstGeom>
                    <a:noFill/>
                    <a:ln w="9525">
                      <a:noFill/>
                      <a:headEnd/>
                      <a:tailEnd/>
                    </a:ln>
                  </pic:spPr>
                </pic:pic>
              </a:graphicData>
            </a:graphic>
          </wp:inline>
        </w:drawing>
      </w:r>
    </w:p>
    <w:bookmarkEnd w:id="75"/>
    <w:bookmarkStart w:id="184" w:name="correlation-circle"/>
    <w:p>
      <w:pPr>
        <w:pStyle w:val="Heading1"/>
      </w:pPr>
      <w:r>
        <w:t xml:space="preserve">Correlation Circle</w:t>
      </w:r>
    </w:p>
    <w:p>
      <w:pPr>
        <w:pStyle w:val="SourceCode"/>
      </w:pPr>
      <w:r>
        <w:rPr>
          <w:rStyle w:val="NormalTok"/>
        </w:rPr>
        <w:t xml:space="preserve">eje1</w:t>
      </w:r>
      <w:r>
        <w:rPr>
          <w:rStyle w:val="OtherTok"/>
        </w:rPr>
        <w:t xml:space="preserve">&lt;-</w:t>
      </w:r>
      <w:r>
        <w:rPr>
          <w:rStyle w:val="DecValTok"/>
        </w:rPr>
        <w:t xml:space="preserve">1</w:t>
      </w:r>
      <w:r>
        <w:br/>
      </w:r>
      <w:r>
        <w:rPr>
          <w:rStyle w:val="CommentTok"/>
        </w:rPr>
        <w:t xml:space="preserve">#eje2&lt;-3</w:t>
      </w:r>
      <w:r>
        <w:br/>
      </w:r>
      <w:r>
        <w:rPr>
          <w:rStyle w:val="NormalTok"/>
        </w:rPr>
        <w:t xml:space="preserve">eje2</w:t>
      </w:r>
      <w:r>
        <w:rPr>
          <w:rStyle w:val="OtherTok"/>
        </w:rPr>
        <w:t xml:space="preserve">&lt;-</w:t>
      </w:r>
      <w:r>
        <w:rPr>
          <w:rStyle w:val="DecValTok"/>
        </w:rPr>
        <w:t xml:space="preserve">2</w:t>
      </w:r>
      <w:r>
        <w:br/>
      </w:r>
      <w:r>
        <w:br/>
      </w:r>
      <w:r>
        <w:rPr>
          <w:rStyle w:val="FunctionTok"/>
        </w:rPr>
        <w:t xml:space="preserve">plot</w:t>
      </w:r>
      <w:r>
        <w:rPr>
          <w:rStyle w:val="NormalTok"/>
        </w:rPr>
        <w:t xml:space="preserve">(Psi[,eje1],Psi[,eje2])</w:t>
      </w:r>
      <w:r>
        <w:br/>
      </w:r>
      <w:r>
        <w:rPr>
          <w:rStyle w:val="FunctionTok"/>
        </w:rPr>
        <w:t xml:space="preserve">text</w:t>
      </w:r>
      <w:r>
        <w:rPr>
          <w:rStyle w:val="NormalTok"/>
        </w:rPr>
        <w:t xml:space="preserve">(Psi[,eje1],Psi[,eje2],</w:t>
      </w:r>
      <w:r>
        <w:rPr>
          <w:rStyle w:val="AttributeTok"/>
        </w:rPr>
        <w:t xml:space="preserve">labels=</w:t>
      </w:r>
      <w:r>
        <w:rPr>
          <w:rStyle w:val="NormalTok"/>
        </w:rPr>
        <w:t xml:space="preserve">iden, </w:t>
      </w:r>
      <w:r>
        <w:rPr>
          <w:rStyle w:val="AttributeTok"/>
        </w:rPr>
        <w:t xml:space="preserve">cex=</w:t>
      </w:r>
      <w:r>
        <w:rPr>
          <w:rStyle w:val="FloatTok"/>
        </w:rPr>
        <w:t xml:space="preserve">0.5</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PCA_files/figure-docx/unnamed-chunk-16-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example let’s take a look at 3402 to make sure it makes sense: as we can see PC1 corresponds roughly to 4 and PC2 is in the middle of -40 and -30</w:t>
      </w:r>
    </w:p>
    <w:p>
      <w:pPr>
        <w:pStyle w:val="SourceCode"/>
      </w:pPr>
      <w:r>
        <w:rPr>
          <w:rStyle w:val="NormalTok"/>
        </w:rPr>
        <w:t xml:space="preserve">Psi[</w:t>
      </w:r>
      <w:r>
        <w:rPr>
          <w:rStyle w:val="DecValTok"/>
        </w:rPr>
        <w:t xml:space="preserve">3402</w:t>
      </w:r>
      <w:r>
        <w:rPr>
          <w:rStyle w:val="NormalTok"/>
        </w:rPr>
        <w:t xml:space="preserve">,]</w:t>
      </w:r>
    </w:p>
    <w:p>
      <w:pPr>
        <w:pStyle w:val="SourceCode"/>
      </w:pPr>
      <w:r>
        <w:rPr>
          <w:rStyle w:val="VerbatimChar"/>
        </w:rPr>
        <w:t xml:space="preserve">##        PC1        PC2        PC3        PC4        PC5 </w:t>
      </w:r>
      <w:r>
        <w:br/>
      </w:r>
      <w:r>
        <w:rPr>
          <w:rStyle w:val="VerbatimChar"/>
        </w:rPr>
        <w:t xml:space="preserve">##   4.141940 -36.733831   2.578435  -1.528280 -10.646693</w:t>
      </w:r>
    </w:p>
    <w:p>
      <w:pPr>
        <w:pStyle w:val="SourceCode"/>
      </w:pPr>
      <w:r>
        <w:rPr>
          <w:rStyle w:val="CommentTok"/>
        </w:rPr>
        <w:t xml:space="preserve">#Projection of variables</w:t>
      </w:r>
      <w:r>
        <w:br/>
      </w:r>
      <w:r>
        <w:rPr>
          <w:rStyle w:val="NormalTok"/>
        </w:rPr>
        <w:t xml:space="preserve">Phi </w:t>
      </w:r>
      <w:r>
        <w:rPr>
          <w:rStyle w:val="OtherTok"/>
        </w:rPr>
        <w:t xml:space="preserve">=</w:t>
      </w:r>
      <w:r>
        <w:rPr>
          <w:rStyle w:val="NormalTok"/>
        </w:rPr>
        <w:t xml:space="preserve"> </w:t>
      </w:r>
      <w:r>
        <w:rPr>
          <w:rStyle w:val="FunctionTok"/>
        </w:rPr>
        <w:t xml:space="preserve">cor</w:t>
      </w:r>
      <w:r>
        <w:rPr>
          <w:rStyle w:val="NormalTok"/>
        </w:rPr>
        <w:t xml:space="preserve">(numerical_data,Psi)</w:t>
      </w:r>
      <w:r>
        <w:br/>
      </w:r>
      <w:r>
        <w:rPr>
          <w:rStyle w:val="CommentTok"/>
        </w:rPr>
        <w:t xml:space="preserve">#View(Phi)</w:t>
      </w:r>
      <w:r>
        <w:br/>
      </w:r>
      <w:r>
        <w:br/>
      </w:r>
      <w:r>
        <w:rPr>
          <w:rStyle w:val="CommentTok"/>
        </w:rPr>
        <w:t xml:space="preserve">#select your axis</w:t>
      </w:r>
      <w:r>
        <w:br/>
      </w:r>
      <w:r>
        <w:br/>
      </w:r>
      <w:r>
        <w:rPr>
          <w:rStyle w:val="NormalTok"/>
        </w:rPr>
        <w:t xml:space="preserve">X</w:t>
      </w:r>
      <w:r>
        <w:rPr>
          <w:rStyle w:val="OtherTok"/>
        </w:rPr>
        <w:t xml:space="preserve">&lt;-</w:t>
      </w:r>
      <w:r>
        <w:rPr>
          <w:rStyle w:val="NormalTok"/>
        </w:rPr>
        <w:t xml:space="preserve">Phi[,eje1]</w:t>
      </w:r>
      <w:r>
        <w:br/>
      </w:r>
      <w:r>
        <w:rPr>
          <w:rStyle w:val="NormalTok"/>
        </w:rPr>
        <w:t xml:space="preserve">Y</w:t>
      </w:r>
      <w:r>
        <w:rPr>
          <w:rStyle w:val="OtherTok"/>
        </w:rPr>
        <w:t xml:space="preserve">&lt;-</w:t>
      </w:r>
      <w:r>
        <w:rPr>
          <w:rStyle w:val="NormalTok"/>
        </w:rPr>
        <w:t xml:space="preserve">Phi[,eje2]</w:t>
      </w:r>
    </w:p>
    <w:p>
      <w:pPr>
        <w:pStyle w:val="FirstParagraph"/>
      </w:pPr>
      <w:r>
        <w:t xml:space="preserve">View</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(nd</w:t>
      </w:r>
      <w:r>
        <w:rPr>
          <w:rStyle w:val="DecValTok"/>
        </w:rPr>
        <w:t xml:space="preserve">-1</w:t>
      </w:r>
      <w:r>
        <w:rPr>
          <w:rStyle w:val="NormalTok"/>
        </w:rPr>
        <w:t xml:space="preserve">)) {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seq</w:t>
      </w:r>
      <w:r>
        <w:rPr>
          <w:rStyle w:val="NormalTok"/>
        </w:rPr>
        <w:t xml:space="preserve">(i</w:t>
      </w:r>
      <w:r>
        <w:rPr>
          <w:rStyle w:val="SpecialCharTok"/>
        </w:rPr>
        <w:t xml:space="preserve">+</w:t>
      </w:r>
      <w:r>
        <w:rPr>
          <w:rStyle w:val="DecValTok"/>
        </w:rPr>
        <w:t xml:space="preserve">1</w:t>
      </w:r>
      <w:r>
        <w:rPr>
          <w:rStyle w:val="NormalTok"/>
        </w:rPr>
        <w:t xml:space="preserve">, nd)) {</w:t>
      </w:r>
      <w:r>
        <w:br/>
      </w:r>
      <w:r>
        <w:rPr>
          <w:rStyle w:val="NormalTok"/>
        </w:rPr>
        <w:t xml:space="preserve">  </w:t>
      </w:r>
      <w:r>
        <w:br/>
      </w:r>
      <w:r>
        <w:rPr>
          <w:rStyle w:val="NormalTok"/>
        </w:rPr>
        <w:t xml:space="preserve">    X</w:t>
      </w:r>
      <w:r>
        <w:rPr>
          <w:rStyle w:val="OtherTok"/>
        </w:rPr>
        <w:t xml:space="preserve">&lt;-</w:t>
      </w:r>
      <w:r>
        <w:rPr>
          <w:rStyle w:val="NormalTok"/>
        </w:rPr>
        <w:t xml:space="preserve">Phi[,i]</w:t>
      </w:r>
      <w:r>
        <w:br/>
      </w:r>
      <w:r>
        <w:rPr>
          <w:rStyle w:val="NormalTok"/>
        </w:rPr>
        <w:t xml:space="preserve">    Y</w:t>
      </w:r>
      <w:r>
        <w:rPr>
          <w:rStyle w:val="OtherTok"/>
        </w:rPr>
        <w:t xml:space="preserve">&lt;-</w:t>
      </w:r>
      <w:r>
        <w:rPr>
          <w:rStyle w:val="NormalTok"/>
        </w:rPr>
        <w:t xml:space="preserve">Phi[,j]</w:t>
      </w:r>
      <w:r>
        <w:br/>
      </w:r>
      <w:r>
        <w:rPr>
          <w:rStyle w:val="NormalTok"/>
        </w:rPr>
        <w:t xml:space="preserve">    </w:t>
      </w:r>
      <w:r>
        <w:rPr>
          <w:rStyle w:val="FunctionTok"/>
        </w:rPr>
        <w:t xml:space="preserve">plot</w:t>
      </w:r>
      <w:r>
        <w:rPr>
          <w:rStyle w:val="NormalTok"/>
        </w:rPr>
        <w:t xml:space="preserve">(Psi[,i],Psi[,j],</w:t>
      </w:r>
      <w:r>
        <w:rPr>
          <w:rStyle w:val="AttributeTok"/>
        </w:rPr>
        <w:t xml:space="preserve">type=</w:t>
      </w:r>
      <w:r>
        <w:rPr>
          <w:rStyle w:val="StringTok"/>
        </w:rPr>
        <w:t xml:space="preserve">"n"</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xlab =</w:t>
      </w:r>
      <w:r>
        <w:rPr>
          <w:rStyle w:val="NormalTok"/>
        </w:rPr>
        <w:t xml:space="preserve"> </w:t>
      </w:r>
      <w:r>
        <w:rPr>
          <w:rStyle w:val="FunctionTok"/>
        </w:rPr>
        <w:t xml:space="preserve">paste</w:t>
      </w:r>
      <w:r>
        <w:rPr>
          <w:rStyle w:val="NormalTok"/>
        </w:rPr>
        <w:t xml:space="preserve">(</w:t>
      </w:r>
      <w:r>
        <w:rPr>
          <w:rStyle w:val="StringTok"/>
        </w:rPr>
        <w:t xml:space="preserve">"Dim"</w:t>
      </w:r>
      <w:r>
        <w:rPr>
          <w:rStyle w:val="NormalTok"/>
        </w:rPr>
        <w:t xml:space="preserve">, i), </w:t>
      </w:r>
      <w:r>
        <w:rPr>
          <w:rStyle w:val="AttributeTok"/>
        </w:rPr>
        <w:t xml:space="preserve">ylab =</w:t>
      </w:r>
      <w:r>
        <w:rPr>
          <w:rStyle w:val="NormalTok"/>
        </w:rPr>
        <w:t xml:space="preserve"> </w:t>
      </w:r>
      <w:r>
        <w:rPr>
          <w:rStyle w:val="FunctionTok"/>
        </w:rPr>
        <w:t xml:space="preserve">paste</w:t>
      </w:r>
      <w:r>
        <w:rPr>
          <w:rStyle w:val="NormalTok"/>
        </w:rPr>
        <w:t xml:space="preserve">(</w:t>
      </w:r>
      <w:r>
        <w:rPr>
          <w:rStyle w:val="StringTok"/>
        </w:rPr>
        <w:t xml:space="preserve">"Dim"</w:t>
      </w:r>
      <w:r>
        <w:rPr>
          <w:rStyle w:val="NormalTok"/>
        </w:rPr>
        <w:t xml:space="preserve">, j),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"Projection of numeric variables in X: "</w:t>
      </w:r>
      <w:r>
        <w:rPr>
          <w:rStyle w:val="NormalTok"/>
        </w:rPr>
        <w:t xml:space="preserve">, i, </w:t>
      </w:r>
      <w:r>
        <w:rPr>
          <w:rStyle w:val="StringTok"/>
        </w:rPr>
        <w:t xml:space="preserve">", Y: "</w:t>
      </w:r>
      <w:r>
        <w:rPr>
          <w:rStyle w:val="NormalTok"/>
        </w:rPr>
        <w:t xml:space="preserve">, j,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w:t>
      </w:r>
      <w:r>
        <w:br/>
      </w:r>
      <w:r>
        <w:rPr>
          <w:rStyle w:val="NormalTok"/>
        </w:rPr>
        <w:t xml:space="preserve">    </w:t>
      </w:r>
      <w:r>
        <w:rPr>
          <w:rStyle w:val="FunctionTok"/>
        </w:rPr>
        <w:t xml:space="preserve">arrows</w:t>
      </w:r>
      <w:r>
        <w:rPr>
          <w:rStyle w:val="NormalTok"/>
        </w:rPr>
        <w:t xml:space="preserve">(ze, ze, X, Y, </w:t>
      </w:r>
      <w:r>
        <w:rPr>
          <w:rStyle w:val="AttributeTok"/>
        </w:rPr>
        <w:t xml:space="preserve">length =</w:t>
      </w:r>
      <w:r>
        <w:rPr>
          <w:rStyle w:val="NormalTok"/>
        </w:rPr>
        <w:t xml:space="preserve"> </w:t>
      </w:r>
      <w:r>
        <w:rPr>
          <w:rStyle w:val="FloatTok"/>
        </w:rPr>
        <w:t xml:space="preserve">0.07</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FunctionTok"/>
        </w:rPr>
        <w:t xml:space="preserve">text</w:t>
      </w:r>
      <w:r>
        <w:rPr>
          <w:rStyle w:val="NormalTok"/>
        </w:rPr>
        <w:t xml:space="preserve">(X,Y,</w:t>
      </w:r>
      <w:r>
        <w:rPr>
          <w:rStyle w:val="AttributeTok"/>
        </w:rPr>
        <w:t xml:space="preserve">labels=</w:t>
      </w:r>
      <w:r>
        <w:rPr>
          <w:rStyle w:val="NormalTok"/>
        </w:rPr>
        <w:t xml:space="preserve">etiq,</w:t>
      </w:r>
      <w:r>
        <w:rPr>
          <w:rStyle w:val="AttributeTok"/>
        </w:rPr>
        <w:t xml:space="preserve">col=</w:t>
      </w:r>
      <w:r>
        <w:rPr>
          <w:rStyle w:val="StringTok"/>
        </w:rPr>
        <w:t xml:space="preserve">"darkblue"</w:t>
      </w:r>
      <w:r>
        <w:rPr>
          <w:rStyle w:val="NormalTok"/>
        </w:rPr>
        <w:t xml:space="preserve">, </w:t>
      </w:r>
      <w:r>
        <w:rPr>
          <w:rStyle w:val="AttributeTok"/>
        </w:rPr>
        <w:t xml:space="preserve">cex=</w:t>
      </w:r>
      <w:r>
        <w:rPr>
          <w:rStyle w:val="FloatTok"/>
        </w:rPr>
        <w:t xml:space="preserve">0.7</w:t>
      </w:r>
      <w:r>
        <w:rPr>
          <w:rStyle w:val="NormalTok"/>
        </w:rPr>
        <w:t xml:space="preserve">)</w:t>
      </w:r>
      <w:r>
        <w:br/>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PCA_files/figure-docx/unnamed-chunk-19-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3" name="Picture"/>
            <a:graphic>
              <a:graphicData uri="http://schemas.openxmlformats.org/drawingml/2006/picture">
                <pic:pic>
                  <pic:nvPicPr>
                    <pic:cNvPr descr="PCA_files/figure-docx/unnamed-chunk-19-2.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6" name="Picture"/>
            <a:graphic>
              <a:graphicData uri="http://schemas.openxmlformats.org/drawingml/2006/picture">
                <pic:pic>
                  <pic:nvPicPr>
                    <pic:cNvPr descr="PCA_files/figure-docx/unnamed-chunk-19-3.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9" name="Picture"/>
            <a:graphic>
              <a:graphicData uri="http://schemas.openxmlformats.org/drawingml/2006/picture">
                <pic:pic>
                  <pic:nvPicPr>
                    <pic:cNvPr descr="PCA_files/figure-docx/unnamed-chunk-19-4.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2" name="Picture"/>
            <a:graphic>
              <a:graphicData uri="http://schemas.openxmlformats.org/drawingml/2006/picture">
                <pic:pic>
                  <pic:nvPicPr>
                    <pic:cNvPr descr="PCA_files/figure-docx/unnamed-chunk-19-5.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5" name="Picture"/>
            <a:graphic>
              <a:graphicData uri="http://schemas.openxmlformats.org/drawingml/2006/picture">
                <pic:pic>
                  <pic:nvPicPr>
                    <pic:cNvPr descr="PCA_files/figure-docx/unnamed-chunk-19-6.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8" name="Picture"/>
            <a:graphic>
              <a:graphicData uri="http://schemas.openxmlformats.org/drawingml/2006/picture">
                <pic:pic>
                  <pic:nvPicPr>
                    <pic:cNvPr descr="PCA_files/figure-docx/unnamed-chunk-19-7.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1" name="Picture"/>
            <a:graphic>
              <a:graphicData uri="http://schemas.openxmlformats.org/drawingml/2006/picture">
                <pic:pic>
                  <pic:nvPicPr>
                    <pic:cNvPr descr="PCA_files/figure-docx/unnamed-chunk-19-8.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4" name="Picture"/>
            <a:graphic>
              <a:graphicData uri="http://schemas.openxmlformats.org/drawingml/2006/picture">
                <pic:pic>
                  <pic:nvPicPr>
                    <pic:cNvPr descr="PCA_files/figure-docx/unnamed-chunk-19-9.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7" name="Picture"/>
            <a:graphic>
              <a:graphicData uri="http://schemas.openxmlformats.org/drawingml/2006/picture">
                <pic:pic>
                  <pic:nvPicPr>
                    <pic:cNvPr descr="PCA_files/figure-docx/unnamed-chunk-19-10.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something that might be interesting here, that is, there is a group of children grouped up at the same place in the following graph.</w:t>
      </w:r>
    </w:p>
    <w:p>
      <w:pPr>
        <w:pStyle w:val="SourceCode"/>
      </w:pPr>
      <w:r>
        <w:rPr>
          <w:rStyle w:val="CommentTok"/>
        </w:rPr>
        <w:t xml:space="preserve"># iterate through all columns of the categorical_data dataset</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(categorical_data)) {</w:t>
      </w:r>
      <w:r>
        <w:br/>
      </w:r>
      <w:r>
        <w:rPr>
          <w:rStyle w:val="NormalTok"/>
        </w:rPr>
        <w:t xml:space="preserve">  </w:t>
      </w:r>
      <w:r>
        <w:rPr>
          <w:rStyle w:val="CommentTok"/>
        </w:rPr>
        <w:t xml:space="preserve"># extract the ith column</w:t>
      </w:r>
      <w:r>
        <w:br/>
      </w:r>
      <w:r>
        <w:rPr>
          <w:rStyle w:val="NormalTok"/>
        </w:rPr>
        <w:t xml:space="preserve">  varcat </w:t>
      </w:r>
      <w:r>
        <w:rPr>
          <w:rStyle w:val="OtherTok"/>
        </w:rPr>
        <w:t xml:space="preserve">&lt;-</w:t>
      </w:r>
      <w:r>
        <w:rPr>
          <w:rStyle w:val="NormalTok"/>
        </w:rPr>
        <w:t xml:space="preserve"> </w:t>
      </w:r>
      <w:r>
        <w:rPr>
          <w:rStyle w:val="FunctionTok"/>
        </w:rPr>
        <w:t xml:space="preserve">factor</w:t>
      </w:r>
      <w:r>
        <w:rPr>
          <w:rStyle w:val="NormalTok"/>
        </w:rPr>
        <w:t xml:space="preserve">(categorical_data[,i])</w:t>
      </w:r>
      <w:r>
        <w:br/>
      </w:r>
      <w:r>
        <w:rPr>
          <w:rStyle w:val="NormalTok"/>
        </w:rPr>
        <w:t xml:space="preserve">  </w:t>
      </w:r>
      <w:r>
        <w:br/>
      </w:r>
      <w:r>
        <w:rPr>
          <w:rStyle w:val="NormalTok"/>
        </w:rPr>
        <w:t xml:space="preserve">  </w:t>
      </w:r>
      <w:r>
        <w:rPr>
          <w:rStyle w:val="CommentTok"/>
        </w:rPr>
        <w:t xml:space="preserve"># create a plot</w:t>
      </w:r>
      <w:r>
        <w:br/>
      </w:r>
      <w:r>
        <w:rPr>
          <w:rStyle w:val="NormalTok"/>
        </w:rPr>
        <w:t xml:space="preserve">  </w:t>
      </w:r>
      <w:r>
        <w:rPr>
          <w:rStyle w:val="FunctionTok"/>
        </w:rPr>
        <w:t xml:space="preserve">plot</w:t>
      </w:r>
      <w:r>
        <w:rPr>
          <w:rStyle w:val="NormalTok"/>
        </w:rPr>
        <w:t xml:space="preserve">(Psi[,</w:t>
      </w:r>
      <w:r>
        <w:rPr>
          <w:rStyle w:val="DecValTok"/>
        </w:rPr>
        <w:t xml:space="preserve">1</w:t>
      </w:r>
      <w:r>
        <w:rPr>
          <w:rStyle w:val="NormalTok"/>
        </w:rPr>
        <w:t xml:space="preserve">],Psi[,</w:t>
      </w:r>
      <w:r>
        <w:rPr>
          <w:rStyle w:val="DecValTok"/>
        </w:rPr>
        <w:t xml:space="preserve">2</w:t>
      </w:r>
      <w:r>
        <w:rPr>
          <w:rStyle w:val="NormalTok"/>
        </w:rPr>
        <w:t xml:space="preserve">],</w:t>
      </w:r>
      <w:r>
        <w:rPr>
          <w:rStyle w:val="AttributeTok"/>
        </w:rPr>
        <w:t xml:space="preserve">col=</w:t>
      </w:r>
      <w:r>
        <w:rPr>
          <w:rStyle w:val="NormalTok"/>
        </w:rPr>
        <w:t xml:space="preserve">varcat)</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NormalTok"/>
        </w:rPr>
        <w:t xml:space="preserve">  </w:t>
      </w:r>
      <w:r>
        <w:rPr>
          <w:rStyle w:val="FunctionTok"/>
        </w:rPr>
        <w:t xml:space="preserve">legend</w:t>
      </w:r>
      <w:r>
        <w:rPr>
          <w:rStyle w:val="NormalTok"/>
        </w:rPr>
        <w:t xml:space="preserve">(</w:t>
      </w:r>
      <w:r>
        <w:rPr>
          <w:rStyle w:val="StringTok"/>
        </w:rPr>
        <w:t xml:space="preserve">"bottomleft"</w:t>
      </w:r>
      <w:r>
        <w:rPr>
          <w:rStyle w:val="NormalTok"/>
        </w:rPr>
        <w:t xml:space="preserve">,</w:t>
      </w:r>
      <w:r>
        <w:rPr>
          <w:rStyle w:val="FunctionTok"/>
        </w:rPr>
        <w:t xml:space="preserve">levels</w:t>
      </w:r>
      <w:r>
        <w:rPr>
          <w:rStyle w:val="NormalTok"/>
        </w:rPr>
        <w:t xml:space="preserve">(</w:t>
      </w:r>
      <w:r>
        <w:rPr>
          <w:rStyle w:val="FunctionTok"/>
        </w:rPr>
        <w:t xml:space="preserve">factor</w:t>
      </w:r>
      <w:r>
        <w:rPr>
          <w:rStyle w:val="NormalTok"/>
        </w:rPr>
        <w:t xml:space="preserve">(varcat)),</w:t>
      </w:r>
      <w:r>
        <w:rPr>
          <w:rStyle w:val="AttributeTok"/>
        </w:rPr>
        <w:t xml:space="preserve">pch=</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w:t>
      </w:r>
      <w:r>
        <w:br/>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PCA_files/figure-docx/unnamed-chunk-20-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3" name="Picture"/>
            <a:graphic>
              <a:graphicData uri="http://schemas.openxmlformats.org/drawingml/2006/picture">
                <pic:pic>
                  <pic:nvPicPr>
                    <pic:cNvPr descr="PCA_files/figure-docx/unnamed-chunk-20-2.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PCA_files/figure-docx/unnamed-chunk-20-3.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9" name="Picture"/>
            <a:graphic>
              <a:graphicData uri="http://schemas.openxmlformats.org/drawingml/2006/picture">
                <pic:pic>
                  <pic:nvPicPr>
                    <pic:cNvPr descr="PCA_files/figure-docx/unnamed-chunk-20-4.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2" name="Picture"/>
            <a:graphic>
              <a:graphicData uri="http://schemas.openxmlformats.org/drawingml/2006/picture">
                <pic:pic>
                  <pic:nvPicPr>
                    <pic:cNvPr descr="PCA_files/figure-docx/unnamed-chunk-20-5.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5" name="Picture"/>
            <a:graphic>
              <a:graphicData uri="http://schemas.openxmlformats.org/drawingml/2006/picture">
                <pic:pic>
                  <pic:nvPicPr>
                    <pic:cNvPr descr="PCA_files/figure-docx/unnamed-chunk-20-6.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8" name="Picture"/>
            <a:graphic>
              <a:graphicData uri="http://schemas.openxmlformats.org/drawingml/2006/picture">
                <pic:pic>
                  <pic:nvPicPr>
                    <pic:cNvPr descr="PCA_files/figure-docx/unnamed-chunk-20-7.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1" name="Picture"/>
            <a:graphic>
              <a:graphicData uri="http://schemas.openxmlformats.org/drawingml/2006/picture">
                <pic:pic>
                  <pic:nvPicPr>
                    <pic:cNvPr descr="PCA_files/figure-docx/unnamed-chunk-20-8.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4" name="Picture"/>
            <a:graphic>
              <a:graphicData uri="http://schemas.openxmlformats.org/drawingml/2006/picture">
                <pic:pic>
                  <pic:nvPicPr>
                    <pic:cNvPr descr="PCA_files/figure-docx/unnamed-chunk-20-9.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7" name="Picture"/>
            <a:graphic>
              <a:graphicData uri="http://schemas.openxmlformats.org/drawingml/2006/picture">
                <pic:pic>
                  <pic:nvPicPr>
                    <pic:cNvPr descr="PCA_files/figure-docx/unnamed-chunk-20-10.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0" name="Picture"/>
            <a:graphic>
              <a:graphicData uri="http://schemas.openxmlformats.org/drawingml/2006/picture">
                <pic:pic>
                  <pic:nvPicPr>
                    <pic:cNvPr descr="PCA_files/figure-docx/unnamed-chunk-20-1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3" name="Picture"/>
            <a:graphic>
              <a:graphicData uri="http://schemas.openxmlformats.org/drawingml/2006/picture">
                <pic:pic>
                  <pic:nvPicPr>
                    <pic:cNvPr descr="PCA_files/figure-docx/unnamed-chunk-20-12.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6" name="Picture"/>
            <a:graphic>
              <a:graphicData uri="http://schemas.openxmlformats.org/drawingml/2006/picture">
                <pic:pic>
                  <pic:nvPicPr>
                    <pic:cNvPr descr="PCA_files/figure-docx/unnamed-chunk-20-13.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9" name="Picture"/>
            <a:graphic>
              <a:graphicData uri="http://schemas.openxmlformats.org/drawingml/2006/picture">
                <pic:pic>
                  <pic:nvPicPr>
                    <pic:cNvPr descr="PCA_files/figure-docx/unnamed-chunk-20-14.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2" name="Picture"/>
            <a:graphic>
              <a:graphicData uri="http://schemas.openxmlformats.org/drawingml/2006/picture">
                <pic:pic>
                  <pic:nvPicPr>
                    <pic:cNvPr descr="PCA_files/figure-docx/unnamed-chunk-20-15.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5" name="Picture"/>
            <a:graphic>
              <a:graphicData uri="http://schemas.openxmlformats.org/drawingml/2006/picture">
                <pic:pic>
                  <pic:nvPicPr>
                    <pic:cNvPr descr="PCA_files/figure-docx/unnamed-chunk-20-16.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8" name="Picture"/>
            <a:graphic>
              <a:graphicData uri="http://schemas.openxmlformats.org/drawingml/2006/picture">
                <pic:pic>
                  <pic:nvPicPr>
                    <pic:cNvPr descr="PCA_files/figure-docx/unnamed-chunk-20-17.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1" name="Picture"/>
            <a:graphic>
              <a:graphicData uri="http://schemas.openxmlformats.org/drawingml/2006/picture">
                <pic:pic>
                  <pic:nvPicPr>
                    <pic:cNvPr descr="PCA_files/figure-docx/unnamed-chunk-20-18.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4" name="Picture"/>
            <a:graphic>
              <a:graphicData uri="http://schemas.openxmlformats.org/drawingml/2006/picture">
                <pic:pic>
                  <pic:nvPicPr>
                    <pic:cNvPr descr="PCA_files/figure-docx/unnamed-chunk-20-19.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7" name="Picture"/>
            <a:graphic>
              <a:graphicData uri="http://schemas.openxmlformats.org/drawingml/2006/picture">
                <pic:pic>
                  <pic:nvPicPr>
                    <pic:cNvPr descr="PCA_files/figure-docx/unnamed-chunk-20-20.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#select your qualitative variable</w:t>
      </w:r>
      <w:r>
        <w:br/>
      </w:r>
      <w:r>
        <w:rPr>
          <w:rStyle w:val="NormalTok"/>
        </w:rPr>
        <w:t xml:space="preserve">k</w:t>
      </w:r>
      <w:r>
        <w:rPr>
          <w:rStyle w:val="OtherTok"/>
        </w:rPr>
        <w:t xml:space="preserve">&lt;-</w:t>
      </w:r>
      <w:r>
        <w:rPr>
          <w:rStyle w:val="DecValTok"/>
        </w:rPr>
        <w:t xml:space="preserve">1</w:t>
      </w:r>
      <w:r>
        <w:rPr>
          <w:rStyle w:val="NormalTok"/>
        </w:rPr>
        <w:t xml:space="preserve"> </w:t>
      </w:r>
      <w:r>
        <w:rPr>
          <w:rStyle w:val="CommentTok"/>
        </w:rPr>
        <w:t xml:space="preserve">#dictamen in credsco</w:t>
      </w:r>
      <w:r>
        <w:br/>
      </w:r>
      <w:r>
        <w:br/>
      </w:r>
      <w:r>
        <w:rPr>
          <w:rStyle w:val="FunctionTok"/>
        </w:rPr>
        <w:t xml:space="preserve">plot</w:t>
      </w:r>
      <w:r>
        <w:rPr>
          <w:rStyle w:val="NormalTok"/>
        </w:rPr>
        <w:t xml:space="preserve">(Psi[,eje1],Psi[,eje2],</w:t>
      </w:r>
      <w:r>
        <w:rPr>
          <w:rStyle w:val="AttributeTok"/>
        </w:rPr>
        <w:t xml:space="preserve">type=</w:t>
      </w:r>
      <w:r>
        <w:rPr>
          <w:rStyle w:val="StringTok"/>
        </w:rPr>
        <w:t xml:space="preserve">"n"</w:t>
      </w:r>
      <w:r>
        <w:rPr>
          <w:rStyle w:val="NormalTok"/>
        </w:rPr>
        <w:t xml:space="preserve">)</w:t>
      </w:r>
      <w:r>
        <w:br/>
      </w:r>
      <w:r>
        <w:rPr>
          <w:rStyle w:val="NormalTok"/>
        </w:rPr>
        <w:t xml:space="preserve">varcat</w:t>
      </w:r>
      <w:r>
        <w:rPr>
          <w:rStyle w:val="OtherTok"/>
        </w:rPr>
        <w:t xml:space="preserve">&lt;-</w:t>
      </w:r>
      <w:r>
        <w:rPr>
          <w:rStyle w:val="NormalTok"/>
        </w:rPr>
        <w:t xml:space="preserve">db[,k]</w:t>
      </w:r>
      <w:r>
        <w:br/>
      </w:r>
      <w:r>
        <w:rPr>
          <w:rStyle w:val="NormalTok"/>
        </w:rPr>
        <w:t xml:space="preserve">fdic1 </w:t>
      </w:r>
      <w:r>
        <w:rPr>
          <w:rStyle w:val="OtherTok"/>
        </w:rPr>
        <w:t xml:space="preserve">=</w:t>
      </w:r>
      <w:r>
        <w:rPr>
          <w:rStyle w:val="NormalTok"/>
        </w:rPr>
        <w:t xml:space="preserve"> </w:t>
      </w:r>
      <w:r>
        <w:rPr>
          <w:rStyle w:val="FunctionTok"/>
        </w:rPr>
        <w:t xml:space="preserve">tapply</w:t>
      </w:r>
      <w:r>
        <w:rPr>
          <w:rStyle w:val="NormalTok"/>
        </w:rPr>
        <w:t xml:space="preserve">(Psi[,eje1],varcat,mean)</w:t>
      </w:r>
      <w:r>
        <w:br/>
      </w:r>
      <w:r>
        <w:rPr>
          <w:rStyle w:val="NormalTok"/>
        </w:rPr>
        <w:t xml:space="preserve">fdic2 </w:t>
      </w:r>
      <w:r>
        <w:rPr>
          <w:rStyle w:val="OtherTok"/>
        </w:rPr>
        <w:t xml:space="preserve">=</w:t>
      </w:r>
      <w:r>
        <w:rPr>
          <w:rStyle w:val="NormalTok"/>
        </w:rPr>
        <w:t xml:space="preserve"> </w:t>
      </w:r>
      <w:r>
        <w:rPr>
          <w:rStyle w:val="FunctionTok"/>
        </w:rPr>
        <w:t xml:space="preserve">tapply</w:t>
      </w:r>
      <w:r>
        <w:rPr>
          <w:rStyle w:val="NormalTok"/>
        </w:rPr>
        <w:t xml:space="preserve">(Psi[,eje2],varcat,mean) </w:t>
      </w:r>
      <w:r>
        <w:br/>
      </w:r>
      <w:r>
        <w:br/>
      </w:r>
      <w:r>
        <w:rPr>
          <w:rStyle w:val="FunctionTok"/>
        </w:rPr>
        <w:t xml:space="preserve">points</w:t>
      </w:r>
      <w:r>
        <w:rPr>
          <w:rStyle w:val="NormalTok"/>
        </w:rPr>
        <w:t xml:space="preserve">(fdic1,fdic2,</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StringTok"/>
        </w:rPr>
        <w:t xml:space="preserve">"blue"</w:t>
      </w:r>
      <w:r>
        <w:rPr>
          <w:rStyle w:val="NormalTok"/>
        </w:rPr>
        <w:t xml:space="preserve">, </w:t>
      </w:r>
      <w:r>
        <w:rPr>
          <w:rStyle w:val="AttributeTok"/>
        </w:rPr>
        <w:t xml:space="preserve">labels=</w:t>
      </w:r>
      <w:r>
        <w:rPr>
          <w:rStyle w:val="FunctionTok"/>
        </w:rPr>
        <w:t xml:space="preserve">levels</w:t>
      </w:r>
      <w:r>
        <w:rPr>
          <w:rStyle w:val="NormalTok"/>
        </w:rPr>
        <w:t xml:space="preserve">(varcat))</w:t>
      </w:r>
      <w:r>
        <w:br/>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(varcat),</w:t>
      </w:r>
      <w:r>
        <w:rPr>
          <w:rStyle w:val="AttributeTok"/>
        </w:rPr>
        <w:t xml:space="preserve">col=</w:t>
      </w:r>
      <w:r>
        <w:rPr>
          <w:rStyle w:val="StringTok"/>
        </w:rPr>
        <w:t xml:space="preserve">"blue"</w:t>
      </w:r>
      <w:r>
        <w:rPr>
          <w:rStyle w:val="NormalTok"/>
        </w:rPr>
        <w:t xml:space="preserve">, </w:t>
      </w:r>
      <w:r>
        <w:rPr>
          <w:rStyle w:val="AttributeTok"/>
        </w:rPr>
        <w:t xml:space="preserve">cex=</w:t>
      </w:r>
      <w:r>
        <w:rPr>
          <w:rStyle w:val="FloatTok"/>
        </w:rPr>
        <w:t xml:space="preserve">0.7</w:t>
      </w:r>
      <w:r>
        <w:rPr>
          <w:rStyle w:val="NormalTok"/>
        </w:rPr>
        <w:t xml:space="preserve">)</w:t>
      </w:r>
      <w:r>
        <w:br/>
      </w:r>
      <w:r>
        <w:br/>
      </w:r>
      <w:r>
        <w:br/>
      </w:r>
      <w:r>
        <w:rPr>
          <w:rStyle w:val="CommentTok"/>
        </w:rPr>
        <w:t xml:space="preserve">#all qualitative together</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p>
    <w:p>
      <w:pPr>
        <w:pStyle w:val="FirstParagraph"/>
      </w:pPr>
      <w:r>
        <w:drawing>
          <wp:inline>
            <wp:extent cx="5334000" cy="4267200"/>
            <wp:effectExtent b="0" l="0" r="0" t="0"/>
            <wp:docPr descr="" title="" id="170" name="Picture"/>
            <a:graphic>
              <a:graphicData uri="http://schemas.openxmlformats.org/drawingml/2006/picture">
                <pic:pic>
                  <pic:nvPicPr>
                    <pic:cNvPr descr="PCA_files/figure-docx/unnamed-chunk-21-1.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#all qualitative together</w:t>
      </w:r>
      <w:r>
        <w:br/>
      </w:r>
      <w:r>
        <w:rPr>
          <w:rStyle w:val="FunctionTok"/>
        </w:rPr>
        <w:t xml:space="preserve">plot</w:t>
      </w:r>
      <w:r>
        <w:rPr>
          <w:rStyle w:val="NormalTok"/>
        </w:rPr>
        <w:t xml:space="preserve">(Psi[,eje1],Psi[,eje2],</w:t>
      </w:r>
      <w:r>
        <w:rPr>
          <w:rStyle w:val="AttributeTok"/>
        </w:rPr>
        <w:t xml:space="preserve">type=</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CommentTok"/>
        </w:rPr>
        <w:t xml:space="preserve">#nominal qualitative variables</w:t>
      </w:r>
      <w:r>
        <w:br/>
      </w:r>
      <w:r>
        <w:br/>
      </w:r>
      <w:r>
        <w:rPr>
          <w:rStyle w:val="NormalTok"/>
        </w:rPr>
        <w:t xml:space="preserve">dcat</w:t>
      </w:r>
      <w:r>
        <w:rPr>
          <w:rStyle w:val="OtherTok"/>
        </w:rPr>
        <w:t xml:space="preserve">&lt;-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6</w:t>
      </w:r>
      <w:r>
        <w:rPr>
          <w:rStyle w:val="SpecialCharTok"/>
        </w:rPr>
        <w:t xml:space="preserve">:</w:t>
      </w:r>
      <w:r>
        <w:rPr>
          <w:rStyle w:val="DecValTok"/>
        </w:rPr>
        <w:t xml:space="preserve">7</w:t>
      </w:r>
      <w:r>
        <w:rPr>
          <w:rStyle w:val="NormalTok"/>
        </w:rPr>
        <w:t xml:space="preserve">)</w:t>
      </w:r>
      <w:r>
        <w:br/>
      </w:r>
      <w:r>
        <w:rPr>
          <w:rStyle w:val="CommentTok"/>
        </w:rPr>
        <w:t xml:space="preserve">#divide categoricals in several graphs if joint representation saturates</w:t>
      </w:r>
      <w:r>
        <w:br/>
      </w:r>
      <w:r>
        <w:br/>
      </w:r>
      <w:r>
        <w:rPr>
          <w:rStyle w:val="CommentTok"/>
        </w:rPr>
        <w:t xml:space="preserve">#build a palette with as much colors as qualitative variables </w:t>
      </w:r>
      <w:r>
        <w:br/>
      </w:r>
      <w:r>
        <w:br/>
      </w:r>
      <w:r>
        <w:rPr>
          <w:rStyle w:val="CommentTok"/>
        </w:rPr>
        <w:t xml:space="preserve">#colors&lt;-c("blue","red","green","orange","darkgreen")</w:t>
      </w:r>
      <w:r>
        <w:br/>
      </w:r>
      <w:r>
        <w:rPr>
          <w:rStyle w:val="CommentTok"/>
        </w:rPr>
        <w:t xml:space="preserve">#alternative</w:t>
      </w:r>
      <w:r>
        <w:br/>
      </w:r>
      <w:r>
        <w:rPr>
          <w:rStyle w:val="NormalTok"/>
        </w:rPr>
        <w:t xml:space="preserve">colors</w:t>
      </w:r>
      <w:r>
        <w:rPr>
          <w:rStyle w:val="OtherTok"/>
        </w:rPr>
        <w:t xml:space="preserve">&lt;-</w:t>
      </w:r>
      <w:r>
        <w:rPr>
          <w:rStyle w:val="FunctionTok"/>
        </w:rPr>
        <w:t xml:space="preserve">rainbow</w:t>
      </w:r>
      <w:r>
        <w:rPr>
          <w:rStyle w:val="NormalTok"/>
        </w:rPr>
        <w:t xml:space="preserve">(</w:t>
      </w:r>
      <w:r>
        <w:rPr>
          <w:rStyle w:val="FunctionTok"/>
        </w:rPr>
        <w:t xml:space="preserve">length</w:t>
      </w:r>
      <w:r>
        <w:rPr>
          <w:rStyle w:val="NormalTok"/>
        </w:rPr>
        <w:t xml:space="preserve">(dcat))</w:t>
      </w:r>
      <w:r>
        <w:br/>
      </w:r>
      <w:r>
        <w:br/>
      </w:r>
      <w:r>
        <w:rPr>
          <w:rStyle w:val="NormalTok"/>
        </w:rPr>
        <w:t xml:space="preserve">c</w:t>
      </w:r>
      <w:r>
        <w:rPr>
          <w:rStyle w:val="OtherTok"/>
        </w:rPr>
        <w:t xml:space="preserve">&lt;-</w:t>
      </w:r>
      <w:r>
        <w:rPr>
          <w:rStyle w:val="DecValTok"/>
        </w:rPr>
        <w:t xml:space="preserve">1</w:t>
      </w:r>
      <w:r>
        <w:br/>
      </w:r>
      <w:r>
        <w:rPr>
          <w:rStyle w:val="ControlFlowTok"/>
        </w:rPr>
        <w:t xml:space="preserve">for</w:t>
      </w:r>
      <w:r>
        <w:rPr>
          <w:rStyle w:val="NormalTok"/>
        </w:rPr>
        <w:t xml:space="preserve">(k </w:t>
      </w:r>
      <w:r>
        <w:rPr>
          <w:rStyle w:val="ControlFlowTok"/>
        </w:rPr>
        <w:t xml:space="preserve">in</w:t>
      </w:r>
      <w:r>
        <w:rPr>
          <w:rStyle w:val="NormalTok"/>
        </w:rPr>
        <w:t xml:space="preserve"> dcat){</w:t>
      </w:r>
      <w:r>
        <w:br/>
      </w:r>
      <w:r>
        <w:rPr>
          <w:rStyle w:val="NormalTok"/>
        </w:rPr>
        <w:t xml:space="preserve">  seguentColor</w:t>
      </w:r>
      <w:r>
        <w:rPr>
          <w:rStyle w:val="OtherTok"/>
        </w:rPr>
        <w:t xml:space="preserve">&lt;-</w:t>
      </w:r>
      <w:r>
        <w:rPr>
          <w:rStyle w:val="NormalTok"/>
        </w:rPr>
        <w:t xml:space="preserve">colors[c]</w:t>
      </w:r>
      <w:r>
        <w:br/>
      </w:r>
      <w:r>
        <w:rPr>
          <w:rStyle w:val="NormalTok"/>
        </w:rPr>
        <w:t xml:space="preserve">fdic1 </w:t>
      </w:r>
      <w:r>
        <w:rPr>
          <w:rStyle w:val="OtherTok"/>
        </w:rPr>
        <w:t xml:space="preserve">=</w:t>
      </w:r>
      <w:r>
        <w:rPr>
          <w:rStyle w:val="NormalTok"/>
        </w:rPr>
        <w:t xml:space="preserve"> </w:t>
      </w:r>
      <w:r>
        <w:rPr>
          <w:rStyle w:val="FunctionTok"/>
        </w:rPr>
        <w:t xml:space="preserve">tapply</w:t>
      </w:r>
      <w:r>
        <w:rPr>
          <w:rStyle w:val="NormalTok"/>
        </w:rPr>
        <w:t xml:space="preserve">(Psi[,eje1],db[,k],mean)</w:t>
      </w:r>
      <w:r>
        <w:br/>
      </w:r>
      <w:r>
        <w:rPr>
          <w:rStyle w:val="NormalTok"/>
        </w:rPr>
        <w:t xml:space="preserve">fdic2 </w:t>
      </w:r>
      <w:r>
        <w:rPr>
          <w:rStyle w:val="OtherTok"/>
        </w:rPr>
        <w:t xml:space="preserve">=</w:t>
      </w:r>
      <w:r>
        <w:rPr>
          <w:rStyle w:val="NormalTok"/>
        </w:rPr>
        <w:t xml:space="preserve"> </w:t>
      </w:r>
      <w:r>
        <w:rPr>
          <w:rStyle w:val="FunctionTok"/>
        </w:rPr>
        <w:t xml:space="preserve">tapply</w:t>
      </w:r>
      <w:r>
        <w:rPr>
          <w:rStyle w:val="NormalTok"/>
        </w:rPr>
        <w:t xml:space="preserve">(Psi[,eje2],db[,k],mean) </w:t>
      </w:r>
      <w:r>
        <w:br/>
      </w:r>
      <w:r>
        <w:br/>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w:t>
      </w:r>
      <w:r>
        <w:rPr>
          <w:rStyle w:val="FunctionTok"/>
        </w:rPr>
        <w:t xml:space="preserve">factor</w:t>
      </w:r>
      <w:r>
        <w:rPr>
          <w:rStyle w:val="NormalTok"/>
        </w:rPr>
        <w:t xml:space="preserve">(db[,k])),</w:t>
      </w:r>
      <w:r>
        <w:rPr>
          <w:rStyle w:val="AttributeTok"/>
        </w:rPr>
        <w:t xml:space="preserve">col=</w:t>
      </w:r>
      <w:r>
        <w:rPr>
          <w:rStyle w:val="NormalTok"/>
        </w:rPr>
        <w:t xml:space="preserve">seguentColor, </w:t>
      </w:r>
      <w:r>
        <w:rPr>
          <w:rStyle w:val="AttributeTok"/>
        </w:rPr>
        <w:t xml:space="preserve">cex=</w:t>
      </w:r>
      <w:r>
        <w:rPr>
          <w:rStyle w:val="FloatTok"/>
        </w:rPr>
        <w:t xml:space="preserve">0.6</w:t>
      </w:r>
      <w:r>
        <w:rPr>
          <w:rStyle w:val="NormalTok"/>
        </w:rPr>
        <w:t xml:space="preserve">)</w:t>
      </w:r>
      <w:r>
        <w:br/>
      </w:r>
      <w:r>
        <w:rPr>
          <w:rStyle w:val="NormalTok"/>
        </w:rPr>
        <w:t xml:space="preserve">c</w:t>
      </w:r>
      <w:r>
        <w:rPr>
          <w:rStyle w:val="OtherTok"/>
        </w:rPr>
        <w:t xml:space="preserve">&lt;-</w:t>
      </w:r>
      <w:r>
        <w:rPr>
          <w:rStyle w:val="NormalTok"/>
        </w:rPr>
        <w:t xml:space="preserve">c</w:t>
      </w:r>
      <w:r>
        <w:rPr>
          <w:rStyle w:val="SpecialCharTok"/>
        </w:rPr>
        <w:t xml:space="preserve">+</w:t>
      </w:r>
      <w:r>
        <w:rPr>
          <w:rStyle w:val="DecValTok"/>
        </w:rPr>
        <w:t xml:space="preserve">1</w:t>
      </w:r>
      <w:r>
        <w:br/>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w:t>
      </w:r>
      <w:r>
        <w:rPr>
          <w:rStyle w:val="FunctionTok"/>
        </w:rPr>
        <w:t xml:space="preserve">names</w:t>
      </w:r>
      <w:r>
        <w:rPr>
          <w:rStyle w:val="NormalTok"/>
        </w:rPr>
        <w:t xml:space="preserve">(db)[dcat],</w:t>
      </w:r>
      <w:r>
        <w:rPr>
          <w:rStyle w:val="AttributeTok"/>
        </w:rPr>
        <w:t xml:space="preserve">pch=</w:t>
      </w:r>
      <w:r>
        <w:rPr>
          <w:rStyle w:val="DecValTok"/>
        </w:rPr>
        <w:t xml:space="preserve">1</w:t>
      </w:r>
      <w:r>
        <w:rPr>
          <w:rStyle w:val="NormalTok"/>
        </w:rPr>
        <w:t xml:space="preserve">,</w:t>
      </w:r>
      <w:r>
        <w:rPr>
          <w:rStyle w:val="AttributeTok"/>
        </w:rPr>
        <w:t xml:space="preserve">col=</w:t>
      </w:r>
      <w:r>
        <w:rPr>
          <w:rStyle w:val="NormalTok"/>
        </w:rPr>
        <w:t xml:space="preserve">colors, </w:t>
      </w:r>
      <w:r>
        <w:rPr>
          <w:rStyle w:val="AttributeTok"/>
        </w:rPr>
        <w:t xml:space="preserve">cex=</w:t>
      </w:r>
      <w:r>
        <w:rPr>
          <w:rStyle w:val="FloatTok"/>
        </w:rPr>
        <w:t xml:space="preserve">0.6</w:t>
      </w:r>
      <w:r>
        <w:rPr>
          <w:rStyle w:val="NormalTok"/>
        </w:rPr>
        <w:t xml:space="preserve">)</w:t>
      </w:r>
    </w:p>
    <w:p>
      <w:pPr>
        <w:pStyle w:val="FirstParagraph"/>
      </w:pPr>
      <w:r>
        <w:drawing>
          <wp:inline>
            <wp:extent cx="5334000" cy="4267200"/>
            <wp:effectExtent b="0" l="0" r="0" t="0"/>
            <wp:docPr descr="" title="" id="173" name="Picture"/>
            <a:graphic>
              <a:graphicData uri="http://schemas.openxmlformats.org/drawingml/2006/picture">
                <pic:pic>
                  <pic:nvPicPr>
                    <pic:cNvPr descr="PCA_files/figure-docx/unnamed-chunk-22-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ES UN FACTOR D'ESCALA PER DIBUIXAR LES FLETXES MES VISIBLES EN EL GRAFIC</w:t>
      </w:r>
      <w:r>
        <w:br/>
      </w:r>
      <w:r>
        <w:rPr>
          <w:rStyle w:val="CommentTok"/>
        </w:rPr>
        <w:t xml:space="preserve">#fm = round(max(abs(Psi[,1]))) </w:t>
      </w:r>
      <w:r>
        <w:br/>
      </w:r>
      <w:r>
        <w:rPr>
          <w:rStyle w:val="NormalTok"/>
        </w:rPr>
        <w:t xml:space="preserve">fm</w:t>
      </w:r>
      <w:r>
        <w:rPr>
          <w:rStyle w:val="OtherTok"/>
        </w:rPr>
        <w:t xml:space="preserve">=</w:t>
      </w:r>
      <w:r>
        <w:rPr>
          <w:rStyle w:val="DecValTok"/>
        </w:rPr>
        <w:t xml:space="preserve">20</w:t>
      </w:r>
      <w:r>
        <w:br/>
      </w:r>
      <w:r>
        <w:br/>
      </w:r>
      <w:r>
        <w:rPr>
          <w:rStyle w:val="CommentTok"/>
        </w:rPr>
        <w:t xml:space="preserve">#scale the projected variables</w:t>
      </w:r>
      <w:r>
        <w:br/>
      </w:r>
      <w:r>
        <w:rPr>
          <w:rStyle w:val="CommentTok"/>
        </w:rPr>
        <w:t xml:space="preserve">#X&lt;-fm*U[,eje1]</w:t>
      </w:r>
      <w:r>
        <w:br/>
      </w:r>
      <w:r>
        <w:rPr>
          <w:rStyle w:val="CommentTok"/>
        </w:rPr>
        <w:t xml:space="preserve">#Y&lt;-fm*U[,eje2]</w:t>
      </w:r>
      <w:r>
        <w:br/>
      </w:r>
      <w:r>
        <w:br/>
      </w:r>
      <w:r>
        <w:rPr>
          <w:rStyle w:val="CommentTok"/>
        </w:rPr>
        <w:t xml:space="preserve">#represent numerical variables in background</w:t>
      </w:r>
      <w:r>
        <w:br/>
      </w:r>
      <w:r>
        <w:rPr>
          <w:rStyle w:val="FunctionTok"/>
        </w:rPr>
        <w:t xml:space="preserve">plot</w:t>
      </w:r>
      <w:r>
        <w:rPr>
          <w:rStyle w:val="NormalTok"/>
        </w:rPr>
        <w:t xml:space="preserve">(Psi[,eje1],Psi[,eje2],</w:t>
      </w:r>
      <w:r>
        <w:rPr>
          <w:rStyle w:val="AttributeTok"/>
        </w:rPr>
        <w:t xml:space="preserve">type=</w:t>
      </w:r>
      <w:r>
        <w:rPr>
          <w:rStyle w:val="StringTok"/>
        </w:rPr>
        <w:t xml:space="preserve">"n"</w:t>
      </w:r>
      <w:r>
        <w:rPr>
          <w:rStyle w:val="NormalTok"/>
        </w:rPr>
        <w:t xml:space="preserve">,</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CommentTok"/>
        </w:rPr>
        <w:t xml:space="preserve">#plot(X,Y,type="none",xlim=c(min(X,0),max(X,0)))</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br/>
      </w:r>
      <w:r>
        <w:rPr>
          <w:rStyle w:val="CommentTok"/>
        </w:rPr>
        <w:t xml:space="preserve">#add projections of numerical variables in background</w:t>
      </w:r>
      <w:r>
        <w:br/>
      </w:r>
      <w:r>
        <w:rPr>
          <w:rStyle w:val="FunctionTok"/>
        </w:rPr>
        <w:t xml:space="preserve">arrows</w:t>
      </w:r>
      <w:r>
        <w:rPr>
          <w:rStyle w:val="NormalTok"/>
        </w:rPr>
        <w:t xml:space="preserve">(ze, ze, X, Y, </w:t>
      </w:r>
      <w:r>
        <w:rPr>
          <w:rStyle w:val="AttributeTok"/>
        </w:rPr>
        <w:t xml:space="preserve">length =</w:t>
      </w:r>
      <w:r>
        <w:rPr>
          <w:rStyle w:val="NormalTok"/>
        </w:rPr>
        <w:t xml:space="preserve"> </w:t>
      </w:r>
      <w:r>
        <w:rPr>
          <w:rStyle w:val="FloatTok"/>
        </w:rPr>
        <w:t xml:space="preserve">0.07</w:t>
      </w:r>
      <w:r>
        <w:rPr>
          <w:rStyle w:val="NormalTok"/>
        </w:rPr>
        <w:t xml:space="preserve">,</w:t>
      </w:r>
      <w:r>
        <w:rPr>
          <w:rStyle w:val="AttributeTok"/>
        </w:rPr>
        <w:t xml:space="preserve">col=</w:t>
      </w:r>
      <w:r>
        <w:rPr>
          <w:rStyle w:val="StringTok"/>
        </w:rPr>
        <w:t xml:space="preserve">"lightgray"</w:t>
      </w:r>
      <w:r>
        <w:rPr>
          <w:rStyle w:val="NormalTok"/>
        </w:rPr>
        <w:t xml:space="preserve">)</w:t>
      </w:r>
      <w:r>
        <w:br/>
      </w:r>
      <w:r>
        <w:rPr>
          <w:rStyle w:val="FunctionTok"/>
        </w:rPr>
        <w:t xml:space="preserve">text</w:t>
      </w:r>
      <w:r>
        <w:rPr>
          <w:rStyle w:val="NormalTok"/>
        </w:rPr>
        <w:t xml:space="preserve">(X,Y,</w:t>
      </w:r>
      <w:r>
        <w:rPr>
          <w:rStyle w:val="AttributeTok"/>
        </w:rPr>
        <w:t xml:space="preserve">labels=</w:t>
      </w:r>
      <w:r>
        <w:rPr>
          <w:rStyle w:val="NormalTok"/>
        </w:rPr>
        <w:t xml:space="preserve">etiq,</w:t>
      </w:r>
      <w:r>
        <w:rPr>
          <w:rStyle w:val="AttributeTok"/>
        </w:rPr>
        <w:t xml:space="preserve">col=</w:t>
      </w:r>
      <w:r>
        <w:rPr>
          <w:rStyle w:val="StringTok"/>
        </w:rPr>
        <w:t xml:space="preserve">"gray"</w:t>
      </w:r>
      <w:r>
        <w:rPr>
          <w:rStyle w:val="NormalTok"/>
        </w:rPr>
        <w:t xml:space="preserve">, </w:t>
      </w:r>
      <w:r>
        <w:rPr>
          <w:rStyle w:val="AttributeTok"/>
        </w:rPr>
        <w:t xml:space="preserve">cex=</w:t>
      </w:r>
      <w:r>
        <w:rPr>
          <w:rStyle w:val="FloatTok"/>
        </w:rPr>
        <w:t xml:space="preserve">0.7</w:t>
      </w:r>
      <w:r>
        <w:rPr>
          <w:rStyle w:val="NormalTok"/>
        </w:rPr>
        <w:t xml:space="preserve">)</w:t>
      </w:r>
      <w:r>
        <w:br/>
      </w:r>
      <w:r>
        <w:br/>
      </w:r>
      <w:r>
        <w:rPr>
          <w:rStyle w:val="CommentTok"/>
        </w:rPr>
        <w:t xml:space="preserve">#add centroids</w:t>
      </w:r>
      <w:r>
        <w:br/>
      </w:r>
      <w:r>
        <w:rPr>
          <w:rStyle w:val="NormalTok"/>
        </w:rPr>
        <w:t xml:space="preserve">c</w:t>
      </w:r>
      <w:r>
        <w:rPr>
          <w:rStyle w:val="OtherTok"/>
        </w:rPr>
        <w:t xml:space="preserve">&lt;-</w:t>
      </w:r>
      <w:r>
        <w:rPr>
          <w:rStyle w:val="DecValTok"/>
        </w:rPr>
        <w:t xml:space="preserve">1</w:t>
      </w:r>
      <w:r>
        <w:br/>
      </w:r>
      <w:r>
        <w:rPr>
          <w:rStyle w:val="ControlFlowTok"/>
        </w:rPr>
        <w:t xml:space="preserve">for</w:t>
      </w:r>
      <w:r>
        <w:rPr>
          <w:rStyle w:val="NormalTok"/>
        </w:rPr>
        <w:t xml:space="preserve">(k </w:t>
      </w:r>
      <w:r>
        <w:rPr>
          <w:rStyle w:val="ControlFlowTok"/>
        </w:rPr>
        <w:t xml:space="preserve">in</w:t>
      </w:r>
      <w:r>
        <w:rPr>
          <w:rStyle w:val="NormalTok"/>
        </w:rPr>
        <w:t xml:space="preserve"> dcat){</w:t>
      </w:r>
      <w:r>
        <w:br/>
      </w:r>
      <w:r>
        <w:rPr>
          <w:rStyle w:val="NormalTok"/>
        </w:rPr>
        <w:t xml:space="preserve">  seguentColor</w:t>
      </w:r>
      <w:r>
        <w:rPr>
          <w:rStyle w:val="OtherTok"/>
        </w:rPr>
        <w:t xml:space="preserve">&lt;-</w:t>
      </w:r>
      <w:r>
        <w:rPr>
          <w:rStyle w:val="NormalTok"/>
        </w:rPr>
        <w:t xml:space="preserve">colors[c]</w:t>
      </w:r>
      <w:r>
        <w:br/>
      </w:r>
      <w:r>
        <w:rPr>
          <w:rStyle w:val="NormalTok"/>
        </w:rPr>
        <w:t xml:space="preserve">  </w:t>
      </w:r>
      <w:r>
        <w:br/>
      </w:r>
      <w:r>
        <w:rPr>
          <w:rStyle w:val="NormalTok"/>
        </w:rPr>
        <w:t xml:space="preserve">  fdic1 </w:t>
      </w:r>
      <w:r>
        <w:rPr>
          <w:rStyle w:val="OtherTok"/>
        </w:rPr>
        <w:t xml:space="preserve">=</w:t>
      </w:r>
      <w:r>
        <w:rPr>
          <w:rStyle w:val="NormalTok"/>
        </w:rPr>
        <w:t xml:space="preserve"> </w:t>
      </w:r>
      <w:r>
        <w:rPr>
          <w:rStyle w:val="FunctionTok"/>
        </w:rPr>
        <w:t xml:space="preserve">tapply</w:t>
      </w:r>
      <w:r>
        <w:rPr>
          <w:rStyle w:val="NormalTok"/>
        </w:rPr>
        <w:t xml:space="preserve">(Psi[,eje1],db[,k],mean)</w:t>
      </w:r>
      <w:r>
        <w:br/>
      </w:r>
      <w:r>
        <w:rPr>
          <w:rStyle w:val="NormalTok"/>
        </w:rPr>
        <w:t xml:space="preserve">  fdic2 </w:t>
      </w:r>
      <w:r>
        <w:rPr>
          <w:rStyle w:val="OtherTok"/>
        </w:rPr>
        <w:t xml:space="preserve">=</w:t>
      </w:r>
      <w:r>
        <w:rPr>
          <w:rStyle w:val="NormalTok"/>
        </w:rPr>
        <w:t xml:space="preserve"> </w:t>
      </w:r>
      <w:r>
        <w:rPr>
          <w:rStyle w:val="FunctionTok"/>
        </w:rPr>
        <w:t xml:space="preserve">tapply</w:t>
      </w:r>
      <w:r>
        <w:rPr>
          <w:rStyle w:val="NormalTok"/>
        </w:rPr>
        <w:t xml:space="preserve">(Psi[,eje2],db[,k],mean) </w:t>
      </w:r>
      <w:r>
        <w:br/>
      </w:r>
      <w:r>
        <w:rPr>
          <w:rStyle w:val="NormalTok"/>
        </w:rPr>
        <w:t xml:space="preserve">  </w:t>
      </w:r>
      <w:r>
        <w:br/>
      </w:r>
      <w:r>
        <w:rPr>
          <w:rStyle w:val="NormalTok"/>
        </w:rPr>
        <w:t xml:space="preserve">  </w:t>
      </w:r>
      <w:r>
        <w:rPr>
          <w:rStyle w:val="CommentTok"/>
        </w:rPr>
        <w:t xml:space="preserve">#points(fdic1,fdic2,pch=16,col=seguentColor, labels=levels(dd[,k]))</w:t>
      </w:r>
      <w:r>
        <w:br/>
      </w:r>
      <w:r>
        <w:rPr>
          <w:rStyle w:val="NormalTok"/>
        </w:rPr>
        <w:t xml:space="preserve">  </w:t>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w:t>
      </w:r>
      <w:r>
        <w:rPr>
          <w:rStyle w:val="FunctionTok"/>
        </w:rPr>
        <w:t xml:space="preserve">factor</w:t>
      </w:r>
      <w:r>
        <w:rPr>
          <w:rStyle w:val="NormalTok"/>
        </w:rPr>
        <w:t xml:space="preserve">(db[,k])),</w:t>
      </w:r>
      <w:r>
        <w:rPr>
          <w:rStyle w:val="AttributeTok"/>
        </w:rPr>
        <w:t xml:space="preserve">col=</w:t>
      </w:r>
      <w:r>
        <w:rPr>
          <w:rStyle w:val="NormalTok"/>
        </w:rPr>
        <w:t xml:space="preserve">seguentColor, </w:t>
      </w:r>
      <w:r>
        <w:rPr>
          <w:rStyle w:val="AttributeTok"/>
        </w:rPr>
        <w:t xml:space="preserve">cex=</w:t>
      </w:r>
      <w:r>
        <w:rPr>
          <w:rStyle w:val="FloatTok"/>
        </w:rPr>
        <w:t xml:space="preserve">0.6</w:t>
      </w:r>
      <w:r>
        <w:rPr>
          <w:rStyle w:val="NormalTok"/>
        </w:rPr>
        <w:t xml:space="preserve">)</w:t>
      </w:r>
      <w:r>
        <w:br/>
      </w:r>
      <w:r>
        <w:rPr>
          <w:rStyle w:val="NormalTok"/>
        </w:rPr>
        <w:t xml:space="preserve">  c</w:t>
      </w:r>
      <w:r>
        <w:rPr>
          <w:rStyle w:val="OtherTok"/>
        </w:rPr>
        <w:t xml:space="preserve">&lt;-</w:t>
      </w:r>
      <w:r>
        <w:rPr>
          <w:rStyle w:val="NormalTok"/>
        </w:rPr>
        <w:t xml:space="preserve">c</w:t>
      </w:r>
      <w:r>
        <w:rPr>
          <w:rStyle w:val="SpecialCharTok"/>
        </w:rPr>
        <w:t xml:space="preserve">+</w:t>
      </w:r>
      <w:r>
        <w:rPr>
          <w:rStyle w:val="DecValTok"/>
        </w:rPr>
        <w:t xml:space="preserve">1</w:t>
      </w:r>
      <w:r>
        <w:br/>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w:t>
      </w:r>
      <w:r>
        <w:rPr>
          <w:rStyle w:val="FunctionTok"/>
        </w:rPr>
        <w:t xml:space="preserve">names</w:t>
      </w:r>
      <w:r>
        <w:rPr>
          <w:rStyle w:val="NormalTok"/>
        </w:rPr>
        <w:t xml:space="preserve">(db)[dcat],</w:t>
      </w:r>
      <w:r>
        <w:rPr>
          <w:rStyle w:val="AttributeTok"/>
        </w:rPr>
        <w:t xml:space="preserve">pch=</w:t>
      </w:r>
      <w:r>
        <w:rPr>
          <w:rStyle w:val="DecValTok"/>
        </w:rPr>
        <w:t xml:space="preserve">1</w:t>
      </w:r>
      <w:r>
        <w:rPr>
          <w:rStyle w:val="NormalTok"/>
        </w:rPr>
        <w:t xml:space="preserve">,</w:t>
      </w:r>
      <w:r>
        <w:rPr>
          <w:rStyle w:val="AttributeTok"/>
        </w:rPr>
        <w:t xml:space="preserve">col=</w:t>
      </w:r>
      <w:r>
        <w:rPr>
          <w:rStyle w:val="NormalTok"/>
        </w:rPr>
        <w:t xml:space="preserve">colors, </w:t>
      </w:r>
      <w:r>
        <w:rPr>
          <w:rStyle w:val="AttributeTok"/>
        </w:rPr>
        <w:t xml:space="preserve">cex=</w:t>
      </w:r>
      <w:r>
        <w:rPr>
          <w:rStyle w:val="FloatTok"/>
        </w:rPr>
        <w:t xml:space="preserve">0.6</w:t>
      </w:r>
      <w:r>
        <w:rPr>
          <w:rStyle w:val="NormalTok"/>
        </w:rPr>
        <w:t xml:space="preserve">)</w:t>
      </w:r>
      <w:r>
        <w:br/>
      </w:r>
      <w:r>
        <w:br/>
      </w:r>
      <w:r>
        <w:br/>
      </w:r>
      <w:r>
        <w:rPr>
          <w:rStyle w:val="CommentTok"/>
        </w:rPr>
        <w:t xml:space="preserve">#add ordinal qualitative variables. Ensure ordering is the correct</w:t>
      </w:r>
      <w:r>
        <w:br/>
      </w:r>
      <w:r>
        <w:br/>
      </w:r>
      <w:r>
        <w:rPr>
          <w:rStyle w:val="NormalTok"/>
        </w:rPr>
        <w:t xml:space="preserve">dordi</w:t>
      </w:r>
      <w:r>
        <w:rPr>
          <w:rStyle w:val="OtherTok"/>
        </w:rPr>
        <w:t xml:space="preserve">&lt;-</w:t>
      </w:r>
      <w:r>
        <w:rPr>
          <w:rStyle w:val="FunctionTok"/>
        </w:rPr>
        <w:t xml:space="preserve">c</w:t>
      </w:r>
      <w:r>
        <w:rPr>
          <w:rStyle w:val="NormalTok"/>
        </w:rPr>
        <w:t xml:space="preserve">(</w:t>
      </w:r>
      <w:r>
        <w:rPr>
          <w:rStyle w:val="DecValTok"/>
        </w:rPr>
        <w:t xml:space="preserve">8</w:t>
      </w:r>
      <w:r>
        <w:rPr>
          <w:rStyle w:val="NormalTok"/>
        </w:rPr>
        <w:t xml:space="preserve">)</w:t>
      </w:r>
      <w:r>
        <w:br/>
      </w:r>
      <w:r>
        <w:br/>
      </w:r>
      <w:r>
        <w:br/>
      </w:r>
      <w:r>
        <w:rPr>
          <w:rStyle w:val="FunctionTok"/>
        </w:rPr>
        <w:t xml:space="preserve">levels</w:t>
      </w:r>
      <w:r>
        <w:rPr>
          <w:rStyle w:val="NormalTok"/>
        </w:rPr>
        <w:t xml:space="preserve">(</w:t>
      </w:r>
      <w:r>
        <w:rPr>
          <w:rStyle w:val="FunctionTok"/>
        </w:rPr>
        <w:t xml:space="preserve">factor</w:t>
      </w:r>
      <w:r>
        <w:rPr>
          <w:rStyle w:val="NormalTok"/>
        </w:rPr>
        <w:t xml:space="preserve">(db[,dordi[</w:t>
      </w:r>
      <w:r>
        <w:rPr>
          <w:rStyle w:val="DecValTok"/>
        </w:rPr>
        <w:t xml:space="preserve">1</w:t>
      </w:r>
      <w:r>
        <w:rPr>
          <w:rStyle w:val="NormalTok"/>
        </w:rPr>
        <w:t xml:space="preserve">]]))</w:t>
      </w:r>
    </w:p>
    <w:p>
      <w:pPr>
        <w:pStyle w:val="SourceCode"/>
      </w:pPr>
      <w:r>
        <w:rPr>
          <w:rStyle w:val="VerbatimChar"/>
        </w:rPr>
        <w:t xml:space="preserve">##  [1] "Agriculture"                         "Armed Forces"                       </w:t>
      </w:r>
      <w:r>
        <w:br/>
      </w:r>
      <w:r>
        <w:rPr>
          <w:rStyle w:val="VerbatimChar"/>
        </w:rPr>
        <w:t xml:space="preserve">##  [3] "Business and repair services"        "Communications"                     </w:t>
      </w:r>
      <w:r>
        <w:br/>
      </w:r>
      <w:r>
        <w:rPr>
          <w:rStyle w:val="VerbatimChar"/>
        </w:rPr>
        <w:t xml:space="preserve">##  [5] "Construction"                        "Education"                          </w:t>
      </w:r>
      <w:r>
        <w:br/>
      </w:r>
      <w:r>
        <w:rPr>
          <w:rStyle w:val="VerbatimChar"/>
        </w:rPr>
        <w:t xml:space="preserve">##  [7] "Entertainment"                       "Finance insurance and real estate"  </w:t>
      </w:r>
      <w:r>
        <w:br/>
      </w:r>
      <w:r>
        <w:rPr>
          <w:rStyle w:val="VerbatimChar"/>
        </w:rPr>
        <w:t xml:space="preserve">##  [9] "Forestry and fisheries"              "Hospital services"                  </w:t>
      </w:r>
      <w:r>
        <w:br/>
      </w:r>
      <w:r>
        <w:rPr>
          <w:rStyle w:val="VerbatimChar"/>
        </w:rPr>
        <w:t xml:space="preserve">## [11] "Manufacturing-durable goods"         "Manufacturing-nondurable goods"     </w:t>
      </w:r>
      <w:r>
        <w:br/>
      </w:r>
      <w:r>
        <w:rPr>
          <w:rStyle w:val="VerbatimChar"/>
        </w:rPr>
        <w:t xml:space="preserve">## [13] "Medical except hospital"             "Mining"                             </w:t>
      </w:r>
      <w:r>
        <w:br/>
      </w:r>
      <w:r>
        <w:rPr>
          <w:rStyle w:val="VerbatimChar"/>
        </w:rPr>
        <w:t xml:space="preserve">## [15] "Other professional services"         "Personal services except private HH"</w:t>
      </w:r>
      <w:r>
        <w:br/>
      </w:r>
      <w:r>
        <w:rPr>
          <w:rStyle w:val="VerbatimChar"/>
        </w:rPr>
        <w:t xml:space="preserve">## [17] "Private household services"          "Public administration"              </w:t>
      </w:r>
      <w:r>
        <w:br/>
      </w:r>
      <w:r>
        <w:rPr>
          <w:rStyle w:val="VerbatimChar"/>
        </w:rPr>
        <w:t xml:space="preserve">## [19] "Retail trade"                        "Social services"                    </w:t>
      </w:r>
      <w:r>
        <w:br/>
      </w:r>
      <w:r>
        <w:rPr>
          <w:rStyle w:val="VerbatimChar"/>
        </w:rPr>
        <w:t xml:space="preserve">## [21] "Transportation"                      "Utilities and sanitary services"    </w:t>
      </w:r>
      <w:r>
        <w:br/>
      </w:r>
      <w:r>
        <w:rPr>
          <w:rStyle w:val="VerbatimChar"/>
        </w:rPr>
        <w:t xml:space="preserve">## [23] "Wholesale trade"                     "Not considered"</w:t>
      </w:r>
    </w:p>
    <w:p>
      <w:pPr>
        <w:pStyle w:val="SourceCode"/>
      </w:pPr>
      <w:r>
        <w:rPr>
          <w:rStyle w:val="CommentTok"/>
        </w:rPr>
        <w:t xml:space="preserve">#reorder modalities: when required</w:t>
      </w:r>
      <w:r>
        <w:br/>
      </w:r>
      <w:r>
        <w:rPr>
          <w:rStyle w:val="NormalTok"/>
        </w:rPr>
        <w:t xml:space="preserve">db[,dordi[</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(db[,dordi[</w:t>
      </w:r>
      <w:r>
        <w:rPr>
          <w:rStyle w:val="DecValTok"/>
        </w:rPr>
        <w:t xml:space="preserve">1</w:t>
      </w:r>
      <w:r>
        <w:rPr>
          <w:rStyle w:val="NormalTok"/>
        </w:rPr>
        <w:t xml:space="preserve">]], </w:t>
      </w:r>
      <w:r>
        <w:rPr>
          <w:rStyle w:val="AttributeTok"/>
        </w:rPr>
        <w:t xml:space="preserve">ordered=</w:t>
      </w:r>
      <w:r>
        <w:rPr>
          <w:rStyle w:val="ConstantTok"/>
        </w:rPr>
        <w:t xml:space="preserve">TRUE</w:t>
      </w:r>
      <w:r>
        <w:rPr>
          <w:rStyle w:val="NormalTok"/>
        </w:rPr>
        <w:t xml:space="preserve">,  </w:t>
      </w:r>
      <w:r>
        <w:rPr>
          <w:rStyle w:val="AttributeTok"/>
        </w:rPr>
        <w:t xml:space="preserve">levels=</w:t>
      </w:r>
      <w:r>
        <w:rPr>
          <w:rStyle w:val="NormalTok"/>
        </w:rPr>
        <w:t xml:space="preserve"> </w:t>
      </w:r>
      <w:r>
        <w:rPr>
          <w:rStyle w:val="FunctionTok"/>
        </w:rPr>
        <w:t xml:space="preserve">c</w:t>
      </w:r>
      <w:r>
        <w:rPr>
          <w:rStyle w:val="NormalTok"/>
        </w:rPr>
        <w:t xml:space="preserve">(</w:t>
      </w:r>
      <w:r>
        <w:rPr>
          <w:rStyle w:val="StringTok"/>
        </w:rPr>
        <w:t xml:space="preserve">"WorkingTypeUnknown"</w:t>
      </w:r>
      <w:r>
        <w:rPr>
          <w:rStyle w:val="NormalTok"/>
        </w:rPr>
        <w:t xml:space="preserve">,</w:t>
      </w:r>
      <w:r>
        <w:rPr>
          <w:rStyle w:val="StringTok"/>
        </w:rPr>
        <w:t xml:space="preserve">"altres sit"</w:t>
      </w:r>
      <w:r>
        <w:rPr>
          <w:rStyle w:val="NormalTok"/>
        </w:rPr>
        <w:t xml:space="preserve">,</w:t>
      </w:r>
      <w:r>
        <w:rPr>
          <w:rStyle w:val="StringTok"/>
        </w:rPr>
        <w:t xml:space="preserve">"temporal"</w:t>
      </w:r>
      <w:r>
        <w:rPr>
          <w:rStyle w:val="NormalTok"/>
        </w:rPr>
        <w:t xml:space="preserve">,</w:t>
      </w:r>
      <w:r>
        <w:rPr>
          <w:rStyle w:val="StringTok"/>
        </w:rPr>
        <w:t xml:space="preserve">"fixe"</w:t>
      </w:r>
      <w:r>
        <w:rPr>
          <w:rStyle w:val="NormalTok"/>
        </w:rPr>
        <w:t xml:space="preserve">,</w:t>
      </w:r>
      <w:r>
        <w:rPr>
          <w:rStyle w:val="StringTok"/>
        </w:rPr>
        <w:t xml:space="preserve">"autonom"</w:t>
      </w:r>
      <w:r>
        <w:rPr>
          <w:rStyle w:val="NormalTok"/>
        </w:rPr>
        <w:t xml:space="preserve">))</w:t>
      </w:r>
      <w:r>
        <w:br/>
      </w:r>
      <w:r>
        <w:rPr>
          <w:rStyle w:val="FunctionTok"/>
        </w:rPr>
        <w:t xml:space="preserve">levels</w:t>
      </w:r>
      <w:r>
        <w:rPr>
          <w:rStyle w:val="NormalTok"/>
        </w:rPr>
        <w:t xml:space="preserve">(db[,dordi[</w:t>
      </w:r>
      <w:r>
        <w:rPr>
          <w:rStyle w:val="DecValTok"/>
        </w:rPr>
        <w:t xml:space="preserve">1</w:t>
      </w:r>
      <w:r>
        <w:rPr>
          <w:rStyle w:val="NormalTok"/>
        </w:rPr>
        <w:t xml:space="preserve">]])</w:t>
      </w:r>
    </w:p>
    <w:p>
      <w:pPr>
        <w:pStyle w:val="SourceCode"/>
      </w:pPr>
      <w:r>
        <w:rPr>
          <w:rStyle w:val="VerbatimChar"/>
        </w:rPr>
        <w:t xml:space="preserve">## [1] "WorkingTypeUnknown" "altres sit"         "temporal"          </w:t>
      </w:r>
      <w:r>
        <w:br/>
      </w:r>
      <w:r>
        <w:rPr>
          <w:rStyle w:val="VerbatimChar"/>
        </w:rPr>
        <w:t xml:space="preserve">## [4] "fixe"               "autonom"</w:t>
      </w:r>
    </w:p>
    <w:p>
      <w:pPr>
        <w:pStyle w:val="SourceCode"/>
      </w:pPr>
      <w:r>
        <w:rPr>
          <w:rStyle w:val="NormalTok"/>
        </w:rPr>
        <w:t xml:space="preserve">c</w:t>
      </w:r>
      <w:r>
        <w:rPr>
          <w:rStyle w:val="OtherTok"/>
        </w:rPr>
        <w:t xml:space="preserve">&lt;-</w:t>
      </w:r>
      <w:r>
        <w:rPr>
          <w:rStyle w:val="DecValTok"/>
        </w:rPr>
        <w:t xml:space="preserve">1</w:t>
      </w:r>
      <w:r>
        <w:br/>
      </w:r>
      <w:r>
        <w:rPr>
          <w:rStyle w:val="NormalTok"/>
        </w:rPr>
        <w:t xml:space="preserve">col</w:t>
      </w:r>
      <w:r>
        <w:rPr>
          <w:rStyle w:val="OtherTok"/>
        </w:rPr>
        <w:t xml:space="preserve">&lt;-</w:t>
      </w:r>
      <w:r>
        <w:rPr>
          <w:rStyle w:val="DecValTok"/>
        </w:rPr>
        <w:t xml:space="preserve">1</w:t>
      </w:r>
      <w:r>
        <w:br/>
      </w:r>
      <w:r>
        <w:rPr>
          <w:rStyle w:val="ControlFlowTok"/>
        </w:rPr>
        <w:t xml:space="preserve">for</w:t>
      </w:r>
      <w:r>
        <w:rPr>
          <w:rStyle w:val="NormalTok"/>
        </w:rPr>
        <w:t xml:space="preserve">(k </w:t>
      </w:r>
      <w:r>
        <w:rPr>
          <w:rStyle w:val="ControlFlowTok"/>
        </w:rPr>
        <w:t xml:space="preserve">in</w:t>
      </w:r>
      <w:r>
        <w:rPr>
          <w:rStyle w:val="NormalTok"/>
        </w:rPr>
        <w:t xml:space="preserve"> dordi){</w:t>
      </w:r>
      <w:r>
        <w:br/>
      </w:r>
      <w:r>
        <w:rPr>
          <w:rStyle w:val="NormalTok"/>
        </w:rPr>
        <w:t xml:space="preserve">  seguentColor</w:t>
      </w:r>
      <w:r>
        <w:rPr>
          <w:rStyle w:val="OtherTok"/>
        </w:rPr>
        <w:t xml:space="preserve">&lt;-</w:t>
      </w:r>
      <w:r>
        <w:rPr>
          <w:rStyle w:val="NormalTok"/>
        </w:rPr>
        <w:t xml:space="preserve">colors[col]</w:t>
      </w:r>
      <w:r>
        <w:br/>
      </w:r>
      <w:r>
        <w:rPr>
          <w:rStyle w:val="NormalTok"/>
        </w:rPr>
        <w:t xml:space="preserve">  fdic1 </w:t>
      </w:r>
      <w:r>
        <w:rPr>
          <w:rStyle w:val="OtherTok"/>
        </w:rPr>
        <w:t xml:space="preserve">=</w:t>
      </w:r>
      <w:r>
        <w:rPr>
          <w:rStyle w:val="NormalTok"/>
        </w:rPr>
        <w:t xml:space="preserve"> </w:t>
      </w:r>
      <w:r>
        <w:rPr>
          <w:rStyle w:val="FunctionTok"/>
        </w:rPr>
        <w:t xml:space="preserve">tapply</w:t>
      </w:r>
      <w:r>
        <w:rPr>
          <w:rStyle w:val="NormalTok"/>
        </w:rPr>
        <w:t xml:space="preserve">(Psi[,eje1],db[,k],mean)</w:t>
      </w:r>
      <w:r>
        <w:br/>
      </w:r>
      <w:r>
        <w:rPr>
          <w:rStyle w:val="NormalTok"/>
        </w:rPr>
        <w:t xml:space="preserve">  fdic2 </w:t>
      </w:r>
      <w:r>
        <w:rPr>
          <w:rStyle w:val="OtherTok"/>
        </w:rPr>
        <w:t xml:space="preserve">=</w:t>
      </w:r>
      <w:r>
        <w:rPr>
          <w:rStyle w:val="NormalTok"/>
        </w:rPr>
        <w:t xml:space="preserve"> </w:t>
      </w:r>
      <w:r>
        <w:rPr>
          <w:rStyle w:val="FunctionTok"/>
        </w:rPr>
        <w:t xml:space="preserve">tapply</w:t>
      </w:r>
      <w:r>
        <w:rPr>
          <w:rStyle w:val="NormalTok"/>
        </w:rPr>
        <w:t xml:space="preserve">(Psi[,eje2],db[,k],mean) </w:t>
      </w:r>
      <w:r>
        <w:br/>
      </w:r>
      <w:r>
        <w:rPr>
          <w:rStyle w:val="NormalTok"/>
        </w:rPr>
        <w:t xml:space="preserve">  </w:t>
      </w:r>
      <w:r>
        <w:br/>
      </w:r>
      <w:r>
        <w:rPr>
          <w:rStyle w:val="NormalTok"/>
        </w:rPr>
        <w:t xml:space="preserve">  </w:t>
      </w:r>
      <w:r>
        <w:rPr>
          <w:rStyle w:val="CommentTok"/>
        </w:rPr>
        <w:t xml:space="preserve">#points(fdic1,fdic2,pch=16,col=seguentColor, labels=levels(dd[,k]))</w:t>
      </w:r>
      <w:r>
        <w:br/>
      </w:r>
      <w:r>
        <w:rPr>
          <w:rStyle w:val="NormalTok"/>
        </w:rPr>
        <w:t xml:space="preserve">  </w:t>
      </w:r>
      <w:r>
        <w:rPr>
          <w:rStyle w:val="CommentTok"/>
        </w:rPr>
        <w:t xml:space="preserve">#connect modalities of qualitative variables</w:t>
      </w:r>
      <w:r>
        <w:br/>
      </w:r>
      <w:r>
        <w:rPr>
          <w:rStyle w:val="NormalTok"/>
        </w:rPr>
        <w:t xml:space="preserve">  </w:t>
      </w:r>
      <w:r>
        <w:rPr>
          <w:rStyle w:val="FunctionTok"/>
        </w:rPr>
        <w:t xml:space="preserve">lines</w:t>
      </w:r>
      <w:r>
        <w:rPr>
          <w:rStyle w:val="NormalTok"/>
        </w:rPr>
        <w:t xml:space="preserve">(fdic1,fdic2,</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NormalTok"/>
        </w:rPr>
        <w:t xml:space="preserve">seguentColor)</w:t>
      </w:r>
      <w:r>
        <w:br/>
      </w:r>
      <w:r>
        <w:rPr>
          <w:rStyle w:val="NormalTok"/>
        </w:rPr>
        <w:t xml:space="preserve"> </w:t>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(db[,k]),</w:t>
      </w:r>
      <w:r>
        <w:rPr>
          <w:rStyle w:val="AttributeTok"/>
        </w:rPr>
        <w:t xml:space="preserve">col=</w:t>
      </w:r>
      <w:r>
        <w:rPr>
          <w:rStyle w:val="NormalTok"/>
        </w:rPr>
        <w:t xml:space="preserve">seguentColor, </w:t>
      </w:r>
      <w:r>
        <w:rPr>
          <w:rStyle w:val="AttributeTok"/>
        </w:rPr>
        <w:t xml:space="preserve">cex=</w:t>
      </w:r>
      <w:r>
        <w:rPr>
          <w:rStyle w:val="FloatTok"/>
        </w:rPr>
        <w:t xml:space="preserve">0.6</w:t>
      </w:r>
      <w:r>
        <w:rPr>
          <w:rStyle w:val="NormalTok"/>
        </w:rPr>
        <w:t xml:space="preserve">)</w:t>
      </w:r>
      <w:r>
        <w:br/>
      </w:r>
      <w:r>
        <w:rPr>
          <w:rStyle w:val="NormalTok"/>
        </w:rPr>
        <w:t xml:space="preserve">  c</w:t>
      </w:r>
      <w:r>
        <w:rPr>
          <w:rStyle w:val="OtherTok"/>
        </w:rPr>
        <w:t xml:space="preserve">&lt;-</w:t>
      </w:r>
      <w:r>
        <w:rPr>
          <w:rStyle w:val="NormalTok"/>
        </w:rPr>
        <w:t xml:space="preserve">c</w:t>
      </w:r>
      <w:r>
        <w:rPr>
          <w:rStyle w:val="SpecialCharTok"/>
        </w:rPr>
        <w:t xml:space="preserve">+</w:t>
      </w:r>
      <w:r>
        <w:rPr>
          <w:rStyle w:val="DecValTok"/>
        </w:rPr>
        <w:t xml:space="preserve">1</w:t>
      </w:r>
      <w:r>
        <w:br/>
      </w:r>
      <w:r>
        <w:rPr>
          <w:rStyle w:val="NormalTok"/>
        </w:rPr>
        <w:t xml:space="preserve">  col</w:t>
      </w:r>
      <w:r>
        <w:rPr>
          <w:rStyle w:val="OtherTok"/>
        </w:rPr>
        <w:t xml:space="preserve">&lt;-</w:t>
      </w:r>
      <w:r>
        <w:rPr>
          <w:rStyle w:val="NormalTok"/>
        </w:rPr>
        <w:t xml:space="preserve">col</w:t>
      </w:r>
      <w:r>
        <w:rPr>
          <w:rStyle w:val="SpecialCharTok"/>
        </w:rPr>
        <w:t xml:space="preserve">+</w:t>
      </w:r>
      <w:r>
        <w:rPr>
          <w:rStyle w:val="DecValTok"/>
        </w:rPr>
        <w:t xml:space="preserve">1</w:t>
      </w:r>
      <w:r>
        <w:br/>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names</w:t>
      </w:r>
      <w:r>
        <w:rPr>
          <w:rStyle w:val="NormalTok"/>
        </w:rPr>
        <w:t xml:space="preserve">(db)[dordi],</w:t>
      </w:r>
      <w:r>
        <w:rPr>
          <w:rStyle w:val="AttributeTok"/>
        </w:rPr>
        <w:t xml:space="preserve">pch=</w:t>
      </w:r>
      <w:r>
        <w:rPr>
          <w:rStyle w:val="DecValTok"/>
        </w:rPr>
        <w:t xml:space="preserve">1</w:t>
      </w:r>
      <w:r>
        <w:rPr>
          <w:rStyle w:val="NormalTok"/>
        </w:rPr>
        <w:t xml:space="preserve">,</w:t>
      </w:r>
      <w:r>
        <w:rPr>
          <w:rStyle w:val="AttributeTok"/>
        </w:rPr>
        <w:t xml:space="preserve">col=</w:t>
      </w:r>
      <w:r>
        <w:rPr>
          <w:rStyle w:val="NormalTok"/>
        </w:rPr>
        <w:t xml:space="preserve">colors[</w:t>
      </w:r>
      <w:r>
        <w:rPr>
          <w:rStyle w:val="DecValTok"/>
        </w:rPr>
        <w:t xml:space="preserve">1</w:t>
      </w:r>
      <w:r>
        <w:rPr>
          <w:rStyle w:val="SpecialCharTok"/>
        </w:rPr>
        <w:t xml:space="preserve">:</w:t>
      </w:r>
      <w:r>
        <w:rPr>
          <w:rStyle w:val="FunctionTok"/>
        </w:rPr>
        <w:t xml:space="preserve">length</w:t>
      </w:r>
      <w:r>
        <w:rPr>
          <w:rStyle w:val="NormalTok"/>
        </w:rPr>
        <w:t xml:space="preserve">(dordi)], </w:t>
      </w:r>
      <w:r>
        <w:rPr>
          <w:rStyle w:val="AttributeTok"/>
        </w:rPr>
        <w:t xml:space="preserve">cex=</w:t>
      </w:r>
      <w:r>
        <w:rPr>
          <w:rStyle w:val="FloatTok"/>
        </w:rPr>
        <w:t xml:space="preserve">0.6</w:t>
      </w:r>
      <w:r>
        <w:rPr>
          <w:rStyle w:val="NormalTok"/>
        </w:rPr>
        <w:t xml:space="preserve">)</w:t>
      </w:r>
    </w:p>
    <w:p>
      <w:pPr>
        <w:pStyle w:val="FirstParagraph"/>
      </w:pPr>
      <w:r>
        <w:drawing>
          <wp:inline>
            <wp:extent cx="5334000" cy="4267200"/>
            <wp:effectExtent b="0" l="0" r="0" t="0"/>
            <wp:docPr descr="" title="" id="176" name="Picture"/>
            <a:graphic>
              <a:graphicData uri="http://schemas.openxmlformats.org/drawingml/2006/picture">
                <pic:pic>
                  <pic:nvPicPr>
                    <pic:cNvPr descr="PCA_files/figure-docx/unnamed-chunk-23-1.png" id="177"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#using our own colors palette</w:t>
      </w:r>
      <w:r>
        <w:br/>
      </w:r>
      <w:r>
        <w:rPr>
          <w:rStyle w:val="CommentTok"/>
        </w:rPr>
        <w:t xml:space="preserve"># search palettes in internet. One might be https://r-charts.com/es/colores/</w:t>
      </w:r>
      <w:r>
        <w:br/>
      </w:r>
      <w:r>
        <w:br/>
      </w:r>
      <w:r>
        <w:rPr>
          <w:rStyle w:val="NormalTok"/>
        </w:rPr>
        <w:t xml:space="preserve">colors</w:t>
      </w:r>
      <w:r>
        <w:rPr>
          <w:rStyle w:val="OtherTok"/>
        </w:rPr>
        <w:t xml:space="preserve">&lt;-</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"darkgreen"</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"magenta"</w:t>
      </w:r>
      <w:r>
        <w:rPr>
          <w:rStyle w:val="NormalTok"/>
        </w:rPr>
        <w:t xml:space="preserve">, </w:t>
      </w:r>
      <w:r>
        <w:rPr>
          <w:rStyle w:val="StringTok"/>
        </w:rPr>
        <w:t xml:space="preserve">"pink"</w:t>
      </w:r>
      <w:r>
        <w:rPr>
          <w:rStyle w:val="NormalTok"/>
        </w:rPr>
        <w:t xml:space="preserve">)</w:t>
      </w:r>
      <w:r>
        <w:br/>
      </w:r>
      <w:r>
        <w:br/>
      </w:r>
      <w:r>
        <w:rPr>
          <w:rStyle w:val="CommentTok"/>
        </w:rPr>
        <w:t xml:space="preserve">#represent numerical variables in background</w:t>
      </w:r>
    </w:p>
    <w:p>
      <w:pPr>
        <w:pStyle w:val="SourceCode"/>
      </w:pPr>
      <w:r>
        <w:rPr>
          <w:rStyle w:val="CommentTok"/>
        </w:rPr>
        <w:t xml:space="preserve">#represent numerical variables in background</w:t>
      </w:r>
      <w:r>
        <w:br/>
      </w:r>
      <w:r>
        <w:rPr>
          <w:rStyle w:val="FunctionTok"/>
        </w:rPr>
        <w:t xml:space="preserve">plot</w:t>
      </w:r>
      <w:r>
        <w:rPr>
          <w:rStyle w:val="NormalTok"/>
        </w:rPr>
        <w:t xml:space="preserve">(Psi[,eje1],Psi[,eje2],</w:t>
      </w:r>
      <w:r>
        <w:rPr>
          <w:rStyle w:val="AttributeTok"/>
        </w:rPr>
        <w:t xml:space="preserve">type=</w:t>
      </w:r>
      <w:r>
        <w:rPr>
          <w:rStyle w:val="StringTok"/>
        </w:rPr>
        <w:t xml:space="preserve">"n"</w:t>
      </w:r>
      <w:r>
        <w:rPr>
          <w:rStyle w:val="NormalTok"/>
        </w:rPr>
        <w:t xml:space="preserve">,</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CommentTok"/>
        </w:rPr>
        <w:t xml:space="preserve">#plot(X,Y,type="none",xlim=c(min(X,0),max(X,0)))</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"cyan"</w:t>
      </w:r>
      <w:r>
        <w:rPr>
          <w:rStyle w:val="NormalTok"/>
        </w:rPr>
        <w:t xml:space="preserve">)</w:t>
      </w:r>
      <w:r>
        <w:br/>
      </w:r>
      <w:r>
        <w:br/>
      </w:r>
      <w:r>
        <w:rPr>
          <w:rStyle w:val="CommentTok"/>
        </w:rPr>
        <w:t xml:space="preserve">#add projections of numerical variables in background</w:t>
      </w:r>
      <w:r>
        <w:br/>
      </w:r>
      <w:r>
        <w:rPr>
          <w:rStyle w:val="FunctionTok"/>
        </w:rPr>
        <w:t xml:space="preserve">arrows</w:t>
      </w:r>
      <w:r>
        <w:rPr>
          <w:rStyle w:val="NormalTok"/>
        </w:rPr>
        <w:t xml:space="preserve">(ze, ze, X, Y, </w:t>
      </w:r>
      <w:r>
        <w:rPr>
          <w:rStyle w:val="AttributeTok"/>
        </w:rPr>
        <w:t xml:space="preserve">length =</w:t>
      </w:r>
      <w:r>
        <w:rPr>
          <w:rStyle w:val="NormalTok"/>
        </w:rPr>
        <w:t xml:space="preserve"> </w:t>
      </w:r>
      <w:r>
        <w:rPr>
          <w:rStyle w:val="FloatTok"/>
        </w:rPr>
        <w:t xml:space="preserve">0.07</w:t>
      </w:r>
      <w:r>
        <w:rPr>
          <w:rStyle w:val="NormalTok"/>
        </w:rPr>
        <w:t xml:space="preserve">,</w:t>
      </w:r>
      <w:r>
        <w:rPr>
          <w:rStyle w:val="AttributeTok"/>
        </w:rPr>
        <w:t xml:space="preserve">col=</w:t>
      </w:r>
      <w:r>
        <w:rPr>
          <w:rStyle w:val="StringTok"/>
        </w:rPr>
        <w:t xml:space="preserve">"lightgray"</w:t>
      </w:r>
      <w:r>
        <w:rPr>
          <w:rStyle w:val="NormalTok"/>
        </w:rPr>
        <w:t xml:space="preserve">)</w:t>
      </w:r>
      <w:r>
        <w:br/>
      </w:r>
      <w:r>
        <w:rPr>
          <w:rStyle w:val="FunctionTok"/>
        </w:rPr>
        <w:t xml:space="preserve">text</w:t>
      </w:r>
      <w:r>
        <w:rPr>
          <w:rStyle w:val="NormalTok"/>
        </w:rPr>
        <w:t xml:space="preserve">(X,Y,</w:t>
      </w:r>
      <w:r>
        <w:rPr>
          <w:rStyle w:val="AttributeTok"/>
        </w:rPr>
        <w:t xml:space="preserve">labels=</w:t>
      </w:r>
      <w:r>
        <w:rPr>
          <w:rStyle w:val="NormalTok"/>
        </w:rPr>
        <w:t xml:space="preserve">etiq,</w:t>
      </w:r>
      <w:r>
        <w:rPr>
          <w:rStyle w:val="AttributeTok"/>
        </w:rPr>
        <w:t xml:space="preserve">col=</w:t>
      </w:r>
      <w:r>
        <w:rPr>
          <w:rStyle w:val="StringTok"/>
        </w:rPr>
        <w:t xml:space="preserve">"gray"</w:t>
      </w:r>
      <w:r>
        <w:rPr>
          <w:rStyle w:val="NormalTok"/>
        </w:rPr>
        <w:t xml:space="preserve">, </w:t>
      </w:r>
      <w:r>
        <w:rPr>
          <w:rStyle w:val="AttributeTok"/>
        </w:rPr>
        <w:t xml:space="preserve">cex=</w:t>
      </w:r>
      <w:r>
        <w:rPr>
          <w:rStyle w:val="FloatTok"/>
        </w:rPr>
        <w:t xml:space="preserve">0.7</w:t>
      </w:r>
      <w:r>
        <w:rPr>
          <w:rStyle w:val="NormalTok"/>
        </w:rPr>
        <w:t xml:space="preserve">)</w:t>
      </w:r>
      <w:r>
        <w:br/>
      </w:r>
      <w:r>
        <w:br/>
      </w:r>
      <w:r>
        <w:rPr>
          <w:rStyle w:val="CommentTok"/>
        </w:rPr>
        <w:t xml:space="preserve">#add centroids</w:t>
      </w:r>
      <w:r>
        <w:br/>
      </w:r>
      <w:r>
        <w:rPr>
          <w:rStyle w:val="NormalTok"/>
        </w:rPr>
        <w:t xml:space="preserve">c</w:t>
      </w:r>
      <w:r>
        <w:rPr>
          <w:rStyle w:val="OtherTok"/>
        </w:rPr>
        <w:t xml:space="preserve">&lt;-</w:t>
      </w:r>
      <w:r>
        <w:rPr>
          <w:rStyle w:val="DecValTok"/>
        </w:rPr>
        <w:t xml:space="preserve">1</w:t>
      </w:r>
      <w:r>
        <w:br/>
      </w:r>
      <w:r>
        <w:rPr>
          <w:rStyle w:val="ControlFlowTok"/>
        </w:rPr>
        <w:t xml:space="preserve">for</w:t>
      </w:r>
      <w:r>
        <w:rPr>
          <w:rStyle w:val="NormalTok"/>
        </w:rPr>
        <w:t xml:space="preserve">(k </w:t>
      </w:r>
      <w:r>
        <w:rPr>
          <w:rStyle w:val="ControlFlowTok"/>
        </w:rPr>
        <w:t xml:space="preserve">in</w:t>
      </w:r>
      <w:r>
        <w:rPr>
          <w:rStyle w:val="NormalTok"/>
        </w:rPr>
        <w:t xml:space="preserve"> dcat){</w:t>
      </w:r>
      <w:r>
        <w:br/>
      </w:r>
      <w:r>
        <w:rPr>
          <w:rStyle w:val="NormalTok"/>
        </w:rPr>
        <w:t xml:space="preserve">  seguentColor</w:t>
      </w:r>
      <w:r>
        <w:rPr>
          <w:rStyle w:val="OtherTok"/>
        </w:rPr>
        <w:t xml:space="preserve">&lt;-</w:t>
      </w:r>
      <w:r>
        <w:rPr>
          <w:rStyle w:val="NormalTok"/>
        </w:rPr>
        <w:t xml:space="preserve">colors[c]</w:t>
      </w:r>
      <w:r>
        <w:br/>
      </w:r>
      <w:r>
        <w:rPr>
          <w:rStyle w:val="NormalTok"/>
        </w:rPr>
        <w:t xml:space="preserve">  </w:t>
      </w:r>
      <w:r>
        <w:br/>
      </w:r>
      <w:r>
        <w:rPr>
          <w:rStyle w:val="NormalTok"/>
        </w:rPr>
        <w:t xml:space="preserve">  fdic1 </w:t>
      </w:r>
      <w:r>
        <w:rPr>
          <w:rStyle w:val="OtherTok"/>
        </w:rPr>
        <w:t xml:space="preserve">=</w:t>
      </w:r>
      <w:r>
        <w:rPr>
          <w:rStyle w:val="NormalTok"/>
        </w:rPr>
        <w:t xml:space="preserve"> </w:t>
      </w:r>
      <w:r>
        <w:rPr>
          <w:rStyle w:val="FunctionTok"/>
        </w:rPr>
        <w:t xml:space="preserve">tapply</w:t>
      </w:r>
      <w:r>
        <w:rPr>
          <w:rStyle w:val="NormalTok"/>
        </w:rPr>
        <w:t xml:space="preserve">(Psi[,eje1],db[,k],mean)</w:t>
      </w:r>
      <w:r>
        <w:br/>
      </w:r>
      <w:r>
        <w:rPr>
          <w:rStyle w:val="NormalTok"/>
        </w:rPr>
        <w:t xml:space="preserve">  fdic2 </w:t>
      </w:r>
      <w:r>
        <w:rPr>
          <w:rStyle w:val="OtherTok"/>
        </w:rPr>
        <w:t xml:space="preserve">=</w:t>
      </w:r>
      <w:r>
        <w:rPr>
          <w:rStyle w:val="NormalTok"/>
        </w:rPr>
        <w:t xml:space="preserve"> </w:t>
      </w:r>
      <w:r>
        <w:rPr>
          <w:rStyle w:val="FunctionTok"/>
        </w:rPr>
        <w:t xml:space="preserve">tapply</w:t>
      </w:r>
      <w:r>
        <w:rPr>
          <w:rStyle w:val="NormalTok"/>
        </w:rPr>
        <w:t xml:space="preserve">(Psi[,eje2],db[,k],mean) </w:t>
      </w:r>
      <w:r>
        <w:br/>
      </w:r>
      <w:r>
        <w:rPr>
          <w:rStyle w:val="NormalTok"/>
        </w:rPr>
        <w:t xml:space="preserve">  </w:t>
      </w:r>
      <w:r>
        <w:br/>
      </w:r>
      <w:r>
        <w:rPr>
          <w:rStyle w:val="NormalTok"/>
        </w:rPr>
        <w:t xml:space="preserve">  </w:t>
      </w:r>
      <w:r>
        <w:rPr>
          <w:rStyle w:val="CommentTok"/>
        </w:rPr>
        <w:t xml:space="preserve">#points(fdic1,fdic2,pch=16,col=seguentColor, labels=levels(dd[,k]))</w:t>
      </w:r>
      <w:r>
        <w:br/>
      </w:r>
      <w:r>
        <w:rPr>
          <w:rStyle w:val="NormalTok"/>
        </w:rPr>
        <w:t xml:space="preserve">  </w:t>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w:t>
      </w:r>
      <w:r>
        <w:rPr>
          <w:rStyle w:val="FunctionTok"/>
        </w:rPr>
        <w:t xml:space="preserve">factor</w:t>
      </w:r>
      <w:r>
        <w:rPr>
          <w:rStyle w:val="NormalTok"/>
        </w:rPr>
        <w:t xml:space="preserve">(db[,k])),</w:t>
      </w:r>
      <w:r>
        <w:rPr>
          <w:rStyle w:val="AttributeTok"/>
        </w:rPr>
        <w:t xml:space="preserve">col=</w:t>
      </w:r>
      <w:r>
        <w:rPr>
          <w:rStyle w:val="NormalTok"/>
        </w:rPr>
        <w:t xml:space="preserve">seguentColor, </w:t>
      </w:r>
      <w:r>
        <w:rPr>
          <w:rStyle w:val="AttributeTok"/>
        </w:rPr>
        <w:t xml:space="preserve">cex=</w:t>
      </w:r>
      <w:r>
        <w:rPr>
          <w:rStyle w:val="FloatTok"/>
        </w:rPr>
        <w:t xml:space="preserve">0.6</w:t>
      </w:r>
      <w:r>
        <w:rPr>
          <w:rStyle w:val="NormalTok"/>
        </w:rPr>
        <w:t xml:space="preserve">)</w:t>
      </w:r>
      <w:r>
        <w:br/>
      </w:r>
      <w:r>
        <w:rPr>
          <w:rStyle w:val="NormalTok"/>
        </w:rPr>
        <w:t xml:space="preserve">  c</w:t>
      </w:r>
      <w:r>
        <w:rPr>
          <w:rStyle w:val="OtherTok"/>
        </w:rPr>
        <w:t xml:space="preserve">&lt;-</w:t>
      </w:r>
      <w:r>
        <w:rPr>
          <w:rStyle w:val="NormalTok"/>
        </w:rPr>
        <w:t xml:space="preserve">c</w:t>
      </w:r>
      <w:r>
        <w:rPr>
          <w:rStyle w:val="SpecialCharTok"/>
        </w:rPr>
        <w:t xml:space="preserve">+</w:t>
      </w:r>
      <w:r>
        <w:rPr>
          <w:rStyle w:val="DecValTok"/>
        </w:rPr>
        <w:t xml:space="preserve">1</w:t>
      </w:r>
      <w:r>
        <w:br/>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w:t>
      </w:r>
      <w:r>
        <w:rPr>
          <w:rStyle w:val="FunctionTok"/>
        </w:rPr>
        <w:t xml:space="preserve">names</w:t>
      </w:r>
      <w:r>
        <w:rPr>
          <w:rStyle w:val="NormalTok"/>
        </w:rPr>
        <w:t xml:space="preserve">(db)[dcat],</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NormalTok"/>
        </w:rPr>
        <w:t xml:space="preserve">colors, </w:t>
      </w:r>
      <w:r>
        <w:rPr>
          <w:rStyle w:val="AttributeTok"/>
        </w:rPr>
        <w:t xml:space="preserve">cex=</w:t>
      </w:r>
      <w:r>
        <w:rPr>
          <w:rStyle w:val="FloatTok"/>
        </w:rPr>
        <w:t xml:space="preserve">0.6</w:t>
      </w:r>
      <w:r>
        <w:rPr>
          <w:rStyle w:val="NormalTok"/>
        </w:rPr>
        <w:t xml:space="preserve">)</w:t>
      </w:r>
      <w:r>
        <w:br/>
      </w:r>
      <w:r>
        <w:br/>
      </w:r>
      <w:r>
        <w:br/>
      </w:r>
      <w:r>
        <w:rPr>
          <w:rStyle w:val="CommentTok"/>
        </w:rPr>
        <w:t xml:space="preserve">#add ordinal qualitative variables. Ensure ordering is the correct</w:t>
      </w:r>
      <w:r>
        <w:br/>
      </w:r>
      <w:r>
        <w:br/>
      </w:r>
      <w:r>
        <w:rPr>
          <w:rStyle w:val="NormalTok"/>
        </w:rPr>
        <w:t xml:space="preserve">dordi</w:t>
      </w:r>
      <w:r>
        <w:rPr>
          <w:rStyle w:val="OtherTok"/>
        </w:rPr>
        <w:t xml:space="preserve">&lt;-</w:t>
      </w:r>
      <w:r>
        <w:rPr>
          <w:rStyle w:val="FunctionTok"/>
        </w:rPr>
        <w:t xml:space="preserve">c</w:t>
      </w:r>
      <w:r>
        <w:rPr>
          <w:rStyle w:val="NormalTok"/>
        </w:rPr>
        <w:t xml:space="preserve">(</w:t>
      </w:r>
      <w:r>
        <w:rPr>
          <w:rStyle w:val="DecValTok"/>
        </w:rPr>
        <w:t xml:space="preserve">8</w:t>
      </w:r>
      <w:r>
        <w:rPr>
          <w:rStyle w:val="NormalTok"/>
        </w:rPr>
        <w:t xml:space="preserve">)</w:t>
      </w:r>
      <w:r>
        <w:br/>
      </w:r>
      <w:r>
        <w:br/>
      </w:r>
      <w:r>
        <w:br/>
      </w:r>
      <w:r>
        <w:rPr>
          <w:rStyle w:val="FunctionTok"/>
        </w:rPr>
        <w:t xml:space="preserve">levels</w:t>
      </w:r>
      <w:r>
        <w:rPr>
          <w:rStyle w:val="NormalTok"/>
        </w:rPr>
        <w:t xml:space="preserve">(</w:t>
      </w:r>
      <w:r>
        <w:rPr>
          <w:rStyle w:val="FunctionTok"/>
        </w:rPr>
        <w:t xml:space="preserve">factor</w:t>
      </w:r>
      <w:r>
        <w:rPr>
          <w:rStyle w:val="NormalTok"/>
        </w:rPr>
        <w:t xml:space="preserve">(db[,dordi[</w:t>
      </w:r>
      <w:r>
        <w:rPr>
          <w:rStyle w:val="DecValTok"/>
        </w:rPr>
        <w:t xml:space="preserve">1</w:t>
      </w:r>
      <w:r>
        <w:rPr>
          <w:rStyle w:val="NormalTok"/>
        </w:rPr>
        <w:t xml:space="preserve">]]))</w:t>
      </w:r>
    </w:p>
    <w:p>
      <w:pPr>
        <w:pStyle w:val="SourceCode"/>
      </w:pPr>
      <w:r>
        <w:rPr>
          <w:rStyle w:val="VerbatimChar"/>
        </w:rPr>
        <w:t xml:space="preserve">## character(0)</w:t>
      </w:r>
    </w:p>
    <w:p>
      <w:pPr>
        <w:pStyle w:val="SourceCode"/>
      </w:pPr>
      <w:r>
        <w:rPr>
          <w:rStyle w:val="CommentTok"/>
        </w:rPr>
        <w:t xml:space="preserve">#reorder modalities: when required</w:t>
      </w:r>
      <w:r>
        <w:br/>
      </w:r>
      <w:r>
        <w:rPr>
          <w:rStyle w:val="NormalTok"/>
        </w:rPr>
        <w:t xml:space="preserve">db[,dordi[</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(db[,dordi[</w:t>
      </w:r>
      <w:r>
        <w:rPr>
          <w:rStyle w:val="DecValTok"/>
        </w:rPr>
        <w:t xml:space="preserve">1</w:t>
      </w:r>
      <w:r>
        <w:rPr>
          <w:rStyle w:val="NormalTok"/>
        </w:rPr>
        <w:t xml:space="preserve">]], </w:t>
      </w:r>
      <w:r>
        <w:rPr>
          <w:rStyle w:val="AttributeTok"/>
        </w:rPr>
        <w:t xml:space="preserve">ordered=</w:t>
      </w:r>
      <w:r>
        <w:rPr>
          <w:rStyle w:val="ConstantTok"/>
        </w:rPr>
        <w:t xml:space="preserve">TRUE</w:t>
      </w:r>
      <w:r>
        <w:rPr>
          <w:rStyle w:val="NormalTok"/>
        </w:rPr>
        <w:t xml:space="preserve">,  </w:t>
      </w:r>
      <w:r>
        <w:rPr>
          <w:rStyle w:val="AttributeTok"/>
        </w:rPr>
        <w:t xml:space="preserve">levels=</w:t>
      </w:r>
      <w:r>
        <w:rPr>
          <w:rStyle w:val="NormalTok"/>
        </w:rPr>
        <w:t xml:space="preserve"> </w:t>
      </w:r>
      <w:r>
        <w:rPr>
          <w:rStyle w:val="FunctionTok"/>
        </w:rPr>
        <w:t xml:space="preserve">c</w:t>
      </w:r>
      <w:r>
        <w:rPr>
          <w:rStyle w:val="NormalTok"/>
        </w:rPr>
        <w:t xml:space="preserve">(</w:t>
      </w:r>
      <w:r>
        <w:rPr>
          <w:rStyle w:val="StringTok"/>
        </w:rPr>
        <w:t xml:space="preserve">"WorkingTypeUnknown"</w:t>
      </w:r>
      <w:r>
        <w:rPr>
          <w:rStyle w:val="NormalTok"/>
        </w:rPr>
        <w:t xml:space="preserve">,</w:t>
      </w:r>
      <w:r>
        <w:rPr>
          <w:rStyle w:val="StringTok"/>
        </w:rPr>
        <w:t xml:space="preserve">"altres sit"</w:t>
      </w:r>
      <w:r>
        <w:rPr>
          <w:rStyle w:val="NormalTok"/>
        </w:rPr>
        <w:t xml:space="preserve">,</w:t>
      </w:r>
      <w:r>
        <w:rPr>
          <w:rStyle w:val="StringTok"/>
        </w:rPr>
        <w:t xml:space="preserve">"temporal"</w:t>
      </w:r>
      <w:r>
        <w:rPr>
          <w:rStyle w:val="NormalTok"/>
        </w:rPr>
        <w:t xml:space="preserve">,</w:t>
      </w:r>
      <w:r>
        <w:rPr>
          <w:rStyle w:val="StringTok"/>
        </w:rPr>
        <w:t xml:space="preserve">"fixe"</w:t>
      </w:r>
      <w:r>
        <w:rPr>
          <w:rStyle w:val="NormalTok"/>
        </w:rPr>
        <w:t xml:space="preserve">,</w:t>
      </w:r>
      <w:r>
        <w:rPr>
          <w:rStyle w:val="StringTok"/>
        </w:rPr>
        <w:t xml:space="preserve">"autonom"</w:t>
      </w:r>
      <w:r>
        <w:rPr>
          <w:rStyle w:val="NormalTok"/>
        </w:rPr>
        <w:t xml:space="preserve">))</w:t>
      </w:r>
      <w:r>
        <w:br/>
      </w:r>
      <w:r>
        <w:rPr>
          <w:rStyle w:val="FunctionTok"/>
        </w:rPr>
        <w:t xml:space="preserve">levels</w:t>
      </w:r>
      <w:r>
        <w:rPr>
          <w:rStyle w:val="NormalTok"/>
        </w:rPr>
        <w:t xml:space="preserve">(db[,dordi[</w:t>
      </w:r>
      <w:r>
        <w:rPr>
          <w:rStyle w:val="DecValTok"/>
        </w:rPr>
        <w:t xml:space="preserve">1</w:t>
      </w:r>
      <w:r>
        <w:rPr>
          <w:rStyle w:val="NormalTok"/>
        </w:rPr>
        <w:t xml:space="preserve">]])</w:t>
      </w:r>
    </w:p>
    <w:p>
      <w:pPr>
        <w:pStyle w:val="SourceCode"/>
      </w:pPr>
      <w:r>
        <w:rPr>
          <w:rStyle w:val="VerbatimChar"/>
        </w:rPr>
        <w:t xml:space="preserve">## [1] "WorkingTypeUnknown" "altres sit"         "temporal"          </w:t>
      </w:r>
      <w:r>
        <w:br/>
      </w:r>
      <w:r>
        <w:rPr>
          <w:rStyle w:val="VerbatimChar"/>
        </w:rPr>
        <w:t xml:space="preserve">## [4] "fixe"               "autonom"</w:t>
      </w:r>
    </w:p>
    <w:p>
      <w:pPr>
        <w:pStyle w:val="SourceCode"/>
      </w:pPr>
      <w:r>
        <w:rPr>
          <w:rStyle w:val="NormalTok"/>
        </w:rPr>
        <w:t xml:space="preserve">c</w:t>
      </w:r>
      <w:r>
        <w:rPr>
          <w:rStyle w:val="OtherTok"/>
        </w:rPr>
        <w:t xml:space="preserve">&lt;-</w:t>
      </w:r>
      <w:r>
        <w:rPr>
          <w:rStyle w:val="DecValTok"/>
        </w:rPr>
        <w:t xml:space="preserve">1</w:t>
      </w:r>
      <w:r>
        <w:br/>
      </w:r>
      <w:r>
        <w:rPr>
          <w:rStyle w:val="NormalTok"/>
        </w:rPr>
        <w:t xml:space="preserve">col</w:t>
      </w:r>
      <w:r>
        <w:rPr>
          <w:rStyle w:val="OtherTok"/>
        </w:rPr>
        <w:t xml:space="preserve">&lt;-</w:t>
      </w:r>
      <w:r>
        <w:rPr>
          <w:rStyle w:val="FunctionTok"/>
        </w:rPr>
        <w:t xml:space="preserve">length</w:t>
      </w:r>
      <w:r>
        <w:rPr>
          <w:rStyle w:val="NormalTok"/>
        </w:rPr>
        <w:t xml:space="preserve">(dcat)</w:t>
      </w:r>
      <w:r>
        <w:rPr>
          <w:rStyle w:val="SpecialCharTok"/>
        </w:rPr>
        <w:t xml:space="preserve">+</w:t>
      </w:r>
      <w:r>
        <w:rPr>
          <w:rStyle w:val="DecValTok"/>
        </w:rPr>
        <w:t xml:space="preserve">1</w:t>
      </w:r>
      <w:r>
        <w:br/>
      </w:r>
      <w:r>
        <w:rPr>
          <w:rStyle w:val="ControlFlowTok"/>
        </w:rPr>
        <w:t xml:space="preserve">for</w:t>
      </w:r>
      <w:r>
        <w:rPr>
          <w:rStyle w:val="NormalTok"/>
        </w:rPr>
        <w:t xml:space="preserve">(k </w:t>
      </w:r>
      <w:r>
        <w:rPr>
          <w:rStyle w:val="ControlFlowTok"/>
        </w:rPr>
        <w:t xml:space="preserve">in</w:t>
      </w:r>
      <w:r>
        <w:rPr>
          <w:rStyle w:val="NormalTok"/>
        </w:rPr>
        <w:t xml:space="preserve"> dordi){</w:t>
      </w:r>
      <w:r>
        <w:br/>
      </w:r>
      <w:r>
        <w:rPr>
          <w:rStyle w:val="NormalTok"/>
        </w:rPr>
        <w:t xml:space="preserve">  seguentColor</w:t>
      </w:r>
      <w:r>
        <w:rPr>
          <w:rStyle w:val="OtherTok"/>
        </w:rPr>
        <w:t xml:space="preserve">&lt;-</w:t>
      </w:r>
      <w:r>
        <w:rPr>
          <w:rStyle w:val="NormalTok"/>
        </w:rPr>
        <w:t xml:space="preserve">colors[col]</w:t>
      </w:r>
      <w:r>
        <w:br/>
      </w:r>
      <w:r>
        <w:rPr>
          <w:rStyle w:val="NormalTok"/>
        </w:rPr>
        <w:t xml:space="preserve">  fdic1 </w:t>
      </w:r>
      <w:r>
        <w:rPr>
          <w:rStyle w:val="OtherTok"/>
        </w:rPr>
        <w:t xml:space="preserve">=</w:t>
      </w:r>
      <w:r>
        <w:rPr>
          <w:rStyle w:val="NormalTok"/>
        </w:rPr>
        <w:t xml:space="preserve"> </w:t>
      </w:r>
      <w:r>
        <w:rPr>
          <w:rStyle w:val="FunctionTok"/>
        </w:rPr>
        <w:t xml:space="preserve">tapply</w:t>
      </w:r>
      <w:r>
        <w:rPr>
          <w:rStyle w:val="NormalTok"/>
        </w:rPr>
        <w:t xml:space="preserve">(Psi[,eje1],db[,k],mean)</w:t>
      </w:r>
      <w:r>
        <w:br/>
      </w:r>
      <w:r>
        <w:rPr>
          <w:rStyle w:val="NormalTok"/>
        </w:rPr>
        <w:t xml:space="preserve">  fdic2 </w:t>
      </w:r>
      <w:r>
        <w:rPr>
          <w:rStyle w:val="OtherTok"/>
        </w:rPr>
        <w:t xml:space="preserve">=</w:t>
      </w:r>
      <w:r>
        <w:rPr>
          <w:rStyle w:val="NormalTok"/>
        </w:rPr>
        <w:t xml:space="preserve"> </w:t>
      </w:r>
      <w:r>
        <w:rPr>
          <w:rStyle w:val="FunctionTok"/>
        </w:rPr>
        <w:t xml:space="preserve">tapply</w:t>
      </w:r>
      <w:r>
        <w:rPr>
          <w:rStyle w:val="NormalTok"/>
        </w:rPr>
        <w:t xml:space="preserve">(Psi[,eje2],db[,k],mean) </w:t>
      </w:r>
      <w:r>
        <w:br/>
      </w:r>
      <w:r>
        <w:rPr>
          <w:rStyle w:val="NormalTok"/>
        </w:rPr>
        <w:t xml:space="preserve">  </w:t>
      </w:r>
      <w:r>
        <w:br/>
      </w:r>
      <w:r>
        <w:rPr>
          <w:rStyle w:val="NormalTok"/>
        </w:rPr>
        <w:t xml:space="preserve">  </w:t>
      </w:r>
      <w:r>
        <w:rPr>
          <w:rStyle w:val="CommentTok"/>
        </w:rPr>
        <w:t xml:space="preserve">#points(fdic1,fdic2,pch=16,col=seguentColor, labels=levels(dd[,k]))</w:t>
      </w:r>
      <w:r>
        <w:br/>
      </w:r>
      <w:r>
        <w:rPr>
          <w:rStyle w:val="NormalTok"/>
        </w:rPr>
        <w:t xml:space="preserve">  </w:t>
      </w:r>
      <w:r>
        <w:rPr>
          <w:rStyle w:val="CommentTok"/>
        </w:rPr>
        <w:t xml:space="preserve">#connect modalities of qualitative variables</w:t>
      </w:r>
      <w:r>
        <w:br/>
      </w:r>
      <w:r>
        <w:rPr>
          <w:rStyle w:val="NormalTok"/>
        </w:rPr>
        <w:t xml:space="preserve">  </w:t>
      </w:r>
      <w:r>
        <w:rPr>
          <w:rStyle w:val="FunctionTok"/>
        </w:rPr>
        <w:t xml:space="preserve">lines</w:t>
      </w:r>
      <w:r>
        <w:rPr>
          <w:rStyle w:val="NormalTok"/>
        </w:rPr>
        <w:t xml:space="preserve">(fdic1,fdic2,</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NormalTok"/>
        </w:rPr>
        <w:t xml:space="preserve">seguentColor)</w:t>
      </w:r>
      <w:r>
        <w:br/>
      </w:r>
      <w:r>
        <w:rPr>
          <w:rStyle w:val="NormalTok"/>
        </w:rPr>
        <w:t xml:space="preserve">  </w:t>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(db[,k]),</w:t>
      </w:r>
      <w:r>
        <w:rPr>
          <w:rStyle w:val="AttributeTok"/>
        </w:rPr>
        <w:t xml:space="preserve">col=</w:t>
      </w:r>
      <w:r>
        <w:rPr>
          <w:rStyle w:val="NormalTok"/>
        </w:rPr>
        <w:t xml:space="preserve">seguentColor, </w:t>
      </w:r>
      <w:r>
        <w:rPr>
          <w:rStyle w:val="AttributeTok"/>
        </w:rPr>
        <w:t xml:space="preserve">cex=</w:t>
      </w:r>
      <w:r>
        <w:rPr>
          <w:rStyle w:val="FloatTok"/>
        </w:rPr>
        <w:t xml:space="preserve">0.6</w:t>
      </w:r>
      <w:r>
        <w:rPr>
          <w:rStyle w:val="NormalTok"/>
        </w:rPr>
        <w:t xml:space="preserve">)</w:t>
      </w:r>
      <w:r>
        <w:br/>
      </w:r>
      <w:r>
        <w:rPr>
          <w:rStyle w:val="NormalTok"/>
        </w:rPr>
        <w:t xml:space="preserve">  c</w:t>
      </w:r>
      <w:r>
        <w:rPr>
          <w:rStyle w:val="OtherTok"/>
        </w:rPr>
        <w:t xml:space="preserve">&lt;-</w:t>
      </w:r>
      <w:r>
        <w:rPr>
          <w:rStyle w:val="NormalTok"/>
        </w:rPr>
        <w:t xml:space="preserve">c</w:t>
      </w:r>
      <w:r>
        <w:rPr>
          <w:rStyle w:val="SpecialCharTok"/>
        </w:rPr>
        <w:t xml:space="preserve">+</w:t>
      </w:r>
      <w:r>
        <w:rPr>
          <w:rStyle w:val="DecValTok"/>
        </w:rPr>
        <w:t xml:space="preserve">1</w:t>
      </w:r>
      <w:r>
        <w:br/>
      </w:r>
      <w:r>
        <w:rPr>
          <w:rStyle w:val="NormalTok"/>
        </w:rPr>
        <w:t xml:space="preserve">  col</w:t>
      </w:r>
      <w:r>
        <w:rPr>
          <w:rStyle w:val="OtherTok"/>
        </w:rPr>
        <w:t xml:space="preserve">&lt;-</w:t>
      </w:r>
      <w:r>
        <w:rPr>
          <w:rStyle w:val="NormalTok"/>
        </w:rPr>
        <w:t xml:space="preserve">col</w:t>
      </w:r>
      <w:r>
        <w:rPr>
          <w:rStyle w:val="SpecialCharTok"/>
        </w:rPr>
        <w:t xml:space="preserve">+</w:t>
      </w:r>
      <w:r>
        <w:rPr>
          <w:rStyle w:val="DecValTok"/>
        </w:rPr>
        <w:t xml:space="preserve">1</w:t>
      </w:r>
      <w:r>
        <w:br/>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names</w:t>
      </w:r>
      <w:r>
        <w:rPr>
          <w:rStyle w:val="NormalTok"/>
        </w:rPr>
        <w:t xml:space="preserve">(db)[dordi],</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NormalTok"/>
        </w:rPr>
        <w:t xml:space="preserve">colors[col</w:t>
      </w:r>
      <w:r>
        <w:rPr>
          <w:rStyle w:val="SpecialCharTok"/>
        </w:rPr>
        <w:t xml:space="preserve">:</w:t>
      </w:r>
      <w:r>
        <w:rPr>
          <w:rStyle w:val="NormalTok"/>
        </w:rPr>
        <w:t xml:space="preserve">col</w:t>
      </w:r>
      <w:r>
        <w:rPr>
          <w:rStyle w:val="SpecialCharTok"/>
        </w:rPr>
        <w:t xml:space="preserve">+</w:t>
      </w:r>
      <w:r>
        <w:rPr>
          <w:rStyle w:val="FunctionTok"/>
        </w:rPr>
        <w:t xml:space="preserve">length</w:t>
      </w:r>
      <w:r>
        <w:rPr>
          <w:rStyle w:val="NormalTok"/>
        </w:rPr>
        <w:t xml:space="preserve">(dordi)</w:t>
      </w:r>
      <w:r>
        <w:rPr>
          <w:rStyle w:val="SpecialCharTok"/>
        </w:rPr>
        <w:t xml:space="preserve">-</w:t>
      </w:r>
      <w:r>
        <w:rPr>
          <w:rStyle w:val="DecValTok"/>
        </w:rPr>
        <w:t xml:space="preserve">1</w:t>
      </w:r>
      <w:r>
        <w:rPr>
          <w:rStyle w:val="NormalTok"/>
        </w:rPr>
        <w:t xml:space="preserve">], </w:t>
      </w:r>
      <w:r>
        <w:rPr>
          <w:rStyle w:val="AttributeTok"/>
        </w:rPr>
        <w:t xml:space="preserve">cex=</w:t>
      </w:r>
      <w:r>
        <w:rPr>
          <w:rStyle w:val="FloatTok"/>
        </w:rPr>
        <w:t xml:space="preserve">0.6</w:t>
      </w:r>
      <w:r>
        <w:rPr>
          <w:rStyle w:val="NormalTok"/>
        </w:rPr>
        <w:t xml:space="preserve">)</w:t>
      </w:r>
    </w:p>
    <w:p>
      <w:pPr>
        <w:pStyle w:val="FirstParagraph"/>
      </w:pPr>
      <w:r>
        <w:drawing>
          <wp:inline>
            <wp:extent cx="5334000" cy="4267200"/>
            <wp:effectExtent b="0" l="0" r="0" t="0"/>
            <wp:docPr descr="" title="" id="179" name="Picture"/>
            <a:graphic>
              <a:graphicData uri="http://schemas.openxmlformats.org/drawingml/2006/picture">
                <pic:pic>
                  <pic:nvPicPr>
                    <pic:cNvPr descr="PCA_files/figure-docx/unnamed-chunk-24-1.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two complementary factorial maps</w:t>
      </w:r>
      <w:r>
        <w:br/>
      </w:r>
      <w:r>
        <w:br/>
      </w:r>
      <w:r>
        <w:rPr>
          <w:rStyle w:val="NormalTok"/>
        </w:rPr>
        <w:t xml:space="preserve">colors</w:t>
      </w:r>
      <w:r>
        <w:rPr>
          <w:rStyle w:val="OtherTok"/>
        </w:rPr>
        <w:t xml:space="preserve">&lt;-</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"darkgreen"</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"magenta"</w:t>
      </w:r>
      <w:r>
        <w:rPr>
          <w:rStyle w:val="NormalTok"/>
        </w:rPr>
        <w:t xml:space="preserve">, </w:t>
      </w:r>
      <w:r>
        <w:rPr>
          <w:rStyle w:val="StringTok"/>
        </w:rPr>
        <w:t xml:space="preserve">"pink"</w:t>
      </w:r>
      <w:r>
        <w:rPr>
          <w:rStyle w:val="NormalTok"/>
        </w:rPr>
        <w:t xml:space="preserve">)</w:t>
      </w:r>
    </w:p>
    <w:p>
      <w:pPr>
        <w:pStyle w:val="FirstParagraph"/>
      </w:pPr>
      <w:r>
        <w:t xml:space="preserve">This shows how much the numerical values vary from the mean</w:t>
      </w:r>
    </w:p>
    <w:p>
      <w:pPr>
        <w:pStyle w:val="SourceCode"/>
      </w:pPr>
      <w:r>
        <w:rPr>
          <w:rStyle w:val="CommentTok"/>
        </w:rPr>
        <w:t xml:space="preserve"># PROJECTION OF ILLUSTRATIVE qualitative variables on individuals' map</w:t>
      </w:r>
      <w:r>
        <w:br/>
      </w:r>
      <w:r>
        <w:rPr>
          <w:rStyle w:val="CommentTok"/>
        </w:rPr>
        <w:t xml:space="preserve"># PROJECCI? OF INDIVIDUALS DIFFERENTIATING THE Dictamen</w:t>
      </w:r>
      <w:r>
        <w:br/>
      </w:r>
      <w:r>
        <w:rPr>
          <w:rStyle w:val="CommentTok"/>
        </w:rPr>
        <w:t xml:space="preserve"># (we need a numeric Dictamen to color)</w:t>
      </w:r>
      <w:r>
        <w:br/>
      </w:r>
      <w:r>
        <w:br/>
      </w:r>
      <w:r>
        <w:rPr>
          <w:rStyle w:val="NormalTok"/>
        </w:rPr>
        <w:t xml:space="preserve">varcat</w:t>
      </w:r>
      <w:r>
        <w:rPr>
          <w:rStyle w:val="OtherTok"/>
        </w:rPr>
        <w:t xml:space="preserve">=</w:t>
      </w:r>
      <w:r>
        <w:rPr>
          <w:rStyle w:val="FunctionTok"/>
        </w:rPr>
        <w:t xml:space="preserve">factor</w:t>
      </w:r>
      <w:r>
        <w:rPr>
          <w:rStyle w:val="NormalTok"/>
        </w:rPr>
        <w:t xml:space="preserve">(db[,</w:t>
      </w:r>
      <w:r>
        <w:rPr>
          <w:rStyle w:val="DecValTok"/>
        </w:rPr>
        <w:t xml:space="preserve">1</w:t>
      </w:r>
      <w:r>
        <w:rPr>
          <w:rStyle w:val="NormalTok"/>
        </w:rPr>
        <w:t xml:space="preserve">])</w:t>
      </w:r>
      <w:r>
        <w:br/>
      </w:r>
      <w:r>
        <w:rPr>
          <w:rStyle w:val="FunctionTok"/>
        </w:rPr>
        <w:t xml:space="preserve">plot</w:t>
      </w:r>
      <w:r>
        <w:rPr>
          <w:rStyle w:val="NormalTok"/>
        </w:rPr>
        <w:t xml:space="preserve">(Psi[,</w:t>
      </w:r>
      <w:r>
        <w:rPr>
          <w:rStyle w:val="DecValTok"/>
        </w:rPr>
        <w:t xml:space="preserve">1</w:t>
      </w:r>
      <w:r>
        <w:rPr>
          <w:rStyle w:val="NormalTok"/>
        </w:rPr>
        <w:t xml:space="preserve">],Psi[,</w:t>
      </w:r>
      <w:r>
        <w:rPr>
          <w:rStyle w:val="DecValTok"/>
        </w:rPr>
        <w:t xml:space="preserve">2</w:t>
      </w:r>
      <w:r>
        <w:rPr>
          <w:rStyle w:val="NormalTok"/>
        </w:rPr>
        <w:t xml:space="preserve">],</w:t>
      </w:r>
      <w:r>
        <w:rPr>
          <w:rStyle w:val="AttributeTok"/>
        </w:rPr>
        <w:t xml:space="preserve">col=</w:t>
      </w:r>
      <w:r>
        <w:rPr>
          <w:rStyle w:val="NormalTok"/>
        </w:rPr>
        <w:t xml:space="preserve">varcat)</w:t>
      </w:r>
      <w:r>
        <w:br/>
      </w:r>
      <w:r>
        <w:rPr>
          <w:rStyle w:val="FunctionTok"/>
        </w:rPr>
        <w:t xml:space="preserve">axis</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FunctionTok"/>
        </w:rPr>
        <w:t xml:space="preserve">axis</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pos=</w:t>
      </w:r>
      <w:r>
        <w:rPr>
          <w:rStyle w:val="NormalTok"/>
        </w:rPr>
        <w:t xml:space="preserve"> </w:t>
      </w:r>
      <w:r>
        <w:rPr>
          <w:rStyle w:val="DecValTok"/>
        </w:rPr>
        <w:t xml:space="preserve">0</w:t>
      </w:r>
      <w:r>
        <w:rPr>
          <w:rStyle w:val="NormalTok"/>
        </w:rPr>
        <w:t xml:space="preserve">, </w:t>
      </w:r>
      <w:r>
        <w:rPr>
          <w:rStyle w:val="AttributeTok"/>
        </w:rPr>
        <w:t xml:space="preserve">labels =</w:t>
      </w:r>
      <w:r>
        <w:rPr>
          <w:rStyle w:val="NormalTok"/>
        </w:rPr>
        <w:t xml:space="preserve"> F, </w:t>
      </w:r>
      <w:r>
        <w:rPr>
          <w:rStyle w:val="AttributeTok"/>
        </w:rPr>
        <w:t xml:space="preserve">col=</w:t>
      </w:r>
      <w:r>
        <w:rPr>
          <w:rStyle w:val="StringTok"/>
        </w:rPr>
        <w:t xml:space="preserve">"darkgray"</w:t>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w:t>
      </w:r>
      <w:r>
        <w:rPr>
          <w:rStyle w:val="FunctionTok"/>
        </w:rPr>
        <w:t xml:space="preserve">levels</w:t>
      </w:r>
      <w:r>
        <w:rPr>
          <w:rStyle w:val="NormalTok"/>
        </w:rPr>
        <w:t xml:space="preserve">(varcat),</w:t>
      </w:r>
      <w:r>
        <w:rPr>
          <w:rStyle w:val="AttributeTok"/>
        </w:rPr>
        <w:t xml:space="preserve">pch=</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w:t>
      </w:r>
      <w:r>
        <w:br/>
      </w:r>
      <w:r>
        <w:br/>
      </w:r>
      <w:r>
        <w:br/>
      </w:r>
      <w:r>
        <w:rPr>
          <w:rStyle w:val="CommentTok"/>
        </w:rPr>
        <w:t xml:space="preserve"># Overproject THE CDG OF  LEVELS OF varcat</w:t>
      </w:r>
      <w:r>
        <w:br/>
      </w:r>
      <w:r>
        <w:rPr>
          <w:rStyle w:val="NormalTok"/>
        </w:rPr>
        <w:t xml:space="preserve">fdic1 </w:t>
      </w:r>
      <w:r>
        <w:rPr>
          <w:rStyle w:val="OtherTok"/>
        </w:rPr>
        <w:t xml:space="preserve">=</w:t>
      </w:r>
      <w:r>
        <w:rPr>
          <w:rStyle w:val="NormalTok"/>
        </w:rPr>
        <w:t xml:space="preserve"> </w:t>
      </w:r>
      <w:r>
        <w:rPr>
          <w:rStyle w:val="FunctionTok"/>
        </w:rPr>
        <w:t xml:space="preserve">tapply</w:t>
      </w:r>
      <w:r>
        <w:rPr>
          <w:rStyle w:val="NormalTok"/>
        </w:rPr>
        <w:t xml:space="preserve">(Psi[,</w:t>
      </w:r>
      <w:r>
        <w:rPr>
          <w:rStyle w:val="DecValTok"/>
        </w:rPr>
        <w:t xml:space="preserve">1</w:t>
      </w:r>
      <w:r>
        <w:rPr>
          <w:rStyle w:val="NormalTok"/>
        </w:rPr>
        <w:t xml:space="preserve">],varcat,mean)</w:t>
      </w:r>
      <w:r>
        <w:br/>
      </w:r>
      <w:r>
        <w:rPr>
          <w:rStyle w:val="NormalTok"/>
        </w:rPr>
        <w:t xml:space="preserve">fdic2 </w:t>
      </w:r>
      <w:r>
        <w:rPr>
          <w:rStyle w:val="OtherTok"/>
        </w:rPr>
        <w:t xml:space="preserve">=</w:t>
      </w:r>
      <w:r>
        <w:rPr>
          <w:rStyle w:val="NormalTok"/>
        </w:rPr>
        <w:t xml:space="preserve"> </w:t>
      </w:r>
      <w:r>
        <w:rPr>
          <w:rStyle w:val="FunctionTok"/>
        </w:rPr>
        <w:t xml:space="preserve">tapply</w:t>
      </w:r>
      <w:r>
        <w:rPr>
          <w:rStyle w:val="NormalTok"/>
        </w:rPr>
        <w:t xml:space="preserve">(Psi[,</w:t>
      </w:r>
      <w:r>
        <w:rPr>
          <w:rStyle w:val="DecValTok"/>
        </w:rPr>
        <w:t xml:space="preserve">2</w:t>
      </w:r>
      <w:r>
        <w:rPr>
          <w:rStyle w:val="NormalTok"/>
        </w:rPr>
        <w:t xml:space="preserve">],varcat,mean) </w:t>
      </w:r>
      <w:r>
        <w:br/>
      </w:r>
      <w:r>
        <w:br/>
      </w:r>
      <w:r>
        <w:rPr>
          <w:rStyle w:val="FunctionTok"/>
        </w:rPr>
        <w:t xml:space="preserve">text</w:t>
      </w:r>
      <w:r>
        <w:rPr>
          <w:rStyle w:val="NormalTok"/>
        </w:rPr>
        <w:t xml:space="preserve">(fdic1,fdic2,</w:t>
      </w:r>
      <w:r>
        <w:rPr>
          <w:rStyle w:val="AttributeTok"/>
        </w:rPr>
        <w:t xml:space="preserve">labels=</w:t>
      </w:r>
      <w:r>
        <w:rPr>
          <w:rStyle w:val="FunctionTok"/>
        </w:rPr>
        <w:t xml:space="preserve">levels</w:t>
      </w:r>
      <w:r>
        <w:rPr>
          <w:rStyle w:val="NormalTok"/>
        </w:rPr>
        <w:t xml:space="preserve">(</w:t>
      </w:r>
      <w:r>
        <w:rPr>
          <w:rStyle w:val="FunctionTok"/>
        </w:rPr>
        <w:t xml:space="preserve">factor</w:t>
      </w:r>
      <w:r>
        <w:rPr>
          <w:rStyle w:val="NormalTok"/>
        </w:rPr>
        <w:t xml:space="preserve">(varcat)),</w:t>
      </w:r>
      <w:r>
        <w:rPr>
          <w:rStyle w:val="AttributeTok"/>
        </w:rPr>
        <w:t xml:space="preserve">col=</w:t>
      </w:r>
      <w:r>
        <w:rPr>
          <w:rStyle w:val="StringTok"/>
        </w:rPr>
        <w:t xml:space="preserve">"cyan"</w:t>
      </w:r>
      <w:r>
        <w:rPr>
          <w:rStyle w:val="NormalTok"/>
        </w:rPr>
        <w:t xml:space="preserve">, </w:t>
      </w:r>
      <w:r>
        <w:rPr>
          <w:rStyle w:val="AttributeTok"/>
        </w:rPr>
        <w:t xml:space="preserve">cex=</w:t>
      </w:r>
      <w:r>
        <w:rPr>
          <w:rStyle w:val="FloatTok"/>
        </w:rPr>
        <w:t xml:space="preserve">0.75</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PCA_files/figure-docx/unnamed-chunk-25-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6" Target="media/rId106.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12" Target="media/rId112.png" /><Relationship Type="http://schemas.openxmlformats.org/officeDocument/2006/relationships/image" Id="rId166" Target="media/rId166.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PCA</dc:title>
  <dc:creator/>
  <cp:keywords/>
  <dcterms:created xsi:type="dcterms:W3CDTF">2023-03-19T10:08:21Z</dcterms:created>
  <dcterms:modified xsi:type="dcterms:W3CDTF">2023-03-19T10:08:21Z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2023-03-16</vt:lpwstr>
  </property>
  <property fmtid="{D5CDD505-2E9C-101B-9397-08002B2CF9AE}" pid="3" name="output">
    <vt:lpwstr/>
  </property>
</Properties>
</file>