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Diagrama de casos d’us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Part d’avaluació posar-ho a dins de recomanació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Descripció del model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Explicar patró de les funcions de distància (no sé si era Strategy o Template o algo així)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Estructures de dades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Explicar com s’implementa el TreeMap (BST)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Explicar més pseudocodi pels algoritmes per fer-ho menys ambigu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Codi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Utiltizar més el keyword final amb Java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Declarar Strings com a constants, especialment a conjunt d’item, el mateix per alguns numeros (a Item) definir valor per defecte constant i utilitazar-lo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Canviar noms variables lletres simples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Definir excepcions de domini nosaltres (TaulaCSV modificat)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 canviar la semàntica de les excepcions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Eliminar codi comentat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Sintaxi consistent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Guió baix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Espai en els iguals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Implementar TipusAtribut com un map (tornar-ho a parlar)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Mètodes de KMeans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Funcions pures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Hi ha funcions que modifiquen l’estat intern de la classe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Passar-ho com arguments i treure el que calgui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Principalment funcions privades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És més per temes de tests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Millor no utilitzar moltes funcions sense arguments ni retorns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 que canvia l’estat intern i depen de l’estat intern, amb mateixos inputs pot donar diferents outputs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Partir obteRecomanacions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FiltreTest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Fer funcions per treure-ho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KMeansTest, LectorCSVTest, SlopeOneTest afegir més tests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Podem entregar nous tests i ell ho valora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