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wckz547nccy" w:id="0"/>
      <w:bookmarkEnd w:id="0"/>
      <w:r w:rsidDel="00000000" w:rsidR="00000000" w:rsidRPr="00000000">
        <w:rPr>
          <w:rtl w:val="0"/>
        </w:rPr>
        <w:t xml:space="preserve">Precisió dels sistemes de recomanació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Dividir les valoracions en dos conjunts aleatoris: un de training per crear el sistema de recomanació i l’altre per mesurar la precisió (precision, recall, F1 score)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Average Precision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 Survey of Accuracy Evaluation Metrics of Recommendation Tasks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jmlr.org/papers/volume10/gunawardana09a/gunawardana09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