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Bài làm: Xác thực hai lớp (2FA)</w:t>
      </w:r>
    </w:p>
    <w:p>
      <w:pPr>
        <w:pStyle w:val="Heading2"/>
      </w:pPr>
      <w:r>
        <w:t>1. Định nghĩa xác thực hai lớp (2FA)</w:t>
      </w:r>
    </w:p>
    <w:p>
      <w:r>
        <w:t>Xác thực hai lớp (2FA) là một cơ chế bảo mật yêu cầu người dùng cung cấp hai yếu tố xác thực khác nhau để đăng nhập vào tài khoản. Thông thường, ngoài mật khẩu, hệ thống sẽ yêu cầu thêm một mã xác minh gửi qua điện thoại hoặc ứng dụng xác thực.</w:t>
      </w:r>
    </w:p>
    <w:p>
      <w:pPr>
        <w:pStyle w:val="Heading2"/>
      </w:pPr>
      <w:r>
        <w:t>2. Ba lợi ích khi bật 2FA</w:t>
      </w:r>
    </w:p>
    <w:p>
      <w:r>
        <w:t>• Tăng cường bảo mật, hạn chế nguy cơ bị truy cập trái phép ngay cả khi mật khẩu bị lộ.</w:t>
      </w:r>
    </w:p>
    <w:p>
      <w:r>
        <w:t>• Bảo vệ thông tin cá nhân, email và dữ liệu quan trọng khỏi hacker.</w:t>
      </w:r>
    </w:p>
    <w:p>
      <w:r>
        <w:t>• Mang lại sự an tâm cho người dùng khi sử dụng tài khoản trực tuyến.</w:t>
      </w:r>
    </w:p>
    <w:p>
      <w:pPr>
        <w:pStyle w:val="Heading2"/>
      </w:pPr>
      <w:r>
        <w:t>3. Các bước bật 2FA (ví dụ: Gmail)</w:t>
      </w:r>
    </w:p>
    <w:p>
      <w:r>
        <w:t>Bước 1: Đăng nhập vào tài khoản Gmail và truy cập phần Cài đặt bảo mật trong Google Account.</w:t>
        <w:br/>
        <w:t>Bước 2: Chọn mục 'Xác minh 2 bước' (2-Step Verification) và nhấn 'Bắt đầu'.</w:t>
        <w:br/>
        <w:t>Bước 3: Chọn phương thức xác thực thứ hai, thường là số điện thoại hoặc ứng dụng Google Authenticator.</w:t>
        <w:br/>
        <w:t>Bước 4: Xác nhận và hoàn tất thiết lập, sau đó mỗi lần đăng nhập hệ thống sẽ yêu cầu thêm mã xác minh.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