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6E40" w14:textId="24F855F4" w:rsidR="00B31CDE" w:rsidRDefault="00824B9C">
      <w:r>
        <w:t xml:space="preserve">I had planned to study a lot more during the break than I did since right when I was about to about 2 – 3 weeks before class started I contracted covid and I am still coughing horribly from it even though I am negative now. Although I’m a little behind I think I should regain my knowledge quickly and will be able to speak at least at the level I was able to last semester. </w:t>
      </w:r>
      <w:r w:rsidR="002D4404">
        <w:t xml:space="preserve"> I plan on definitely studying more at least while we have a lot more work and really focus on getting every assignment in because there was a few I missed last year.</w:t>
      </w:r>
    </w:p>
    <w:sectPr w:rsidR="00B3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06"/>
    <w:rsid w:val="002D4404"/>
    <w:rsid w:val="00824B9C"/>
    <w:rsid w:val="00B31CDE"/>
    <w:rsid w:val="00C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E5E6"/>
  <w15:chartTrackingRefBased/>
  <w15:docId w15:val="{D913ECBE-2350-4090-B4C2-8FC77D05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2022-01-28T00:49:00Z</dcterms:created>
  <dcterms:modified xsi:type="dcterms:W3CDTF">2022-01-28T00:58:00Z</dcterms:modified>
</cp:coreProperties>
</file>