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D1AA" w14:textId="77777777" w:rsidR="00706E1E" w:rsidRDefault="009E409B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UPS恢复演练记录</w:t>
      </w:r>
    </w:p>
    <w:p w14:paraId="02C9221B" w14:textId="77777777" w:rsidR="00706E1E" w:rsidRDefault="00706E1E">
      <w:pPr>
        <w:jc w:val="center"/>
        <w:rPr>
          <w:rFonts w:ascii="宋体" w:hAnsi="宋体"/>
          <w:b/>
          <w:sz w:val="18"/>
          <w:szCs w:val="18"/>
        </w:rPr>
      </w:pPr>
    </w:p>
    <w:p w14:paraId="792E13E3" w14:textId="77777777" w:rsidR="00706E1E" w:rsidRDefault="009E409B">
      <w:pPr>
        <w:jc w:val="left"/>
        <w:outlineLvl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编号： </w:t>
      </w:r>
      <w:r w:rsidR="007F54B8">
        <w:rPr>
          <w:rFonts w:ascii="宋体" w:hAnsi="宋体" w:hint="eastAsia"/>
          <w:szCs w:val="21"/>
        </w:rPr>
        <w:t>UPS_TEST_201</w:t>
      </w:r>
      <w:r w:rsidR="002E2BB8">
        <w:rPr>
          <w:rFonts w:ascii="宋体" w:hAnsi="宋体"/>
          <w:szCs w:val="21"/>
        </w:rPr>
        <w:t>8</w:t>
      </w:r>
      <w:r w:rsidR="007F54B8">
        <w:rPr>
          <w:rFonts w:ascii="宋体" w:hAnsi="宋体" w:hint="eastAsia"/>
          <w:szCs w:val="21"/>
        </w:rPr>
        <w:t>0</w:t>
      </w:r>
      <w:r w:rsidR="002E2BB8">
        <w:rPr>
          <w:rFonts w:ascii="宋体" w:hAnsi="宋体"/>
          <w:szCs w:val="21"/>
        </w:rPr>
        <w:t>7</w:t>
      </w:r>
      <w:r w:rsidR="00FD043D">
        <w:rPr>
          <w:rFonts w:ascii="宋体" w:hAnsi="宋体" w:hint="eastAsia"/>
          <w:szCs w:val="21"/>
        </w:rPr>
        <w:t>0</w:t>
      </w:r>
      <w:r w:rsidR="002E2BB8"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 xml:space="preserve">       </w:t>
      </w:r>
      <w:r w:rsidR="007F54B8">
        <w:rPr>
          <w:rFonts w:ascii="宋体" w:hAnsi="宋体" w:hint="eastAsia"/>
          <w:szCs w:val="21"/>
        </w:rPr>
        <w:t xml:space="preserve">                            </w:t>
      </w:r>
      <w:r w:rsidR="004E60A1">
        <w:rPr>
          <w:rFonts w:ascii="宋体" w:hAnsi="宋体" w:hint="eastAsia"/>
          <w:szCs w:val="21"/>
        </w:rPr>
        <w:t xml:space="preserve">    </w:t>
      </w:r>
      <w:r>
        <w:rPr>
          <w:rFonts w:ascii="宋体" w:hAnsi="宋体" w:hint="eastAsia"/>
          <w:szCs w:val="21"/>
        </w:rPr>
        <w:t xml:space="preserve">    序号：00</w:t>
      </w:r>
      <w:r w:rsidR="004E60A1">
        <w:rPr>
          <w:rFonts w:ascii="宋体" w:hAnsi="宋体" w:hint="eastAsia"/>
          <w:szCs w:val="21"/>
        </w:rPr>
        <w:t>1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996"/>
      </w:tblGrid>
      <w:tr w:rsidR="00706E1E" w14:paraId="10FE8BAC" w14:textId="77777777" w:rsidTr="009E409B">
        <w:trPr>
          <w:trHeight w:val="567"/>
        </w:trPr>
        <w:tc>
          <w:tcPr>
            <w:tcW w:w="1526" w:type="dxa"/>
            <w:vAlign w:val="center"/>
          </w:tcPr>
          <w:p w14:paraId="77BDE081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演练单位</w:t>
            </w:r>
          </w:p>
        </w:tc>
        <w:tc>
          <w:tcPr>
            <w:tcW w:w="6996" w:type="dxa"/>
            <w:vAlign w:val="center"/>
          </w:tcPr>
          <w:p w14:paraId="4A5A9B24" w14:textId="77777777" w:rsidR="00706E1E" w:rsidRPr="00F20365" w:rsidRDefault="00F20365" w:rsidP="009E409B">
            <w:pPr>
              <w:pStyle w:val="ac"/>
              <w:ind w:firstLineChars="0" w:firstLine="0"/>
              <w:jc w:val="both"/>
              <w:rPr>
                <w:rFonts w:ascii="宋体" w:eastAsia="宋体" w:hAnsi="宋体"/>
                <w:b w:val="0"/>
                <w:sz w:val="24"/>
              </w:rPr>
            </w:pPr>
            <w:r w:rsidRPr="00F20365">
              <w:rPr>
                <w:rFonts w:ascii="宋体" w:eastAsia="宋体" w:hAnsi="宋体" w:hint="eastAsia"/>
                <w:b w:val="0"/>
                <w:sz w:val="24"/>
              </w:rPr>
              <w:t>北京融通高科微电子科技有限公司</w:t>
            </w:r>
          </w:p>
        </w:tc>
      </w:tr>
      <w:tr w:rsidR="00706E1E" w14:paraId="23C5331C" w14:textId="77777777" w:rsidTr="009E409B">
        <w:trPr>
          <w:trHeight w:val="567"/>
        </w:trPr>
        <w:tc>
          <w:tcPr>
            <w:tcW w:w="1526" w:type="dxa"/>
            <w:vAlign w:val="center"/>
          </w:tcPr>
          <w:p w14:paraId="104105ED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演练地点</w:t>
            </w:r>
          </w:p>
        </w:tc>
        <w:tc>
          <w:tcPr>
            <w:tcW w:w="6996" w:type="dxa"/>
            <w:vAlign w:val="center"/>
          </w:tcPr>
          <w:p w14:paraId="298D10AB" w14:textId="77777777" w:rsidR="00706E1E" w:rsidRPr="009E409B" w:rsidRDefault="00F20365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</w:t>
            </w:r>
            <w:r w:rsidR="009E409B" w:rsidRPr="009E409B">
              <w:rPr>
                <w:rFonts w:ascii="宋体" w:hAnsi="宋体" w:hint="eastAsia"/>
                <w:sz w:val="24"/>
                <w:szCs w:val="24"/>
              </w:rPr>
              <w:t>层机房</w:t>
            </w:r>
          </w:p>
        </w:tc>
      </w:tr>
      <w:tr w:rsidR="00706E1E" w14:paraId="3AA64F90" w14:textId="77777777" w:rsidTr="009E409B">
        <w:trPr>
          <w:trHeight w:val="567"/>
        </w:trPr>
        <w:tc>
          <w:tcPr>
            <w:tcW w:w="1526" w:type="dxa"/>
            <w:vAlign w:val="center"/>
          </w:tcPr>
          <w:p w14:paraId="5F467B7B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演练人员</w:t>
            </w:r>
          </w:p>
        </w:tc>
        <w:tc>
          <w:tcPr>
            <w:tcW w:w="6996" w:type="dxa"/>
            <w:vAlign w:val="center"/>
          </w:tcPr>
          <w:p w14:paraId="2DFC145F" w14:textId="77777777" w:rsidR="00706E1E" w:rsidRPr="009E409B" w:rsidRDefault="00D177A2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成明</w:t>
            </w:r>
            <w:r w:rsidR="00CA42E3">
              <w:rPr>
                <w:rFonts w:ascii="宋体" w:hAnsi="宋体" w:hint="eastAsia"/>
                <w:sz w:val="24"/>
                <w:szCs w:val="24"/>
              </w:rPr>
              <w:t>、常波</w:t>
            </w:r>
            <w:r>
              <w:rPr>
                <w:rFonts w:ascii="宋体" w:hAnsi="宋体" w:hint="eastAsia"/>
                <w:sz w:val="24"/>
                <w:szCs w:val="24"/>
              </w:rPr>
              <w:t>、李清元</w:t>
            </w:r>
          </w:p>
        </w:tc>
      </w:tr>
      <w:tr w:rsidR="00706E1E" w14:paraId="47443229" w14:textId="77777777" w:rsidTr="009E409B">
        <w:trPr>
          <w:trHeight w:val="567"/>
        </w:trPr>
        <w:tc>
          <w:tcPr>
            <w:tcW w:w="1526" w:type="dxa"/>
            <w:vAlign w:val="center"/>
          </w:tcPr>
          <w:p w14:paraId="194712FE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演练时间</w:t>
            </w:r>
          </w:p>
        </w:tc>
        <w:tc>
          <w:tcPr>
            <w:tcW w:w="6996" w:type="dxa"/>
            <w:vAlign w:val="center"/>
          </w:tcPr>
          <w:p w14:paraId="56B05F48" w14:textId="48FB85E6" w:rsidR="00706E1E" w:rsidRPr="009E409B" w:rsidRDefault="00F20365" w:rsidP="00D068A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201</w:t>
            </w:r>
            <w:r w:rsidR="00D068A7">
              <w:rPr>
                <w:rFonts w:ascii="宋体" w:hAnsi="宋体"/>
                <w:sz w:val="24"/>
                <w:szCs w:val="24"/>
              </w:rPr>
              <w:t>8</w:t>
            </w:r>
            <w:r w:rsidR="000C1FE7">
              <w:rPr>
                <w:rFonts w:ascii="宋体" w:hAnsi="宋体"/>
                <w:sz w:val="24"/>
                <w:szCs w:val="24"/>
              </w:rPr>
              <w:t>0</w:t>
            </w:r>
            <w:r w:rsidR="00D068A7">
              <w:rPr>
                <w:rFonts w:ascii="宋体" w:hAnsi="宋体"/>
                <w:sz w:val="24"/>
                <w:szCs w:val="24"/>
              </w:rPr>
              <w:t>7</w:t>
            </w:r>
            <w:r w:rsidR="00E14B77">
              <w:rPr>
                <w:rFonts w:ascii="宋体" w:hAnsi="宋体" w:hint="eastAsia"/>
                <w:sz w:val="24"/>
                <w:szCs w:val="24"/>
              </w:rPr>
              <w:t>0</w:t>
            </w:r>
            <w:r w:rsidR="00D068A7">
              <w:rPr>
                <w:rFonts w:ascii="宋体" w:hAnsi="宋体"/>
                <w:sz w:val="24"/>
                <w:szCs w:val="24"/>
              </w:rPr>
              <w:t>6</w:t>
            </w:r>
            <w:bookmarkStart w:id="0" w:name="_GoBack"/>
            <w:bookmarkEnd w:id="0"/>
            <w:r>
              <w:rPr>
                <w:rFonts w:ascii="宋体" w:hAnsi="宋体" w:hint="eastAsia"/>
                <w:sz w:val="24"/>
                <w:szCs w:val="24"/>
              </w:rPr>
              <w:t xml:space="preserve"> 17：30</w:t>
            </w:r>
          </w:p>
        </w:tc>
      </w:tr>
      <w:tr w:rsidR="00706E1E" w14:paraId="7C90E4CA" w14:textId="77777777" w:rsidTr="009E409B">
        <w:trPr>
          <w:trHeight w:val="1567"/>
        </w:trPr>
        <w:tc>
          <w:tcPr>
            <w:tcW w:w="8522" w:type="dxa"/>
            <w:gridSpan w:val="2"/>
          </w:tcPr>
          <w:p w14:paraId="1E45230B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演练目的、内容：</w:t>
            </w:r>
          </w:p>
          <w:p w14:paraId="5D5E0FCC" w14:textId="77777777" w:rsidR="00706E1E" w:rsidRPr="009E409B" w:rsidRDefault="009E409B" w:rsidP="009E409B">
            <w:pPr>
              <w:spacing w:line="360" w:lineRule="auto"/>
              <w:ind w:firstLineChars="147" w:firstLine="353"/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sz w:val="24"/>
                <w:szCs w:val="24"/>
              </w:rPr>
              <w:t>为保证机房供电，减少在突发情况下停电造成的影响，同时也验证机房UPS供电的可用性和可靠性，模拟机房停电且短时间内无法恢复情况下，UPS能够为机房提供电源保障。</w:t>
            </w:r>
          </w:p>
        </w:tc>
      </w:tr>
      <w:tr w:rsidR="00706E1E" w14:paraId="09E62458" w14:textId="77777777" w:rsidTr="009E409B">
        <w:trPr>
          <w:trHeight w:val="1546"/>
        </w:trPr>
        <w:tc>
          <w:tcPr>
            <w:tcW w:w="8522" w:type="dxa"/>
            <w:gridSpan w:val="2"/>
          </w:tcPr>
          <w:p w14:paraId="5DA617DC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演练过程描述：</w:t>
            </w:r>
          </w:p>
          <w:p w14:paraId="47EE4423" w14:textId="77777777" w:rsidR="00706E1E" w:rsidRPr="009E409B" w:rsidRDefault="009E409B" w:rsidP="009E409B">
            <w:pPr>
              <w:pStyle w:val="1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9E409B">
              <w:rPr>
                <w:rFonts w:ascii="宋体" w:hAnsi="宋体"/>
                <w:sz w:val="24"/>
                <w:szCs w:val="24"/>
              </w:rPr>
              <w:t>1</w:t>
            </w:r>
            <w:r w:rsidRPr="009E409B">
              <w:rPr>
                <w:rFonts w:ascii="宋体" w:hAnsi="宋体" w:hint="eastAsia"/>
                <w:sz w:val="24"/>
                <w:szCs w:val="24"/>
              </w:rPr>
              <w:t>、确定参加人员演练到场。由信息安全小组讲解演练过程。</w:t>
            </w:r>
          </w:p>
          <w:p w14:paraId="1AB8DE2A" w14:textId="77777777" w:rsidR="00706E1E" w:rsidRPr="009E409B" w:rsidRDefault="009E409B" w:rsidP="009E409B">
            <w:pPr>
              <w:pStyle w:val="1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9E409B">
              <w:rPr>
                <w:rFonts w:ascii="宋体" w:hAnsi="宋体"/>
                <w:sz w:val="24"/>
                <w:szCs w:val="24"/>
              </w:rPr>
              <w:t>2</w:t>
            </w:r>
            <w:r w:rsidRPr="009E409B">
              <w:rPr>
                <w:rFonts w:ascii="宋体" w:hAnsi="宋体" w:hint="eastAsia"/>
                <w:sz w:val="24"/>
                <w:szCs w:val="24"/>
              </w:rPr>
              <w:t>、模拟机房主供电系统故障：关闭供电系统空开。</w:t>
            </w:r>
          </w:p>
          <w:p w14:paraId="412FB6DE" w14:textId="77777777" w:rsidR="00706E1E" w:rsidRPr="009E409B" w:rsidRDefault="009E409B" w:rsidP="009E409B">
            <w:pPr>
              <w:pStyle w:val="1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9E409B">
              <w:rPr>
                <w:rFonts w:ascii="宋体" w:hAnsi="宋体" w:hint="eastAsia"/>
                <w:sz w:val="24"/>
                <w:szCs w:val="24"/>
              </w:rPr>
              <w:t>3、观察并记录中心机房各用电设备及</w:t>
            </w:r>
            <w:r w:rsidRPr="009E409B">
              <w:rPr>
                <w:rFonts w:ascii="宋体" w:hAnsi="宋体"/>
                <w:sz w:val="24"/>
                <w:szCs w:val="24"/>
              </w:rPr>
              <w:t>UPS</w:t>
            </w:r>
            <w:r w:rsidRPr="009E409B">
              <w:rPr>
                <w:rFonts w:ascii="宋体" w:hAnsi="宋体" w:hint="eastAsia"/>
                <w:sz w:val="24"/>
                <w:szCs w:val="24"/>
              </w:rPr>
              <w:t>主机在切换过程中状态。持续</w:t>
            </w:r>
            <w:r w:rsidR="00EA5EA9">
              <w:rPr>
                <w:rFonts w:ascii="宋体" w:hAnsi="宋体" w:hint="eastAsia"/>
                <w:sz w:val="24"/>
                <w:szCs w:val="24"/>
              </w:rPr>
              <w:t>30分钟</w:t>
            </w:r>
            <w:r w:rsidRPr="009E409B"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14:paraId="5E8732AC" w14:textId="77777777" w:rsidR="00706E1E" w:rsidRPr="009E409B" w:rsidRDefault="009E409B" w:rsidP="009E409B">
            <w:pPr>
              <w:pStyle w:val="1"/>
              <w:spacing w:line="360" w:lineRule="auto"/>
              <w:ind w:firstLineChars="0"/>
              <w:rPr>
                <w:rFonts w:ascii="宋体" w:hAnsi="宋体"/>
                <w:sz w:val="24"/>
                <w:szCs w:val="24"/>
              </w:rPr>
            </w:pPr>
            <w:r w:rsidRPr="009E409B">
              <w:rPr>
                <w:rFonts w:ascii="宋体" w:hAnsi="宋体" w:hint="eastAsia"/>
                <w:sz w:val="24"/>
                <w:szCs w:val="24"/>
              </w:rPr>
              <w:t>4、开启机房供电电路系统空开。</w:t>
            </w:r>
          </w:p>
          <w:p w14:paraId="03AFCA07" w14:textId="77777777" w:rsidR="00706E1E" w:rsidRPr="009E409B" w:rsidRDefault="009E409B" w:rsidP="009E409B">
            <w:pPr>
              <w:pStyle w:val="1"/>
              <w:spacing w:line="360" w:lineRule="auto"/>
              <w:ind w:firstLineChars="0"/>
              <w:rPr>
                <w:rFonts w:ascii="宋体" w:hAnsi="宋体"/>
              </w:rPr>
            </w:pPr>
            <w:r w:rsidRPr="009E409B">
              <w:rPr>
                <w:rFonts w:ascii="宋体" w:hAnsi="宋体" w:hint="eastAsia"/>
                <w:sz w:val="24"/>
                <w:szCs w:val="24"/>
              </w:rPr>
              <w:t>5、观察并记录</w:t>
            </w:r>
            <w:r w:rsidRPr="009E409B">
              <w:rPr>
                <w:rFonts w:ascii="宋体" w:hAnsi="宋体"/>
                <w:sz w:val="24"/>
                <w:szCs w:val="24"/>
              </w:rPr>
              <w:t>UPS</w:t>
            </w:r>
            <w:r w:rsidRPr="009E409B">
              <w:rPr>
                <w:rFonts w:ascii="宋体" w:hAnsi="宋体" w:hint="eastAsia"/>
                <w:sz w:val="24"/>
                <w:szCs w:val="24"/>
              </w:rPr>
              <w:t>的状态。</w:t>
            </w:r>
          </w:p>
        </w:tc>
      </w:tr>
      <w:tr w:rsidR="00706E1E" w14:paraId="7E9C83FB" w14:textId="77777777" w:rsidTr="009E409B">
        <w:trPr>
          <w:trHeight w:val="2230"/>
        </w:trPr>
        <w:tc>
          <w:tcPr>
            <w:tcW w:w="8522" w:type="dxa"/>
            <w:gridSpan w:val="2"/>
          </w:tcPr>
          <w:p w14:paraId="5D0D077A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演练小结：</w:t>
            </w:r>
          </w:p>
          <w:p w14:paraId="57E4C669" w14:textId="77777777" w:rsidR="00706E1E" w:rsidRPr="009E409B" w:rsidRDefault="009E409B" w:rsidP="009E409B">
            <w:pPr>
              <w:spacing w:line="360" w:lineRule="auto"/>
              <w:ind w:firstLineChars="147" w:firstLine="309"/>
              <w:rPr>
                <w:rFonts w:ascii="宋体" w:hAnsi="宋体"/>
              </w:rPr>
            </w:pPr>
            <w:r w:rsidRPr="009E409B">
              <w:rPr>
                <w:rFonts w:ascii="宋体" w:hAnsi="宋体" w:hint="eastAsia"/>
              </w:rPr>
              <w:t xml:space="preserve"> </w:t>
            </w:r>
            <w:r w:rsidRPr="009E409B">
              <w:rPr>
                <w:rFonts w:ascii="宋体" w:hAnsi="宋体" w:hint="eastAsia"/>
                <w:sz w:val="24"/>
                <w:szCs w:val="24"/>
              </w:rPr>
              <w:t>演练结束后现场进行了总结，安全管理小组总结了这次活动的目的和意义：首先提高了全员的安全意识，通过演练提高突发事件的应对能力，通过演练起到了保证机房供电和宣传教育的目的。</w:t>
            </w:r>
          </w:p>
        </w:tc>
      </w:tr>
      <w:tr w:rsidR="00706E1E" w14:paraId="71434736" w14:textId="77777777" w:rsidTr="009E409B">
        <w:trPr>
          <w:trHeight w:val="1545"/>
        </w:trPr>
        <w:tc>
          <w:tcPr>
            <w:tcW w:w="8522" w:type="dxa"/>
            <w:gridSpan w:val="2"/>
          </w:tcPr>
          <w:p w14:paraId="55802C38" w14:textId="77777777" w:rsidR="00706E1E" w:rsidRPr="009E409B" w:rsidRDefault="009E409B">
            <w:pPr>
              <w:rPr>
                <w:rFonts w:ascii="宋体" w:hAnsi="宋体"/>
                <w:b/>
                <w:sz w:val="28"/>
                <w:szCs w:val="28"/>
              </w:rPr>
            </w:pPr>
            <w:r w:rsidRPr="009E409B">
              <w:rPr>
                <w:rFonts w:ascii="宋体" w:hAnsi="宋体" w:hint="eastAsia"/>
                <w:b/>
                <w:sz w:val="28"/>
                <w:szCs w:val="28"/>
              </w:rPr>
              <w:t>存在的问题及整改措施</w:t>
            </w:r>
          </w:p>
          <w:p w14:paraId="312D39E2" w14:textId="77777777" w:rsidR="00706E1E" w:rsidRPr="009E409B" w:rsidRDefault="009E409B" w:rsidP="009E409B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  <w:r w:rsidRPr="009E409B">
              <w:rPr>
                <w:rFonts w:ascii="宋体" w:hAnsi="宋体" w:hint="eastAsia"/>
                <w:sz w:val="24"/>
                <w:szCs w:val="24"/>
              </w:rPr>
              <w:t xml:space="preserve">    存在问题：无</w:t>
            </w:r>
          </w:p>
          <w:p w14:paraId="2F126F44" w14:textId="77777777" w:rsidR="00706E1E" w:rsidRPr="009E409B" w:rsidRDefault="009E409B" w:rsidP="009E409B">
            <w:pPr>
              <w:spacing w:line="360" w:lineRule="auto"/>
              <w:rPr>
                <w:rFonts w:ascii="宋体" w:hAnsi="宋体"/>
              </w:rPr>
            </w:pPr>
            <w:r w:rsidRPr="009E409B">
              <w:rPr>
                <w:rFonts w:ascii="宋体" w:hAnsi="宋体" w:hint="eastAsia"/>
                <w:sz w:val="24"/>
                <w:szCs w:val="24"/>
              </w:rPr>
              <w:t xml:space="preserve">    整改措施：无</w:t>
            </w:r>
          </w:p>
        </w:tc>
      </w:tr>
    </w:tbl>
    <w:p w14:paraId="3D0FD5B5" w14:textId="77777777" w:rsidR="00706E1E" w:rsidRDefault="00706E1E">
      <w:pPr>
        <w:rPr>
          <w:rFonts w:ascii="宋体" w:hAnsi="宋体"/>
        </w:rPr>
      </w:pPr>
    </w:p>
    <w:sectPr w:rsidR="00706E1E" w:rsidSect="00706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F27C9" w14:textId="77777777" w:rsidR="009A1104" w:rsidRDefault="009A1104" w:rsidP="00613797">
      <w:r>
        <w:separator/>
      </w:r>
    </w:p>
  </w:endnote>
  <w:endnote w:type="continuationSeparator" w:id="0">
    <w:p w14:paraId="3C2BA4DD" w14:textId="77777777" w:rsidR="009A1104" w:rsidRDefault="009A1104" w:rsidP="00613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C4C9C" w14:textId="77777777" w:rsidR="009A1104" w:rsidRDefault="009A1104" w:rsidP="00613797">
      <w:r>
        <w:separator/>
      </w:r>
    </w:p>
  </w:footnote>
  <w:footnote w:type="continuationSeparator" w:id="0">
    <w:p w14:paraId="79898C9B" w14:textId="77777777" w:rsidR="009A1104" w:rsidRDefault="009A1104" w:rsidP="006137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C4C73"/>
    <w:rsid w:val="000102C1"/>
    <w:rsid w:val="00082808"/>
    <w:rsid w:val="000863DE"/>
    <w:rsid w:val="000B4812"/>
    <w:rsid w:val="000C1FE7"/>
    <w:rsid w:val="000C3A54"/>
    <w:rsid w:val="00166B72"/>
    <w:rsid w:val="00175B63"/>
    <w:rsid w:val="001A3F74"/>
    <w:rsid w:val="001F5036"/>
    <w:rsid w:val="00205959"/>
    <w:rsid w:val="0028150A"/>
    <w:rsid w:val="002E2BB8"/>
    <w:rsid w:val="00394694"/>
    <w:rsid w:val="004277FB"/>
    <w:rsid w:val="00446D2D"/>
    <w:rsid w:val="00464127"/>
    <w:rsid w:val="004829DA"/>
    <w:rsid w:val="00496569"/>
    <w:rsid w:val="004D1B22"/>
    <w:rsid w:val="004E60A1"/>
    <w:rsid w:val="0058687F"/>
    <w:rsid w:val="005C0E68"/>
    <w:rsid w:val="00613797"/>
    <w:rsid w:val="006646E6"/>
    <w:rsid w:val="00683F8C"/>
    <w:rsid w:val="006D6052"/>
    <w:rsid w:val="00706E1E"/>
    <w:rsid w:val="0078253A"/>
    <w:rsid w:val="007B0175"/>
    <w:rsid w:val="007F54B8"/>
    <w:rsid w:val="00813B0D"/>
    <w:rsid w:val="00823613"/>
    <w:rsid w:val="00873E08"/>
    <w:rsid w:val="008765FC"/>
    <w:rsid w:val="008928C5"/>
    <w:rsid w:val="008C2C7A"/>
    <w:rsid w:val="008C4C73"/>
    <w:rsid w:val="0090044A"/>
    <w:rsid w:val="00934E66"/>
    <w:rsid w:val="00935AFF"/>
    <w:rsid w:val="00955801"/>
    <w:rsid w:val="0097630E"/>
    <w:rsid w:val="009A1104"/>
    <w:rsid w:val="009E409B"/>
    <w:rsid w:val="009F1C01"/>
    <w:rsid w:val="00A7204E"/>
    <w:rsid w:val="00A96A0D"/>
    <w:rsid w:val="00AC354D"/>
    <w:rsid w:val="00B85305"/>
    <w:rsid w:val="00BC5F96"/>
    <w:rsid w:val="00C10E51"/>
    <w:rsid w:val="00C40E7D"/>
    <w:rsid w:val="00CA42E3"/>
    <w:rsid w:val="00CB548E"/>
    <w:rsid w:val="00D068A7"/>
    <w:rsid w:val="00D132E2"/>
    <w:rsid w:val="00D177A2"/>
    <w:rsid w:val="00D24A53"/>
    <w:rsid w:val="00D3604A"/>
    <w:rsid w:val="00D52D80"/>
    <w:rsid w:val="00DC10BF"/>
    <w:rsid w:val="00DC1864"/>
    <w:rsid w:val="00DD0BF6"/>
    <w:rsid w:val="00DF2935"/>
    <w:rsid w:val="00E07135"/>
    <w:rsid w:val="00E14B77"/>
    <w:rsid w:val="00E71C51"/>
    <w:rsid w:val="00E80519"/>
    <w:rsid w:val="00E92B84"/>
    <w:rsid w:val="00EA5EA9"/>
    <w:rsid w:val="00F20365"/>
    <w:rsid w:val="00F87BEB"/>
    <w:rsid w:val="00FD043D"/>
    <w:rsid w:val="00FF13E7"/>
    <w:rsid w:val="197468D1"/>
    <w:rsid w:val="34257C99"/>
    <w:rsid w:val="441F71D0"/>
    <w:rsid w:val="66D01AA7"/>
    <w:rsid w:val="6F904395"/>
    <w:rsid w:val="738C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CAAE67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706E1E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706E1E"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rsid w:val="00706E1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06E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06E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rsid w:val="00706E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qFormat/>
    <w:rsid w:val="00706E1E"/>
    <w:pPr>
      <w:ind w:firstLineChars="200" w:firstLine="420"/>
    </w:pPr>
  </w:style>
  <w:style w:type="paragraph" w:customStyle="1" w:styleId="ac">
    <w:name w:val="主标题"/>
    <w:basedOn w:val="a"/>
    <w:rsid w:val="00706E1E"/>
    <w:pPr>
      <w:spacing w:line="300" w:lineRule="auto"/>
      <w:ind w:firstLineChars="200" w:firstLine="200"/>
      <w:jc w:val="center"/>
    </w:pPr>
    <w:rPr>
      <w:rFonts w:ascii="Arial Black" w:eastAsia="黑体" w:hAnsi="Arial Black" w:cs="Times New Roman"/>
      <w:b/>
      <w:sz w:val="48"/>
      <w:szCs w:val="24"/>
    </w:rPr>
  </w:style>
  <w:style w:type="character" w:customStyle="1" w:styleId="aa">
    <w:name w:val="页眉字符"/>
    <w:link w:val="a9"/>
    <w:uiPriority w:val="99"/>
    <w:rsid w:val="00706E1E"/>
    <w:rPr>
      <w:sz w:val="18"/>
      <w:szCs w:val="18"/>
    </w:rPr>
  </w:style>
  <w:style w:type="character" w:customStyle="1" w:styleId="a8">
    <w:name w:val="页脚字符"/>
    <w:link w:val="a7"/>
    <w:uiPriority w:val="99"/>
    <w:semiHidden/>
    <w:rsid w:val="00706E1E"/>
    <w:rPr>
      <w:sz w:val="18"/>
      <w:szCs w:val="18"/>
    </w:rPr>
  </w:style>
  <w:style w:type="character" w:customStyle="1" w:styleId="a6">
    <w:name w:val="批注框文本字符"/>
    <w:link w:val="a5"/>
    <w:uiPriority w:val="99"/>
    <w:semiHidden/>
    <w:rsid w:val="00706E1E"/>
    <w:rPr>
      <w:sz w:val="18"/>
      <w:szCs w:val="18"/>
    </w:rPr>
  </w:style>
  <w:style w:type="character" w:customStyle="1" w:styleId="a4">
    <w:name w:val="文档结构图字符"/>
    <w:link w:val="a3"/>
    <w:uiPriority w:val="99"/>
    <w:semiHidden/>
    <w:rsid w:val="00706E1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427</Characters>
  <Application>Microsoft Macintosh Word</Application>
  <DocSecurity>0</DocSecurity>
  <Lines>3</Lines>
  <Paragraphs>1</Paragraphs>
  <ScaleCrop>false</ScaleCrop>
  <Company>微软中国</Company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数据恢复演练记录</dc:title>
  <dc:creator>微软用户</dc:creator>
  <cp:lastModifiedBy>魏 欣</cp:lastModifiedBy>
  <cp:revision>19</cp:revision>
  <dcterms:created xsi:type="dcterms:W3CDTF">2013-03-27T07:18:00Z</dcterms:created>
  <dcterms:modified xsi:type="dcterms:W3CDTF">2018-08-03T00:32:00Z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