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462" w:rsidRDefault="00902D4E" w:rsidP="009C15BC">
      <w:pPr>
        <w:pStyle w:val="Puesto"/>
      </w:pPr>
      <w:r>
        <w:t>Verbos HTTP:</w:t>
      </w:r>
    </w:p>
    <w:p w:rsidR="00902D4E" w:rsidRDefault="00902D4E"/>
    <w:p w:rsidR="00902D4E" w:rsidRPr="00902D4E" w:rsidRDefault="00902D4E" w:rsidP="00902D4E">
      <w:pPr>
        <w:numPr>
          <w:ilvl w:val="0"/>
          <w:numId w:val="1"/>
        </w:numPr>
        <w:shd w:val="clear" w:color="auto" w:fill="FFFFFF"/>
        <w:spacing w:after="0" w:line="384" w:lineRule="atLeast"/>
        <w:ind w:left="180"/>
        <w:textAlignment w:val="baseline"/>
        <w:rPr>
          <w:rFonts w:ascii="Helvetica" w:eastAsia="Times New Roman" w:hAnsi="Helvetica" w:cs="Helvetica"/>
          <w:color w:val="313131"/>
          <w:sz w:val="21"/>
          <w:szCs w:val="21"/>
          <w:lang w:eastAsia="es-MX"/>
        </w:rPr>
      </w:pPr>
      <w:proofErr w:type="spellStart"/>
      <w:r w:rsidRPr="00902D4E">
        <w:rPr>
          <w:rFonts w:ascii="Helvetica" w:eastAsia="Times New Roman" w:hAnsi="Helvetica" w:cs="Helvetica"/>
          <w:b/>
          <w:bCs/>
          <w:color w:val="313131"/>
          <w:sz w:val="21"/>
          <w:szCs w:val="21"/>
          <w:bdr w:val="none" w:sz="0" w:space="0" w:color="auto" w:frame="1"/>
          <w:lang w:eastAsia="es-MX"/>
        </w:rPr>
        <w:t>Get</w:t>
      </w:r>
      <w:proofErr w:type="spellEnd"/>
      <w:r w:rsidRPr="00902D4E">
        <w:rPr>
          <w:rFonts w:ascii="Helvetica" w:eastAsia="Times New Roman" w:hAnsi="Helvetica" w:cs="Helvetica"/>
          <w:b/>
          <w:bCs/>
          <w:color w:val="313131"/>
          <w:sz w:val="21"/>
          <w:szCs w:val="21"/>
          <w:bdr w:val="none" w:sz="0" w:space="0" w:color="auto" w:frame="1"/>
          <w:lang w:eastAsia="es-MX"/>
        </w:rPr>
        <w:t>:</w:t>
      </w:r>
      <w:r w:rsidRPr="00902D4E">
        <w:rPr>
          <w:rFonts w:ascii="Helvetica" w:eastAsia="Times New Roman" w:hAnsi="Helvetica" w:cs="Helvetica"/>
          <w:color w:val="313131"/>
          <w:sz w:val="21"/>
          <w:szCs w:val="21"/>
          <w:lang w:eastAsia="es-MX"/>
        </w:rPr>
        <w:t xml:space="preserve"> recuperar información, podemos enviar datos para indicar qué se desea recuperar, pero mediante </w:t>
      </w:r>
      <w:proofErr w:type="spellStart"/>
      <w:r w:rsidRPr="00902D4E">
        <w:rPr>
          <w:rFonts w:ascii="Helvetica" w:eastAsia="Times New Roman" w:hAnsi="Helvetica" w:cs="Helvetica"/>
          <w:color w:val="313131"/>
          <w:sz w:val="21"/>
          <w:szCs w:val="21"/>
          <w:lang w:eastAsia="es-MX"/>
        </w:rPr>
        <w:t>get</w:t>
      </w:r>
      <w:proofErr w:type="spellEnd"/>
      <w:r w:rsidRPr="00902D4E">
        <w:rPr>
          <w:rFonts w:ascii="Helvetica" w:eastAsia="Times New Roman" w:hAnsi="Helvetica" w:cs="Helvetica"/>
          <w:color w:val="313131"/>
          <w:sz w:val="21"/>
          <w:szCs w:val="21"/>
          <w:lang w:eastAsia="es-MX"/>
        </w:rPr>
        <w:t xml:space="preserve"> en principio no se debería generar nada, ningún tipo de recurso en el servidor o aplicación, porque los datos se verán en la URL y puede ser inseguro. </w:t>
      </w:r>
    </w:p>
    <w:p w:rsidR="00902D4E" w:rsidRPr="00902D4E" w:rsidRDefault="00902D4E" w:rsidP="00902D4E">
      <w:pPr>
        <w:numPr>
          <w:ilvl w:val="0"/>
          <w:numId w:val="1"/>
        </w:numPr>
        <w:shd w:val="clear" w:color="auto" w:fill="FFFFFF"/>
        <w:spacing w:after="0" w:line="384" w:lineRule="atLeast"/>
        <w:ind w:left="180"/>
        <w:textAlignment w:val="baseline"/>
        <w:rPr>
          <w:rFonts w:ascii="Helvetica" w:eastAsia="Times New Roman" w:hAnsi="Helvetica" w:cs="Helvetica"/>
          <w:color w:val="313131"/>
          <w:sz w:val="21"/>
          <w:szCs w:val="21"/>
          <w:lang w:eastAsia="es-MX"/>
        </w:rPr>
      </w:pPr>
      <w:r w:rsidRPr="00902D4E">
        <w:rPr>
          <w:rFonts w:ascii="Helvetica" w:eastAsia="Times New Roman" w:hAnsi="Helvetica" w:cs="Helvetica"/>
          <w:b/>
          <w:bCs/>
          <w:color w:val="313131"/>
          <w:sz w:val="21"/>
          <w:szCs w:val="21"/>
          <w:bdr w:val="none" w:sz="0" w:space="0" w:color="auto" w:frame="1"/>
          <w:lang w:eastAsia="es-MX"/>
        </w:rPr>
        <w:t>Post:</w:t>
      </w:r>
      <w:r w:rsidRPr="00902D4E">
        <w:rPr>
          <w:rFonts w:ascii="Helvetica" w:eastAsia="Times New Roman" w:hAnsi="Helvetica" w:cs="Helvetica"/>
          <w:color w:val="313131"/>
          <w:sz w:val="21"/>
          <w:szCs w:val="21"/>
          <w:lang w:eastAsia="es-MX"/>
        </w:rPr>
        <w:t> enviar datos que se indicarán en la propia. Esos datos no se verán en la solicitud, puesto que viajan con l</w:t>
      </w:r>
      <w:bookmarkStart w:id="0" w:name="_GoBack"/>
      <w:bookmarkEnd w:id="0"/>
      <w:r w:rsidRPr="00902D4E">
        <w:rPr>
          <w:rFonts w:ascii="Helvetica" w:eastAsia="Times New Roman" w:hAnsi="Helvetica" w:cs="Helvetica"/>
          <w:color w:val="313131"/>
          <w:sz w:val="21"/>
          <w:szCs w:val="21"/>
          <w:lang w:eastAsia="es-MX"/>
        </w:rPr>
        <w:t>a información del protocolo. </w:t>
      </w:r>
    </w:p>
    <w:p w:rsidR="00902D4E" w:rsidRPr="00902D4E" w:rsidRDefault="00902D4E" w:rsidP="00902D4E">
      <w:pPr>
        <w:numPr>
          <w:ilvl w:val="0"/>
          <w:numId w:val="1"/>
        </w:numPr>
        <w:shd w:val="clear" w:color="auto" w:fill="FFFFFF"/>
        <w:spacing w:after="0" w:line="384" w:lineRule="atLeast"/>
        <w:ind w:left="180"/>
        <w:textAlignment w:val="baseline"/>
        <w:rPr>
          <w:rFonts w:ascii="Helvetica" w:eastAsia="Times New Roman" w:hAnsi="Helvetica" w:cs="Helvetica"/>
          <w:color w:val="313131"/>
          <w:sz w:val="21"/>
          <w:szCs w:val="21"/>
          <w:lang w:eastAsia="es-MX"/>
        </w:rPr>
      </w:pPr>
      <w:proofErr w:type="spellStart"/>
      <w:r w:rsidRPr="00902D4E">
        <w:rPr>
          <w:rFonts w:ascii="Helvetica" w:eastAsia="Times New Roman" w:hAnsi="Helvetica" w:cs="Helvetica"/>
          <w:b/>
          <w:bCs/>
          <w:color w:val="313131"/>
          <w:sz w:val="21"/>
          <w:szCs w:val="21"/>
          <w:bdr w:val="none" w:sz="0" w:space="0" w:color="auto" w:frame="1"/>
          <w:lang w:eastAsia="es-MX"/>
        </w:rPr>
        <w:t>Put</w:t>
      </w:r>
      <w:proofErr w:type="spellEnd"/>
      <w:r w:rsidRPr="00902D4E">
        <w:rPr>
          <w:rFonts w:ascii="Helvetica" w:eastAsia="Times New Roman" w:hAnsi="Helvetica" w:cs="Helvetica"/>
          <w:b/>
          <w:bCs/>
          <w:color w:val="313131"/>
          <w:sz w:val="21"/>
          <w:szCs w:val="21"/>
          <w:bdr w:val="none" w:sz="0" w:space="0" w:color="auto" w:frame="1"/>
          <w:lang w:eastAsia="es-MX"/>
        </w:rPr>
        <w:t>:</w:t>
      </w:r>
      <w:r w:rsidRPr="00902D4E">
        <w:rPr>
          <w:rFonts w:ascii="Helvetica" w:eastAsia="Times New Roman" w:hAnsi="Helvetica" w:cs="Helvetica"/>
          <w:color w:val="313131"/>
          <w:sz w:val="21"/>
          <w:szCs w:val="21"/>
          <w:lang w:eastAsia="es-MX"/>
        </w:rPr>
        <w:t xml:space="preserve"> esto sirve para enviar un recurso, subir archivos al servidor, por ejemplo. No está activo en muchas configuraciones de servidores web. Con </w:t>
      </w:r>
      <w:proofErr w:type="spellStart"/>
      <w:r w:rsidRPr="00902D4E">
        <w:rPr>
          <w:rFonts w:ascii="Helvetica" w:eastAsia="Times New Roman" w:hAnsi="Helvetica" w:cs="Helvetica"/>
          <w:color w:val="313131"/>
          <w:sz w:val="21"/>
          <w:szCs w:val="21"/>
          <w:lang w:eastAsia="es-MX"/>
        </w:rPr>
        <w:t>put</w:t>
      </w:r>
      <w:proofErr w:type="spellEnd"/>
      <w:r w:rsidRPr="00902D4E">
        <w:rPr>
          <w:rFonts w:ascii="Helvetica" w:eastAsia="Times New Roman" w:hAnsi="Helvetica" w:cs="Helvetica"/>
          <w:color w:val="313131"/>
          <w:sz w:val="21"/>
          <w:szCs w:val="21"/>
          <w:lang w:eastAsia="es-MX"/>
        </w:rPr>
        <w:t xml:space="preserve"> se supone que los datos que estamos enviando son para que se cree algún tipo de recurso en el servidor. </w:t>
      </w:r>
    </w:p>
    <w:p w:rsidR="00902D4E" w:rsidRDefault="00902D4E" w:rsidP="00902D4E">
      <w:pPr>
        <w:numPr>
          <w:ilvl w:val="0"/>
          <w:numId w:val="1"/>
        </w:numPr>
        <w:shd w:val="clear" w:color="auto" w:fill="FFFFFF"/>
        <w:spacing w:after="0" w:line="384" w:lineRule="atLeast"/>
        <w:ind w:left="180"/>
        <w:textAlignment w:val="baseline"/>
        <w:rPr>
          <w:rFonts w:ascii="Helvetica" w:eastAsia="Times New Roman" w:hAnsi="Helvetica" w:cs="Helvetica"/>
          <w:color w:val="313131"/>
          <w:sz w:val="21"/>
          <w:szCs w:val="21"/>
          <w:lang w:eastAsia="es-MX"/>
        </w:rPr>
      </w:pPr>
      <w:proofErr w:type="spellStart"/>
      <w:r w:rsidRPr="00902D4E">
        <w:rPr>
          <w:rFonts w:ascii="Helvetica" w:eastAsia="Times New Roman" w:hAnsi="Helvetica" w:cs="Helvetica"/>
          <w:b/>
          <w:bCs/>
          <w:color w:val="313131"/>
          <w:sz w:val="21"/>
          <w:szCs w:val="21"/>
          <w:bdr w:val="none" w:sz="0" w:space="0" w:color="auto" w:frame="1"/>
          <w:lang w:eastAsia="es-MX"/>
        </w:rPr>
        <w:t>Delete</w:t>
      </w:r>
      <w:proofErr w:type="spellEnd"/>
      <w:r w:rsidRPr="00902D4E">
        <w:rPr>
          <w:rFonts w:ascii="Helvetica" w:eastAsia="Times New Roman" w:hAnsi="Helvetica" w:cs="Helvetica"/>
          <w:b/>
          <w:bCs/>
          <w:color w:val="313131"/>
          <w:sz w:val="21"/>
          <w:szCs w:val="21"/>
          <w:bdr w:val="none" w:sz="0" w:space="0" w:color="auto" w:frame="1"/>
          <w:lang w:eastAsia="es-MX"/>
        </w:rPr>
        <w:t>:</w:t>
      </w:r>
      <w:r w:rsidRPr="00902D4E">
        <w:rPr>
          <w:rFonts w:ascii="Helvetica" w:eastAsia="Times New Roman" w:hAnsi="Helvetica" w:cs="Helvetica"/>
          <w:color w:val="313131"/>
          <w:sz w:val="21"/>
          <w:szCs w:val="21"/>
          <w:lang w:eastAsia="es-MX"/>
        </w:rPr>
        <w:t xml:space="preserve"> borrado de </w:t>
      </w:r>
      <w:proofErr w:type="spellStart"/>
      <w:r w:rsidRPr="00902D4E">
        <w:rPr>
          <w:rFonts w:ascii="Helvetica" w:eastAsia="Times New Roman" w:hAnsi="Helvetica" w:cs="Helvetica"/>
          <w:color w:val="313131"/>
          <w:sz w:val="21"/>
          <w:szCs w:val="21"/>
          <w:lang w:eastAsia="es-MX"/>
        </w:rPr>
        <w:t>algo.</w:t>
      </w:r>
    </w:p>
    <w:p w:rsidR="00902D4E" w:rsidRPr="00902D4E" w:rsidRDefault="00902D4E" w:rsidP="00902D4E">
      <w:pPr>
        <w:numPr>
          <w:ilvl w:val="0"/>
          <w:numId w:val="1"/>
        </w:numPr>
        <w:shd w:val="clear" w:color="auto" w:fill="FFFFFF"/>
        <w:spacing w:after="0" w:line="384" w:lineRule="atLeast"/>
        <w:ind w:left="180"/>
        <w:textAlignment w:val="baseline"/>
        <w:rPr>
          <w:rFonts w:ascii="Helvetica" w:eastAsia="Times New Roman" w:hAnsi="Helvetica" w:cs="Helvetica"/>
          <w:color w:val="313131"/>
          <w:sz w:val="21"/>
          <w:szCs w:val="21"/>
          <w:lang w:eastAsia="es-MX"/>
        </w:rPr>
      </w:pPr>
      <w:r w:rsidRPr="00902D4E">
        <w:rPr>
          <w:b/>
          <w:bCs/>
          <w:color w:val="313131"/>
          <w:u w:val="single"/>
          <w:bdr w:val="none" w:sz="0" w:space="0" w:color="auto" w:frame="1"/>
          <w:lang w:eastAsia="es-MX"/>
        </w:rPr>
        <w:t>Patch</w:t>
      </w:r>
      <w:proofErr w:type="spellEnd"/>
      <w:r w:rsidRPr="00902D4E">
        <w:rPr>
          <w:b/>
          <w:bCs/>
          <w:color w:val="313131"/>
          <w:bdr w:val="none" w:sz="0" w:space="0" w:color="auto" w:frame="1"/>
          <w:lang w:eastAsia="es-MX"/>
        </w:rPr>
        <w:t>:</w:t>
      </w:r>
      <w:r w:rsidRPr="00902D4E">
        <w:rPr>
          <w:color w:val="313131"/>
          <w:lang w:eastAsia="es-MX"/>
        </w:rPr>
        <w:t xml:space="preserve"> </w:t>
      </w:r>
      <w:r w:rsidRPr="00902D4E">
        <w:rPr>
          <w:rFonts w:ascii="Helvetica" w:hAnsi="Helvetica" w:cs="Helvetica"/>
        </w:rPr>
        <w:t xml:space="preserve">Con el parche, sin embargo, la entidad adjunto contiene un conjunto </w:t>
      </w:r>
      <w:proofErr w:type="gramStart"/>
      <w:r w:rsidRPr="00902D4E">
        <w:rPr>
          <w:rFonts w:ascii="Helvetica" w:hAnsi="Helvetica" w:cs="Helvetica"/>
        </w:rPr>
        <w:t>de</w:t>
      </w:r>
      <w:r w:rsidRPr="00902D4E">
        <w:rPr>
          <w:rFonts w:ascii="Helvetica" w:hAnsi="Helvetica" w:cs="Helvetica"/>
          <w:lang w:eastAsia="es-MX"/>
        </w:rPr>
        <w:t xml:space="preserve">  instrucciones</w:t>
      </w:r>
      <w:proofErr w:type="gramEnd"/>
      <w:r w:rsidRPr="00902D4E">
        <w:rPr>
          <w:rFonts w:ascii="Helvetica" w:hAnsi="Helvetica" w:cs="Helvetica"/>
          <w:lang w:eastAsia="es-MX"/>
        </w:rPr>
        <w:t xml:space="preserve"> que describe cómo un recurso que reside actualmente en el</w:t>
      </w:r>
      <w:r w:rsidRPr="00902D4E">
        <w:rPr>
          <w:rFonts w:ascii="Helvetica" w:hAnsi="Helvetica" w:cs="Helvetica"/>
          <w:color w:val="313131"/>
          <w:lang w:eastAsia="es-MX"/>
        </w:rPr>
        <w:t xml:space="preserve"> </w:t>
      </w:r>
      <w:r w:rsidRPr="00902D4E">
        <w:rPr>
          <w:rFonts w:ascii="Helvetica" w:hAnsi="Helvetica" w:cs="Helvetica"/>
          <w:lang w:eastAsia="es-MX"/>
        </w:rPr>
        <w:t>servidor de origen debe ser modificado para producir una nueva versión. El parche</w:t>
      </w:r>
      <w:r w:rsidRPr="00902D4E">
        <w:rPr>
          <w:rFonts w:ascii="Helvetica" w:hAnsi="Helvetica" w:cs="Helvetica"/>
          <w:color w:val="313131"/>
          <w:lang w:eastAsia="es-MX"/>
        </w:rPr>
        <w:t xml:space="preserve"> </w:t>
      </w:r>
      <w:r w:rsidRPr="00902D4E">
        <w:rPr>
          <w:rFonts w:ascii="Helvetica" w:hAnsi="Helvetica" w:cs="Helvetica"/>
          <w:lang w:eastAsia="es-MX"/>
        </w:rPr>
        <w:t>método afecta el recurso identificado por el URI de solicitud, y también</w:t>
      </w:r>
      <w:r w:rsidRPr="00902D4E">
        <w:rPr>
          <w:rFonts w:ascii="Helvetica" w:hAnsi="Helvetica" w:cs="Helvetica"/>
          <w:color w:val="313131"/>
          <w:lang w:eastAsia="es-MX"/>
        </w:rPr>
        <w:t xml:space="preserve"> </w:t>
      </w:r>
      <w:r w:rsidRPr="00902D4E">
        <w:rPr>
          <w:rFonts w:ascii="Helvetica" w:hAnsi="Helvetica" w:cs="Helvetica"/>
          <w:lang w:eastAsia="es-MX"/>
        </w:rPr>
        <w:t>Pueden tener efectos secundarios sobre otros recursos; es decir, nuevos recursos puede ser creados, o se modificarán los existentes, mediante la aplicación de un parche.</w:t>
      </w:r>
    </w:p>
    <w:p w:rsidR="00902D4E" w:rsidRPr="00902D4E" w:rsidRDefault="00902D4E" w:rsidP="00902D4E">
      <w:pPr>
        <w:shd w:val="clear" w:color="auto" w:fill="FFFFFF"/>
        <w:spacing w:after="0" w:line="384" w:lineRule="atLeast"/>
        <w:textAlignment w:val="baseline"/>
        <w:rPr>
          <w:rFonts w:ascii="Helvetica" w:eastAsia="Times New Roman" w:hAnsi="Helvetica" w:cs="Helvetica"/>
          <w:color w:val="313131"/>
          <w:sz w:val="21"/>
          <w:szCs w:val="21"/>
          <w:lang w:eastAsia="es-MX"/>
        </w:rPr>
      </w:pPr>
    </w:p>
    <w:p w:rsidR="00902D4E" w:rsidRDefault="00902D4E"/>
    <w:sectPr w:rsidR="00902D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D61F0D"/>
    <w:multiLevelType w:val="multilevel"/>
    <w:tmpl w:val="EDC08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D4E"/>
    <w:rsid w:val="0014683B"/>
    <w:rsid w:val="0017370E"/>
    <w:rsid w:val="00902D4E"/>
    <w:rsid w:val="009C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0CE8A4-5AB0-4BE6-8AE2-C1460DECD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902D4E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02D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02D4E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Sinespaciado">
    <w:name w:val="No Spacing"/>
    <w:uiPriority w:val="1"/>
    <w:qFormat/>
    <w:rsid w:val="00902D4E"/>
    <w:pPr>
      <w:spacing w:after="0" w:line="240" w:lineRule="auto"/>
    </w:pPr>
  </w:style>
  <w:style w:type="paragraph" w:styleId="Puesto">
    <w:name w:val="Title"/>
    <w:basedOn w:val="Normal"/>
    <w:next w:val="Normal"/>
    <w:link w:val="PuestoCar"/>
    <w:uiPriority w:val="10"/>
    <w:qFormat/>
    <w:rsid w:val="009C15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9C15B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0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180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Hdz. Cuecuecha</dc:creator>
  <cp:keywords/>
  <dc:description/>
  <cp:lastModifiedBy>Jorge Hdz. Cuecuecha</cp:lastModifiedBy>
  <cp:revision>1</cp:revision>
  <dcterms:created xsi:type="dcterms:W3CDTF">2016-07-11T19:37:00Z</dcterms:created>
  <dcterms:modified xsi:type="dcterms:W3CDTF">2016-07-11T20:24:00Z</dcterms:modified>
</cp:coreProperties>
</file>