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第</w:t>
      </w:r>
      <w:r>
        <w:rPr>
          <w:rFonts w:hint="eastAsia" w:ascii="黑体" w:hAnsi="黑体" w:eastAsia="黑体" w:cs="黑体"/>
          <w:b/>
          <w:bCs/>
          <w:sz w:val="28"/>
          <w:szCs w:val="28"/>
        </w:rPr>
        <w:t>十章</w:t>
      </w:r>
      <w:r>
        <w:rPr>
          <w:rFonts w:hint="eastAsia" w:ascii="黑体" w:hAnsi="黑体" w:eastAsia="黑体" w:cs="黑体"/>
          <w:b/>
          <w:bCs/>
          <w:sz w:val="28"/>
          <w:szCs w:val="28"/>
          <w:lang w:val="en-US" w:eastAsia="zh-CN"/>
        </w:rPr>
        <w:t xml:space="preserve"> “五位一体”总体布局</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第二节 发展社会主义民主政治</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试题参考答案</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宋体" w:hAnsi="宋体" w:eastAsia="宋体" w:cs="宋体"/>
          <w:b/>
          <w:bCs/>
          <w:sz w:val="24"/>
          <w:szCs w:val="24"/>
          <w:lang w:val="en-US" w:eastAsia="zh-CN"/>
        </w:rPr>
      </w:pPr>
      <w:bookmarkStart w:id="0" w:name="_GoBack"/>
      <w:bookmarkEnd w:id="0"/>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4"/>
          <w:szCs w:val="24"/>
          <w:lang w:val="en-US" w:eastAsia="zh-CN"/>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b/>
          <w:bCs/>
          <w:szCs w:val="21"/>
          <w:lang w:val="en-US" w:eastAsia="zh-CN"/>
        </w:rPr>
      </w:pPr>
      <w:r>
        <w:rPr>
          <w:rFonts w:hint="eastAsia" w:ascii="宋体" w:hAnsi="宋体" w:eastAsia="宋体"/>
          <w:b/>
          <w:bCs/>
          <w:szCs w:val="21"/>
        </w:rPr>
        <w:t>一、</w:t>
      </w:r>
      <w:r>
        <w:rPr>
          <w:rFonts w:hint="eastAsia" w:ascii="宋体" w:hAnsi="宋体" w:eastAsia="宋体"/>
          <w:b/>
          <w:bCs/>
          <w:szCs w:val="21"/>
          <w:lang w:val="en-US" w:eastAsia="zh-CN"/>
        </w:rPr>
        <w:t>单项选择题</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C</w:t>
      </w:r>
      <w:r>
        <w:rPr>
          <w:rFonts w:hint="eastAsia" w:ascii="宋体" w:hAnsi="宋体" w:eastAsia="宋体" w:cs="宋体"/>
          <w:lang w:val="en-US" w:eastAsia="zh-CN"/>
        </w:rPr>
        <w:t xml:space="preserve">     2.</w:t>
      </w:r>
      <w:r>
        <w:rPr>
          <w:rFonts w:hint="eastAsia" w:ascii="宋体" w:hAnsi="宋体" w:eastAsia="宋体" w:cs="宋体"/>
        </w:rPr>
        <w:t>D</w:t>
      </w:r>
      <w:r>
        <w:rPr>
          <w:rFonts w:hint="eastAsia" w:ascii="宋体" w:hAnsi="宋体" w:eastAsia="宋体" w:cs="宋体"/>
          <w:lang w:val="en-US" w:eastAsia="zh-CN"/>
        </w:rPr>
        <w:t xml:space="preserve">     3.</w:t>
      </w:r>
      <w:r>
        <w:rPr>
          <w:rFonts w:hint="eastAsia" w:ascii="宋体" w:hAnsi="宋体" w:eastAsia="宋体" w:cs="宋体"/>
        </w:rPr>
        <w:t>A</w:t>
      </w:r>
      <w:r>
        <w:rPr>
          <w:rFonts w:hint="eastAsia" w:ascii="宋体" w:hAnsi="宋体" w:eastAsia="宋体" w:cs="宋体"/>
          <w:lang w:val="en-US" w:eastAsia="zh-CN"/>
        </w:rPr>
        <w:t xml:space="preserve">       4.</w:t>
      </w:r>
      <w:r>
        <w:rPr>
          <w:rFonts w:hint="eastAsia" w:ascii="宋体" w:hAnsi="宋体" w:eastAsia="宋体" w:cs="宋体"/>
        </w:rPr>
        <w:t>D</w:t>
      </w:r>
      <w:r>
        <w:rPr>
          <w:rFonts w:hint="eastAsia" w:ascii="宋体" w:hAnsi="宋体" w:eastAsia="宋体" w:cs="宋体"/>
          <w:lang w:val="en-US" w:eastAsia="zh-CN"/>
        </w:rPr>
        <w:t xml:space="preserve">      5.</w:t>
      </w:r>
      <w:r>
        <w:rPr>
          <w:rFonts w:hint="eastAsia" w:ascii="宋体" w:hAnsi="宋体" w:eastAsia="宋体" w:cs="宋体"/>
        </w:rPr>
        <w:t>B</w:t>
      </w:r>
    </w:p>
    <w:p>
      <w:pPr>
        <w:pStyle w:val="4"/>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sz w:val="21"/>
          <w:szCs w:val="21"/>
        </w:rPr>
      </w:pPr>
      <w:r>
        <w:rPr>
          <w:rFonts w:hint="eastAsia"/>
          <w:b/>
          <w:bCs/>
          <w:sz w:val="21"/>
          <w:szCs w:val="21"/>
        </w:rPr>
        <w:t>二、</w:t>
      </w:r>
      <w:r>
        <w:rPr>
          <w:rFonts w:hint="eastAsia"/>
          <w:b/>
          <w:bCs/>
          <w:sz w:val="21"/>
          <w:szCs w:val="21"/>
          <w:lang w:val="en-US" w:eastAsia="zh-CN"/>
        </w:rPr>
        <w:t>多项选择题</w:t>
      </w:r>
      <w:r>
        <w:rPr>
          <w:sz w:val="21"/>
          <w:szCs w:val="21"/>
        </w:rPr>
        <w:t xml:space="preserve"> </w:t>
      </w:r>
    </w:p>
    <w:p>
      <w:pPr>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 xml:space="preserve">ABCD  </w:t>
      </w:r>
      <w:r>
        <w:rPr>
          <w:rFonts w:hint="eastAsia" w:ascii="宋体" w:hAnsi="宋体" w:eastAsia="宋体" w:cs="宋体"/>
          <w:lang w:val="en-US" w:eastAsia="zh-CN"/>
        </w:rPr>
        <w:t xml:space="preserve">   2.</w:t>
      </w:r>
      <w:r>
        <w:rPr>
          <w:rFonts w:hint="eastAsia" w:ascii="宋体" w:hAnsi="宋体" w:eastAsia="宋体" w:cs="宋体"/>
        </w:rPr>
        <w:t xml:space="preserve">ABCD  </w:t>
      </w:r>
      <w:r>
        <w:rPr>
          <w:rFonts w:hint="eastAsia" w:ascii="宋体" w:hAnsi="宋体" w:eastAsia="宋体" w:cs="宋体"/>
          <w:lang w:val="en-US" w:eastAsia="zh-CN"/>
        </w:rPr>
        <w:t xml:space="preserve">   3.</w:t>
      </w:r>
      <w:r>
        <w:rPr>
          <w:rFonts w:hint="eastAsia" w:ascii="宋体" w:hAnsi="宋体" w:eastAsia="宋体" w:cs="宋体"/>
        </w:rPr>
        <w:t xml:space="preserve">ABCD  </w:t>
      </w:r>
      <w:r>
        <w:rPr>
          <w:rFonts w:hint="eastAsia" w:ascii="宋体" w:hAnsi="宋体" w:eastAsia="宋体" w:cs="宋体"/>
          <w:lang w:val="en-US" w:eastAsia="zh-CN"/>
        </w:rPr>
        <w:t xml:space="preserve">   4.</w:t>
      </w:r>
      <w:r>
        <w:rPr>
          <w:rFonts w:hint="eastAsia" w:ascii="宋体" w:hAnsi="宋体" w:eastAsia="宋体" w:cs="宋体"/>
        </w:rPr>
        <w:t xml:space="preserve">ABCD  </w:t>
      </w:r>
      <w:r>
        <w:rPr>
          <w:rFonts w:hint="eastAsia" w:ascii="宋体" w:hAnsi="宋体" w:eastAsia="宋体" w:cs="宋体"/>
          <w:lang w:val="en-US" w:eastAsia="zh-CN"/>
        </w:rPr>
        <w:t xml:space="preserve">   5.</w:t>
      </w:r>
      <w:r>
        <w:rPr>
          <w:rFonts w:hint="eastAsia" w:ascii="宋体" w:hAnsi="宋体" w:eastAsia="宋体" w:cs="宋体"/>
        </w:rPr>
        <w:t>BCD</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b/>
          <w:bCs/>
          <w:szCs w:val="21"/>
          <w:lang w:val="en-US" w:eastAsia="zh-CN"/>
        </w:rPr>
      </w:pPr>
      <w:r>
        <w:rPr>
          <w:rFonts w:hint="eastAsia" w:ascii="宋体" w:hAnsi="宋体" w:eastAsia="宋体"/>
          <w:b/>
          <w:bCs/>
          <w:szCs w:val="21"/>
          <w:lang w:val="en-US" w:eastAsia="zh-CN"/>
        </w:rPr>
        <w:t>三</w:t>
      </w:r>
      <w:r>
        <w:rPr>
          <w:rFonts w:hint="eastAsia" w:ascii="宋体" w:hAnsi="宋体" w:eastAsia="宋体"/>
          <w:b/>
          <w:bCs/>
          <w:szCs w:val="21"/>
        </w:rPr>
        <w:t>、</w:t>
      </w:r>
      <w:r>
        <w:rPr>
          <w:rFonts w:hint="eastAsia" w:ascii="宋体" w:hAnsi="宋体" w:eastAsia="宋体"/>
          <w:b/>
          <w:bCs/>
          <w:szCs w:val="21"/>
          <w:lang w:val="en-US" w:eastAsia="zh-CN"/>
        </w:rPr>
        <w:t>简答题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1.为什么说走中国特色社会主义政治发展道路，必须坚持党的领导、人民当家作主、依法治国有机统一？</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2.我国人民当家作主制度体系包括哪些方面？</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人民代表大会制度是我国根本政治制度，是符合中国国情、体现中国社会主义国家性质、能够保证人民当家作主的根本政治制度和最高实现形式，也是党在国家政权中充分发扬民主、贯彻群众路线的最好实现形式。中国共产党领导的多党合作和政治协商制度是我国的一项基本政治制度，是从中国土壤中生长出来的新型政党制度。民族区域自治制度是我国的一项基本政治制度，是中国特色解决民族问题的正确道路的重要内容和制度保障。基层群众自治制度是我国的一项基本政治制度，是社会主义民主政治建设的基础和重要组成部分。</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3.新时代巩固发展爱国统一战线工作的重要任务有哪些？</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第一，坚持长期共存、互相监督、肝胆相照、荣辱与共，支持民主党派按照中国特色社会主义参政党要求更好履行职能。第二，深化民族团结进步教育，铸牢中华民族共同体意识。第三，全面贯彻党的宗教工作基本方针，坚持我国宗教的中国化方向，积极引导宗教与社会主义社会相适应。第四，牢牢把握大团结大联合的主题，做好统战工作。</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b w:val="0"/>
          <w:bCs w:val="0"/>
          <w:szCs w:val="21"/>
          <w:lang w:val="en-US" w:eastAsia="zh-CN"/>
        </w:rPr>
      </w:pPr>
    </w:p>
    <w:p>
      <w:pPr>
        <w:keepNext w:val="0"/>
        <w:keepLines w:val="0"/>
        <w:pageBreakBefore w:val="0"/>
        <w:kinsoku/>
        <w:wordWrap/>
        <w:overflowPunct/>
        <w:topLinePunct w:val="0"/>
        <w:autoSpaceDE/>
        <w:autoSpaceDN/>
        <w:bidi w:val="0"/>
        <w:adjustRightInd/>
        <w:snapToGrid/>
        <w:spacing w:line="240" w:lineRule="auto"/>
        <w:textAlignment w:val="auto"/>
        <w:rPr>
          <w:b/>
          <w:bCs/>
          <w:sz w:val="24"/>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6F"/>
    <w:rsid w:val="00036270"/>
    <w:rsid w:val="000525FB"/>
    <w:rsid w:val="00137CE9"/>
    <w:rsid w:val="0028366F"/>
    <w:rsid w:val="004652B3"/>
    <w:rsid w:val="0055398B"/>
    <w:rsid w:val="005C2614"/>
    <w:rsid w:val="005C52C0"/>
    <w:rsid w:val="00782043"/>
    <w:rsid w:val="00955A3A"/>
    <w:rsid w:val="00A171E3"/>
    <w:rsid w:val="00A47659"/>
    <w:rsid w:val="00AD5AB2"/>
    <w:rsid w:val="00D1072D"/>
    <w:rsid w:val="00FA07FB"/>
    <w:rsid w:val="01376592"/>
    <w:rsid w:val="0A0A59E1"/>
    <w:rsid w:val="0C946222"/>
    <w:rsid w:val="20814494"/>
    <w:rsid w:val="35744F28"/>
    <w:rsid w:val="41841580"/>
    <w:rsid w:val="525708AD"/>
    <w:rsid w:val="5D4B78F9"/>
    <w:rsid w:val="5E69592A"/>
    <w:rsid w:val="7AEA0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customStyle="1" w:styleId="7">
    <w:name w:val="页眉 字符"/>
    <w:basedOn w:val="6"/>
    <w:link w:val="3"/>
    <w:qFormat/>
    <w:uiPriority w:val="99"/>
    <w:rPr>
      <w:rFonts w:asciiTheme="minorHAnsi" w:hAnsiTheme="minorHAnsi" w:eastAsiaTheme="minorEastAsia"/>
      <w:sz w:val="18"/>
      <w:szCs w:val="18"/>
    </w:rPr>
  </w:style>
  <w:style w:type="character" w:customStyle="1" w:styleId="8">
    <w:name w:val="页脚 字符"/>
    <w:basedOn w:val="6"/>
    <w:link w:val="2"/>
    <w:qFormat/>
    <w:uiPriority w:val="99"/>
    <w:rPr>
      <w:rFonts w:asciiTheme="minorHAnsi" w:hAnsiTheme="minorHAnsi" w:eastAsiaTheme="minorEastAsia"/>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825</Words>
  <Characters>4707</Characters>
  <Lines>39</Lines>
  <Paragraphs>11</Paragraphs>
  <TotalTime>0</TotalTime>
  <ScaleCrop>false</ScaleCrop>
  <LinksUpToDate>false</LinksUpToDate>
  <CharactersWithSpaces>5521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2020-02-13T09:55:00Z</dcterms:created>
  <dc:creator>xl</dc:creator>
  <cp:lastModifiedBy>HM</cp:lastModifiedBy>
  <dcterms:modified xsi:type="dcterms:W3CDTF">2022-04-11T01:12:12Z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