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sz w:val="28"/>
          <w:szCs w:val="28"/>
        </w:rPr>
      </w:pPr>
      <w:r>
        <w:rPr>
          <w:rFonts w:hint="eastAsia" w:ascii="宋体" w:hAnsi="宋体" w:eastAsia="宋体" w:cs="宋体"/>
          <w:b/>
          <w:sz w:val="28"/>
          <w:szCs w:val="28"/>
        </w:rPr>
        <w:t>第七章 科学发展观</w:t>
      </w:r>
    </w:p>
    <w:p>
      <w:pPr>
        <w:ind w:left="0" w:leftChars="0" w:firstLine="0" w:firstLineChars="0"/>
        <w:jc w:val="center"/>
        <w:rPr>
          <w:rFonts w:hint="eastAsia" w:ascii="宋体" w:hAnsi="宋体" w:eastAsia="宋体" w:cs="宋体"/>
          <w:b/>
          <w:sz w:val="24"/>
          <w:szCs w:val="24"/>
        </w:rPr>
      </w:pPr>
      <w:r>
        <w:rPr>
          <w:rFonts w:hint="eastAsia" w:ascii="宋体" w:hAnsi="宋体" w:eastAsia="宋体" w:cs="宋体"/>
          <w:b/>
          <w:sz w:val="24"/>
          <w:szCs w:val="24"/>
          <w:lang w:val="en-US" w:eastAsia="zh-CN"/>
        </w:rPr>
        <w:t>试题</w:t>
      </w:r>
      <w:r>
        <w:rPr>
          <w:rFonts w:hint="eastAsia" w:ascii="宋体" w:hAnsi="宋体" w:eastAsia="宋体" w:cs="宋体"/>
          <w:b/>
          <w:sz w:val="24"/>
          <w:szCs w:val="24"/>
        </w:rPr>
        <w:t>参考答案</w:t>
      </w:r>
    </w:p>
    <w:p>
      <w:pPr>
        <w:rPr>
          <w:rFonts w:hint="eastAsia" w:ascii="宋体" w:hAnsi="宋体" w:eastAsia="宋体" w:cs="宋体"/>
          <w:b/>
        </w:rPr>
      </w:pPr>
    </w:p>
    <w:p>
      <w:pPr>
        <w:rPr>
          <w:rFonts w:hint="eastAsia" w:ascii="宋体" w:hAnsi="宋体" w:eastAsia="宋体" w:cs="宋体"/>
          <w:b/>
          <w:bCs w:val="0"/>
          <w:sz w:val="24"/>
          <w:szCs w:val="24"/>
        </w:rPr>
      </w:pPr>
      <w:r>
        <w:rPr>
          <w:rFonts w:hint="eastAsia" w:ascii="宋体" w:hAnsi="宋体" w:eastAsia="宋体" w:cs="宋体"/>
          <w:b/>
          <w:bCs w:val="0"/>
          <w:sz w:val="24"/>
          <w:szCs w:val="24"/>
        </w:rPr>
        <w:t>一、</w:t>
      </w:r>
      <w:r>
        <w:rPr>
          <w:rFonts w:hint="eastAsia" w:ascii="宋体" w:hAnsi="宋体" w:eastAsia="宋体" w:cs="宋体"/>
          <w:b/>
          <w:bCs w:val="0"/>
          <w:sz w:val="24"/>
          <w:szCs w:val="24"/>
          <w:lang w:val="en-US" w:eastAsia="zh-CN"/>
        </w:rPr>
        <w:t>单项</w:t>
      </w:r>
      <w:r>
        <w:rPr>
          <w:rFonts w:hint="eastAsia" w:ascii="宋体" w:hAnsi="宋体" w:eastAsia="宋体" w:cs="宋体"/>
          <w:b/>
          <w:bCs w:val="0"/>
          <w:sz w:val="24"/>
          <w:szCs w:val="24"/>
        </w:rPr>
        <w:t>选择题</w:t>
      </w:r>
    </w:p>
    <w:p>
      <w:pPr>
        <w:rPr>
          <w:rFonts w:hint="eastAsia" w:ascii="宋体" w:hAnsi="宋体" w:eastAsia="宋体" w:cs="宋体"/>
          <w:b w:val="0"/>
          <w:bCs/>
        </w:rPr>
      </w:pPr>
      <w:r>
        <w:rPr>
          <w:rFonts w:hint="eastAsia" w:ascii="宋体" w:hAnsi="宋体" w:eastAsia="宋体" w:cs="宋体"/>
          <w:b w:val="0"/>
          <w:bCs/>
        </w:rPr>
        <w:t xml:space="preserve">1.A  </w:t>
      </w:r>
      <w:r>
        <w:rPr>
          <w:rFonts w:hint="eastAsia" w:ascii="宋体" w:hAnsi="宋体" w:eastAsia="宋体" w:cs="宋体"/>
          <w:b w:val="0"/>
          <w:bCs/>
          <w:lang w:val="en-US" w:eastAsia="zh-CN"/>
        </w:rPr>
        <w:t xml:space="preserve"> </w:t>
      </w:r>
      <w:r>
        <w:rPr>
          <w:rFonts w:hint="eastAsia" w:ascii="宋体" w:hAnsi="宋体" w:eastAsia="宋体" w:cs="宋体"/>
          <w:b w:val="0"/>
          <w:bCs/>
        </w:rPr>
        <w:t xml:space="preserve"> 2.A   </w:t>
      </w:r>
      <w:r>
        <w:rPr>
          <w:rFonts w:hint="eastAsia" w:ascii="宋体" w:hAnsi="宋体" w:eastAsia="宋体" w:cs="宋体"/>
          <w:b w:val="0"/>
          <w:bCs/>
          <w:lang w:val="en-US" w:eastAsia="zh-CN"/>
        </w:rPr>
        <w:t xml:space="preserve"> </w:t>
      </w:r>
      <w:r>
        <w:rPr>
          <w:rFonts w:hint="eastAsia" w:ascii="宋体" w:hAnsi="宋体" w:eastAsia="宋体" w:cs="宋体"/>
          <w:b w:val="0"/>
          <w:bCs/>
        </w:rPr>
        <w:t>3.B    4.C     5.B</w:t>
      </w:r>
      <w:r>
        <w:rPr>
          <w:rFonts w:hint="eastAsia" w:ascii="宋体" w:hAnsi="宋体" w:eastAsia="宋体" w:cs="宋体"/>
          <w:b w:val="0"/>
          <w:bCs/>
          <w:lang w:val="en-US" w:eastAsia="zh-CN"/>
        </w:rPr>
        <w:t xml:space="preserve">      6.B       7.B       C.C</w:t>
      </w:r>
      <w:r>
        <w:rPr>
          <w:rFonts w:hint="eastAsia" w:ascii="宋体" w:hAnsi="宋体" w:eastAsia="宋体" w:cs="宋体"/>
          <w:b w:val="0"/>
          <w:bCs/>
        </w:rPr>
        <w:t xml:space="preserve">   </w:t>
      </w:r>
    </w:p>
    <w:p>
      <w:pPr>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二、多项选择题</w:t>
      </w:r>
    </w:p>
    <w:p>
      <w:pPr>
        <w:rPr>
          <w:rFonts w:hint="default" w:ascii="宋体" w:hAnsi="宋体" w:eastAsia="宋体" w:cs="宋体"/>
          <w:b w:val="0"/>
          <w:bCs/>
          <w:lang w:val="en-US" w:eastAsia="zh-CN"/>
        </w:rPr>
      </w:pPr>
      <w:r>
        <w:rPr>
          <w:rFonts w:hint="eastAsia" w:ascii="宋体" w:hAnsi="宋体" w:eastAsia="宋体" w:cs="宋体"/>
          <w:b w:val="0"/>
          <w:bCs/>
          <w:lang w:val="en-US" w:eastAsia="zh-CN"/>
        </w:rPr>
        <w:t>1</w:t>
      </w:r>
      <w:r>
        <w:rPr>
          <w:rFonts w:hint="eastAsia" w:ascii="宋体" w:hAnsi="宋体" w:eastAsia="宋体" w:cs="宋体"/>
          <w:b w:val="0"/>
          <w:bCs/>
        </w:rPr>
        <w:t xml:space="preserve">.AB   </w:t>
      </w:r>
      <w:r>
        <w:rPr>
          <w:rFonts w:hint="eastAsia" w:ascii="宋体" w:hAnsi="宋体" w:eastAsia="宋体" w:cs="宋体"/>
          <w:b w:val="0"/>
          <w:bCs/>
          <w:lang w:val="en-US" w:eastAsia="zh-CN"/>
        </w:rPr>
        <w:t>2</w:t>
      </w:r>
      <w:r>
        <w:rPr>
          <w:rFonts w:hint="eastAsia" w:ascii="宋体" w:hAnsi="宋体" w:eastAsia="宋体" w:cs="宋体"/>
          <w:b w:val="0"/>
          <w:bCs/>
        </w:rPr>
        <w:t xml:space="preserve">.AB  </w:t>
      </w:r>
      <w:r>
        <w:rPr>
          <w:rFonts w:hint="eastAsia" w:ascii="宋体" w:hAnsi="宋体" w:eastAsia="宋体" w:cs="宋体"/>
          <w:b w:val="0"/>
          <w:bCs/>
          <w:lang w:val="en-US" w:eastAsia="zh-CN"/>
        </w:rPr>
        <w:t>3</w:t>
      </w:r>
      <w:r>
        <w:rPr>
          <w:rFonts w:hint="eastAsia" w:ascii="宋体" w:hAnsi="宋体" w:eastAsia="宋体" w:cs="宋体"/>
          <w:b w:val="0"/>
          <w:bCs/>
        </w:rPr>
        <w:t xml:space="preserve">. CD    </w:t>
      </w:r>
      <w:r>
        <w:rPr>
          <w:rFonts w:hint="eastAsia" w:ascii="宋体" w:hAnsi="宋体" w:eastAsia="宋体" w:cs="宋体"/>
          <w:b w:val="0"/>
          <w:bCs/>
          <w:lang w:val="en-US" w:eastAsia="zh-CN"/>
        </w:rPr>
        <w:t>4</w:t>
      </w:r>
      <w:r>
        <w:rPr>
          <w:rFonts w:hint="eastAsia" w:ascii="宋体" w:hAnsi="宋体" w:eastAsia="宋体" w:cs="宋体"/>
          <w:b w:val="0"/>
          <w:bCs/>
        </w:rPr>
        <w:t xml:space="preserve">.ABCD    </w:t>
      </w:r>
      <w:r>
        <w:rPr>
          <w:rFonts w:hint="eastAsia" w:ascii="宋体" w:hAnsi="宋体" w:eastAsia="宋体" w:cs="宋体"/>
          <w:b w:val="0"/>
          <w:bCs/>
          <w:lang w:val="en-US" w:eastAsia="zh-CN"/>
        </w:rPr>
        <w:t>5</w:t>
      </w:r>
      <w:r>
        <w:rPr>
          <w:rFonts w:hint="eastAsia" w:ascii="宋体" w:hAnsi="宋体" w:eastAsia="宋体" w:cs="宋体"/>
          <w:b w:val="0"/>
          <w:bCs/>
        </w:rPr>
        <w:t>.ABCD</w:t>
      </w:r>
      <w:r>
        <w:rPr>
          <w:rFonts w:hint="eastAsia" w:ascii="宋体" w:hAnsi="宋体" w:eastAsia="宋体" w:cs="宋体"/>
          <w:b w:val="0"/>
          <w:bCs/>
          <w:lang w:val="en-US" w:eastAsia="zh-CN"/>
        </w:rPr>
        <w:t xml:space="preserve">     6.ABC    7.BC      8.ACD</w:t>
      </w:r>
    </w:p>
    <w:p>
      <w:pPr>
        <w:rPr>
          <w:rFonts w:hint="eastAsia" w:ascii="宋体" w:hAnsi="宋体" w:eastAsia="宋体" w:cs="宋体"/>
          <w:b/>
          <w:sz w:val="24"/>
          <w:szCs w:val="24"/>
        </w:rPr>
      </w:pPr>
      <w:r>
        <w:rPr>
          <w:rFonts w:hint="eastAsia" w:ascii="宋体" w:hAnsi="宋体" w:eastAsia="宋体" w:cs="宋体"/>
          <w:b/>
          <w:bCs/>
          <w:sz w:val="24"/>
          <w:szCs w:val="24"/>
          <w:lang w:val="en-US" w:eastAsia="zh-CN"/>
        </w:rPr>
        <w:t>三、</w:t>
      </w:r>
      <w:bookmarkStart w:id="2" w:name="_GoBack"/>
      <w:bookmarkEnd w:id="2"/>
      <w:r>
        <w:rPr>
          <w:rFonts w:hint="eastAsia" w:ascii="宋体" w:hAnsi="宋体" w:eastAsia="宋体" w:cs="宋体"/>
          <w:b/>
          <w:sz w:val="24"/>
          <w:szCs w:val="24"/>
        </w:rPr>
        <w:t>简答题</w:t>
      </w:r>
    </w:p>
    <w:p>
      <w:pPr>
        <w:rPr>
          <w:rFonts w:hint="eastAsia" w:ascii="宋体" w:hAnsi="宋体" w:eastAsia="宋体" w:cs="宋体"/>
        </w:rPr>
      </w:pPr>
      <w:r>
        <w:rPr>
          <w:rFonts w:hint="eastAsia" w:ascii="宋体" w:hAnsi="宋体" w:eastAsia="宋体" w:cs="宋体"/>
        </w:rPr>
        <w:t>1.我国新世纪新阶段的基本特征是什么？</w:t>
      </w:r>
    </w:p>
    <w:p>
      <w:pPr>
        <w:ind w:firstLine="420" w:firstLineChars="0"/>
        <w:rPr>
          <w:rFonts w:hint="eastAsia" w:ascii="宋体" w:hAnsi="宋体" w:eastAsia="宋体" w:cs="宋体"/>
        </w:rPr>
      </w:pPr>
      <w:r>
        <w:rPr>
          <w:rFonts w:hint="eastAsia" w:ascii="宋体" w:hAnsi="宋体" w:eastAsia="宋体" w:cs="宋体"/>
        </w:rPr>
        <w:t>进入新世纪新阶段，我国进入发展关键期、改革攻坚期和矛盾凸显期，经济社会发展呈现一系列新的阶段性特征，主要是：第一，经济实力显著增强，同时生产力水平总体上还不高，自主创新能力还不强，长期形成的结构性矛盾和粗放型增长方式尚未根本改变；第二，社会主义市场经济体制初步建立，同时影响发展的体制机制障碍依然存在，改革攻坚面临深层次矛盾和问题；第三，人民生活总体上达到小康水平，同时收入分配差距拉大趋势还未根本扭转，城乡贫困人口和低收入人口还有相当数量，统筹兼顾各方面利益难度加大；第四，协调发展取得显著成绩，同时农业基础薄弱、农村发展滞后的局面尚未改变，缩小城乡、区域发展差距和促进经济社会协调发展任务艰巨；第五，社会主义民主政治不断发展、依法治国基本方略扎实贯彻，同时民主法制建设与扩大人民民主和经济社会发展的要求还不完全适应，政治体制改革需要继续深化；第六，社会主义文化更加繁荣，同时人民精神文化需求日趋旺盛，人们思想活动的独立性、选择性、多变性、差异性明显增强，对发展社会主义先进文化提出了更高要求；第七，社会活力显著增强，同时社会结构、社会组织形式、社会利益格局发生深刻变化，社会建设和管理面临诸多新课题；第八，对外开放日益扩大，同时面临的国际竞争日趋激烈，发达国家在经济科技上占优势的压力长期存在，可以预见和难以预见的风险增多，统筹国内发展和对外开放要求更高。这些阶段性特征是社会主义初级阶段基本国情在新世纪新阶段的具体表现，反映了我国经济社会发展面临的新形势、新矛盾和新问题。解决好这些突出矛盾和问题，保持我国经济社会发展良好势头，是对我们的重大考验。社会主义初级阶段基本国情和新的阶段性特征，是科学发展观形成的现实依据。</w:t>
      </w:r>
    </w:p>
    <w:p>
      <w:pPr>
        <w:rPr>
          <w:rFonts w:hint="eastAsia" w:ascii="宋体" w:hAnsi="宋体" w:eastAsia="宋体" w:cs="宋体"/>
        </w:rPr>
      </w:pPr>
      <w:r>
        <w:rPr>
          <w:rFonts w:hint="eastAsia" w:ascii="宋体" w:hAnsi="宋体" w:eastAsia="宋体" w:cs="宋体"/>
        </w:rPr>
        <w:t>2.如何理解科学发展观形成发展的社会历史条件？</w:t>
      </w:r>
    </w:p>
    <w:p>
      <w:pPr>
        <w:ind w:firstLine="480"/>
        <w:rPr>
          <w:rFonts w:hint="eastAsia" w:ascii="宋体" w:hAnsi="宋体" w:eastAsia="宋体" w:cs="宋体"/>
        </w:rPr>
      </w:pPr>
      <w:r>
        <w:rPr>
          <w:rFonts w:hint="eastAsia" w:ascii="宋体" w:hAnsi="宋体" w:eastAsia="宋体" w:cs="宋体"/>
        </w:rPr>
        <w:t>科学发展观是我们党坚持以邓小平理论和“三个代表”重要思想为指导，在准确把握世界发展趋势、认真总结我国发展经验、深入分析我国发展阶段性特征的基础上提出来的。</w:t>
      </w:r>
    </w:p>
    <w:p>
      <w:pPr>
        <w:numPr>
          <w:ilvl w:val="0"/>
          <w:numId w:val="1"/>
        </w:numPr>
        <w:ind w:firstLine="480"/>
        <w:rPr>
          <w:rFonts w:hint="eastAsia" w:ascii="宋体" w:hAnsi="宋体" w:eastAsia="宋体" w:cs="宋体"/>
          <w:b w:val="0"/>
          <w:bCs/>
          <w:lang w:eastAsia="zh-CN"/>
        </w:rPr>
      </w:pPr>
      <w:r>
        <w:rPr>
          <w:rFonts w:hint="eastAsia" w:ascii="宋体" w:hAnsi="宋体" w:eastAsia="宋体" w:cs="宋体"/>
          <w:b w:val="0"/>
          <w:bCs/>
        </w:rPr>
        <w:t>科学发展观是在深刻把握我国基本国情和新的阶段性特征的基础上形成和发展的</w:t>
      </w:r>
      <w:r>
        <w:rPr>
          <w:rFonts w:hint="eastAsia" w:ascii="宋体" w:hAnsi="宋体" w:eastAsia="宋体" w:cs="宋体"/>
          <w:b w:val="0"/>
          <w:bCs/>
          <w:lang w:eastAsia="zh-CN"/>
        </w:rPr>
        <w:t>。</w:t>
      </w:r>
    </w:p>
    <w:p>
      <w:pPr>
        <w:numPr>
          <w:ilvl w:val="0"/>
          <w:numId w:val="0"/>
        </w:numPr>
        <w:ind w:firstLine="420" w:firstLineChars="0"/>
        <w:rPr>
          <w:rFonts w:hint="eastAsia" w:ascii="宋体" w:hAnsi="宋体" w:eastAsia="宋体" w:cs="宋体"/>
        </w:rPr>
      </w:pPr>
      <w:r>
        <w:rPr>
          <w:rFonts w:hint="eastAsia" w:ascii="宋体" w:hAnsi="宋体" w:eastAsia="宋体" w:cs="宋体"/>
          <w:b w:val="0"/>
          <w:bCs/>
        </w:rPr>
        <w:t>经过新中国成立以来特别是改革开放以来的不懈努力，我国经济社会发展取得了举世瞩目的成就，但仍处于并将长期处于社会主义初级阶段的基本国情没有变。进入新世纪新阶段，我国进入发展关键期、改革攻坚期和矛盾凸显期，经济社会发展呈现一系列新的阶段性特征</w:t>
      </w:r>
      <w:r>
        <w:rPr>
          <w:rFonts w:hint="eastAsia" w:ascii="宋体" w:hAnsi="宋体" w:eastAsia="宋体" w:cs="宋体"/>
          <w:b w:val="0"/>
          <w:bCs/>
          <w:lang w:eastAsia="zh-CN"/>
        </w:rPr>
        <w:t>。</w:t>
      </w:r>
      <w:r>
        <w:rPr>
          <w:rFonts w:hint="eastAsia" w:ascii="宋体" w:hAnsi="宋体" w:eastAsia="宋体" w:cs="宋体"/>
        </w:rPr>
        <w:t>这些阶段性特征是社会主义初级阶段基本国情在新世纪新阶段的具体表现，反映了我国经济社会发展面临的新形势、新矛盾和新问题。解决好这些突出矛盾和问题，保持我国经济社会发展良好势头，是对我们的重大考验。社会主义初级阶段基本国情和新的阶段性特征，是科学发展观形成的现实依据。</w:t>
      </w:r>
    </w:p>
    <w:p>
      <w:pPr>
        <w:pStyle w:val="9"/>
        <w:ind w:firstLine="482"/>
        <w:rPr>
          <w:rFonts w:hint="eastAsia" w:ascii="宋体" w:hAnsi="宋体" w:eastAsia="宋体" w:cs="宋体"/>
          <w:b w:val="0"/>
          <w:bCs/>
          <w:lang w:eastAsia="zh-CN"/>
        </w:rPr>
      </w:pPr>
      <w:r>
        <w:rPr>
          <w:rFonts w:hint="eastAsia" w:ascii="宋体" w:hAnsi="宋体" w:eastAsia="宋体" w:cs="宋体"/>
          <w:b w:val="0"/>
          <w:bCs/>
          <w:lang w:val="en-US" w:eastAsia="zh-CN"/>
        </w:rPr>
        <w:t>第二，</w:t>
      </w:r>
      <w:r>
        <w:rPr>
          <w:rFonts w:hint="eastAsia" w:ascii="宋体" w:hAnsi="宋体" w:eastAsia="宋体" w:cs="宋体"/>
          <w:b w:val="0"/>
          <w:bCs/>
          <w:lang w:eastAsia="zh-CN"/>
        </w:rPr>
        <w:t>科学发展观是在深入总结改革开放以来特别是党的十六大以来实践经验的基础上形成和发展的。</w:t>
      </w:r>
    </w:p>
    <w:p>
      <w:pPr>
        <w:pStyle w:val="9"/>
        <w:ind w:firstLine="482"/>
        <w:rPr>
          <w:rFonts w:hint="eastAsia" w:ascii="宋体" w:hAnsi="宋体" w:eastAsia="宋体" w:cs="宋体"/>
          <w:b w:val="0"/>
          <w:bCs/>
          <w:lang w:eastAsia="zh-CN"/>
        </w:rPr>
      </w:pPr>
      <w:r>
        <w:rPr>
          <w:rFonts w:hint="eastAsia" w:ascii="宋体" w:hAnsi="宋体" w:eastAsia="宋体" w:cs="宋体"/>
          <w:b w:val="0"/>
          <w:bCs/>
          <w:lang w:eastAsia="zh-CN"/>
        </w:rPr>
        <w:t>党的十一届三中全会后，我们党认真总结经验教训，在正确判断社会主义初级阶段基本国情的基础上，形成了以“一个中心、两个基本点”为主要内容的基本路线，制定了一系列推进发展的方针政策，开辟了建设中国特色社会主义的道路。十四大以后，我们党围绕建立社会主义市场经济体制的目标，抓住机遇、加快发展，实现了改革开放的新突破，促进经济快速发展和社会全面进步。十六大以来，我们党以邓小平理论和“三个代表”重要思想为指导，总结我国发展的历史经验，根据新的形势和任务不断深化改革，扩大开放，推动我国经济社会发展取得了新的成就。</w:t>
      </w:r>
    </w:p>
    <w:p>
      <w:pPr>
        <w:pStyle w:val="9"/>
        <w:ind w:firstLine="482"/>
        <w:rPr>
          <w:rFonts w:hint="eastAsia" w:ascii="宋体" w:hAnsi="宋体" w:eastAsia="宋体" w:cs="宋体"/>
          <w:b w:val="0"/>
          <w:bCs/>
          <w:lang w:eastAsia="zh-CN"/>
        </w:rPr>
      </w:pPr>
      <w:r>
        <w:rPr>
          <w:rFonts w:hint="eastAsia" w:ascii="宋体" w:hAnsi="宋体" w:eastAsia="宋体" w:cs="宋体"/>
          <w:b w:val="0"/>
          <w:bCs/>
          <w:lang w:val="en-US" w:eastAsia="zh-CN"/>
        </w:rPr>
        <w:t>第三，</w:t>
      </w:r>
      <w:r>
        <w:rPr>
          <w:rFonts w:hint="eastAsia" w:ascii="宋体" w:hAnsi="宋体" w:eastAsia="宋体" w:cs="宋体"/>
          <w:b w:val="0"/>
          <w:bCs/>
          <w:lang w:eastAsia="zh-CN"/>
        </w:rPr>
        <w:t>科学发展观是在深刻分析国际形势、顺应世界发展趋势、借鉴国外发展经验的基础上形成和发展的。</w:t>
      </w:r>
    </w:p>
    <w:p>
      <w:pPr>
        <w:ind w:firstLine="480"/>
        <w:rPr>
          <w:rFonts w:hint="eastAsia" w:ascii="宋体" w:hAnsi="宋体" w:eastAsia="宋体" w:cs="宋体"/>
        </w:rPr>
      </w:pPr>
      <w:r>
        <w:rPr>
          <w:rFonts w:hint="eastAsia" w:ascii="宋体" w:hAnsi="宋体" w:eastAsia="宋体" w:cs="宋体"/>
          <w:b w:val="0"/>
          <w:bCs/>
          <w:lang w:eastAsia="zh-CN"/>
        </w:rPr>
        <w:t>进入新世纪，世界处在大发展大变革大调整之中。和平与发展仍然是时代主题，世界多极化不可逆转，经济全球化深入发展，科技革命加速推进，各国相互依存逐步加深，大国关系深刻变动，国际力量对比朝着有利于维护世界和平方向发展。同时，国际环境中不稳定不确定因素增多，我国发展的外部条件复杂多变。</w:t>
      </w:r>
      <w:r>
        <w:rPr>
          <w:rFonts w:hint="eastAsia" w:ascii="宋体" w:hAnsi="宋体" w:eastAsia="宋体" w:cs="宋体"/>
        </w:rPr>
        <w:t>当今世界发展大势、国外发展的经验教训，是科学发展观形成的时代背景。</w:t>
      </w:r>
    </w:p>
    <w:p>
      <w:pPr>
        <w:rPr>
          <w:rFonts w:hint="eastAsia" w:ascii="宋体" w:hAnsi="宋体" w:eastAsia="宋体" w:cs="宋体"/>
        </w:rPr>
      </w:pPr>
      <w:r>
        <w:rPr>
          <w:rFonts w:hint="eastAsia" w:ascii="宋体" w:hAnsi="宋体" w:eastAsia="宋体" w:cs="宋体"/>
        </w:rPr>
        <w:t>3.如何理解科学发展观的历史地位和指导意义？</w:t>
      </w:r>
    </w:p>
    <w:p>
      <w:pPr>
        <w:ind w:firstLine="420" w:firstLineChars="0"/>
        <w:rPr>
          <w:rFonts w:hint="eastAsia" w:ascii="宋体" w:hAnsi="宋体" w:eastAsia="宋体" w:cs="宋体"/>
        </w:rPr>
      </w:pPr>
      <w:bookmarkStart w:id="0" w:name="_Toc507796070"/>
      <w:r>
        <w:rPr>
          <w:rFonts w:hint="eastAsia" w:ascii="宋体" w:hAnsi="宋体" w:eastAsia="宋体" w:cs="宋体"/>
          <w:lang w:val="en-US" w:eastAsia="zh-CN"/>
        </w:rPr>
        <w:t>第一，</w:t>
      </w:r>
      <w:r>
        <w:rPr>
          <w:rFonts w:hint="eastAsia" w:ascii="宋体" w:hAnsi="宋体" w:eastAsia="宋体" w:cs="宋体"/>
        </w:rPr>
        <w:t>中国特色社会主义理论体系的接续发展</w:t>
      </w:r>
      <w:bookmarkEnd w:id="0"/>
      <w:r>
        <w:rPr>
          <w:rFonts w:hint="eastAsia" w:ascii="宋体" w:hAnsi="宋体" w:eastAsia="宋体" w:cs="宋体"/>
          <w:lang w:eastAsia="zh-CN"/>
        </w:rPr>
        <w:t>。</w:t>
      </w:r>
      <w:r>
        <w:rPr>
          <w:rFonts w:hint="eastAsia" w:ascii="宋体" w:hAnsi="宋体" w:eastAsia="宋体" w:cs="宋体"/>
        </w:rPr>
        <w:t>科学发展观是我们党坚持把马克思主义基本原理同当代中国实际和时代特征相结合，在新中国成立以来特别是改革开放以来不懈探索基础上，继续拓展中国特色社会主义实践、探索中国特色社会主义规律的必然结论，既贯穿了马克思主义立场观点方法，又把马克思主义中国化推进到新境界。科学发展观是对经济社会发展一般规律认识的深化，是马克思主义关于发展的世界观和方法论的集中体现，是中国特色社会主义理论体系的重要组成部分。</w:t>
      </w:r>
    </w:p>
    <w:p>
      <w:pPr>
        <w:ind w:firstLine="420" w:firstLineChars="0"/>
        <w:rPr>
          <w:rFonts w:hint="eastAsia" w:ascii="宋体" w:hAnsi="宋体" w:eastAsia="宋体" w:cs="宋体"/>
        </w:rPr>
      </w:pPr>
      <w:bookmarkStart w:id="1" w:name="_Toc507796071"/>
      <w:r>
        <w:rPr>
          <w:rFonts w:hint="eastAsia" w:ascii="宋体" w:hAnsi="宋体" w:eastAsia="宋体" w:cs="宋体"/>
          <w:lang w:val="en-US" w:eastAsia="zh-CN"/>
        </w:rPr>
        <w:t>第二，</w:t>
      </w:r>
      <w:r>
        <w:rPr>
          <w:rFonts w:hint="eastAsia" w:ascii="宋体" w:hAnsi="宋体" w:eastAsia="宋体" w:cs="宋体"/>
        </w:rPr>
        <w:t>发展中国特色社会主义必须长期坚持的指导思想</w:t>
      </w:r>
      <w:bookmarkEnd w:id="1"/>
      <w:r>
        <w:rPr>
          <w:rFonts w:hint="eastAsia" w:ascii="宋体" w:hAnsi="宋体" w:eastAsia="宋体" w:cs="宋体"/>
          <w:lang w:eastAsia="zh-CN"/>
        </w:rPr>
        <w:t>。</w:t>
      </w:r>
      <w:r>
        <w:rPr>
          <w:rFonts w:hint="eastAsia" w:ascii="宋体" w:hAnsi="宋体" w:eastAsia="宋体" w:cs="宋体"/>
        </w:rPr>
        <w:t>发展观是关于发展的本质、目的、内涵和要求的总体看法和根本观点，决定了经济社会发展的总体战略和基本模式，对经济社会发展实践具有根本性、全局性的重大影响。科学发展观要求正确处理经济发展与社会发展、发展速度与效益、市场机制与宏观调控、改革发展稳定等社会主义现代化建设中的一系列重大关系，在大力推进经济建设的同时促进政治、文化、社会共同发展，解决好与经济增长相关的各种社会问题。</w:t>
      </w:r>
    </w:p>
    <w:p>
      <w:pPr>
        <w:ind w:firstLine="420" w:firstLineChars="0"/>
        <w:rPr>
          <w:rFonts w:hint="eastAsia" w:ascii="宋体" w:hAnsi="宋体" w:eastAsia="宋体" w:cs="宋体"/>
        </w:rPr>
      </w:pPr>
      <w:r>
        <w:rPr>
          <w:rFonts w:hint="eastAsia" w:ascii="宋体" w:hAnsi="宋体" w:eastAsia="宋体" w:cs="宋体"/>
        </w:rPr>
        <w:t>党的十六大以来的实践昭示我们，科学发展观不仅是指导经济建设的理论，而且是指导各方面建设的理论；不仅是指导发展的理论，而且是指导党和国家各项工作的理论；不仅是指导实践、推动工作的有力武器，而且是帮助人们认识和把握社会发展规律的世界观方法论。实践充分证明，科学发展观是指导全面建成小康社会、发展中国特色社会主义的正确理论。</w:t>
      </w:r>
    </w:p>
    <w:p>
      <w:pPr>
        <w:rPr>
          <w:rFonts w:hint="eastAsia" w:ascii="宋体" w:hAnsi="宋体" w:eastAsia="宋体" w:cs="宋体"/>
        </w:rPr>
      </w:pPr>
    </w:p>
    <w:p>
      <w:pPr>
        <w:rPr>
          <w:rFonts w:hint="eastAsia" w:ascii="宋体" w:hAnsi="宋体" w:eastAsia="宋体" w:cs="宋体"/>
          <w:b/>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1130DF"/>
    <w:multiLevelType w:val="singleLevel"/>
    <w:tmpl w:val="4D1130DF"/>
    <w:lvl w:ilvl="0" w:tentative="0">
      <w:start w:val="1"/>
      <w:numFmt w:val="chineseCounting"/>
      <w:suff w:val="nothing"/>
      <w:lvlText w:val="第%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556"/>
    <w:rsid w:val="0000212F"/>
    <w:rsid w:val="00063165"/>
    <w:rsid w:val="000B21F1"/>
    <w:rsid w:val="001563D2"/>
    <w:rsid w:val="00361556"/>
    <w:rsid w:val="00367087"/>
    <w:rsid w:val="00514ABD"/>
    <w:rsid w:val="00536810"/>
    <w:rsid w:val="005407AE"/>
    <w:rsid w:val="00577E51"/>
    <w:rsid w:val="005F38AB"/>
    <w:rsid w:val="007F78E2"/>
    <w:rsid w:val="009D117C"/>
    <w:rsid w:val="00A76363"/>
    <w:rsid w:val="00AA5EF1"/>
    <w:rsid w:val="00B02211"/>
    <w:rsid w:val="00B423B0"/>
    <w:rsid w:val="00BE1363"/>
    <w:rsid w:val="00CC1D95"/>
    <w:rsid w:val="00CC3774"/>
    <w:rsid w:val="00CE7ED2"/>
    <w:rsid w:val="00D23649"/>
    <w:rsid w:val="00D34D63"/>
    <w:rsid w:val="00E31CE7"/>
    <w:rsid w:val="00EE0B56"/>
    <w:rsid w:val="00F20272"/>
    <w:rsid w:val="00F31B43"/>
    <w:rsid w:val="05821BC3"/>
    <w:rsid w:val="05931AF4"/>
    <w:rsid w:val="0A395FB6"/>
    <w:rsid w:val="0FC63F8A"/>
    <w:rsid w:val="18120D24"/>
    <w:rsid w:val="1B5A5F03"/>
    <w:rsid w:val="32A120A0"/>
    <w:rsid w:val="36E405FF"/>
    <w:rsid w:val="613C39D3"/>
    <w:rsid w:val="65F31283"/>
    <w:rsid w:val="79913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keepNext/>
      <w:keepLines/>
      <w:spacing w:before="260" w:after="260" w:line="416" w:lineRule="auto"/>
      <w:outlineLvl w:val="2"/>
    </w:pPr>
    <w:rPr>
      <w:b/>
      <w:bCs/>
      <w:sz w:val="32"/>
      <w:szCs w:val="32"/>
    </w:rPr>
  </w:style>
  <w:style w:type="character" w:default="1" w:styleId="6">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note text"/>
    <w:basedOn w:val="1"/>
    <w:unhideWhenUsed/>
    <w:qFormat/>
    <w:uiPriority w:val="99"/>
    <w:pPr>
      <w:snapToGrid w:val="0"/>
      <w:jc w:val="left"/>
    </w:pPr>
    <w:rPr>
      <w:sz w:val="18"/>
      <w:szCs w:val="18"/>
    </w:rPr>
  </w:style>
  <w:style w:type="paragraph" w:styleId="4">
    <w:name w:val="HTML Preformatted"/>
    <w:basedOn w:val="1"/>
    <w:semiHidden/>
    <w:unhideWhenUsed/>
    <w:qFormat/>
    <w:uiPriority w:val="99"/>
    <w:rPr>
      <w:rFonts w:ascii="Courier New" w:hAnsi="Courier New" w:cs="Courier New"/>
      <w:sz w:val="20"/>
      <w:szCs w:val="20"/>
    </w:rPr>
  </w:style>
  <w:style w:type="character" w:styleId="7">
    <w:name w:val="footnote reference"/>
    <w:basedOn w:val="6"/>
    <w:unhideWhenUsed/>
    <w:qFormat/>
    <w:uiPriority w:val="99"/>
    <w:rPr>
      <w:vertAlign w:val="superscript"/>
    </w:rPr>
  </w:style>
  <w:style w:type="paragraph" w:customStyle="1" w:styleId="8">
    <w:name w:val="脚注"/>
    <w:basedOn w:val="1"/>
    <w:qFormat/>
    <w:uiPriority w:val="99"/>
    <w:pPr>
      <w:spacing w:line="300" w:lineRule="exact"/>
      <w:ind w:left="150" w:hanging="150" w:hangingChars="150"/>
      <w:jc w:val="left"/>
    </w:pPr>
    <w:rPr>
      <w:sz w:val="18"/>
      <w:szCs w:val="18"/>
    </w:rPr>
  </w:style>
  <w:style w:type="paragraph" w:customStyle="1" w:styleId="9">
    <w:name w:val="1."/>
    <w:basedOn w:val="1"/>
    <w:qFormat/>
    <w:uiPriority w:val="0"/>
    <w:pPr>
      <w:ind w:firstLine="480"/>
    </w:pPr>
    <w:rPr>
      <w:b/>
    </w:rPr>
  </w:style>
  <w:style w:type="paragraph" w:customStyle="1" w:styleId="10">
    <w:name w:val="三级标题"/>
    <w:basedOn w:val="2"/>
    <w:next w:val="4"/>
    <w:qFormat/>
    <w:uiPriority w:val="99"/>
    <w:pPr>
      <w:adjustRightInd w:val="0"/>
      <w:spacing w:beforeLines="100" w:after="0" w:line="360" w:lineRule="auto"/>
      <w:ind w:firstLine="170" w:firstLineChars="170"/>
    </w:pPr>
    <w:rPr>
      <w:rFonts w:eastAsia="黑体"/>
      <w:b w:val="0"/>
      <w:bCs w:val="0"/>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14</Pages>
  <Words>1498</Words>
  <Characters>8542</Characters>
  <Lines>71</Lines>
  <Paragraphs>20</Paragraphs>
  <TotalTime>0</TotalTime>
  <ScaleCrop>false</ScaleCrop>
  <LinksUpToDate>false</LinksUpToDate>
  <CharactersWithSpaces>10020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2018-10-03T06:50:00Z</dcterms:created>
  <dc:creator>HP-PC</dc:creator>
  <cp:lastModifiedBy>HM</cp:lastModifiedBy>
  <dcterms:modified xsi:type="dcterms:W3CDTF">2022-03-06T08:09:59Z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KSORubyTemplateID" linkTarget="0">
    <vt:lpwstr>6</vt:lpwstr>
  </property>
</Properties>
</file>