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 w:val="0"/>
          <w:i w:val="0"/>
          <w:iCs w:val="0"/>
          <w:sz w:val="24"/>
          <w:szCs w:val="24"/>
        </w:rPr>
      </w:pPr>
      <w:r>
        <w:rPr>
          <w:rFonts w:hint="eastAsia" w:ascii="黑体" w:hAnsi="黑体" w:eastAsia="黑体" w:cs="黑体"/>
          <w:b/>
          <w:bCs w:val="0"/>
          <w:i w:val="0"/>
          <w:iCs w:val="0"/>
          <w:sz w:val="24"/>
          <w:szCs w:val="24"/>
        </w:rPr>
        <w:t>第六章 “三个代表”重要思想</w:t>
      </w:r>
    </w:p>
    <w:p>
      <w:pPr>
        <w:rPr>
          <w:rFonts w:hint="eastAsia"/>
          <w:b/>
          <w:bCs w:val="0"/>
          <w:i w:val="0"/>
          <w:iCs w:val="0"/>
          <w:sz w:val="24"/>
          <w:szCs w:val="24"/>
        </w:rPr>
      </w:pPr>
      <w:r>
        <w:rPr>
          <w:rFonts w:hint="eastAsia"/>
          <w:b/>
          <w:bCs w:val="0"/>
          <w:i w:val="0"/>
          <w:iCs w:val="0"/>
          <w:sz w:val="24"/>
          <w:szCs w:val="24"/>
        </w:rPr>
        <w:t>一、</w:t>
      </w:r>
      <w:r>
        <w:rPr>
          <w:rFonts w:hint="eastAsia"/>
          <w:b/>
          <w:bCs w:val="0"/>
          <w:i w:val="0"/>
          <w:iCs w:val="0"/>
          <w:sz w:val="24"/>
          <w:szCs w:val="24"/>
          <w:lang w:val="en-US" w:eastAsia="zh-CN"/>
        </w:rPr>
        <w:t>单项选择题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1.（     ）是党执政兴国的第一要务。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A.发展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B.改革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C.创新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D.开放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2.党的（    ）正</w:t>
      </w:r>
      <w:r>
        <w:rPr>
          <w:rFonts w:hint="eastAsia" w:ascii="宋体" w:hAnsi="宋体" w:eastAsia="宋体" w:cs="宋体"/>
          <w:lang w:val="en-US" w:eastAsia="zh-CN"/>
        </w:rPr>
        <w:t>式</w:t>
      </w:r>
      <w:r>
        <w:rPr>
          <w:rFonts w:hint="eastAsia" w:ascii="宋体" w:hAnsi="宋体" w:eastAsia="宋体" w:cs="宋体"/>
        </w:rPr>
        <w:t>把建设社会主义市场经济体制确立为我国经济体制改革的目标。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A.十一届三中全会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B.十二大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C.十三大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D.十四大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3.在党的十六大报告中，江泽民把物质文明、（    ）和精神文明一起确立为社会主义现代化全面发展的三大基本目标。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A.生态文明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B.和谐社会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C.文化建设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D.政治文明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4.“三个代表”重要思想的理论主题是（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A.建设什么样的党，怎样建设党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B.什么是社会主义，怎样建设社会主义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C.坚持什么样的发展，怎样发展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D.建设什么样的中国特色社会主义，怎样建设中国特色社会主义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5.党的（    ）将“三个代表”重要思想与马克思列宁主义、毛泽东思想和邓小平理论一道确立为党的指导思想，并写入党章。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A.十四大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B.十五大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C.十六大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D.十七大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6.按照“三个代表”要求全面加强党的建设，根本目的就在于保证我们党能够始终保持（   ）。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A.艰苦奋斗的作风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B.与时俱进的精神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C.同人民群众的血肉联系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D.无产阶级政党的特色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7.贯彻“三个代表”重要思想要求，核心在保持党的（    ）。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A.先进性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B.纯洁性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C.务实性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D.创新性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8.贯彻“三个代表”重要思想要求，本质在坚持（    ）。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A.与时俱进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B.执政为民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C.实事求是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D.解放思想</w:t>
      </w:r>
    </w:p>
    <w:p>
      <w:pPr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二、多项选择题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t>. “三个代表”重要思想形成的社会历史条件是（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A.对冷战后国际局势的科学判断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B.科学判断党的历史方位和总结历史经验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C.时代主题发生变化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D.建设中国特色社会主义伟大实践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hint="eastAsia" w:ascii="宋体" w:hAnsi="宋体" w:eastAsia="宋体" w:cs="宋体"/>
        </w:rPr>
        <w:t>. “三个代表”重要思想是指中国共产党必须始终代表（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 中国先进生产力的发展要求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 中国先进文化的前进方向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 中国最广大人民的根本利益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D. 中国先进生产关系</w:t>
      </w:r>
      <w:r>
        <w:rPr>
          <w:rFonts w:hint="eastAsia" w:ascii="宋体" w:hAnsi="宋体" w:eastAsia="宋体" w:cs="宋体"/>
          <w:lang w:val="en-US" w:eastAsia="zh-CN"/>
        </w:rPr>
        <w:t>的发展要求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冷战结束后，中国共产党面临长期的国际压力，（     ）的斗争将长期存在。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A.</w:t>
      </w:r>
      <w:r>
        <w:rPr>
          <w:rFonts w:hint="eastAsia" w:ascii="宋体" w:hAnsi="宋体" w:eastAsia="宋体" w:cs="宋体"/>
          <w:lang w:val="en-US" w:eastAsia="zh-CN"/>
        </w:rPr>
        <w:t>渗透与反渗透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B.</w:t>
      </w:r>
      <w:r>
        <w:rPr>
          <w:rFonts w:hint="eastAsia" w:ascii="宋体" w:hAnsi="宋体" w:eastAsia="宋体" w:cs="宋体"/>
          <w:lang w:val="en-US" w:eastAsia="zh-CN"/>
        </w:rPr>
        <w:t>遏制与反遏制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C.</w:t>
      </w:r>
      <w:r>
        <w:rPr>
          <w:rFonts w:hint="eastAsia" w:ascii="宋体" w:hAnsi="宋体" w:eastAsia="宋体" w:cs="宋体"/>
          <w:lang w:val="en-US" w:eastAsia="zh-CN"/>
        </w:rPr>
        <w:t>分裂与反分裂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D.</w:t>
      </w:r>
      <w:r>
        <w:rPr>
          <w:rFonts w:hint="eastAsia" w:ascii="宋体" w:hAnsi="宋体" w:eastAsia="宋体" w:cs="宋体"/>
          <w:lang w:val="en-US" w:eastAsia="zh-CN"/>
        </w:rPr>
        <w:t>颠覆与反颠覆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.推动我国先进生产力发展和社会全面进步的根本力量包括（ 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A.工人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B.农民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C.知识分子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D.</w:t>
      </w:r>
      <w:r>
        <w:rPr>
          <w:rFonts w:hint="eastAsia" w:ascii="宋体" w:hAnsi="宋体" w:eastAsia="宋体" w:cs="宋体"/>
          <w:lang w:val="en-US" w:eastAsia="zh-CN"/>
        </w:rPr>
        <w:t>新的社会阶层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.江泽民在党的十五大报告中初步勾勒了实现第三步战略目标的蓝图（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A.21世纪第一个十年实现国民生产总值比2000年翻一番，使人民的小康生活更加宽裕，形成比较完善社会主义市场经济体系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B.到建党一百周年，使国民经济更加发展，各项制度更加完善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C.到2035年基本实现现代化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D.到建国一百周年，基本实现现代化，建成富强民主文明的社会主义国家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6.（     ），这几方面深刻揭示了“三个代表”重要思想产生的历史起点和逻辑起点，反映了“三个代表”重要思想提出的时代背景和发展的现实依据。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A.如何认识社会主义发展的历史进程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B.如何认识资本主义发展的历史进程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C.如何认识我国社会主义改革实践过程对人们思想的影响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D.如何认识当今的国际环境和国际斗争带来的影响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7.进一步（     ），是我们党必须解决好的两大历史性课题。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A.提高党的领导水平和执政能力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B.提高拒腐防变和抵御风险的能力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C.提高依宪执政和依法执政的能力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D.提高科学决策和民主决策的能力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8.“三个代表”重要思想从（    ）方面揭示了社会主义制度自我完善和发展的途径。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A.物质基础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B.政治基础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C.文化支撑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D.社会基础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三、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</w:rPr>
        <w:t>简答题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 w:ascii="宋体" w:hAnsi="宋体" w:eastAsia="宋体" w:cs="宋体"/>
        </w:rPr>
        <w:t>1.</w:t>
      </w:r>
      <w:r>
        <w:rPr>
          <w:rFonts w:hint="eastAsia"/>
        </w:rPr>
        <w:t>如何把握“三个代表”重要思想形成的社会历史条件？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2.如何认识确立社会主义市场经济体制的重要性？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</w:rPr>
        <w:t>3.</w:t>
      </w:r>
      <w:r>
        <w:rPr>
          <w:rFonts w:hint="eastAsia"/>
        </w:rPr>
        <w:t>如何理解“三个代表”重要思想的历史地位？</w:t>
      </w:r>
    </w:p>
    <w:p>
      <w:pPr>
        <w:rPr>
          <w:rFonts w:hint="eastAsia"/>
          <w:b/>
        </w:rPr>
      </w:pP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556"/>
    <w:rsid w:val="0000212F"/>
    <w:rsid w:val="00063165"/>
    <w:rsid w:val="000B21F1"/>
    <w:rsid w:val="001563D2"/>
    <w:rsid w:val="00361556"/>
    <w:rsid w:val="00514ABD"/>
    <w:rsid w:val="00536810"/>
    <w:rsid w:val="005407AE"/>
    <w:rsid w:val="00577E51"/>
    <w:rsid w:val="005F38AB"/>
    <w:rsid w:val="007F78E2"/>
    <w:rsid w:val="009D117C"/>
    <w:rsid w:val="00A76363"/>
    <w:rsid w:val="00AA5EF1"/>
    <w:rsid w:val="00B02211"/>
    <w:rsid w:val="00B423B0"/>
    <w:rsid w:val="00BE1363"/>
    <w:rsid w:val="00CC1D95"/>
    <w:rsid w:val="00CC3774"/>
    <w:rsid w:val="00CE7ED2"/>
    <w:rsid w:val="00D23649"/>
    <w:rsid w:val="00D34D63"/>
    <w:rsid w:val="00E31CE7"/>
    <w:rsid w:val="00EE0B56"/>
    <w:rsid w:val="00F20272"/>
    <w:rsid w:val="00F31B43"/>
    <w:rsid w:val="0CE14654"/>
    <w:rsid w:val="0FC63F8A"/>
    <w:rsid w:val="26E85A4B"/>
    <w:rsid w:val="32684B27"/>
    <w:rsid w:val="32A120A0"/>
    <w:rsid w:val="5FF92746"/>
    <w:rsid w:val="65F3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footnote reference"/>
    <w:basedOn w:val="6"/>
    <w:unhideWhenUsed/>
    <w:qFormat/>
    <w:uiPriority w:val="99"/>
    <w:rPr>
      <w:vertAlign w:val="superscript"/>
    </w:rPr>
  </w:style>
  <w:style w:type="paragraph" w:customStyle="1" w:styleId="8">
    <w:name w:val="脚注"/>
    <w:basedOn w:val="1"/>
    <w:qFormat/>
    <w:uiPriority w:val="99"/>
    <w:pPr>
      <w:spacing w:line="300" w:lineRule="exact"/>
      <w:ind w:left="150" w:hanging="150" w:hangingChars="150"/>
      <w:jc w:val="left"/>
    </w:pPr>
    <w:rPr>
      <w:sz w:val="18"/>
      <w:szCs w:val="18"/>
    </w:rPr>
  </w:style>
  <w:style w:type="paragraph" w:customStyle="1" w:styleId="9">
    <w:name w:val="1."/>
    <w:basedOn w:val="1"/>
    <w:qFormat/>
    <w:uiPriority w:val="0"/>
    <w:pPr>
      <w:ind w:firstLine="480"/>
    </w:pPr>
    <w:rPr>
      <w:b/>
    </w:rPr>
  </w:style>
  <w:style w:type="paragraph" w:customStyle="1" w:styleId="10">
    <w:name w:val="三级标题"/>
    <w:basedOn w:val="2"/>
    <w:next w:val="4"/>
    <w:qFormat/>
    <w:uiPriority w:val="99"/>
    <w:pPr>
      <w:adjustRightInd w:val="0"/>
      <w:spacing w:beforeLines="100" w:after="0" w:line="360" w:lineRule="auto"/>
      <w:ind w:firstLine="170" w:firstLineChars="170"/>
    </w:pPr>
    <w:rPr>
      <w:rFonts w:eastAsia="黑体"/>
      <w:b w:val="0"/>
      <w:bCs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14</Pages>
  <Words>1498</Words>
  <Characters>8542</Characters>
  <Lines>71</Lines>
  <Paragraphs>20</Paragraphs>
  <TotalTime>5</TotalTime>
  <ScaleCrop>false</ScaleCrop>
  <LinksUpToDate>false</LinksUpToDate>
  <CharactersWithSpaces>10020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2018-10-03T06:50:00Z</dcterms:created>
  <dc:creator>HP-PC</dc:creator>
  <cp:lastModifiedBy>HM</cp:lastModifiedBy>
  <dcterms:modified xsi:type="dcterms:W3CDTF">2022-03-06T08:09:14Z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