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firstLine="562" w:firstLineChars="200"/>
        <w:jc w:val="center"/>
        <w:rPr>
          <w:rFonts w:hint="eastAsia" w:ascii="黑体" w:hAnsi="黑体" w:eastAsia="黑体" w:cs="黑体"/>
          <w:b/>
          <w:sz w:val="28"/>
          <w:szCs w:val="28"/>
        </w:rPr>
      </w:pPr>
      <w:r>
        <w:rPr>
          <w:rFonts w:hint="eastAsia" w:ascii="黑体" w:hAnsi="黑体" w:eastAsia="黑体" w:cs="黑体"/>
          <w:b/>
          <w:sz w:val="28"/>
          <w:szCs w:val="28"/>
        </w:rPr>
        <w:t>新民主主义革命理论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b/>
          <w:bCs/>
          <w:sz w:val="24"/>
          <w:szCs w:val="24"/>
        </w:rPr>
      </w:pPr>
      <w:r>
        <w:rPr>
          <w:rFonts w:hint="default"/>
          <w:b/>
          <w:bCs/>
          <w:sz w:val="24"/>
          <w:szCs w:val="24"/>
        </w:rPr>
        <w:t>一、单项</w:t>
      </w:r>
      <w:r>
        <w:rPr>
          <w:rFonts w:hint="eastAsia"/>
          <w:b/>
          <w:bCs/>
          <w:sz w:val="24"/>
          <w:szCs w:val="24"/>
        </w:rPr>
        <w:t>选择题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pPr>
      <w:r>
        <w:rPr>
          <w:rFonts w:hint="eastAsia"/>
        </w:rPr>
        <w:t>1.毛泽东指出，认清一切革命问题的基本根据是：（</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w:t>
      </w:r>
      <w:r>
        <w:rPr>
          <w:rFonts w:hint="eastAsia"/>
        </w:rPr>
        <w:t xml:space="preserve">认清中国社会的基本矛盾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w:t>
      </w:r>
      <w:r>
        <w:rPr>
          <w:rFonts w:hint="eastAsia"/>
        </w:rPr>
        <w:t>认清中国国情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w:t>
      </w:r>
      <w:r>
        <w:rPr>
          <w:rFonts w:hint="eastAsia"/>
        </w:rPr>
        <w:t xml:space="preserve">弄清中国社会的阶级状况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D</w:t>
      </w:r>
      <w:r>
        <w:rPr>
          <w:rFonts w:hint="default"/>
        </w:rPr>
        <w:t>.</w:t>
      </w:r>
      <w:r>
        <w:rPr>
          <w:rFonts w:hint="eastAsia"/>
        </w:rPr>
        <w:t>弄清革命的根本对象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2.在近代中国社会的诸多矛盾中，最主要的矛盾是：（</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w:t>
      </w:r>
      <w:r>
        <w:rPr>
          <w:rFonts w:hint="eastAsia"/>
        </w:rPr>
        <w:t xml:space="preserve">帝国主义和中华民族的矛盾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w:t>
      </w:r>
      <w:r>
        <w:rPr>
          <w:rFonts w:hint="eastAsia"/>
        </w:rPr>
        <w:t>封建主义和人民大众的矛盾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w:t>
      </w:r>
      <w:r>
        <w:rPr>
          <w:rFonts w:hint="eastAsia"/>
        </w:rPr>
        <w:t xml:space="preserve">资产阶级和无产阶级的矛盾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D</w:t>
      </w:r>
      <w:r>
        <w:rPr>
          <w:rFonts w:hint="default"/>
        </w:rPr>
        <w:t>.</w:t>
      </w:r>
      <w:r>
        <w:rPr>
          <w:rFonts w:hint="eastAsia"/>
        </w:rPr>
        <w:t>反动统治阶级内部的矛盾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3. 中国革命最基本的动力是：（</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w:t>
      </w:r>
      <w:r>
        <w:rPr>
          <w:rFonts w:hint="eastAsia"/>
        </w:rPr>
        <w:t xml:space="preserve">无产阶级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w:t>
      </w:r>
      <w:r>
        <w:rPr>
          <w:rFonts w:hint="eastAsia"/>
        </w:rPr>
        <w:t>农民阶级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w:t>
      </w:r>
      <w:r>
        <w:rPr>
          <w:rFonts w:hint="eastAsia"/>
        </w:rPr>
        <w:t xml:space="preserve">城市小资产阶级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D</w:t>
      </w:r>
      <w:r>
        <w:rPr>
          <w:rFonts w:hint="default"/>
        </w:rPr>
        <w:t>.</w:t>
      </w:r>
      <w:r>
        <w:rPr>
          <w:rFonts w:hint="eastAsia"/>
        </w:rPr>
        <w:t>民族资产阶级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4. “半殖民地半封建社会”这一提法首次明确提出是毛泽东在下列哪篇著作：（</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w:t>
      </w:r>
      <w:r>
        <w:rPr>
          <w:rFonts w:hint="eastAsia"/>
        </w:rPr>
        <w:t xml:space="preserve">《中国社会各阶级的分析》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w:t>
      </w:r>
      <w:r>
        <w:rPr>
          <w:rFonts w:hint="eastAsia"/>
        </w:rPr>
        <w:t>《中国的红色政权为什么能够存在？》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w:t>
      </w:r>
      <w:r>
        <w:rPr>
          <w:rFonts w:hint="eastAsia"/>
        </w:rPr>
        <w:t xml:space="preserve">《中国革命和中国共产党》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D</w:t>
      </w:r>
      <w:r>
        <w:rPr>
          <w:rFonts w:hint="default"/>
        </w:rPr>
        <w:t>.</w:t>
      </w:r>
      <w:r>
        <w:rPr>
          <w:rFonts w:hint="eastAsia"/>
        </w:rPr>
        <w:t>《新民主主义论》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 xml:space="preserve">5. </w:t>
      </w:r>
      <w:r>
        <w:rPr>
          <w:rFonts w:hint="default"/>
        </w:rPr>
        <w:t>区别旧</w:t>
      </w:r>
      <w:r>
        <w:rPr>
          <w:rFonts w:hint="eastAsia"/>
        </w:rPr>
        <w:t>民主主义革命</w:t>
      </w:r>
      <w:r>
        <w:rPr>
          <w:rFonts w:hint="default"/>
        </w:rPr>
        <w:t>与新</w:t>
      </w:r>
      <w:r>
        <w:rPr>
          <w:rFonts w:hint="eastAsia"/>
        </w:rPr>
        <w:t>民主主义革命的</w:t>
      </w:r>
      <w:r>
        <w:rPr>
          <w:rFonts w:hint="default"/>
        </w:rPr>
        <w:t>根本标志是</w:t>
      </w:r>
      <w:r>
        <w:rPr>
          <w:rFonts w:hint="eastAsia"/>
        </w:rPr>
        <w:t>（</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A.革命的指导思想不同</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.革命的领导阶级不同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.革命的前途不同</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D</w:t>
      </w:r>
      <w:r>
        <w:rPr>
          <w:rFonts w:hint="default"/>
        </w:rPr>
        <w:t>.革命的对象不同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6. 哪一事件标志着近代中国革命进入新民主主义革命阶段？（</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w:t>
      </w:r>
      <w:r>
        <w:rPr>
          <w:rFonts w:hint="eastAsia"/>
        </w:rPr>
        <w:t xml:space="preserve">1919年五四运动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w:t>
      </w:r>
      <w:r>
        <w:rPr>
          <w:rFonts w:hint="eastAsia"/>
        </w:rPr>
        <w:t>1921年中国共产党的成立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w:t>
      </w:r>
      <w:r>
        <w:rPr>
          <w:rFonts w:hint="eastAsia"/>
        </w:rPr>
        <w:t xml:space="preserve">1925年五卅运动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D</w:t>
      </w:r>
      <w:r>
        <w:rPr>
          <w:rFonts w:hint="default"/>
        </w:rPr>
        <w:t>.</w:t>
      </w:r>
      <w:r>
        <w:rPr>
          <w:rFonts w:hint="eastAsia"/>
        </w:rPr>
        <w:t>1927年中国共产党八七会议召开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7.中国革命的首要对象是：（</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w:t>
      </w:r>
      <w:r>
        <w:rPr>
          <w:rFonts w:hint="eastAsia"/>
        </w:rPr>
        <w:t xml:space="preserve">帝国主义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w:t>
      </w:r>
      <w:r>
        <w:rPr>
          <w:rFonts w:hint="eastAsia"/>
        </w:rPr>
        <w:t>封建主义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w:t>
      </w:r>
      <w:r>
        <w:rPr>
          <w:rFonts w:hint="eastAsia"/>
        </w:rPr>
        <w:t xml:space="preserve">资本主义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D</w:t>
      </w:r>
      <w:r>
        <w:rPr>
          <w:rFonts w:hint="default"/>
        </w:rPr>
        <w:t>.</w:t>
      </w:r>
      <w:r>
        <w:rPr>
          <w:rFonts w:hint="eastAsia"/>
        </w:rPr>
        <w:t>官僚主义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8. 中国革命的中心问题是：（</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w:t>
      </w:r>
      <w:r>
        <w:rPr>
          <w:rFonts w:hint="eastAsia"/>
        </w:rPr>
        <w:t xml:space="preserve">无产阶级的领导权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w:t>
      </w:r>
      <w:r>
        <w:rPr>
          <w:rFonts w:hint="eastAsia"/>
        </w:rPr>
        <w:t>文化问题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w:t>
      </w:r>
      <w:r>
        <w:rPr>
          <w:rFonts w:hint="eastAsia"/>
        </w:rPr>
        <w:t xml:space="preserve">农民问题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D</w:t>
      </w:r>
      <w:r>
        <w:rPr>
          <w:rFonts w:hint="default"/>
        </w:rPr>
        <w:t>.</w:t>
      </w:r>
      <w:r>
        <w:rPr>
          <w:rFonts w:hint="eastAsia"/>
        </w:rPr>
        <w:t>经济问题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9.毛泽东在《新民主主义论》中指出，新民主主义革命所要建立的国家体制是：（</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w:t>
      </w:r>
      <w:r>
        <w:rPr>
          <w:rFonts w:hint="eastAsia"/>
        </w:rPr>
        <w:t xml:space="preserve">资产阶级专政的共和国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w:t>
      </w:r>
      <w:r>
        <w:rPr>
          <w:rFonts w:hint="eastAsia"/>
        </w:rPr>
        <w:t>无产阶级专政的共和国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w:t>
      </w:r>
      <w:r>
        <w:rPr>
          <w:rFonts w:hint="eastAsia"/>
        </w:rPr>
        <w:t xml:space="preserve">几个革命阶级联合专政的共和国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D</w:t>
      </w:r>
      <w:r>
        <w:rPr>
          <w:rFonts w:hint="default"/>
        </w:rPr>
        <w:t>.</w:t>
      </w:r>
      <w:r>
        <w:rPr>
          <w:rFonts w:hint="eastAsia"/>
        </w:rPr>
        <w:t>农民阶级专政的共和国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10. 新民主主义革命的三大法宝不包括：（</w:t>
      </w:r>
      <w:r>
        <w:rPr>
          <w:rFonts w:hint="default"/>
        </w:rPr>
        <w:t xml:space="preserve"> </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default"/>
        </w:rPr>
        <w:t>A.</w:t>
      </w:r>
      <w:r>
        <w:rPr>
          <w:rFonts w:hint="eastAsia"/>
        </w:rPr>
        <w:t xml:space="preserve">群众路线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B</w:t>
      </w:r>
      <w:r>
        <w:rPr>
          <w:rFonts w:hint="default"/>
        </w:rPr>
        <w:t>.</w:t>
      </w:r>
      <w:r>
        <w:rPr>
          <w:rFonts w:hint="eastAsia"/>
        </w:rPr>
        <w:t>统一战线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w:t>
      </w:r>
      <w:r>
        <w:rPr>
          <w:rFonts w:hint="default"/>
        </w:rPr>
        <w:t>.</w:t>
      </w:r>
      <w:r>
        <w:rPr>
          <w:rFonts w:hint="eastAsia"/>
        </w:rPr>
        <w:t xml:space="preserve">武装斗争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D</w:t>
      </w:r>
      <w:r>
        <w:rPr>
          <w:rFonts w:hint="default"/>
        </w:rPr>
        <w:t>.</w:t>
      </w:r>
      <w:r>
        <w:rPr>
          <w:rFonts w:hint="eastAsia"/>
        </w:rPr>
        <w:t>党的建设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4"/>
          <w:szCs w:val="24"/>
        </w:rPr>
      </w:pPr>
      <w:r>
        <w:rPr>
          <w:rFonts w:hint="default"/>
          <w:b/>
          <w:bCs/>
          <w:sz w:val="24"/>
          <w:szCs w:val="24"/>
        </w:rPr>
        <w:t>二、多项选择题</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1.近代中国社会的阶级结构是“两头小，中间大”，“两头”是指（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default"/>
        </w:rPr>
        <w:t>A.无产阶级</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B</w:t>
      </w:r>
      <w:r>
        <w:rPr>
          <w:rFonts w:hint="default"/>
        </w:rPr>
        <w:t>.农民阶级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eastAsia"/>
        </w:rPr>
        <w:t>C</w:t>
      </w:r>
      <w:r>
        <w:rPr>
          <w:rFonts w:hint="default"/>
        </w:rPr>
        <w:t>.地主</w:t>
      </w:r>
      <w:r>
        <w:rPr>
          <w:rFonts w:hint="eastAsia"/>
          <w:lang w:val="en-US" w:eastAsia="zh-CN"/>
        </w:rPr>
        <w:t>大资产阶级</w:t>
      </w:r>
      <w:r>
        <w:rPr>
          <w:rFonts w:hint="eastAsia"/>
        </w:rPr>
        <w:t xml:space="preserve">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D</w:t>
      </w:r>
      <w:r>
        <w:rPr>
          <w:rFonts w:hint="default"/>
        </w:rPr>
        <w:t>.城市小资产阶级</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2.新民主主义革命与社会主义革命的关系是（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default"/>
        </w:rPr>
        <w:t>A.新民主主义革命与社会主义革命可以“毕其功于一役”</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B</w:t>
      </w:r>
      <w:r>
        <w:rPr>
          <w:rFonts w:hint="default"/>
        </w:rPr>
        <w:t>.新民主主义革命和社会主义革命的任务相同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eastAsia"/>
        </w:rPr>
        <w:t>C</w:t>
      </w:r>
      <w:r>
        <w:rPr>
          <w:rFonts w:hint="default"/>
        </w:rPr>
        <w:t>.新民主主义革命是社会主义革命的必要准备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D</w:t>
      </w:r>
      <w:r>
        <w:rPr>
          <w:rFonts w:hint="default"/>
        </w:rPr>
        <w:t>.社会主义革命是新民主主义革命的必然趋势</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在新民主主义条件下保护民族工商业，发展资本主义的原因（  ）</w:t>
      </w:r>
    </w:p>
    <w:p>
      <w:pPr>
        <w:keepNext w:val="0"/>
        <w:keepLines w:val="0"/>
        <w:pageBreakBefore w:val="0"/>
        <w:widowControl w:val="0"/>
        <w:numPr>
          <w:ilvl w:val="0"/>
          <w:numId w:val="3"/>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default"/>
        </w:rPr>
        <w:t>是由中国落后的生产力和新民主主义革命的性质所决定的</w:t>
      </w:r>
    </w:p>
    <w:p>
      <w:pPr>
        <w:keepNext w:val="0"/>
        <w:keepLines w:val="0"/>
        <w:pageBreakBefore w:val="0"/>
        <w:widowControl w:val="0"/>
        <w:numPr>
          <w:ilvl w:val="0"/>
          <w:numId w:val="3"/>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default"/>
        </w:rPr>
        <w:t>新民主主义革命的对象是帝国主义、封建主义和官僚资本主义，而不是一般地消灭资本主义和资产阶级</w:t>
      </w:r>
    </w:p>
    <w:p>
      <w:pPr>
        <w:keepNext w:val="0"/>
        <w:keepLines w:val="0"/>
        <w:pageBreakBefore w:val="0"/>
        <w:widowControl w:val="0"/>
        <w:numPr>
          <w:ilvl w:val="0"/>
          <w:numId w:val="3"/>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default"/>
        </w:rPr>
        <w:t>民族资产阶级同帝国主义、封建主义联系较少并且有反帝反封建的要求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D</w:t>
      </w:r>
      <w:r>
        <w:rPr>
          <w:rFonts w:hint="default"/>
        </w:rPr>
        <w:t>.民族资本主义经济是一种与新的生产力相联系的先进的生产方式和经济成分，它对发展现代技术、发展社会生产力具有积极作用</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新民主主义文化的特征是（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right="0" w:rightChars="0"/>
        <w:jc w:val="left"/>
        <w:textAlignment w:val="auto"/>
        <w:outlineLvl w:val="9"/>
        <w:rPr>
          <w:rFonts w:hint="eastAsia"/>
        </w:rPr>
      </w:pPr>
      <w:r>
        <w:rPr>
          <w:rFonts w:hint="default"/>
        </w:rPr>
        <w:t>A.革命性</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right="0" w:rightChars="0"/>
        <w:jc w:val="left"/>
        <w:textAlignment w:val="auto"/>
        <w:outlineLvl w:val="9"/>
        <w:rPr>
          <w:rFonts w:hint="eastAsia"/>
        </w:rPr>
      </w:pPr>
      <w:r>
        <w:rPr>
          <w:rFonts w:hint="default"/>
        </w:rPr>
        <w:t>B.科学性</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right="0" w:rightChars="0"/>
        <w:jc w:val="left"/>
        <w:textAlignment w:val="auto"/>
        <w:outlineLvl w:val="9"/>
        <w:rPr>
          <w:rFonts w:hint="eastAsia"/>
        </w:rPr>
      </w:pPr>
      <w:r>
        <w:rPr>
          <w:rFonts w:hint="default"/>
        </w:rPr>
        <w:t>C.大众性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D</w:t>
      </w:r>
      <w:r>
        <w:rPr>
          <w:rFonts w:hint="default"/>
        </w:rPr>
        <w:t>.民族性</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中国共产党实现革命统一战线的基本原则和主要经验是（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default"/>
        </w:rPr>
        <w:t>A.无产阶级力争并牢牢掌握统一战线的领导权</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B</w:t>
      </w:r>
      <w:r>
        <w:rPr>
          <w:rFonts w:hint="default"/>
        </w:rPr>
        <w:t>.在统一战线中实行发展进步势力、争取中间力量、孤立顽固势力的政策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eastAsia"/>
        </w:rPr>
        <w:t>C</w:t>
      </w:r>
      <w:r>
        <w:rPr>
          <w:rFonts w:hint="default"/>
        </w:rPr>
        <w:t>.针对中国资产阶级的特点，实行又联合又斗争的政策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D</w:t>
      </w:r>
      <w:r>
        <w:rPr>
          <w:rFonts w:hint="default"/>
        </w:rPr>
        <w:t>.统一战线必须以工农联盟为基础，以武装斗争为支柱，才能巩固和发展</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新民主主义革命时期，中国共产党领导的统一战线先后经过了（  ）</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default"/>
        </w:rPr>
        <w:t>A.第一次国共合作的统一战线</w:t>
      </w:r>
    </w:p>
    <w:p>
      <w:pPr>
        <w:keepNext w:val="0"/>
        <w:keepLines w:val="0"/>
        <w:pageBreakBefore w:val="0"/>
        <w:widowControl w:val="0"/>
        <w:numPr>
          <w:ilvl w:val="0"/>
          <w:numId w:val="0"/>
        </w:numPr>
        <w:tabs>
          <w:tab w:val="left" w:pos="341"/>
        </w:tabs>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B</w:t>
      </w:r>
      <w:r>
        <w:rPr>
          <w:rFonts w:hint="default"/>
        </w:rPr>
        <w:t>.工农民主统一战线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rPr>
      </w:pPr>
      <w:r>
        <w:rPr>
          <w:rFonts w:hint="eastAsia"/>
        </w:rPr>
        <w:t>C</w:t>
      </w:r>
      <w:r>
        <w:rPr>
          <w:rFonts w:hint="default"/>
        </w:rPr>
        <w:t>.抗日民主统一战线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D</w:t>
      </w:r>
      <w:r>
        <w:rPr>
          <w:rFonts w:hint="default"/>
        </w:rPr>
        <w:t>.人民民主统一战线</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抗日民族统一战线中的中间势力是指（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A.民族资产阶级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B</w:t>
      </w:r>
      <w:r>
        <w:rPr>
          <w:rFonts w:hint="default"/>
        </w:rPr>
        <w:t>.城市小资产阶级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C</w:t>
      </w:r>
      <w:r>
        <w:rPr>
          <w:rFonts w:hint="default"/>
        </w:rPr>
        <w:t>.开明绅士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D</w:t>
      </w:r>
      <w:r>
        <w:rPr>
          <w:rFonts w:hint="default"/>
        </w:rPr>
        <w:t>.地方实力派</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在新民主主义革命时期，中国共产党的建设面临党特殊困难是（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A.党的理论长时期准备不足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B</w:t>
      </w:r>
      <w:r>
        <w:rPr>
          <w:rFonts w:hint="default"/>
        </w:rPr>
        <w:t>.中国社会封建思想的影响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C</w:t>
      </w:r>
      <w:r>
        <w:rPr>
          <w:rFonts w:hint="default"/>
        </w:rPr>
        <w:t>.农民和小资产阶级出身的革命者大量入党，使党处于小资产阶级思想的包围之中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eastAsia"/>
        </w:rPr>
        <w:t>D</w:t>
      </w:r>
      <w:r>
        <w:rPr>
          <w:rFonts w:hint="default"/>
        </w:rPr>
        <w:t>.共产国际在一段时期内存在党教条主义倾向对中国共产党的影响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b/>
          <w:sz w:val="24"/>
          <w:szCs w:val="24"/>
        </w:rPr>
      </w:pPr>
      <w:r>
        <w:rPr>
          <w:rFonts w:hint="default"/>
          <w:b/>
          <w:bCs/>
          <w:sz w:val="24"/>
          <w:szCs w:val="24"/>
        </w:rPr>
        <w:t>三、</w:t>
      </w:r>
      <w:bookmarkStart w:id="0" w:name="_GoBack"/>
      <w:bookmarkEnd w:id="0"/>
      <w:r>
        <w:rPr>
          <w:rFonts w:hint="eastAsia"/>
          <w:b/>
          <w:sz w:val="24"/>
          <w:szCs w:val="24"/>
        </w:rPr>
        <w:t>简答题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pPr>
      <w:r>
        <w:rPr>
          <w:rFonts w:hint="eastAsia"/>
        </w:rPr>
        <w:t>1</w:t>
      </w:r>
      <w:r>
        <w:rPr>
          <w:rFonts w:hint="default"/>
        </w:rPr>
        <w:t>.</w:t>
      </w:r>
      <w:r>
        <w:rPr>
          <w:rFonts w:hint="eastAsia"/>
        </w:rPr>
        <w:t>如何理解新民主主义革命“新”在何处？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pPr>
      <w:r>
        <w:rPr>
          <w:rFonts w:hint="eastAsia"/>
        </w:rPr>
        <w:t>2</w:t>
      </w:r>
      <w:r>
        <w:rPr>
          <w:rFonts w:hint="default"/>
        </w:rPr>
        <w:t>.中国革命为什么要分两步走？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pPr>
      <w:r>
        <w:rPr>
          <w:rFonts w:hint="eastAsia"/>
        </w:rPr>
        <w:t>3</w:t>
      </w:r>
      <w:r>
        <w:rPr>
          <w:rFonts w:hint="default"/>
        </w:rPr>
        <w:t>.</w:t>
      </w:r>
      <w:r>
        <w:rPr>
          <w:rFonts w:hint="eastAsia"/>
        </w:rPr>
        <w:t>简述新民主主义革命道路的内涵及其内在逻辑。</w:t>
      </w: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rPr>
          <w:rFonts w:ascii="宋体" w:hAnsi="宋体"/>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F08BB"/>
    <w:multiLevelType w:val="singleLevel"/>
    <w:tmpl w:val="4D2F08BB"/>
    <w:lvl w:ilvl="0" w:tentative="0">
      <w:start w:val="2"/>
      <w:numFmt w:val="chineseCounting"/>
      <w:suff w:val="space"/>
      <w:lvlText w:val="第%1章"/>
      <w:lvlJc w:val="left"/>
      <w:rPr>
        <w:rFonts w:hint="eastAsia"/>
      </w:rPr>
    </w:lvl>
  </w:abstractNum>
  <w:abstractNum w:abstractNumId="1">
    <w:nsid w:val="5E3C202E"/>
    <w:multiLevelType w:val="singleLevel"/>
    <w:tmpl w:val="5E3C202E"/>
    <w:lvl w:ilvl="0" w:tentative="0">
      <w:start w:val="3"/>
      <w:numFmt w:val="decimal"/>
      <w:suff w:val="nothing"/>
      <w:lvlText w:val="%1."/>
      <w:lvlJc w:val="left"/>
    </w:lvl>
  </w:abstractNum>
  <w:abstractNum w:abstractNumId="2">
    <w:nsid w:val="5E3C2338"/>
    <w:multiLevelType w:val="singleLevel"/>
    <w:tmpl w:val="5E3C2338"/>
    <w:lvl w:ilvl="0" w:tentative="0">
      <w:start w:val="1"/>
      <w:numFmt w:val="upperLetter"/>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A0"/>
    <w:rsid w:val="00025B93"/>
    <w:rsid w:val="000A1666"/>
    <w:rsid w:val="00113F9D"/>
    <w:rsid w:val="00124D50"/>
    <w:rsid w:val="00125C9D"/>
    <w:rsid w:val="0014286B"/>
    <w:rsid w:val="00173CB6"/>
    <w:rsid w:val="001D0008"/>
    <w:rsid w:val="001E7302"/>
    <w:rsid w:val="001F06E1"/>
    <w:rsid w:val="00201BB5"/>
    <w:rsid w:val="00263988"/>
    <w:rsid w:val="00267818"/>
    <w:rsid w:val="00276CA0"/>
    <w:rsid w:val="002A7366"/>
    <w:rsid w:val="003508A6"/>
    <w:rsid w:val="00397A01"/>
    <w:rsid w:val="003A7009"/>
    <w:rsid w:val="003C74B1"/>
    <w:rsid w:val="003F443A"/>
    <w:rsid w:val="0041547B"/>
    <w:rsid w:val="00432612"/>
    <w:rsid w:val="00445E2D"/>
    <w:rsid w:val="00513702"/>
    <w:rsid w:val="00541776"/>
    <w:rsid w:val="00581D3D"/>
    <w:rsid w:val="005B1CC3"/>
    <w:rsid w:val="005F1E9E"/>
    <w:rsid w:val="00614F25"/>
    <w:rsid w:val="006E6D68"/>
    <w:rsid w:val="00700585"/>
    <w:rsid w:val="007014AD"/>
    <w:rsid w:val="00744D06"/>
    <w:rsid w:val="00773C91"/>
    <w:rsid w:val="007D49B1"/>
    <w:rsid w:val="00811E76"/>
    <w:rsid w:val="00823184"/>
    <w:rsid w:val="00827AA3"/>
    <w:rsid w:val="00874669"/>
    <w:rsid w:val="00890AF6"/>
    <w:rsid w:val="008A30F0"/>
    <w:rsid w:val="008E206D"/>
    <w:rsid w:val="00930E35"/>
    <w:rsid w:val="009427A7"/>
    <w:rsid w:val="009621AE"/>
    <w:rsid w:val="00985FED"/>
    <w:rsid w:val="009A27D2"/>
    <w:rsid w:val="009B6288"/>
    <w:rsid w:val="009C424A"/>
    <w:rsid w:val="00A02C0C"/>
    <w:rsid w:val="00A418B0"/>
    <w:rsid w:val="00A814E2"/>
    <w:rsid w:val="00AB53D7"/>
    <w:rsid w:val="00AE5F57"/>
    <w:rsid w:val="00B03E94"/>
    <w:rsid w:val="00B17396"/>
    <w:rsid w:val="00B25E07"/>
    <w:rsid w:val="00B30918"/>
    <w:rsid w:val="00B42AA1"/>
    <w:rsid w:val="00B5116C"/>
    <w:rsid w:val="00B90D23"/>
    <w:rsid w:val="00C01602"/>
    <w:rsid w:val="00C7687A"/>
    <w:rsid w:val="00C866F2"/>
    <w:rsid w:val="00CC64D0"/>
    <w:rsid w:val="00D24293"/>
    <w:rsid w:val="00D36722"/>
    <w:rsid w:val="00D57604"/>
    <w:rsid w:val="00DC0339"/>
    <w:rsid w:val="00DF575E"/>
    <w:rsid w:val="00EA4AC4"/>
    <w:rsid w:val="00EA5006"/>
    <w:rsid w:val="00EB4AB8"/>
    <w:rsid w:val="00EC646F"/>
    <w:rsid w:val="00ED7FF8"/>
    <w:rsid w:val="00F233D1"/>
    <w:rsid w:val="00F5330B"/>
    <w:rsid w:val="00F53A75"/>
    <w:rsid w:val="00FA7618"/>
    <w:rsid w:val="00FC3AC2"/>
    <w:rsid w:val="00FE796F"/>
    <w:rsid w:val="08D72CA0"/>
    <w:rsid w:val="0F7A5A96"/>
    <w:rsid w:val="16EC78F1"/>
    <w:rsid w:val="1ED6491D"/>
    <w:rsid w:val="29B78400"/>
    <w:rsid w:val="30D82B20"/>
    <w:rsid w:val="337F48DB"/>
    <w:rsid w:val="37FD59BB"/>
    <w:rsid w:val="3CF6CE5C"/>
    <w:rsid w:val="3D8FAE9A"/>
    <w:rsid w:val="3FFC4634"/>
    <w:rsid w:val="3FFFE5ED"/>
    <w:rsid w:val="55599DF9"/>
    <w:rsid w:val="57DB8F17"/>
    <w:rsid w:val="5DEF7812"/>
    <w:rsid w:val="5F47A499"/>
    <w:rsid w:val="63E3EF6F"/>
    <w:rsid w:val="697BC1D7"/>
    <w:rsid w:val="6F23F1C3"/>
    <w:rsid w:val="6FED0DC8"/>
    <w:rsid w:val="6FFFA955"/>
    <w:rsid w:val="779D6C9F"/>
    <w:rsid w:val="77A349D9"/>
    <w:rsid w:val="77BF76B8"/>
    <w:rsid w:val="77EF5FF3"/>
    <w:rsid w:val="7A1FC6CF"/>
    <w:rsid w:val="7AE9329D"/>
    <w:rsid w:val="7B7B42BF"/>
    <w:rsid w:val="7BDD633E"/>
    <w:rsid w:val="7EE62532"/>
    <w:rsid w:val="7F2F97BA"/>
    <w:rsid w:val="7FEBE11A"/>
    <w:rsid w:val="7FFB8EE0"/>
    <w:rsid w:val="7FFC93B0"/>
    <w:rsid w:val="AC7F2EA2"/>
    <w:rsid w:val="B2739C32"/>
    <w:rsid w:val="B79D8217"/>
    <w:rsid w:val="B87F97B7"/>
    <w:rsid w:val="BBAB8BAF"/>
    <w:rsid w:val="BEAF802B"/>
    <w:rsid w:val="BFDE002D"/>
    <w:rsid w:val="CAF66A02"/>
    <w:rsid w:val="CF7FBD5F"/>
    <w:rsid w:val="D3DF0433"/>
    <w:rsid w:val="DFAD0489"/>
    <w:rsid w:val="E993B42C"/>
    <w:rsid w:val="ED7DEE83"/>
    <w:rsid w:val="EFF6BE31"/>
    <w:rsid w:val="EFFF2AA9"/>
    <w:rsid w:val="F6FF3D4D"/>
    <w:rsid w:val="F7DB9CC3"/>
    <w:rsid w:val="F9BE5EF3"/>
    <w:rsid w:val="FAFF0200"/>
    <w:rsid w:val="FB5B7A78"/>
    <w:rsid w:val="FBB63ADC"/>
    <w:rsid w:val="FCDD4555"/>
    <w:rsid w:val="FCFFCD04"/>
    <w:rsid w:val="FD679420"/>
    <w:rsid w:val="FF775022"/>
    <w:rsid w:val="FFBFB347"/>
    <w:rsid w:val="FFF6BFB3"/>
    <w:rsid w:val="FFFA28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styleId="4">
    <w:name w:val="footnote reference"/>
    <w:basedOn w:val="3"/>
    <w:unhideWhenUsed/>
    <w:qFormat/>
    <w:uiPriority w:val="99"/>
    <w:rPr>
      <w:vertAlign w:val="superscript"/>
    </w:rPr>
  </w:style>
  <w:style w:type="paragraph" w:customStyle="1" w:styleId="5">
    <w:name w:val="脚注"/>
    <w:basedOn w:val="1"/>
    <w:link w:val="6"/>
    <w:qFormat/>
    <w:uiPriority w:val="99"/>
    <w:pPr>
      <w:topLinePunct/>
      <w:spacing w:line="300" w:lineRule="exact"/>
      <w:ind w:left="150" w:hanging="150" w:hangingChars="150"/>
      <w:jc w:val="left"/>
    </w:pPr>
    <w:rPr>
      <w:rFonts w:ascii="宋体" w:hAnsi="宋体" w:cstheme="minorBidi"/>
      <w:sz w:val="18"/>
      <w:szCs w:val="18"/>
    </w:rPr>
  </w:style>
  <w:style w:type="character" w:customStyle="1" w:styleId="6">
    <w:name w:val="脚注 Char"/>
    <w:link w:val="5"/>
    <w:qFormat/>
    <w:locked/>
    <w:uiPriority w:val="99"/>
    <w:rPr>
      <w:rFonts w:ascii="宋体" w:hAns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人民大学</Company>
  <Pages>4</Pages>
  <Words>434</Words>
  <Characters>2477</Characters>
  <Lines>20</Lines>
  <Paragraphs>5</Paragraphs>
  <TotalTime>0</TotalTime>
  <ScaleCrop>false</ScaleCrop>
  <LinksUpToDate>false</LinksUpToDate>
  <CharactersWithSpaces>2906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2018-11-16T12:04:00Z</dcterms:created>
  <dc:creator>静 王</dc:creator>
  <cp:lastModifiedBy>HM</cp:lastModifiedBy>
  <dcterms:modified xsi:type="dcterms:W3CDTF">2022-03-06T07:36:56Z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