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14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45.xml" ContentType="application/vnd.ms-office.activeX+xml"/>
  <Override PartName="/word/activeX/activeX163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170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16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57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6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60.xml" ContentType="application/vnd.ms-office.activeX+xml"/>
  <Override PartName="/word/activeX/activeX12.xml" ContentType="application/vnd.ms-office.activeX+xml"/>
  <Override PartName="/word/activeX/activeX23.xml" ContentType="application/vnd.ms-office.activeX+xml"/>
  <Override PartName="/word/activeX/activeX41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Override PartName="/word/activeX/activeX165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161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6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numbering.xml" ContentType="application/vnd.openxmlformats-officedocument.wordprocessingml.numbering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62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00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844" w:rsidRPr="00E53844" w:rsidRDefault="00E53844" w:rsidP="00E53844">
      <w:pPr>
        <w:shd w:val="clear" w:color="auto" w:fill="FFFFFF"/>
        <w:adjustRightInd/>
        <w:snapToGrid/>
        <w:spacing w:before="100" w:beforeAutospacing="1" w:after="150"/>
        <w:jc w:val="center"/>
        <w:outlineLvl w:val="2"/>
        <w:rPr>
          <w:rFonts w:ascii="微软雅黑" w:hAnsi="微软雅黑" w:cs="宋体"/>
          <w:b/>
          <w:bCs/>
          <w:color w:val="606060"/>
          <w:sz w:val="42"/>
          <w:szCs w:val="42"/>
        </w:rPr>
      </w:pPr>
      <w:r w:rsidRPr="00E53844">
        <w:rPr>
          <w:rFonts w:ascii="微软雅黑" w:hAnsi="微软雅黑" w:cs="宋体" w:hint="eastAsia"/>
          <w:b/>
          <w:bCs/>
          <w:color w:val="606060"/>
          <w:sz w:val="42"/>
          <w:szCs w:val="42"/>
        </w:rPr>
        <w:t>会计学课程作业第3阶段（MBA）</w:t>
      </w:r>
    </w:p>
    <w:p w:rsidR="00E53844" w:rsidRPr="00E53844" w:rsidRDefault="00E53844" w:rsidP="00E53844">
      <w:pPr>
        <w:shd w:val="clear" w:color="auto" w:fill="FFFFFF"/>
        <w:adjustRightInd/>
        <w:snapToGrid/>
        <w:spacing w:before="100" w:beforeAutospacing="1" w:line="300" w:lineRule="atLeast"/>
        <w:jc w:val="center"/>
        <w:rPr>
          <w:rFonts w:ascii="微软雅黑" w:hAnsi="微软雅黑" w:cs="宋体" w:hint="eastAsia"/>
          <w:color w:val="666666"/>
          <w:sz w:val="21"/>
          <w:szCs w:val="21"/>
        </w:rPr>
      </w:pPr>
      <w:r w:rsidRPr="00E53844">
        <w:rPr>
          <w:rFonts w:ascii="微软雅黑" w:hAnsi="微软雅黑" w:cs="宋体" w:hint="eastAsia"/>
          <w:color w:val="666666"/>
          <w:sz w:val="21"/>
          <w:szCs w:val="21"/>
        </w:rPr>
        <w:t>交卷时间：2017-09-17 21:00:38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8C8C8C"/>
          <w:sz w:val="24"/>
          <w:szCs w:val="24"/>
        </w:rPr>
      </w:pPr>
      <w:r w:rsidRPr="00E53844">
        <w:rPr>
          <w:rFonts w:ascii="微软雅黑" w:hAnsi="微软雅黑" w:cs="宋体" w:hint="eastAsia"/>
          <w:b/>
          <w:bCs/>
          <w:color w:val="8C8C8C"/>
          <w:sz w:val="24"/>
          <w:szCs w:val="24"/>
        </w:rPr>
        <w:t>一、单选题</w:t>
      </w:r>
      <w:r w:rsidRPr="00E53844">
        <w:rPr>
          <w:rFonts w:ascii="微软雅黑" w:hAnsi="微软雅黑" w:cs="宋体" w:hint="eastAsia"/>
          <w:color w:val="8C8C8C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1.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(2分)以下各选项中，能够确认为工业企业其他业务收入的是（ ）。</w:t>
      </w:r>
    </w:p>
    <w:p w:rsidR="00E53844" w:rsidRPr="00E53844" w:rsidRDefault="00E53844" w:rsidP="00E53844">
      <w:pPr>
        <w:numPr>
          <w:ilvl w:val="0"/>
          <w:numId w:val="1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34" type="#_x0000_t75" style="width:20.25pt;height:20.25pt" o:ole="">
            <v:imagedata r:id="rId5" o:title=""/>
          </v:shape>
          <w:control r:id="rId6" w:name="DefaultOcxName" w:shapeid="_x0000_i1534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罚款收入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33" type="#_x0000_t75" style="width:20.25pt;height:20.25pt" o:ole="">
            <v:imagedata r:id="rId7" o:title=""/>
          </v:shape>
          <w:control r:id="rId8" w:name="DefaultOcxName1" w:shapeid="_x0000_i1533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材料销售收入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32" type="#_x0000_t75" style="width:20.25pt;height:20.25pt" o:ole="">
            <v:imagedata r:id="rId5" o:title=""/>
          </v:shape>
          <w:control r:id="rId9" w:name="DefaultOcxName2" w:shapeid="_x0000_i1532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出售固定资产净收益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31" type="#_x0000_t75" style="width:20.25pt;height:20.25pt" o:ole="">
            <v:imagedata r:id="rId5" o:title=""/>
          </v:shape>
          <w:control r:id="rId10" w:name="DefaultOcxName3" w:shapeid="_x0000_i1531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出售无形资产净收益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11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8.1.1收入概述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12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B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2.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(2分)年末结转后“利润分配”明细账户有余额的是（ ）。</w:t>
      </w:r>
    </w:p>
    <w:p w:rsidR="00E53844" w:rsidRPr="00E53844" w:rsidRDefault="00E53844" w:rsidP="00E53844">
      <w:pPr>
        <w:numPr>
          <w:ilvl w:val="0"/>
          <w:numId w:val="2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30" type="#_x0000_t75" style="width:20.25pt;height:20.25pt" o:ole="">
            <v:imagedata r:id="rId5" o:title=""/>
          </v:shape>
          <w:control r:id="rId13" w:name="DefaultOcxName4" w:shapeid="_x0000_i1530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提取法定盈余公积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29" type="#_x0000_t75" style="width:20.25pt;height:20.25pt" o:ole="">
            <v:imagedata r:id="rId7" o:title=""/>
          </v:shape>
          <w:control r:id="rId14" w:name="DefaultOcxName5" w:shapeid="_x0000_i1529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未分配利润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28" type="#_x0000_t75" style="width:20.25pt;height:20.25pt" o:ole="">
            <v:imagedata r:id="rId5" o:title=""/>
          </v:shape>
          <w:control r:id="rId15" w:name="DefaultOcxName6" w:shapeid="_x0000_i1528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应付利润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27" type="#_x0000_t75" style="width:20.25pt;height:20.25pt" o:ole="">
            <v:imagedata r:id="rId5" o:title=""/>
          </v:shape>
          <w:control r:id="rId16" w:name="DefaultOcxName7" w:shapeid="_x0000_i1527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提取任意盈余公积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17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8.2.8利润分配的核算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18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B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3.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(2分)企业为扩大销售市场发生的业务招待费，应计入的会计科目是（　）。</w:t>
      </w:r>
    </w:p>
    <w:p w:rsidR="00E53844" w:rsidRPr="00E53844" w:rsidRDefault="00E53844" w:rsidP="00E53844">
      <w:pPr>
        <w:numPr>
          <w:ilvl w:val="0"/>
          <w:numId w:val="3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lastRenderedPageBreak/>
        <w:object w:dxaOrig="1440" w:dyaOrig="1440">
          <v:shape id="_x0000_i1526" type="#_x0000_t75" style="width:20.25pt;height:20.25pt" o:ole="">
            <v:imagedata r:id="rId5" o:title=""/>
          </v:shape>
          <w:control r:id="rId19" w:name="DefaultOcxName8" w:shapeid="_x0000_i1526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销售费用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25" type="#_x0000_t75" style="width:20.25pt;height:20.25pt" o:ole="">
            <v:imagedata r:id="rId5" o:title=""/>
          </v:shape>
          <w:control r:id="rId20" w:name="DefaultOcxName9" w:shapeid="_x0000_i1525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其他业务支出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24" type="#_x0000_t75" style="width:20.25pt;height:20.25pt" o:ole="">
            <v:imagedata r:id="rId5" o:title=""/>
          </v:shape>
          <w:control r:id="rId21" w:name="DefaultOcxName10" w:shapeid="_x0000_i1524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营业外支出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23" type="#_x0000_t75" style="width:20.25pt;height:20.25pt" o:ole="">
            <v:imagedata r:id="rId7" o:title=""/>
          </v:shape>
          <w:control r:id="rId22" w:name="DefaultOcxName11" w:shapeid="_x0000_i1523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管理费用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23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8.2.2费用的分类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24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D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4.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(2分)企业对外销售商品时，若安装或检验任务时销售合同的重要组成部分，则确认该商品销售收入的时点是（）。</w:t>
      </w:r>
    </w:p>
    <w:p w:rsidR="00E53844" w:rsidRPr="00E53844" w:rsidRDefault="00E53844" w:rsidP="00E53844">
      <w:pPr>
        <w:numPr>
          <w:ilvl w:val="0"/>
          <w:numId w:val="4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22" type="#_x0000_t75" style="width:20.25pt;height:20.25pt" o:ole="">
            <v:imagedata r:id="rId5" o:title=""/>
          </v:shape>
          <w:control r:id="rId25" w:name="DefaultOcxName12" w:shapeid="_x0000_i1522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发出商品时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4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21" type="#_x0000_t75" style="width:20.25pt;height:20.25pt" o:ole="">
            <v:imagedata r:id="rId5" o:title=""/>
          </v:shape>
          <w:control r:id="rId26" w:name="DefaultOcxName13" w:shapeid="_x0000_i1521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开出销售发票时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4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20" type="#_x0000_t75" style="width:20.25pt;height:20.25pt" o:ole="">
            <v:imagedata r:id="rId5" o:title=""/>
          </v:shape>
          <w:control r:id="rId27" w:name="DefaultOcxName14" w:shapeid="_x0000_i1520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收到商品销售货款时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4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19" type="#_x0000_t75" style="width:20.25pt;height:20.25pt" o:ole="">
            <v:imagedata r:id="rId7" o:title=""/>
          </v:shape>
          <w:control r:id="rId28" w:name="DefaultOcxName15" w:shapeid="_x0000_i1519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商品安装完毕并检验合格时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29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8.1.2销售商品收入的确认与计量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30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D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5.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(2分)下列不会影响营业利润的是（）。</w:t>
      </w:r>
    </w:p>
    <w:p w:rsidR="00E53844" w:rsidRPr="00E53844" w:rsidRDefault="00E53844" w:rsidP="00E53844">
      <w:pPr>
        <w:numPr>
          <w:ilvl w:val="0"/>
          <w:numId w:val="5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18" type="#_x0000_t75" style="width:20.25pt;height:20.25pt" o:ole="">
            <v:imagedata r:id="rId5" o:title=""/>
          </v:shape>
          <w:control r:id="rId31" w:name="DefaultOcxName16" w:shapeid="_x0000_i1518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营业收入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5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17" type="#_x0000_t75" style="width:20.25pt;height:20.25pt" o:ole="">
            <v:imagedata r:id="rId5" o:title=""/>
          </v:shape>
          <w:control r:id="rId32" w:name="DefaultOcxName17" w:shapeid="_x0000_i1517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营业成本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5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16" type="#_x0000_t75" style="width:20.25pt;height:20.25pt" o:ole="">
            <v:imagedata r:id="rId5" o:title=""/>
          </v:shape>
          <w:control r:id="rId33" w:name="DefaultOcxName18" w:shapeid="_x0000_i1516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投资收益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5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15" type="#_x0000_t75" style="width:20.25pt;height:20.25pt" o:ole="">
            <v:imagedata r:id="rId7" o:title=""/>
          </v:shape>
          <w:control r:id="rId34" w:name="DefaultOcxName19" w:shapeid="_x0000_i1515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营业外收入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35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lastRenderedPageBreak/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8.2.4利润的构成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36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D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6.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(2分)企业收到购货单位预付的购货款时，应（　）。</w:t>
      </w:r>
    </w:p>
    <w:p w:rsidR="00E53844" w:rsidRPr="00E53844" w:rsidRDefault="00E53844" w:rsidP="00E53844">
      <w:pPr>
        <w:numPr>
          <w:ilvl w:val="0"/>
          <w:numId w:val="6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14" type="#_x0000_t75" style="width:20.25pt;height:20.25pt" o:ole="">
            <v:imagedata r:id="rId5" o:title=""/>
          </v:shape>
          <w:control r:id="rId37" w:name="DefaultOcxName20" w:shapeid="_x0000_i1514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作为收入确认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6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13" type="#_x0000_t75" style="width:20.25pt;height:20.25pt" o:ole="">
            <v:imagedata r:id="rId7" o:title=""/>
          </v:shape>
          <w:control r:id="rId38" w:name="DefaultOcxName21" w:shapeid="_x0000_i1513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不作为收入确认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6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12" type="#_x0000_t75" style="width:20.25pt;height:20.25pt" o:ole="">
            <v:imagedata r:id="rId5" o:title=""/>
          </v:shape>
          <w:control r:id="rId39" w:name="DefaultOcxName22" w:shapeid="_x0000_i1512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借记预收帐款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6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11" type="#_x0000_t75" style="width:20.25pt;height:20.25pt" o:ole="">
            <v:imagedata r:id="rId5" o:title=""/>
          </v:shape>
          <w:control r:id="rId40" w:name="DefaultOcxName23" w:shapeid="_x0000_i1511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借记主营业务收入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41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8.1.2销售商品收入的确认与计量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42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B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7.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(2分)“利润分配—未分配利润”账户的贷方余额反映的是（　）。</w:t>
      </w:r>
    </w:p>
    <w:p w:rsidR="00E53844" w:rsidRPr="00E53844" w:rsidRDefault="00E53844" w:rsidP="00E53844">
      <w:pPr>
        <w:numPr>
          <w:ilvl w:val="0"/>
          <w:numId w:val="7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10" type="#_x0000_t75" style="width:20.25pt;height:20.25pt" o:ole="">
            <v:imagedata r:id="rId7" o:title=""/>
          </v:shape>
          <w:control r:id="rId43" w:name="DefaultOcxName24" w:shapeid="_x0000_i1510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本年未分配的利润额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7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09" type="#_x0000_t75" style="width:20.25pt;height:20.25pt" o:ole="">
            <v:imagedata r:id="rId5" o:title=""/>
          </v:shape>
          <w:control r:id="rId44" w:name="DefaultOcxName25" w:shapeid="_x0000_i1509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本年亏损额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7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08" type="#_x0000_t75" style="width:20.25pt;height:20.25pt" o:ole="">
            <v:imagedata r:id="rId5" o:title=""/>
          </v:shape>
          <w:control r:id="rId45" w:name="DefaultOcxName26" w:shapeid="_x0000_i1508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历年积累的未分配利润额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7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07" type="#_x0000_t75" style="width:20.25pt;height:20.25pt" o:ole="">
            <v:imagedata r:id="rId5" o:title=""/>
          </v:shape>
          <w:control r:id="rId46" w:name="DefaultOcxName27" w:shapeid="_x0000_i1507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历年积累的亏损额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47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0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8.2.8利润分配的核算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48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C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8.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(2分)将于一年内到期的长期借款在资产负债表中，应填列在（　）项目。</w:t>
      </w:r>
    </w:p>
    <w:p w:rsidR="00E53844" w:rsidRPr="00E53844" w:rsidRDefault="00E53844" w:rsidP="00E53844">
      <w:pPr>
        <w:numPr>
          <w:ilvl w:val="0"/>
          <w:numId w:val="8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06" type="#_x0000_t75" style="width:20.25pt;height:20.25pt" o:ole="">
            <v:imagedata r:id="rId5" o:title=""/>
          </v:shape>
          <w:control r:id="rId49" w:name="DefaultOcxName28" w:shapeid="_x0000_i1506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短期借款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8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lastRenderedPageBreak/>
        <w:object w:dxaOrig="1440" w:dyaOrig="1440">
          <v:shape id="_x0000_i1505" type="#_x0000_t75" style="width:20.25pt;height:20.25pt" o:ole="">
            <v:imagedata r:id="rId5" o:title=""/>
          </v:shape>
          <w:control r:id="rId50" w:name="DefaultOcxName29" w:shapeid="_x0000_i1505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长期借款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8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04" type="#_x0000_t75" style="width:20.25pt;height:20.25pt" o:ole="">
            <v:imagedata r:id="rId5" o:title=""/>
          </v:shape>
          <w:control r:id="rId51" w:name="DefaultOcxName30" w:shapeid="_x0000_i1504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既在短期借款，又在长期借款项目中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8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03" type="#_x0000_t75" style="width:20.25pt;height:20.25pt" o:ole="">
            <v:imagedata r:id="rId7" o:title=""/>
          </v:shape>
          <w:control r:id="rId52" w:name="DefaultOcxName31" w:shapeid="_x0000_i1503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在流动资产类下单独设置的“一年内到期的非流动资产”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53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9.1.6资产负债表的编制方法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54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D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9.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(2分)现阶段我国资产负债表采用的格式是（ ）。</w:t>
      </w:r>
    </w:p>
    <w:p w:rsidR="00E53844" w:rsidRPr="00E53844" w:rsidRDefault="00E53844" w:rsidP="00E53844">
      <w:pPr>
        <w:numPr>
          <w:ilvl w:val="0"/>
          <w:numId w:val="9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02" type="#_x0000_t75" style="width:20.25pt;height:20.25pt" o:ole="">
            <v:imagedata r:id="rId7" o:title=""/>
          </v:shape>
          <w:control r:id="rId55" w:name="DefaultOcxName32" w:shapeid="_x0000_i1502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账户式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9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01" type="#_x0000_t75" style="width:20.25pt;height:20.25pt" o:ole="">
            <v:imagedata r:id="rId5" o:title=""/>
          </v:shape>
          <w:control r:id="rId56" w:name="DefaultOcxName33" w:shapeid="_x0000_i1501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报告式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9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500" type="#_x0000_t75" style="width:20.25pt;height:20.25pt" o:ole="">
            <v:imagedata r:id="rId5" o:title=""/>
          </v:shape>
          <w:control r:id="rId57" w:name="DefaultOcxName34" w:shapeid="_x0000_i1500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单步式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9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99" type="#_x0000_t75" style="width:20.25pt;height:20.25pt" o:ole="">
            <v:imagedata r:id="rId5" o:title=""/>
          </v:shape>
          <w:control r:id="rId58" w:name="DefaultOcxName35" w:shapeid="_x0000_i1499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多步式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59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9.1.5 资产负债表的内容及结构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60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A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10.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(2分)我国利润表的格式是（　）。</w:t>
      </w:r>
    </w:p>
    <w:p w:rsidR="00E53844" w:rsidRPr="00E53844" w:rsidRDefault="00E53844" w:rsidP="00E53844">
      <w:pPr>
        <w:numPr>
          <w:ilvl w:val="0"/>
          <w:numId w:val="10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98" type="#_x0000_t75" style="width:20.25pt;height:20.25pt" o:ole="">
            <v:imagedata r:id="rId5" o:title=""/>
          </v:shape>
          <w:control r:id="rId61" w:name="DefaultOcxName36" w:shapeid="_x0000_i1498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单步式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0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97" type="#_x0000_t75" style="width:20.25pt;height:20.25pt" o:ole="">
            <v:imagedata r:id="rId5" o:title=""/>
          </v:shape>
          <w:control r:id="rId62" w:name="DefaultOcxName37" w:shapeid="_x0000_i1497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垂直式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0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96" type="#_x0000_t75" style="width:20.25pt;height:20.25pt" o:ole="">
            <v:imagedata r:id="rId7" o:title=""/>
          </v:shape>
          <w:control r:id="rId63" w:name="DefaultOcxName38" w:shapeid="_x0000_i1496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多步式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0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95" type="#_x0000_t75" style="width:20.25pt;height:20.25pt" o:ole="">
            <v:imagedata r:id="rId5" o:title=""/>
          </v:shape>
          <w:control r:id="rId64" w:name="DefaultOcxName39" w:shapeid="_x0000_i1495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账户式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0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94" type="#_x0000_t75" style="width:20.25pt;height:20.25pt" o:ole="">
            <v:imagedata r:id="rId5" o:title=""/>
          </v:shape>
          <w:control r:id="rId65" w:name="DefaultOcxName40" w:shapeid="_x0000_i1494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E. 报告式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66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lastRenderedPageBreak/>
        <w:t xml:space="preserve">知识点： 9.1.8利润表的结构和内容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67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C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11.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(2分)以下各选项中，符合收入的确认条件，能够确认为收入的是（ ）。</w:t>
      </w:r>
    </w:p>
    <w:p w:rsidR="00E53844" w:rsidRPr="00E53844" w:rsidRDefault="00E53844" w:rsidP="00E53844">
      <w:pPr>
        <w:numPr>
          <w:ilvl w:val="0"/>
          <w:numId w:val="11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93" type="#_x0000_t75" style="width:20.25pt;height:20.25pt" o:ole="">
            <v:imagedata r:id="rId5" o:title=""/>
          </v:shape>
          <w:control r:id="rId68" w:name="DefaultOcxName41" w:shapeid="_x0000_i1493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出售无形资产净收益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1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92" type="#_x0000_t75" style="width:20.25pt;height:20.25pt" o:ole="">
            <v:imagedata r:id="rId5" o:title=""/>
          </v:shape>
          <w:control r:id="rId69" w:name="DefaultOcxName42" w:shapeid="_x0000_i1492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出售固定资产净收益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1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91" type="#_x0000_t75" style="width:20.25pt;height:20.25pt" o:ole="">
            <v:imagedata r:id="rId7" o:title=""/>
          </v:shape>
          <w:control r:id="rId70" w:name="DefaultOcxName43" w:shapeid="_x0000_i1491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投资性房地产取得的租金收入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1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90" type="#_x0000_t75" style="width:20.25pt;height:20.25pt" o:ole="">
            <v:imagedata r:id="rId5" o:title=""/>
          </v:shape>
          <w:control r:id="rId71" w:name="DefaultOcxName44" w:shapeid="_x0000_i1490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出售长期股权投资净收益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72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8.1.2销售商品收入的确认与计量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73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C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12.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(2分)按照权责发生制的要求，下列各项中应作为本期收入的是（ ）。</w:t>
      </w:r>
    </w:p>
    <w:p w:rsidR="00E53844" w:rsidRPr="00E53844" w:rsidRDefault="00E53844" w:rsidP="00E53844">
      <w:pPr>
        <w:numPr>
          <w:ilvl w:val="0"/>
          <w:numId w:val="12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89" type="#_x0000_t75" style="width:20.25pt;height:20.25pt" o:ole="">
            <v:imagedata r:id="rId7" o:title=""/>
          </v:shape>
          <w:control r:id="rId74" w:name="DefaultOcxName45" w:shapeid="_x0000_i1489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本月销售产品，发票已开出但尚未收到货款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2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88" type="#_x0000_t75" style="width:20.25pt;height:20.25pt" o:ole="">
            <v:imagedata r:id="rId5" o:title=""/>
          </v:shape>
          <w:control r:id="rId75" w:name="DefaultOcxName46" w:shapeid="_x0000_i1488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将预收产品销售的款项存入银行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2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87" type="#_x0000_t75" style="width:20.25pt;height:20.25pt" o:ole="">
            <v:imagedata r:id="rId5" o:title=""/>
          </v:shape>
          <w:control r:id="rId76" w:name="DefaultOcxName47" w:shapeid="_x0000_i1487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收到上月因销售货物形成的应收账款，并将款项存入银行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2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86" type="#_x0000_t75" style="width:20.25pt;height:20.25pt" o:ole="">
            <v:imagedata r:id="rId5" o:title=""/>
          </v:shape>
          <w:control r:id="rId77" w:name="DefaultOcxName48" w:shapeid="_x0000_i1486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收到上月确认的利息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78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8.1.2销售商品收入的确认与计量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79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A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13.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(2分)对于购货方实际享受的现金折扣，销售方应当做的会计分录是（）。</w:t>
      </w:r>
    </w:p>
    <w:p w:rsidR="00E53844" w:rsidRPr="00E53844" w:rsidRDefault="00E53844" w:rsidP="00E53844">
      <w:pPr>
        <w:numPr>
          <w:ilvl w:val="0"/>
          <w:numId w:val="13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85" type="#_x0000_t75" style="width:20.25pt;height:20.25pt" o:ole="">
            <v:imagedata r:id="rId5" o:title=""/>
          </v:shape>
          <w:control r:id="rId80" w:name="DefaultOcxName49" w:shapeid="_x0000_i1485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冲减当期主营业务收入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3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84" type="#_x0000_t75" style="width:20.25pt;height:20.25pt" o:ole="">
            <v:imagedata r:id="rId5" o:title=""/>
          </v:shape>
          <w:control r:id="rId81" w:name="DefaultOcxName50" w:shapeid="_x0000_i1484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增加当期管理费用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3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lastRenderedPageBreak/>
        <w:object w:dxaOrig="1440" w:dyaOrig="1440">
          <v:shape id="_x0000_i1483" type="#_x0000_t75" style="width:20.25pt;height:20.25pt" o:ole="">
            <v:imagedata r:id="rId7" o:title=""/>
          </v:shape>
          <w:control r:id="rId82" w:name="DefaultOcxName51" w:shapeid="_x0000_i1483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增加当期财务费用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3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82" type="#_x0000_t75" style="width:20.25pt;height:20.25pt" o:ole="">
            <v:imagedata r:id="rId5" o:title=""/>
          </v:shape>
          <w:control r:id="rId83" w:name="DefaultOcxName52" w:shapeid="_x0000_i1482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增加当期主营业务成本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84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8.1.5发生现金折扣的核算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85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C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14.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(2分)在采用收取手续费方式发出的商品时，委托方确认商品销售收入的时点是（ ）。</w:t>
      </w:r>
    </w:p>
    <w:p w:rsidR="00E53844" w:rsidRPr="00E53844" w:rsidRDefault="00E53844" w:rsidP="00E53844">
      <w:pPr>
        <w:numPr>
          <w:ilvl w:val="0"/>
          <w:numId w:val="14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81" type="#_x0000_t75" style="width:20.25pt;height:20.25pt" o:ole="">
            <v:imagedata r:id="rId5" o:title=""/>
          </v:shape>
          <w:control r:id="rId86" w:name="DefaultOcxName53" w:shapeid="_x0000_i1481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委托方发出商品时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4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80" type="#_x0000_t75" style="width:20.25pt;height:20.25pt" o:ole="">
            <v:imagedata r:id="rId5" o:title=""/>
          </v:shape>
          <w:control r:id="rId87" w:name="DefaultOcxName54" w:shapeid="_x0000_i1480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受托方销售商品时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4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79" type="#_x0000_t75" style="width:20.25pt;height:20.25pt" o:ole="">
            <v:imagedata r:id="rId7" o:title=""/>
          </v:shape>
          <w:control r:id="rId88" w:name="DefaultOcxName55" w:shapeid="_x0000_i1479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委托方收到受托方开具的代销清单时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4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78" type="#_x0000_t75" style="width:20.25pt;height:20.25pt" o:ole="">
            <v:imagedata r:id="rId5" o:title=""/>
          </v:shape>
          <w:control r:id="rId89" w:name="DefaultOcxName56" w:shapeid="_x0000_i1478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受托方收到受托代销商品的销售货款时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90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8.1.2销售商品收入的确认与计量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91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C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15.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(2分)现金流量表编制的依据是（ ）。</w:t>
      </w:r>
    </w:p>
    <w:p w:rsidR="00E53844" w:rsidRPr="00E53844" w:rsidRDefault="00E53844" w:rsidP="00E53844">
      <w:pPr>
        <w:numPr>
          <w:ilvl w:val="0"/>
          <w:numId w:val="15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77" type="#_x0000_t75" style="width:20.25pt;height:20.25pt" o:ole="">
            <v:imagedata r:id="rId5" o:title=""/>
          </v:shape>
          <w:control r:id="rId92" w:name="DefaultOcxName57" w:shapeid="_x0000_i1477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权责发生制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5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76" type="#_x0000_t75" style="width:20.25pt;height:20.25pt" o:ole="">
            <v:imagedata r:id="rId7" o:title=""/>
          </v:shape>
          <w:control r:id="rId93" w:name="DefaultOcxName58" w:shapeid="_x0000_i1476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收付实现制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5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75" type="#_x0000_t75" style="width:20.25pt;height:20.25pt" o:ole="">
            <v:imagedata r:id="rId5" o:title=""/>
          </v:shape>
          <w:control r:id="rId94" w:name="DefaultOcxName59" w:shapeid="_x0000_i1475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实地盘存制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5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74" type="#_x0000_t75" style="width:20.25pt;height:20.25pt" o:ole="">
            <v:imagedata r:id="rId5" o:title=""/>
          </v:shape>
          <w:control r:id="rId95" w:name="DefaultOcxName60" w:shapeid="_x0000_i1474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永续盘存制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96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9.1.3财务报表的编制要求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97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B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16.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(2分)现金流量表的编制依据是（ ）。</w:t>
      </w:r>
    </w:p>
    <w:p w:rsidR="00E53844" w:rsidRPr="00E53844" w:rsidRDefault="00E53844" w:rsidP="00E53844">
      <w:pPr>
        <w:numPr>
          <w:ilvl w:val="0"/>
          <w:numId w:val="16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73" type="#_x0000_t75" style="width:20.25pt;height:20.25pt" o:ole="">
            <v:imagedata r:id="rId5" o:title=""/>
          </v:shape>
          <w:control r:id="rId98" w:name="DefaultOcxName61" w:shapeid="_x0000_i1473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权责发生制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6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72" type="#_x0000_t75" style="width:20.25pt;height:20.25pt" o:ole="">
            <v:imagedata r:id="rId7" o:title=""/>
          </v:shape>
          <w:control r:id="rId99" w:name="DefaultOcxName62" w:shapeid="_x0000_i1472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收付实现制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6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71" type="#_x0000_t75" style="width:20.25pt;height:20.25pt" o:ole="">
            <v:imagedata r:id="rId5" o:title=""/>
          </v:shape>
          <w:control r:id="rId100" w:name="DefaultOcxName63" w:shapeid="_x0000_i1471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实地盘存制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6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70" type="#_x0000_t75" style="width:20.25pt;height:20.25pt" o:ole="">
            <v:imagedata r:id="rId5" o:title=""/>
          </v:shape>
          <w:control r:id="rId101" w:name="DefaultOcxName64" w:shapeid="_x0000_i1470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永续盘存制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102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9.1.3财务报表的编制要求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103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B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17.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(2分)资产负债表中的“未分配利润”项目应根据（　）填列。</w:t>
      </w:r>
    </w:p>
    <w:p w:rsidR="00E53844" w:rsidRPr="00E53844" w:rsidRDefault="00E53844" w:rsidP="00E53844">
      <w:pPr>
        <w:numPr>
          <w:ilvl w:val="0"/>
          <w:numId w:val="17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69" type="#_x0000_t75" style="width:20.25pt;height:20.25pt" o:ole="">
            <v:imagedata r:id="rId5" o:title=""/>
          </v:shape>
          <w:control r:id="rId104" w:name="DefaultOcxName65" w:shapeid="_x0000_i1469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“盈余公积”账户余额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7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68" type="#_x0000_t75" style="width:20.25pt;height:20.25pt" o:ole="">
            <v:imagedata r:id="rId7" o:title=""/>
          </v:shape>
          <w:control r:id="rId105" w:name="DefaultOcxName66" w:shapeid="_x0000_i1468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“本年利润”和“利润分配”账户的余额计算后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7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67" type="#_x0000_t75" style="width:20.25pt;height:20.25pt" o:ole="">
            <v:imagedata r:id="rId5" o:title=""/>
          </v:shape>
          <w:control r:id="rId106" w:name="DefaultOcxName67" w:shapeid="_x0000_i1467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“本年利润”账户的余额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7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66" type="#_x0000_t75" style="width:20.25pt;height:20.25pt" o:ole="">
            <v:imagedata r:id="rId5" o:title=""/>
          </v:shape>
          <w:control r:id="rId107" w:name="DefaultOcxName68" w:shapeid="_x0000_i1466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“利润分配”账户的余额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108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9.1.6资产负债表的编制方法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109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B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18.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(2分)某企业年初未分配利润为100万元，本年净利润为1000万元，按10%计提法定盈余公积，按5%计提任意盈余公积金，宣告发放现金股利为80万元，该企业年末未分配利润为（ ）万元。</w:t>
      </w:r>
    </w:p>
    <w:p w:rsidR="00E53844" w:rsidRPr="00E53844" w:rsidRDefault="00E53844" w:rsidP="00E53844">
      <w:pPr>
        <w:numPr>
          <w:ilvl w:val="0"/>
          <w:numId w:val="18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65" type="#_x0000_t75" style="width:20.25pt;height:20.25pt" o:ole="">
            <v:imagedata r:id="rId5" o:title=""/>
          </v:shape>
          <w:control r:id="rId110" w:name="DefaultOcxName69" w:shapeid="_x0000_i1465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855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8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lastRenderedPageBreak/>
        <w:object w:dxaOrig="1440" w:dyaOrig="1440">
          <v:shape id="_x0000_i1464" type="#_x0000_t75" style="width:20.25pt;height:20.25pt" o:ole="">
            <v:imagedata r:id="rId5" o:title=""/>
          </v:shape>
          <w:control r:id="rId111" w:name="DefaultOcxName70" w:shapeid="_x0000_i1464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867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8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63" type="#_x0000_t75" style="width:20.25pt;height:20.25pt" o:ole="">
            <v:imagedata r:id="rId5" o:title=""/>
          </v:shape>
          <w:control r:id="rId112" w:name="DefaultOcxName71" w:shapeid="_x0000_i1463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874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8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62" type="#_x0000_t75" style="width:20.25pt;height:20.25pt" o:ole="">
            <v:imagedata r:id="rId7" o:title=""/>
          </v:shape>
          <w:control r:id="rId113" w:name="DefaultOcxName72" w:shapeid="_x0000_i1462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870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114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8.2.8利润分配的核算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115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D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19.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(2分)下列各项中，应计入财务费用的是（）。</w:t>
      </w:r>
    </w:p>
    <w:p w:rsidR="00E53844" w:rsidRPr="00E53844" w:rsidRDefault="00E53844" w:rsidP="00E53844">
      <w:pPr>
        <w:numPr>
          <w:ilvl w:val="0"/>
          <w:numId w:val="19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61" type="#_x0000_t75" style="width:20.25pt;height:20.25pt" o:ole="">
            <v:imagedata r:id="rId7" o:title=""/>
          </v:shape>
          <w:control r:id="rId116" w:name="DefaultOcxName73" w:shapeid="_x0000_i1461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销售商品发生的现金折扣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9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60" type="#_x0000_t75" style="width:20.25pt;height:20.25pt" o:ole="">
            <v:imagedata r:id="rId5" o:title=""/>
          </v:shape>
          <w:control r:id="rId117" w:name="DefaultOcxName74" w:shapeid="_x0000_i1460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销售商品发生的销售折让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9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59" type="#_x0000_t75" style="width:20.25pt;height:20.25pt" o:ole="">
            <v:imagedata r:id="rId5" o:title=""/>
          </v:shape>
          <w:control r:id="rId118" w:name="DefaultOcxName75" w:shapeid="_x0000_i1459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销售商品发生的商业折扣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19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58" type="#_x0000_t75" style="width:20.25pt;height:20.25pt" o:ole="">
            <v:imagedata r:id="rId5" o:title=""/>
          </v:shape>
          <w:control r:id="rId119" w:name="DefaultOcxName76" w:shapeid="_x0000_i1458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委托代销商品支付的手续费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120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8.1.3销售商品收入设置的会计科目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121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A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20.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(2分)下列哪张报表是反映企业一定时期经营成果的报表（　）。</w:t>
      </w:r>
    </w:p>
    <w:p w:rsidR="00E53844" w:rsidRPr="00E53844" w:rsidRDefault="00E53844" w:rsidP="00E53844">
      <w:pPr>
        <w:numPr>
          <w:ilvl w:val="0"/>
          <w:numId w:val="20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57" type="#_x0000_t75" style="width:20.25pt;height:20.25pt" o:ole="">
            <v:imagedata r:id="rId5" o:title=""/>
          </v:shape>
          <w:control r:id="rId122" w:name="DefaultOcxName77" w:shapeid="_x0000_i1457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所有者权益变动表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0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56" type="#_x0000_t75" style="width:20.25pt;height:20.25pt" o:ole="">
            <v:imagedata r:id="rId5" o:title=""/>
          </v:shape>
          <w:control r:id="rId123" w:name="DefaultOcxName78" w:shapeid="_x0000_i1456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资产负债表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0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55" type="#_x0000_t75" style="width:20.25pt;height:20.25pt" o:ole="">
            <v:imagedata r:id="rId5" o:title=""/>
          </v:shape>
          <w:control r:id="rId124" w:name="DefaultOcxName79" w:shapeid="_x0000_i1455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现金流量表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0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54" type="#_x0000_t75" style="width:20.25pt;height:20.25pt" o:ole="">
            <v:imagedata r:id="rId7" o:title=""/>
          </v:shape>
          <w:control r:id="rId125" w:name="DefaultOcxName80" w:shapeid="_x0000_i1454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利润表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126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9.1.2财务报表的组成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127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D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8C8C8C"/>
          <w:sz w:val="24"/>
          <w:szCs w:val="24"/>
        </w:rPr>
      </w:pPr>
      <w:r w:rsidRPr="00E53844">
        <w:rPr>
          <w:rFonts w:ascii="微软雅黑" w:hAnsi="微软雅黑" w:cs="宋体" w:hint="eastAsia"/>
          <w:b/>
          <w:bCs/>
          <w:color w:val="8C8C8C"/>
          <w:sz w:val="24"/>
          <w:szCs w:val="24"/>
        </w:rPr>
        <w:t>二、多选题</w:t>
      </w:r>
      <w:r w:rsidRPr="00E53844">
        <w:rPr>
          <w:rFonts w:ascii="微软雅黑" w:hAnsi="微软雅黑" w:cs="宋体" w:hint="eastAsia"/>
          <w:color w:val="8C8C8C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1.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(2分)下列项目中，直接根据总账科目余额填列的项目有（　）。</w:t>
      </w:r>
    </w:p>
    <w:p w:rsidR="00E53844" w:rsidRPr="00E53844" w:rsidRDefault="00E53844" w:rsidP="00E53844">
      <w:pPr>
        <w:numPr>
          <w:ilvl w:val="0"/>
          <w:numId w:val="21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53" type="#_x0000_t75" style="width:20.25pt;height:20.25pt" o:ole="">
            <v:imagedata r:id="rId128" o:title=""/>
          </v:shape>
          <w:control r:id="rId129" w:name="DefaultOcxName81" w:shapeid="_x0000_i1453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短期借款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1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52" type="#_x0000_t75" style="width:20.25pt;height:20.25pt" o:ole="">
            <v:imagedata r:id="rId128" o:title=""/>
          </v:shape>
          <w:control r:id="rId130" w:name="DefaultOcxName82" w:shapeid="_x0000_i1452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货币资金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1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51" type="#_x0000_t75" style="width:20.25pt;height:20.25pt" o:ole="">
            <v:imagedata r:id="rId131" o:title=""/>
          </v:shape>
          <w:control r:id="rId132" w:name="DefaultOcxName83" w:shapeid="_x0000_i1451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应付帐款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1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50" type="#_x0000_t75" style="width:20.25pt;height:20.25pt" o:ole="">
            <v:imagedata r:id="rId128" o:title=""/>
          </v:shape>
          <w:control r:id="rId133" w:name="DefaultOcxName84" w:shapeid="_x0000_i1450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应付职工薪酬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1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49" type="#_x0000_t75" style="width:20.25pt;height:20.25pt" o:ole="">
            <v:imagedata r:id="rId128" o:title=""/>
          </v:shape>
          <w:control r:id="rId134" w:name="DefaultOcxName85" w:shapeid="_x0000_i1449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E. 固定资产清理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135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0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9.1.6资产负债表的编制方法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136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A,D,E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2.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(2分)关于销售商品收入的确认和计量，下列说法中正确的有（ ）。</w:t>
      </w:r>
    </w:p>
    <w:p w:rsidR="00E53844" w:rsidRPr="00E53844" w:rsidRDefault="00E53844" w:rsidP="00E53844">
      <w:pPr>
        <w:numPr>
          <w:ilvl w:val="0"/>
          <w:numId w:val="22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48" type="#_x0000_t75" style="width:20.25pt;height:20.25pt" o:ole="">
            <v:imagedata r:id="rId131" o:title=""/>
          </v:shape>
          <w:control r:id="rId137" w:name="DefaultOcxName86" w:shapeid="_x0000_i1448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对于订货销售，应在收到款项时确认为收入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2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47" type="#_x0000_t75" style="width:20.25pt;height:20.25pt" o:ole="">
            <v:imagedata r:id="rId128" o:title=""/>
          </v:shape>
          <w:control r:id="rId138" w:name="DefaultOcxName87" w:shapeid="_x0000_i1447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对视同买断代销方式，委托方一定在收到代销清单时确认收入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2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46" type="#_x0000_t75" style="width:20.25pt;height:20.25pt" o:ole="">
            <v:imagedata r:id="rId128" o:title=""/>
          </v:shape>
          <w:control r:id="rId139" w:name="DefaultOcxName88" w:shapeid="_x0000_i1446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对收取手续费代销方式，委托方于收到代销清单时确认收入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2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45" type="#_x0000_t75" style="width:20.25pt;height:20.25pt" o:ole="">
            <v:imagedata r:id="rId128" o:title=""/>
          </v:shape>
          <w:control r:id="rId140" w:name="DefaultOcxName89" w:shapeid="_x0000_i1445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采用以旧换新方式销售商品，销售的商品应当按照销售商品收入确认条件确认收入，回收的商品作为购进商品处理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141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0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8.1.2销售商品收入的确认与计量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142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C,D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3.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(2分)以下选项中，应通过“管理费用”科目核算的是（ ）。</w:t>
      </w:r>
    </w:p>
    <w:p w:rsidR="00E53844" w:rsidRPr="00E53844" w:rsidRDefault="00E53844" w:rsidP="00E53844">
      <w:pPr>
        <w:numPr>
          <w:ilvl w:val="0"/>
          <w:numId w:val="23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lastRenderedPageBreak/>
        <w:object w:dxaOrig="1440" w:dyaOrig="1440">
          <v:shape id="_x0000_i1444" type="#_x0000_t75" style="width:20.25pt;height:20.25pt" o:ole="">
            <v:imagedata r:id="rId128" o:title=""/>
          </v:shape>
          <w:control r:id="rId143" w:name="DefaultOcxName90" w:shapeid="_x0000_i1444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发生的排污费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3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43" type="#_x0000_t75" style="width:20.25pt;height:20.25pt" o:ole="">
            <v:imagedata r:id="rId128" o:title=""/>
          </v:shape>
          <w:control r:id="rId144" w:name="DefaultOcxName91" w:shapeid="_x0000_i1443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发生的矿产资源补偿费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3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42" type="#_x0000_t75" style="width:20.25pt;height:20.25pt" o:ole="">
            <v:imagedata r:id="rId131" o:title=""/>
          </v:shape>
          <w:control r:id="rId145" w:name="DefaultOcxName92" w:shapeid="_x0000_i1442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管理部门固定资产报废净损失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3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41" type="#_x0000_t75" style="width:20.25pt;height:20.25pt" o:ole="">
            <v:imagedata r:id="rId128" o:title=""/>
          </v:shape>
          <w:control r:id="rId146" w:name="DefaultOcxName93" w:shapeid="_x0000_i1441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发生的业务培训费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147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8.2.3期间费用的核算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148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A,B,D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4.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(2分)下列费用项目中，构成产品成本的有（）。</w:t>
      </w:r>
    </w:p>
    <w:p w:rsidR="00E53844" w:rsidRPr="00E53844" w:rsidRDefault="00E53844" w:rsidP="00E53844">
      <w:pPr>
        <w:numPr>
          <w:ilvl w:val="0"/>
          <w:numId w:val="24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40" type="#_x0000_t75" style="width:20.25pt;height:20.25pt" o:ole="">
            <v:imagedata r:id="rId128" o:title=""/>
          </v:shape>
          <w:control r:id="rId149" w:name="DefaultOcxName94" w:shapeid="_x0000_i1440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直接材料费用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4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39" type="#_x0000_t75" style="width:20.25pt;height:20.25pt" o:ole="">
            <v:imagedata r:id="rId131" o:title=""/>
          </v:shape>
          <w:control r:id="rId150" w:name="DefaultOcxName95" w:shapeid="_x0000_i1439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管理费用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4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38" type="#_x0000_t75" style="width:20.25pt;height:20.25pt" o:ole="">
            <v:imagedata r:id="rId128" o:title=""/>
          </v:shape>
          <w:control r:id="rId151" w:name="DefaultOcxName96" w:shapeid="_x0000_i1438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直接人工费用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4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37" type="#_x0000_t75" style="width:20.25pt;height:20.25pt" o:ole="">
            <v:imagedata r:id="rId128" o:title=""/>
          </v:shape>
          <w:control r:id="rId152" w:name="DefaultOcxName97" w:shapeid="_x0000_i1437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制造费用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153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8.2.2费用的分类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154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A,C,D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5.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(2分)以下选项中，应该计入营业外支出的选项是（ ）。</w:t>
      </w:r>
    </w:p>
    <w:p w:rsidR="00E53844" w:rsidRPr="00E53844" w:rsidRDefault="00E53844" w:rsidP="00E53844">
      <w:pPr>
        <w:numPr>
          <w:ilvl w:val="0"/>
          <w:numId w:val="25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36" type="#_x0000_t75" style="width:20.25pt;height:20.25pt" o:ole="">
            <v:imagedata r:id="rId128" o:title=""/>
          </v:shape>
          <w:control r:id="rId155" w:name="DefaultOcxName98" w:shapeid="_x0000_i1436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支付的合同违约金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5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35" type="#_x0000_t75" style="width:20.25pt;height:20.25pt" o:ole="">
            <v:imagedata r:id="rId128" o:title=""/>
          </v:shape>
          <w:control r:id="rId156" w:name="DefaultOcxName99" w:shapeid="_x0000_i1435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发生的债务重组损失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5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34" type="#_x0000_t75" style="width:20.25pt;height:20.25pt" o:ole="">
            <v:imagedata r:id="rId128" o:title=""/>
          </v:shape>
          <w:control r:id="rId157" w:name="DefaultOcxName100" w:shapeid="_x0000_i1434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向慈善机构支付的捐赠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5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33" type="#_x0000_t75" style="width:20.25pt;height:20.25pt" o:ole="">
            <v:imagedata r:id="rId131" o:title=""/>
          </v:shape>
          <w:control r:id="rId158" w:name="DefaultOcxName101" w:shapeid="_x0000_i1433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在建工程建设期间发生的工程物资的盘亏损失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159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lastRenderedPageBreak/>
        <w:t xml:space="preserve">知识点： 8.2.5 营业外收支的核算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160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A,B,C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6.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(2分)企业跨期提供劳务的，期末可以按照完工百分比法确认收入的条件有（）。</w:t>
      </w:r>
    </w:p>
    <w:p w:rsidR="00E53844" w:rsidRPr="00E53844" w:rsidRDefault="00E53844" w:rsidP="00E53844">
      <w:pPr>
        <w:numPr>
          <w:ilvl w:val="0"/>
          <w:numId w:val="26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32" type="#_x0000_t75" style="width:20.25pt;height:20.25pt" o:ole="">
            <v:imagedata r:id="rId128" o:title=""/>
          </v:shape>
          <w:control r:id="rId161" w:name="DefaultOcxName102" w:shapeid="_x0000_i1432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劳务总收入能够可靠地计量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6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31" type="#_x0000_t75" style="width:20.25pt;height:20.25pt" o:ole="">
            <v:imagedata r:id="rId128" o:title=""/>
          </v:shape>
          <w:control r:id="rId162" w:name="DefaultOcxName103" w:shapeid="_x0000_i1431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相关的经济利益能够流入企业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6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30" type="#_x0000_t75" style="width:20.25pt;height:20.25pt" o:ole="">
            <v:imagedata r:id="rId128" o:title=""/>
          </v:shape>
          <w:control r:id="rId163" w:name="DefaultOcxName104" w:shapeid="_x0000_i1430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劳务的完工程度能够可靠地确定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6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29" type="#_x0000_t75" style="width:20.25pt;height:20.25pt" o:ole="">
            <v:imagedata r:id="rId128" o:title=""/>
          </v:shape>
          <w:control r:id="rId164" w:name="DefaultOcxName105" w:shapeid="_x0000_i1429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劳务总成本能够可靠地计量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165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8.1.1收入概述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166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A,B,C,D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7.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(2分)下列项目中，可以作为主营业务收入抵减的有（　）。</w:t>
      </w:r>
    </w:p>
    <w:p w:rsidR="00E53844" w:rsidRPr="00E53844" w:rsidRDefault="00E53844" w:rsidP="00E53844">
      <w:pPr>
        <w:numPr>
          <w:ilvl w:val="0"/>
          <w:numId w:val="27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28" type="#_x0000_t75" style="width:20.25pt;height:20.25pt" o:ole="">
            <v:imagedata r:id="rId131" o:title=""/>
          </v:shape>
          <w:control r:id="rId167" w:name="DefaultOcxName106" w:shapeid="_x0000_i1428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商业折扣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7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27" type="#_x0000_t75" style="width:20.25pt;height:20.25pt" o:ole="">
            <v:imagedata r:id="rId131" o:title=""/>
          </v:shape>
          <w:control r:id="rId168" w:name="DefaultOcxName107" w:shapeid="_x0000_i1427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现金折扣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7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26" type="#_x0000_t75" style="width:20.25pt;height:20.25pt" o:ole="">
            <v:imagedata r:id="rId128" o:title=""/>
          </v:shape>
          <w:control r:id="rId169" w:name="DefaultOcxName108" w:shapeid="_x0000_i1426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销售退回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7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25" type="#_x0000_t75" style="width:20.25pt;height:20.25pt" o:ole="">
            <v:imagedata r:id="rId128" o:title=""/>
          </v:shape>
          <w:control r:id="rId170" w:name="DefaultOcxName109" w:shapeid="_x0000_i1425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销售折让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7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24" type="#_x0000_t75" style="width:20.25pt;height:20.25pt" o:ole="">
            <v:imagedata r:id="rId131" o:title=""/>
          </v:shape>
          <w:control r:id="rId171" w:name="DefaultOcxName110" w:shapeid="_x0000_i1424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E. 商业汇票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172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8.1.2销售商品收入的确认与计量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173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C,D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8.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(2分)下列有关资产负债表项目的表述中，正确的有（　）。</w:t>
      </w:r>
    </w:p>
    <w:p w:rsidR="00E53844" w:rsidRPr="00E53844" w:rsidRDefault="00E53844" w:rsidP="00E53844">
      <w:pPr>
        <w:numPr>
          <w:ilvl w:val="0"/>
          <w:numId w:val="28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23" type="#_x0000_t75" style="width:20.25pt;height:20.25pt" o:ole="">
            <v:imagedata r:id="rId131" o:title=""/>
          </v:shape>
          <w:control r:id="rId174" w:name="DefaultOcxName111" w:shapeid="_x0000_i1423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资产负债表列示了某会计期间的现金使用情况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8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lastRenderedPageBreak/>
        <w:object w:dxaOrig="1440" w:dyaOrig="1440">
          <v:shape id="_x0000_i1422" type="#_x0000_t75" style="width:20.25pt;height:20.25pt" o:ole="">
            <v:imagedata r:id="rId128" o:title=""/>
          </v:shape>
          <w:control r:id="rId175" w:name="DefaultOcxName112" w:shapeid="_x0000_i1422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资产负债表是基本会计等式的具体展开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8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21" type="#_x0000_t75" style="width:20.25pt;height:20.25pt" o:ole="">
            <v:imagedata r:id="rId128" o:title=""/>
          </v:shape>
          <w:control r:id="rId176" w:name="DefaultOcxName113" w:shapeid="_x0000_i1421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资产负债表也称为财务状况表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8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20" type="#_x0000_t75" style="width:20.25pt;height:20.25pt" o:ole="">
            <v:imagedata r:id="rId131" o:title=""/>
          </v:shape>
          <w:control r:id="rId177" w:name="DefaultOcxName114" w:shapeid="_x0000_i1420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如果利润表和现金流量表都具备的话，不一定要编制资产负债表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8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19" type="#_x0000_t75" style="width:20.25pt;height:20.25pt" o:ole="">
            <v:imagedata r:id="rId131" o:title=""/>
          </v:shape>
          <w:control r:id="rId178" w:name="DefaultOcxName115" w:shapeid="_x0000_i1419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E. 资产负债表又称为财务状况变动表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179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9.1.5 资产负债表的内容及结构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180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B,C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9.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(2分)不需要通过“利润分配”账户进行核算的内容包括（　）。</w:t>
      </w:r>
    </w:p>
    <w:p w:rsidR="00E53844" w:rsidRPr="00E53844" w:rsidRDefault="00E53844" w:rsidP="00E53844">
      <w:pPr>
        <w:numPr>
          <w:ilvl w:val="0"/>
          <w:numId w:val="29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18" type="#_x0000_t75" style="width:20.25pt;height:20.25pt" o:ole="">
            <v:imagedata r:id="rId128" o:title=""/>
          </v:shape>
          <w:control r:id="rId181" w:name="DefaultOcxName116" w:shapeid="_x0000_i1418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对外捐赠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9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17" type="#_x0000_t75" style="width:20.25pt;height:20.25pt" o:ole="">
            <v:imagedata r:id="rId131" o:title=""/>
          </v:shape>
          <w:control r:id="rId182" w:name="DefaultOcxName117" w:shapeid="_x0000_i1417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向投资者分配利润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9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16" type="#_x0000_t75" style="width:20.25pt;height:20.25pt" o:ole="">
            <v:imagedata r:id="rId128" o:title=""/>
          </v:shape>
          <w:control r:id="rId183" w:name="DefaultOcxName118" w:shapeid="_x0000_i1416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应交所得税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9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15" type="#_x0000_t75" style="width:20.25pt;height:20.25pt" o:ole="">
            <v:imagedata r:id="rId131" o:title=""/>
          </v:shape>
          <w:control r:id="rId184" w:name="DefaultOcxName119" w:shapeid="_x0000_i1415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提取盈余公积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29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14" type="#_x0000_t75" style="width:20.25pt;height:20.25pt" o:ole="">
            <v:imagedata r:id="rId128" o:title=""/>
          </v:shape>
          <w:control r:id="rId185" w:name="DefaultOcxName120" w:shapeid="_x0000_i1414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E. 对外进行投资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186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8.2.8利润分配的核算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187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A,C,E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10.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(2分)下列各项中，应计入资产负债表“应收账款”项目的有（）。</w:t>
      </w:r>
    </w:p>
    <w:p w:rsidR="00E53844" w:rsidRPr="00E53844" w:rsidRDefault="00E53844" w:rsidP="00E53844">
      <w:pPr>
        <w:numPr>
          <w:ilvl w:val="0"/>
          <w:numId w:val="30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13" type="#_x0000_t75" style="width:20.25pt;height:20.25pt" o:ole="">
            <v:imagedata r:id="rId128" o:title=""/>
          </v:shape>
          <w:control r:id="rId188" w:name="DefaultOcxName121" w:shapeid="_x0000_i1413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“应收账款”科目所属明细科目的借方余额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0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12" type="#_x0000_t75" style="width:20.25pt;height:20.25pt" o:ole="">
            <v:imagedata r:id="rId131" o:title=""/>
          </v:shape>
          <w:control r:id="rId189" w:name="DefaultOcxName122" w:shapeid="_x0000_i1412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“应收账款”科目所属明细科目的贷方余额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0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11" type="#_x0000_t75" style="width:20.25pt;height:20.25pt" o:ole="">
            <v:imagedata r:id="rId128" o:title=""/>
          </v:shape>
          <w:control r:id="rId190" w:name="DefaultOcxName123" w:shapeid="_x0000_i1411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“预收账款”科目所属明细科目的借方余额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0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10" type="#_x0000_t75" style="width:20.25pt;height:20.25pt" o:ole="">
            <v:imagedata r:id="rId131" o:title=""/>
          </v:shape>
          <w:control r:id="rId191" w:name="DefaultOcxName124" w:shapeid="_x0000_i1410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“预收账款”科目所属明细明细科目的贷方余额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0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lastRenderedPageBreak/>
        <w:object w:dxaOrig="1440" w:dyaOrig="1440">
          <v:shape id="_x0000_i1409" type="#_x0000_t75" style="width:20.25pt;height:20.25pt" o:ole="">
            <v:imagedata r:id="rId131" o:title=""/>
          </v:shape>
          <w:control r:id="rId192" w:name="DefaultOcxName125" w:shapeid="_x0000_i1409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E. “其他应收款”总账余额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193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9.1.6资产负债表的编制方法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194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A,C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11.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(2分)营业外收入包括（　）。</w:t>
      </w:r>
    </w:p>
    <w:p w:rsidR="00E53844" w:rsidRPr="00E53844" w:rsidRDefault="00E53844" w:rsidP="00E53844">
      <w:pPr>
        <w:numPr>
          <w:ilvl w:val="0"/>
          <w:numId w:val="31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08" type="#_x0000_t75" style="width:20.25pt;height:20.25pt" o:ole="">
            <v:imagedata r:id="rId131" o:title=""/>
          </v:shape>
          <w:control r:id="rId195" w:name="DefaultOcxName126" w:shapeid="_x0000_i1408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销售产品取得的收入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1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07" type="#_x0000_t75" style="width:20.25pt;height:20.25pt" o:ole="">
            <v:imagedata r:id="rId131" o:title=""/>
          </v:shape>
          <w:control r:id="rId196" w:name="DefaultOcxName127" w:shapeid="_x0000_i1407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处置固定资产净收入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1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06" type="#_x0000_t75" style="width:20.25pt;height:20.25pt" o:ole="">
            <v:imagedata r:id="rId128" o:title=""/>
          </v:shape>
          <w:control r:id="rId197" w:name="DefaultOcxName128" w:shapeid="_x0000_i1406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罚款收入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1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05" type="#_x0000_t75" style="width:20.25pt;height:20.25pt" o:ole="">
            <v:imagedata r:id="rId128" o:title=""/>
          </v:shape>
          <w:control r:id="rId198" w:name="DefaultOcxName129" w:shapeid="_x0000_i1405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盘盈固定资产净值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1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04" type="#_x0000_t75" style="width:20.25pt;height:20.25pt" o:ole="">
            <v:imagedata r:id="rId128" o:title=""/>
          </v:shape>
          <w:control r:id="rId199" w:name="DefaultOcxName130" w:shapeid="_x0000_i1404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E. 收到其他企业的捐赠收入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200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0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8.2.5 营业外收支的核算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201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B,C,E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12.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(2分)下列选项中，属于筹资活动产生的现金流量的有（ ）。</w:t>
      </w:r>
    </w:p>
    <w:p w:rsidR="00E53844" w:rsidRPr="00E53844" w:rsidRDefault="00E53844" w:rsidP="00E53844">
      <w:pPr>
        <w:numPr>
          <w:ilvl w:val="0"/>
          <w:numId w:val="32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03" type="#_x0000_t75" style="width:20.25pt;height:20.25pt" o:ole="">
            <v:imagedata r:id="rId128" o:title=""/>
          </v:shape>
          <w:control r:id="rId202" w:name="DefaultOcxName131" w:shapeid="_x0000_i1403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支付的现金股利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2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02" type="#_x0000_t75" style="width:20.25pt;height:20.25pt" o:ole="">
            <v:imagedata r:id="rId128" o:title=""/>
          </v:shape>
          <w:control r:id="rId203" w:name="DefaultOcxName132" w:shapeid="_x0000_i1402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取得短期借款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2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01" type="#_x0000_t75" style="width:20.25pt;height:20.25pt" o:ole="">
            <v:imagedata r:id="rId128" o:title=""/>
          </v:shape>
          <w:control r:id="rId204" w:name="DefaultOcxName133" w:shapeid="_x0000_i1401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增发股票收到的现金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2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400" type="#_x0000_t75" style="width:20.25pt;height:20.25pt" o:ole="">
            <v:imagedata r:id="rId128" o:title=""/>
          </v:shape>
          <w:control r:id="rId205" w:name="DefaultOcxName134" w:shapeid="_x0000_i1400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偿还公司债券支付的现金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206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9.1.2财务报表的组成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207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lastRenderedPageBreak/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A,B,C,D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13.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(2分)下列项目中，属于期间费用的有（ ）。</w:t>
      </w:r>
    </w:p>
    <w:p w:rsidR="00E53844" w:rsidRPr="00E53844" w:rsidRDefault="00E53844" w:rsidP="00E53844">
      <w:pPr>
        <w:numPr>
          <w:ilvl w:val="0"/>
          <w:numId w:val="33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99" type="#_x0000_t75" style="width:20.25pt;height:20.25pt" o:ole="">
            <v:imagedata r:id="rId128" o:title=""/>
          </v:shape>
          <w:control r:id="rId208" w:name="DefaultOcxName135" w:shapeid="_x0000_i1399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管理费用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3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98" type="#_x0000_t75" style="width:20.25pt;height:20.25pt" o:ole="">
            <v:imagedata r:id="rId131" o:title=""/>
          </v:shape>
          <w:control r:id="rId209" w:name="DefaultOcxName136" w:shapeid="_x0000_i1398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制造费用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3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97" type="#_x0000_t75" style="width:20.25pt;height:20.25pt" o:ole="">
            <v:imagedata r:id="rId128" o:title=""/>
          </v:shape>
          <w:control r:id="rId210" w:name="DefaultOcxName137" w:shapeid="_x0000_i1397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财务费用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3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96" type="#_x0000_t75" style="width:20.25pt;height:20.25pt" o:ole="">
            <v:imagedata r:id="rId128" o:title=""/>
          </v:shape>
          <w:control r:id="rId211" w:name="DefaultOcxName138" w:shapeid="_x0000_i1396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销售费用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212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8.2.2费用的分类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213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A,C,D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14.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(2分)资产负债表中，根据总账科目和明细科目的余额分析计算填列的有（）。</w:t>
      </w:r>
    </w:p>
    <w:p w:rsidR="00E53844" w:rsidRPr="00E53844" w:rsidRDefault="00E53844" w:rsidP="00E53844">
      <w:pPr>
        <w:numPr>
          <w:ilvl w:val="0"/>
          <w:numId w:val="34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95" type="#_x0000_t75" style="width:20.25pt;height:20.25pt" o:ole="">
            <v:imagedata r:id="rId128" o:title=""/>
          </v:shape>
          <w:control r:id="rId214" w:name="DefaultOcxName139" w:shapeid="_x0000_i1395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长期借款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4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94" type="#_x0000_t75" style="width:20.25pt;height:20.25pt" o:ole="">
            <v:imagedata r:id="rId128" o:title=""/>
          </v:shape>
          <w:control r:id="rId215" w:name="DefaultOcxName140" w:shapeid="_x0000_i1394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应付债券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4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93" type="#_x0000_t75" style="width:20.25pt;height:20.25pt" o:ole="">
            <v:imagedata r:id="rId128" o:title=""/>
          </v:shape>
          <w:control r:id="rId216" w:name="DefaultOcxName141" w:shapeid="_x0000_i1393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长期应付款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4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92" type="#_x0000_t75" style="width:20.25pt;height:20.25pt" o:ole="">
            <v:imagedata r:id="rId131" o:title=""/>
          </v:shape>
          <w:control r:id="rId217" w:name="DefaultOcxName142" w:shapeid="_x0000_i1392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短期借款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218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9.1.6资产负债表的编制方法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219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A,B,C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15.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(2分)下列各项收入中，属于工业企业的其他业务收入的有（ ）。</w:t>
      </w:r>
    </w:p>
    <w:p w:rsidR="00E53844" w:rsidRPr="00E53844" w:rsidRDefault="00E53844" w:rsidP="00E53844">
      <w:pPr>
        <w:numPr>
          <w:ilvl w:val="0"/>
          <w:numId w:val="35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91" type="#_x0000_t75" style="width:20.25pt;height:20.25pt" o:ole="">
            <v:imagedata r:id="rId128" o:title=""/>
          </v:shape>
          <w:control r:id="rId220" w:name="DefaultOcxName143" w:shapeid="_x0000_i1391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出租无形资产所取得的收入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5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90" type="#_x0000_t75" style="width:20.25pt;height:20.25pt" o:ole="">
            <v:imagedata r:id="rId128" o:title=""/>
          </v:shape>
          <w:control r:id="rId221" w:name="DefaultOcxName144" w:shapeid="_x0000_i1390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提供加工装配劳务所取得的收入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5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89" type="#_x0000_t75" style="width:20.25pt;height:20.25pt" o:ole="">
            <v:imagedata r:id="rId128" o:title=""/>
          </v:shape>
          <w:control r:id="rId222" w:name="DefaultOcxName145" w:shapeid="_x0000_i1389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出售无形资产的净收益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5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lastRenderedPageBreak/>
        <w:object w:dxaOrig="1440" w:dyaOrig="1440">
          <v:shape id="_x0000_i1388" type="#_x0000_t75" style="width:20.25pt;height:20.25pt" o:ole="">
            <v:imagedata r:id="rId128" o:title=""/>
          </v:shape>
          <w:control r:id="rId223" w:name="DefaultOcxName146" w:shapeid="_x0000_i1388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销售材料产生的收入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224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0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8.1.1收入概述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225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A,D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16.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(2分)不需要通过“利润分配”账户进行核算的内容包括（  ）。</w:t>
      </w:r>
    </w:p>
    <w:p w:rsidR="00E53844" w:rsidRPr="00E53844" w:rsidRDefault="00E53844" w:rsidP="00E53844">
      <w:pPr>
        <w:numPr>
          <w:ilvl w:val="0"/>
          <w:numId w:val="36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87" type="#_x0000_t75" style="width:20.25pt;height:20.25pt" o:ole="">
            <v:imagedata r:id="rId128" o:title=""/>
          </v:shape>
          <w:control r:id="rId226" w:name="DefaultOcxName147" w:shapeid="_x0000_i1387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对外捐赠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6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86" type="#_x0000_t75" style="width:20.25pt;height:20.25pt" o:ole="">
            <v:imagedata r:id="rId131" o:title=""/>
          </v:shape>
          <w:control r:id="rId227" w:name="DefaultOcxName148" w:shapeid="_x0000_i1386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向投资者分配利润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6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85" type="#_x0000_t75" style="width:20.25pt;height:20.25pt" o:ole="">
            <v:imagedata r:id="rId128" o:title=""/>
          </v:shape>
          <w:control r:id="rId228" w:name="DefaultOcxName149" w:shapeid="_x0000_i1385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应交所得税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6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84" type="#_x0000_t75" style="width:20.25pt;height:20.25pt" o:ole="">
            <v:imagedata r:id="rId131" o:title=""/>
          </v:shape>
          <w:control r:id="rId229" w:name="DefaultOcxName150" w:shapeid="_x0000_i1384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提取盈余公积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230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8.2.8利润分配的核算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231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A,C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17.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(2分)下列影响企业净利润的有（）。</w:t>
      </w:r>
    </w:p>
    <w:p w:rsidR="00E53844" w:rsidRPr="00E53844" w:rsidRDefault="00E53844" w:rsidP="00E53844">
      <w:pPr>
        <w:numPr>
          <w:ilvl w:val="0"/>
          <w:numId w:val="37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83" type="#_x0000_t75" style="width:20.25pt;height:20.25pt" o:ole="">
            <v:imagedata r:id="rId128" o:title=""/>
          </v:shape>
          <w:control r:id="rId232" w:name="DefaultOcxName151" w:shapeid="_x0000_i1383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营业收入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7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82" type="#_x0000_t75" style="width:20.25pt;height:20.25pt" o:ole="">
            <v:imagedata r:id="rId128" o:title=""/>
          </v:shape>
          <w:control r:id="rId233" w:name="DefaultOcxName152" w:shapeid="_x0000_i1382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营业成本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7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81" type="#_x0000_t75" style="width:20.25pt;height:20.25pt" o:ole="">
            <v:imagedata r:id="rId128" o:title=""/>
          </v:shape>
          <w:control r:id="rId234" w:name="DefaultOcxName153" w:shapeid="_x0000_i1381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投资收益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7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80" type="#_x0000_t75" style="width:20.25pt;height:20.25pt" o:ole="">
            <v:imagedata r:id="rId128" o:title=""/>
          </v:shape>
          <w:control r:id="rId235" w:name="DefaultOcxName154" w:shapeid="_x0000_i1380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营业外收入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7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79" type="#_x0000_t75" style="width:20.25pt;height:20.25pt" o:ole="">
            <v:imagedata r:id="rId128" o:title=""/>
          </v:shape>
          <w:control r:id="rId236" w:name="DefaultOcxName155" w:shapeid="_x0000_i1379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E. 期间费用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237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8.2.4利润的构成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238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lastRenderedPageBreak/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A,B,C,D,E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18.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(2分)若为亏损，以减号填列的项目有（）。</w:t>
      </w:r>
    </w:p>
    <w:p w:rsidR="00E53844" w:rsidRPr="00E53844" w:rsidRDefault="00E53844" w:rsidP="00E53844">
      <w:pPr>
        <w:numPr>
          <w:ilvl w:val="0"/>
          <w:numId w:val="38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78" type="#_x0000_t75" style="width:20.25pt;height:20.25pt" o:ole="">
            <v:imagedata r:id="rId128" o:title=""/>
          </v:shape>
          <w:control r:id="rId239" w:name="DefaultOcxName156" w:shapeid="_x0000_i1378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公允价值变动净收益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8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77" type="#_x0000_t75" style="width:20.25pt;height:20.25pt" o:ole="">
            <v:imagedata r:id="rId131" o:title=""/>
          </v:shape>
          <w:control r:id="rId240" w:name="DefaultOcxName157" w:shapeid="_x0000_i1377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营业外收入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8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76" type="#_x0000_t75" style="width:20.25pt;height:20.25pt" o:ole="">
            <v:imagedata r:id="rId128" o:title=""/>
          </v:shape>
          <w:control r:id="rId241" w:name="DefaultOcxName158" w:shapeid="_x0000_i1376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投资净收益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8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75" type="#_x0000_t75" style="width:20.25pt;height:20.25pt" o:ole="">
            <v:imagedata r:id="rId128" o:title=""/>
          </v:shape>
          <w:control r:id="rId242" w:name="DefaultOcxName159" w:shapeid="_x0000_i1375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利润总额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243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9.1.9利润表的编制说明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244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A,C,D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19.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(2分)下列项目中，在“主营业务收入”账户借方反映的有（　）。</w:t>
      </w:r>
    </w:p>
    <w:p w:rsidR="00E53844" w:rsidRPr="00E53844" w:rsidRDefault="00E53844" w:rsidP="00E53844">
      <w:pPr>
        <w:numPr>
          <w:ilvl w:val="0"/>
          <w:numId w:val="39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74" type="#_x0000_t75" style="width:20.25pt;height:20.25pt" o:ole="">
            <v:imagedata r:id="rId128" o:title=""/>
          </v:shape>
          <w:control r:id="rId245" w:name="DefaultOcxName160" w:shapeid="_x0000_i1374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销售退回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9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73" type="#_x0000_t75" style="width:20.25pt;height:20.25pt" o:ole="">
            <v:imagedata r:id="rId131" o:title=""/>
          </v:shape>
          <w:control r:id="rId246" w:name="DefaultOcxName161" w:shapeid="_x0000_i1373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营业税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9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72" type="#_x0000_t75" style="width:20.25pt;height:20.25pt" o:ole="">
            <v:imagedata r:id="rId128" o:title=""/>
          </v:shape>
          <w:control r:id="rId247" w:name="DefaultOcxName162" w:shapeid="_x0000_i1372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销售折让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9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71" type="#_x0000_t75" style="width:20.25pt;height:20.25pt" o:ole="">
            <v:imagedata r:id="rId131" o:title=""/>
          </v:shape>
          <w:control r:id="rId248" w:name="DefaultOcxName163" w:shapeid="_x0000_i1371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商业折扣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39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70" type="#_x0000_t75" style="width:20.25pt;height:20.25pt" o:ole="">
            <v:imagedata r:id="rId131" o:title=""/>
          </v:shape>
          <w:control r:id="rId249" w:name="DefaultOcxName164" w:shapeid="_x0000_i1370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E. 现金折扣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250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8.1.6发生销售折让的核算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251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A,C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20.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(2分)一套完整的财务报表至少应当包括（　）。</w:t>
      </w:r>
    </w:p>
    <w:p w:rsidR="00E53844" w:rsidRPr="00E53844" w:rsidRDefault="00E53844" w:rsidP="00E53844">
      <w:pPr>
        <w:numPr>
          <w:ilvl w:val="0"/>
          <w:numId w:val="40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69" type="#_x0000_t75" style="width:20.25pt;height:20.25pt" o:ole="">
            <v:imagedata r:id="rId128" o:title=""/>
          </v:shape>
          <w:control r:id="rId252" w:name="DefaultOcxName165" w:shapeid="_x0000_i1369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A. 资产负债表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40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68" type="#_x0000_t75" style="width:20.25pt;height:20.25pt" o:ole="">
            <v:imagedata r:id="rId128" o:title=""/>
          </v:shape>
          <w:control r:id="rId253" w:name="DefaultOcxName166" w:shapeid="_x0000_i1368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B. 利润表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40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lastRenderedPageBreak/>
        <w:object w:dxaOrig="1440" w:dyaOrig="1440">
          <v:shape id="_x0000_i1367" type="#_x0000_t75" style="width:20.25pt;height:20.25pt" o:ole="">
            <v:imagedata r:id="rId128" o:title=""/>
          </v:shape>
          <w:control r:id="rId254" w:name="DefaultOcxName167" w:shapeid="_x0000_i1367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C. 现金流量表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40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66" type="#_x0000_t75" style="width:20.25pt;height:20.25pt" o:ole="">
            <v:imagedata r:id="rId128" o:title=""/>
          </v:shape>
          <w:control r:id="rId255" w:name="DefaultOcxName168" w:shapeid="_x0000_i1366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D. 所有者权益(或股东权益)变动表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numPr>
          <w:ilvl w:val="0"/>
          <w:numId w:val="40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  <w:r w:rsidRPr="00E53844">
        <w:rPr>
          <w:rFonts w:ascii="微软雅黑" w:hAnsi="微软雅黑" w:cs="宋体"/>
          <w:color w:val="999999"/>
          <w:sz w:val="23"/>
          <w:szCs w:val="23"/>
        </w:rPr>
        <w:object w:dxaOrig="1440" w:dyaOrig="1440">
          <v:shape id="_x0000_i1365" type="#_x0000_t75" style="width:20.25pt;height:20.25pt" o:ole="">
            <v:imagedata r:id="rId128" o:title=""/>
          </v:shape>
          <w:control r:id="rId256" w:name="DefaultOcxName169" w:shapeid="_x0000_i1365"/>
        </w:object>
      </w:r>
      <w:r w:rsidRPr="00E53844">
        <w:rPr>
          <w:rFonts w:ascii="微软雅黑" w:hAnsi="微软雅黑" w:cs="宋体" w:hint="eastAsia"/>
          <w:color w:val="999999"/>
          <w:sz w:val="23"/>
        </w:rPr>
        <w:t>E. 附注</w:t>
      </w:r>
      <w:r w:rsidRPr="00E53844">
        <w:rPr>
          <w:rFonts w:ascii="微软雅黑" w:hAnsi="微软雅黑" w:cs="宋体" w:hint="eastAsia"/>
          <w:color w:val="999999"/>
          <w:sz w:val="23"/>
          <w:szCs w:val="23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257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9.1.2财务报表的组成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258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A,B,C,D,E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8C8C8C"/>
          <w:sz w:val="24"/>
          <w:szCs w:val="24"/>
        </w:rPr>
      </w:pPr>
      <w:r w:rsidRPr="00E53844">
        <w:rPr>
          <w:rFonts w:ascii="微软雅黑" w:hAnsi="微软雅黑" w:cs="宋体" w:hint="eastAsia"/>
          <w:b/>
          <w:bCs/>
          <w:color w:val="8C8C8C"/>
          <w:sz w:val="24"/>
          <w:szCs w:val="24"/>
        </w:rPr>
        <w:t>三、判断题</w:t>
      </w:r>
      <w:r w:rsidRPr="00E53844">
        <w:rPr>
          <w:rFonts w:ascii="微软雅黑" w:hAnsi="微软雅黑" w:cs="宋体" w:hint="eastAsia"/>
          <w:color w:val="8C8C8C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1.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(2分)按照企业会计准则的规定，所得税的核算方法只能采用资产负债表债务法。</w:t>
      </w:r>
    </w:p>
    <w:p w:rsidR="00E53844" w:rsidRPr="00E53844" w:rsidRDefault="00E53844" w:rsidP="00E53844">
      <w:pPr>
        <w:numPr>
          <w:ilvl w:val="0"/>
          <w:numId w:val="41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</w:p>
    <w:p w:rsidR="00E53844" w:rsidRPr="00E53844" w:rsidRDefault="00E53844" w:rsidP="00E53844">
      <w:pPr>
        <w:numPr>
          <w:ilvl w:val="0"/>
          <w:numId w:val="41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259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8.2.7 所得税的核算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260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正确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2.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(2分)用税后利润弥补以前年度亏损，不需要进行专门的账务处理，而用税前利润弥补以前年度亏损，需要进行专门的账务处理。</w:t>
      </w:r>
    </w:p>
    <w:p w:rsidR="00E53844" w:rsidRPr="00E53844" w:rsidRDefault="00E53844" w:rsidP="00E53844">
      <w:pPr>
        <w:numPr>
          <w:ilvl w:val="0"/>
          <w:numId w:val="42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</w:p>
    <w:p w:rsidR="00E53844" w:rsidRPr="00E53844" w:rsidRDefault="00E53844" w:rsidP="00E53844">
      <w:pPr>
        <w:numPr>
          <w:ilvl w:val="0"/>
          <w:numId w:val="42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261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8.2.8利润分配的核算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262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错误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3.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(2分)在资产负债表上，各个项目均可以根据会计科目的余额直接填列。</w:t>
      </w:r>
    </w:p>
    <w:p w:rsidR="00E53844" w:rsidRPr="00E53844" w:rsidRDefault="00E53844" w:rsidP="00E53844">
      <w:pPr>
        <w:numPr>
          <w:ilvl w:val="0"/>
          <w:numId w:val="43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</w:p>
    <w:p w:rsidR="00E53844" w:rsidRPr="00E53844" w:rsidRDefault="00E53844" w:rsidP="00E53844">
      <w:pPr>
        <w:numPr>
          <w:ilvl w:val="0"/>
          <w:numId w:val="43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263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9.1.6资产负债表的编制方法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264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错误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4.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(2分)企业为客户提供的现金折扣，应在实际发生时冲减当期收入。</w:t>
      </w:r>
    </w:p>
    <w:p w:rsidR="00E53844" w:rsidRPr="00E53844" w:rsidRDefault="00E53844" w:rsidP="00E53844">
      <w:pPr>
        <w:numPr>
          <w:ilvl w:val="0"/>
          <w:numId w:val="44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</w:p>
    <w:p w:rsidR="00E53844" w:rsidRPr="00E53844" w:rsidRDefault="00E53844" w:rsidP="00E53844">
      <w:pPr>
        <w:numPr>
          <w:ilvl w:val="0"/>
          <w:numId w:val="44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265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8.1.5发生现金折扣的核算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266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错误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5.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(2分)资产负债表中的“应付账款”项目是根据“应付账款”科目及其所属有关明细科目的期末贷方余额填列。</w:t>
      </w:r>
    </w:p>
    <w:p w:rsidR="00E53844" w:rsidRPr="00E53844" w:rsidRDefault="00E53844" w:rsidP="00E53844">
      <w:pPr>
        <w:numPr>
          <w:ilvl w:val="0"/>
          <w:numId w:val="45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</w:p>
    <w:p w:rsidR="00E53844" w:rsidRPr="00E53844" w:rsidRDefault="00E53844" w:rsidP="00E53844">
      <w:pPr>
        <w:numPr>
          <w:ilvl w:val="0"/>
          <w:numId w:val="45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267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9.1.6资产负债表的编制方法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268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错误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6.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(2分)企业的应付账款确实无法支付，经确认后转作“其他业务收入”科目。</w:t>
      </w:r>
    </w:p>
    <w:p w:rsidR="00E53844" w:rsidRPr="00E53844" w:rsidRDefault="00E53844" w:rsidP="00E53844">
      <w:pPr>
        <w:numPr>
          <w:ilvl w:val="0"/>
          <w:numId w:val="46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</w:p>
    <w:p w:rsidR="00E53844" w:rsidRPr="00E53844" w:rsidRDefault="00E53844" w:rsidP="00E53844">
      <w:pPr>
        <w:numPr>
          <w:ilvl w:val="0"/>
          <w:numId w:val="46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269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lastRenderedPageBreak/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8.2.5 营业外收支的核算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270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错误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7.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(2分)判断一项商品所有权上的主要风险和报酬是否转移，需要关注每项交易的实质而非形式。</w:t>
      </w:r>
    </w:p>
    <w:p w:rsidR="00E53844" w:rsidRPr="00E53844" w:rsidRDefault="00E53844" w:rsidP="00E53844">
      <w:pPr>
        <w:numPr>
          <w:ilvl w:val="0"/>
          <w:numId w:val="47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</w:p>
    <w:p w:rsidR="00E53844" w:rsidRPr="00E53844" w:rsidRDefault="00E53844" w:rsidP="00E53844">
      <w:pPr>
        <w:numPr>
          <w:ilvl w:val="0"/>
          <w:numId w:val="47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271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8.1.2销售商品收入的确认与计量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272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正确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8.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(2分)任何流入企业的资产都可以定义为企业的收入。</w:t>
      </w:r>
    </w:p>
    <w:p w:rsidR="00E53844" w:rsidRPr="00E53844" w:rsidRDefault="00E53844" w:rsidP="00E53844">
      <w:pPr>
        <w:numPr>
          <w:ilvl w:val="0"/>
          <w:numId w:val="48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</w:p>
    <w:p w:rsidR="00E53844" w:rsidRPr="00E53844" w:rsidRDefault="00E53844" w:rsidP="00E53844">
      <w:pPr>
        <w:numPr>
          <w:ilvl w:val="0"/>
          <w:numId w:val="48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273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8.1.1收入概述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274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错误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9.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(2分)在提取盈余公积金前，不得向投资人分配利润。</w:t>
      </w:r>
    </w:p>
    <w:p w:rsidR="00E53844" w:rsidRPr="00E53844" w:rsidRDefault="00E53844" w:rsidP="00E53844">
      <w:pPr>
        <w:numPr>
          <w:ilvl w:val="0"/>
          <w:numId w:val="49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</w:p>
    <w:p w:rsidR="00E53844" w:rsidRPr="00E53844" w:rsidRDefault="00E53844" w:rsidP="00E53844">
      <w:pPr>
        <w:numPr>
          <w:ilvl w:val="0"/>
          <w:numId w:val="49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275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得分： 2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8.2.8利润分配的核算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hyperlink r:id="rId276" w:history="1">
        <w:r w:rsidRPr="00E53844">
          <w:rPr>
            <w:rFonts w:ascii="微软雅黑" w:hAnsi="微软雅黑" w:cs="宋体" w:hint="eastAsia"/>
            <w:color w:val="0000FF"/>
            <w:sz w:val="18"/>
          </w:rPr>
          <w:t>展开解析</w:t>
        </w:r>
      </w:hyperlink>
      <w:r w:rsidRPr="00E53844">
        <w:rPr>
          <w:rFonts w:ascii="微软雅黑" w:hAnsi="微软雅黑" w:cs="宋体" w:hint="eastAsia"/>
          <w:color w:val="434343"/>
          <w:sz w:val="18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lastRenderedPageBreak/>
        <w:t>答案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  <w:r w:rsidRPr="00E53844">
        <w:rPr>
          <w:rFonts w:ascii="微软雅黑" w:hAnsi="微软雅黑" w:cs="宋体" w:hint="eastAsia"/>
          <w:color w:val="434343"/>
          <w:sz w:val="18"/>
        </w:rPr>
        <w:t xml:space="preserve">正确 </w:t>
      </w:r>
    </w:p>
    <w:p w:rsidR="00E53844" w:rsidRPr="00E53844" w:rsidRDefault="00E53844" w:rsidP="00E53844">
      <w:pPr>
        <w:shd w:val="clear" w:color="auto" w:fill="F8F8F8"/>
        <w:adjustRightInd/>
        <w:snapToGrid/>
        <w:rPr>
          <w:rFonts w:ascii="微软雅黑" w:hAnsi="微软雅黑" w:cs="宋体" w:hint="eastAsia"/>
          <w:vanish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</w:rPr>
        <w:t>解析</w:t>
      </w:r>
      <w:r w:rsidRPr="00E53844">
        <w:rPr>
          <w:rFonts w:ascii="微软雅黑" w:hAnsi="微软雅黑" w:cs="宋体" w:hint="eastAsia"/>
          <w:vanish/>
          <w:color w:val="434343"/>
          <w:sz w:val="18"/>
          <w:szCs w:val="18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after="0" w:line="360" w:lineRule="atLeast"/>
        <w:rPr>
          <w:rFonts w:ascii="微软雅黑" w:hAnsi="微软雅黑" w:cs="宋体" w:hint="eastAsia"/>
          <w:color w:val="808080"/>
          <w:sz w:val="24"/>
          <w:szCs w:val="24"/>
        </w:rPr>
      </w:pPr>
      <w:r w:rsidRPr="00E53844">
        <w:rPr>
          <w:rFonts w:ascii="微软雅黑" w:hAnsi="微软雅黑" w:cs="宋体"/>
          <w:b/>
          <w:bCs/>
          <w:color w:val="FF6000"/>
          <w:sz w:val="27"/>
        </w:rPr>
        <w:t>10.</w:t>
      </w:r>
      <w:r w:rsidRPr="00E53844">
        <w:rPr>
          <w:rFonts w:ascii="微软雅黑" w:hAnsi="微软雅黑" w:cs="宋体" w:hint="eastAsia"/>
          <w:color w:val="808080"/>
          <w:sz w:val="24"/>
          <w:szCs w:val="24"/>
        </w:rPr>
        <w:t xml:space="preserve"> </w:t>
      </w:r>
    </w:p>
    <w:p w:rsidR="00E53844" w:rsidRPr="00E53844" w:rsidRDefault="00E53844" w:rsidP="00E53844">
      <w:pPr>
        <w:shd w:val="clear" w:color="auto" w:fill="FFFFFF"/>
        <w:wordWrap w:val="0"/>
        <w:adjustRightInd/>
        <w:snapToGrid/>
        <w:spacing w:before="100" w:beforeAutospacing="1" w:after="75" w:line="360" w:lineRule="atLeast"/>
        <w:rPr>
          <w:rFonts w:ascii="微软雅黑" w:hAnsi="微软雅黑" w:cs="宋体" w:hint="eastAsia"/>
          <w:color w:val="666666"/>
          <w:sz w:val="23"/>
          <w:szCs w:val="23"/>
        </w:rPr>
      </w:pPr>
      <w:r w:rsidRPr="00E53844">
        <w:rPr>
          <w:rFonts w:ascii="微软雅黑" w:hAnsi="微软雅黑" w:cs="宋体" w:hint="eastAsia"/>
          <w:color w:val="666666"/>
          <w:sz w:val="23"/>
          <w:szCs w:val="23"/>
        </w:rPr>
        <w:t>(2分)“货币资金”项目，反映企业期末持有现金、银行存款和其他货币资金等总额。</w:t>
      </w:r>
    </w:p>
    <w:p w:rsidR="00E53844" w:rsidRPr="00E53844" w:rsidRDefault="00E53844" w:rsidP="00E53844">
      <w:pPr>
        <w:numPr>
          <w:ilvl w:val="0"/>
          <w:numId w:val="50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</w:p>
    <w:p w:rsidR="00E53844" w:rsidRPr="00E53844" w:rsidRDefault="00E53844" w:rsidP="00E53844">
      <w:pPr>
        <w:numPr>
          <w:ilvl w:val="0"/>
          <w:numId w:val="50"/>
        </w:numPr>
        <w:shd w:val="clear" w:color="auto" w:fill="FFFFFF"/>
        <w:adjustRightInd/>
        <w:snapToGrid/>
        <w:spacing w:before="75" w:after="75" w:line="450" w:lineRule="atLeast"/>
        <w:ind w:left="1095"/>
        <w:rPr>
          <w:rFonts w:ascii="微软雅黑" w:hAnsi="微软雅黑" w:cs="宋体" w:hint="eastAsia"/>
          <w:color w:val="999999"/>
          <w:sz w:val="23"/>
          <w:szCs w:val="23"/>
        </w:rPr>
      </w:pPr>
    </w:p>
    <w:p w:rsidR="00E53844" w:rsidRPr="00E53844" w:rsidRDefault="00E53844" w:rsidP="00E538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34343"/>
          <w:sz w:val="21"/>
          <w:szCs w:val="21"/>
        </w:rPr>
      </w:pPr>
      <w:hyperlink r:id="rId277" w:history="1">
        <w:r w:rsidRPr="00E53844">
          <w:rPr>
            <w:rFonts w:ascii="微软雅黑" w:hAnsi="微软雅黑" w:cs="宋体" w:hint="eastAsia"/>
            <w:color w:val="BBBBBB"/>
            <w:sz w:val="24"/>
            <w:szCs w:val="24"/>
          </w:rPr>
          <w:t>纠错</w:t>
        </w:r>
      </w:hyperlink>
      <w:r w:rsidRPr="00E53844">
        <w:rPr>
          <w:rFonts w:ascii="微软雅黑" w:hAnsi="微软雅黑" w:cs="宋体" w:hint="eastAsia"/>
          <w:color w:val="434343"/>
          <w:sz w:val="21"/>
          <w:szCs w:val="21"/>
        </w:rPr>
        <w:t xml:space="preserve"> 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0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>得分：</w:t>
      </w:r>
      <w:r w:rsidR="006E007B">
        <w:rPr>
          <w:rFonts w:ascii="微软雅黑" w:hAnsi="微软雅黑" w:cs="宋体" w:hint="eastAsia"/>
          <w:color w:val="434343"/>
          <w:sz w:val="18"/>
          <w:szCs w:val="18"/>
        </w:rPr>
        <w:t xml:space="preserve"> 2 答案正确</w:t>
      </w:r>
    </w:p>
    <w:p w:rsidR="00E53844" w:rsidRPr="00E53844" w:rsidRDefault="00E53844" w:rsidP="00E53844">
      <w:pPr>
        <w:shd w:val="clear" w:color="auto" w:fill="F8F8F8"/>
        <w:adjustRightInd/>
        <w:snapToGrid/>
        <w:spacing w:after="75" w:line="450" w:lineRule="atLeast"/>
        <w:rPr>
          <w:rFonts w:ascii="微软雅黑" w:hAnsi="微软雅黑" w:cs="宋体" w:hint="eastAsia"/>
          <w:color w:val="434343"/>
          <w:sz w:val="18"/>
          <w:szCs w:val="18"/>
        </w:rPr>
      </w:pPr>
      <w:r w:rsidRPr="00E53844">
        <w:rPr>
          <w:rFonts w:ascii="微软雅黑" w:hAnsi="微软雅黑" w:cs="宋体" w:hint="eastAsia"/>
          <w:color w:val="434343"/>
          <w:sz w:val="18"/>
          <w:szCs w:val="18"/>
        </w:rPr>
        <w:t xml:space="preserve">知识点： 9.1.5 资产负债表的内容及结构 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68EA"/>
    <w:multiLevelType w:val="multilevel"/>
    <w:tmpl w:val="5AF4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743A7"/>
    <w:multiLevelType w:val="multilevel"/>
    <w:tmpl w:val="3FB8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B25112"/>
    <w:multiLevelType w:val="multilevel"/>
    <w:tmpl w:val="A89C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DC0523"/>
    <w:multiLevelType w:val="multilevel"/>
    <w:tmpl w:val="5A7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114527"/>
    <w:multiLevelType w:val="multilevel"/>
    <w:tmpl w:val="32FC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9E7B14"/>
    <w:multiLevelType w:val="multilevel"/>
    <w:tmpl w:val="EFF4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660374"/>
    <w:multiLevelType w:val="multilevel"/>
    <w:tmpl w:val="73F8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083961"/>
    <w:multiLevelType w:val="multilevel"/>
    <w:tmpl w:val="1450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B77D64"/>
    <w:multiLevelType w:val="multilevel"/>
    <w:tmpl w:val="804C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160554"/>
    <w:multiLevelType w:val="multilevel"/>
    <w:tmpl w:val="3AFE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E379FA"/>
    <w:multiLevelType w:val="multilevel"/>
    <w:tmpl w:val="8358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DE4543"/>
    <w:multiLevelType w:val="multilevel"/>
    <w:tmpl w:val="B132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4A0001"/>
    <w:multiLevelType w:val="multilevel"/>
    <w:tmpl w:val="AC48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49237D"/>
    <w:multiLevelType w:val="multilevel"/>
    <w:tmpl w:val="61D2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601A92"/>
    <w:multiLevelType w:val="multilevel"/>
    <w:tmpl w:val="1452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E37B87"/>
    <w:multiLevelType w:val="multilevel"/>
    <w:tmpl w:val="7714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F12BCC"/>
    <w:multiLevelType w:val="multilevel"/>
    <w:tmpl w:val="C0A6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D913C7"/>
    <w:multiLevelType w:val="multilevel"/>
    <w:tmpl w:val="CEEA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9DB7209"/>
    <w:multiLevelType w:val="multilevel"/>
    <w:tmpl w:val="49C8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901FD1"/>
    <w:multiLevelType w:val="multilevel"/>
    <w:tmpl w:val="930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5595634"/>
    <w:multiLevelType w:val="multilevel"/>
    <w:tmpl w:val="96C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A51916"/>
    <w:multiLevelType w:val="multilevel"/>
    <w:tmpl w:val="3D8A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3D4A1B"/>
    <w:multiLevelType w:val="multilevel"/>
    <w:tmpl w:val="63C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485343"/>
    <w:multiLevelType w:val="multilevel"/>
    <w:tmpl w:val="02CC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1A2B80"/>
    <w:multiLevelType w:val="multilevel"/>
    <w:tmpl w:val="FA84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C82485"/>
    <w:multiLevelType w:val="multilevel"/>
    <w:tmpl w:val="99FE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E396204"/>
    <w:multiLevelType w:val="multilevel"/>
    <w:tmpl w:val="0174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E015D9"/>
    <w:multiLevelType w:val="multilevel"/>
    <w:tmpl w:val="D442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CCA2BEB"/>
    <w:multiLevelType w:val="multilevel"/>
    <w:tmpl w:val="0A12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503E78"/>
    <w:multiLevelType w:val="multilevel"/>
    <w:tmpl w:val="81D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D613E3E"/>
    <w:multiLevelType w:val="multilevel"/>
    <w:tmpl w:val="14BA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DDC47E9"/>
    <w:multiLevelType w:val="multilevel"/>
    <w:tmpl w:val="FDA8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15862FB"/>
    <w:multiLevelType w:val="multilevel"/>
    <w:tmpl w:val="E880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714056"/>
    <w:multiLevelType w:val="multilevel"/>
    <w:tmpl w:val="A5EC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572488"/>
    <w:multiLevelType w:val="multilevel"/>
    <w:tmpl w:val="7F82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5612D6E"/>
    <w:multiLevelType w:val="multilevel"/>
    <w:tmpl w:val="6FF2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6387C0A"/>
    <w:multiLevelType w:val="multilevel"/>
    <w:tmpl w:val="CE4E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9015210"/>
    <w:multiLevelType w:val="multilevel"/>
    <w:tmpl w:val="0A92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ABD4F47"/>
    <w:multiLevelType w:val="multilevel"/>
    <w:tmpl w:val="2042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0EF7BE8"/>
    <w:multiLevelType w:val="multilevel"/>
    <w:tmpl w:val="7E40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67018C5"/>
    <w:multiLevelType w:val="multilevel"/>
    <w:tmpl w:val="DD44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74170EC"/>
    <w:multiLevelType w:val="multilevel"/>
    <w:tmpl w:val="987C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76150FE"/>
    <w:multiLevelType w:val="multilevel"/>
    <w:tmpl w:val="C6E0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86F3A9A"/>
    <w:multiLevelType w:val="multilevel"/>
    <w:tmpl w:val="AE86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CB063E2"/>
    <w:multiLevelType w:val="multilevel"/>
    <w:tmpl w:val="6474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DB87BDD"/>
    <w:multiLevelType w:val="multilevel"/>
    <w:tmpl w:val="231A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27E0B69"/>
    <w:multiLevelType w:val="multilevel"/>
    <w:tmpl w:val="D6AA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53302FC"/>
    <w:multiLevelType w:val="multilevel"/>
    <w:tmpl w:val="39E0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84A116F"/>
    <w:multiLevelType w:val="multilevel"/>
    <w:tmpl w:val="1F30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D224505"/>
    <w:multiLevelType w:val="multilevel"/>
    <w:tmpl w:val="2FA8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12"/>
  </w:num>
  <w:num w:numId="3">
    <w:abstractNumId w:val="30"/>
  </w:num>
  <w:num w:numId="4">
    <w:abstractNumId w:val="34"/>
  </w:num>
  <w:num w:numId="5">
    <w:abstractNumId w:val="29"/>
  </w:num>
  <w:num w:numId="6">
    <w:abstractNumId w:val="49"/>
  </w:num>
  <w:num w:numId="7">
    <w:abstractNumId w:val="26"/>
  </w:num>
  <w:num w:numId="8">
    <w:abstractNumId w:val="8"/>
  </w:num>
  <w:num w:numId="9">
    <w:abstractNumId w:val="18"/>
  </w:num>
  <w:num w:numId="10">
    <w:abstractNumId w:val="32"/>
  </w:num>
  <w:num w:numId="11">
    <w:abstractNumId w:val="20"/>
  </w:num>
  <w:num w:numId="12">
    <w:abstractNumId w:val="7"/>
  </w:num>
  <w:num w:numId="13">
    <w:abstractNumId w:val="44"/>
  </w:num>
  <w:num w:numId="14">
    <w:abstractNumId w:val="36"/>
  </w:num>
  <w:num w:numId="15">
    <w:abstractNumId w:val="48"/>
  </w:num>
  <w:num w:numId="16">
    <w:abstractNumId w:val="43"/>
  </w:num>
  <w:num w:numId="17">
    <w:abstractNumId w:val="17"/>
  </w:num>
  <w:num w:numId="18">
    <w:abstractNumId w:val="21"/>
  </w:num>
  <w:num w:numId="19">
    <w:abstractNumId w:val="16"/>
  </w:num>
  <w:num w:numId="20">
    <w:abstractNumId w:val="2"/>
  </w:num>
  <w:num w:numId="21">
    <w:abstractNumId w:val="14"/>
  </w:num>
  <w:num w:numId="22">
    <w:abstractNumId w:val="38"/>
  </w:num>
  <w:num w:numId="23">
    <w:abstractNumId w:val="24"/>
  </w:num>
  <w:num w:numId="24">
    <w:abstractNumId w:val="37"/>
  </w:num>
  <w:num w:numId="25">
    <w:abstractNumId w:val="25"/>
  </w:num>
  <w:num w:numId="26">
    <w:abstractNumId w:val="27"/>
  </w:num>
  <w:num w:numId="27">
    <w:abstractNumId w:val="4"/>
  </w:num>
  <w:num w:numId="28">
    <w:abstractNumId w:val="5"/>
  </w:num>
  <w:num w:numId="29">
    <w:abstractNumId w:val="47"/>
  </w:num>
  <w:num w:numId="30">
    <w:abstractNumId w:val="9"/>
  </w:num>
  <w:num w:numId="31">
    <w:abstractNumId w:val="28"/>
  </w:num>
  <w:num w:numId="32">
    <w:abstractNumId w:val="39"/>
  </w:num>
  <w:num w:numId="33">
    <w:abstractNumId w:val="31"/>
  </w:num>
  <w:num w:numId="34">
    <w:abstractNumId w:val="40"/>
  </w:num>
  <w:num w:numId="35">
    <w:abstractNumId w:val="11"/>
  </w:num>
  <w:num w:numId="36">
    <w:abstractNumId w:val="0"/>
  </w:num>
  <w:num w:numId="37">
    <w:abstractNumId w:val="3"/>
  </w:num>
  <w:num w:numId="38">
    <w:abstractNumId w:val="42"/>
  </w:num>
  <w:num w:numId="39">
    <w:abstractNumId w:val="6"/>
  </w:num>
  <w:num w:numId="40">
    <w:abstractNumId w:val="23"/>
  </w:num>
  <w:num w:numId="41">
    <w:abstractNumId w:val="19"/>
  </w:num>
  <w:num w:numId="42">
    <w:abstractNumId w:val="22"/>
  </w:num>
  <w:num w:numId="43">
    <w:abstractNumId w:val="46"/>
  </w:num>
  <w:num w:numId="44">
    <w:abstractNumId w:val="33"/>
  </w:num>
  <w:num w:numId="45">
    <w:abstractNumId w:val="45"/>
  </w:num>
  <w:num w:numId="46">
    <w:abstractNumId w:val="15"/>
  </w:num>
  <w:num w:numId="47">
    <w:abstractNumId w:val="10"/>
  </w:num>
  <w:num w:numId="48">
    <w:abstractNumId w:val="1"/>
  </w:num>
  <w:num w:numId="49">
    <w:abstractNumId w:val="41"/>
  </w:num>
  <w:num w:numId="5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E007B"/>
    <w:rsid w:val="008B7726"/>
    <w:rsid w:val="00D31D50"/>
    <w:rsid w:val="00E53844"/>
    <w:rsid w:val="00E72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53844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21"/>
      <w:szCs w:val="21"/>
    </w:rPr>
  </w:style>
  <w:style w:type="paragraph" w:styleId="2">
    <w:name w:val="heading 2"/>
    <w:basedOn w:val="a"/>
    <w:link w:val="2Char"/>
    <w:uiPriority w:val="9"/>
    <w:qFormat/>
    <w:rsid w:val="00E53844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1"/>
      <w:szCs w:val="21"/>
    </w:rPr>
  </w:style>
  <w:style w:type="paragraph" w:styleId="3">
    <w:name w:val="heading 3"/>
    <w:basedOn w:val="a"/>
    <w:link w:val="3Char"/>
    <w:uiPriority w:val="9"/>
    <w:qFormat/>
    <w:rsid w:val="00E53844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1"/>
      <w:szCs w:val="21"/>
    </w:rPr>
  </w:style>
  <w:style w:type="paragraph" w:styleId="4">
    <w:name w:val="heading 4"/>
    <w:basedOn w:val="a"/>
    <w:link w:val="4Char"/>
    <w:uiPriority w:val="9"/>
    <w:qFormat/>
    <w:rsid w:val="00E53844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18"/>
      <w:szCs w:val="18"/>
    </w:rPr>
  </w:style>
  <w:style w:type="paragraph" w:styleId="5">
    <w:name w:val="heading 5"/>
    <w:basedOn w:val="a"/>
    <w:link w:val="5Char"/>
    <w:uiPriority w:val="9"/>
    <w:qFormat/>
    <w:rsid w:val="00E53844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18"/>
      <w:szCs w:val="18"/>
    </w:rPr>
  </w:style>
  <w:style w:type="paragraph" w:styleId="6">
    <w:name w:val="heading 6"/>
    <w:basedOn w:val="a"/>
    <w:link w:val="6Char"/>
    <w:uiPriority w:val="9"/>
    <w:qFormat/>
    <w:rsid w:val="00E53844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3844"/>
    <w:rPr>
      <w:rFonts w:ascii="宋体" w:eastAsia="宋体" w:hAnsi="宋体" w:cs="宋体"/>
      <w:b/>
      <w:bCs/>
      <w:kern w:val="36"/>
      <w:sz w:val="21"/>
      <w:szCs w:val="21"/>
    </w:rPr>
  </w:style>
  <w:style w:type="character" w:customStyle="1" w:styleId="2Char">
    <w:name w:val="标题 2 Char"/>
    <w:basedOn w:val="a0"/>
    <w:link w:val="2"/>
    <w:uiPriority w:val="9"/>
    <w:rsid w:val="00E53844"/>
    <w:rPr>
      <w:rFonts w:ascii="宋体" w:eastAsia="宋体" w:hAnsi="宋体" w:cs="宋体"/>
      <w:b/>
      <w:bCs/>
      <w:sz w:val="21"/>
      <w:szCs w:val="21"/>
    </w:rPr>
  </w:style>
  <w:style w:type="character" w:customStyle="1" w:styleId="3Char">
    <w:name w:val="标题 3 Char"/>
    <w:basedOn w:val="a0"/>
    <w:link w:val="3"/>
    <w:uiPriority w:val="9"/>
    <w:rsid w:val="00E53844"/>
    <w:rPr>
      <w:rFonts w:ascii="宋体" w:eastAsia="宋体" w:hAnsi="宋体" w:cs="宋体"/>
      <w:b/>
      <w:bCs/>
      <w:sz w:val="21"/>
      <w:szCs w:val="21"/>
    </w:rPr>
  </w:style>
  <w:style w:type="character" w:customStyle="1" w:styleId="4Char">
    <w:name w:val="标题 4 Char"/>
    <w:basedOn w:val="a0"/>
    <w:link w:val="4"/>
    <w:uiPriority w:val="9"/>
    <w:rsid w:val="00E53844"/>
    <w:rPr>
      <w:rFonts w:ascii="宋体" w:eastAsia="宋体" w:hAnsi="宋体" w:cs="宋体"/>
      <w:b/>
      <w:bCs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53844"/>
    <w:rPr>
      <w:rFonts w:ascii="宋体" w:eastAsia="宋体" w:hAnsi="宋体" w:cs="宋体"/>
      <w:b/>
      <w:bCs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E53844"/>
    <w:rPr>
      <w:rFonts w:ascii="宋体" w:eastAsia="宋体" w:hAnsi="宋体" w:cs="宋体"/>
      <w:b/>
      <w:bCs/>
      <w:sz w:val="18"/>
      <w:szCs w:val="18"/>
    </w:rPr>
  </w:style>
  <w:style w:type="character" w:styleId="a3">
    <w:name w:val="Hyperlink"/>
    <w:basedOn w:val="a0"/>
    <w:uiPriority w:val="99"/>
    <w:semiHidden/>
    <w:unhideWhenUsed/>
    <w:rsid w:val="00E53844"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E53844"/>
    <w:rPr>
      <w:strike w:val="0"/>
      <w:dstrike w:val="0"/>
      <w:color w:val="0000FF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E53844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E53844"/>
    <w:rPr>
      <w:rFonts w:ascii="宋体" w:eastAsia="宋体" w:hAnsi="宋体" w:cs="宋体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E53844"/>
    <w:rPr>
      <w:i w:val="0"/>
      <w:iCs w:val="0"/>
    </w:rPr>
  </w:style>
  <w:style w:type="character" w:styleId="HTML1">
    <w:name w:val="HTML Definition"/>
    <w:basedOn w:val="a0"/>
    <w:uiPriority w:val="99"/>
    <w:semiHidden/>
    <w:unhideWhenUsed/>
    <w:rsid w:val="00E53844"/>
    <w:rPr>
      <w:i w:val="0"/>
      <w:iCs w:val="0"/>
    </w:rPr>
  </w:style>
  <w:style w:type="character" w:styleId="a5">
    <w:name w:val="Emphasis"/>
    <w:basedOn w:val="a0"/>
    <w:uiPriority w:val="20"/>
    <w:qFormat/>
    <w:rsid w:val="00E53844"/>
    <w:rPr>
      <w:i w:val="0"/>
      <w:iCs w:val="0"/>
    </w:rPr>
  </w:style>
  <w:style w:type="character" w:styleId="a6">
    <w:name w:val="Strong"/>
    <w:basedOn w:val="a0"/>
    <w:uiPriority w:val="22"/>
    <w:qFormat/>
    <w:rsid w:val="00E53844"/>
    <w:rPr>
      <w:b/>
      <w:bCs/>
    </w:rPr>
  </w:style>
  <w:style w:type="character" w:styleId="HTML2">
    <w:name w:val="HTML Variable"/>
    <w:basedOn w:val="a0"/>
    <w:uiPriority w:val="99"/>
    <w:semiHidden/>
    <w:unhideWhenUsed/>
    <w:rsid w:val="00E53844"/>
    <w:rPr>
      <w:i w:val="0"/>
      <w:iCs w:val="0"/>
    </w:rPr>
  </w:style>
  <w:style w:type="paragraph" w:styleId="a7">
    <w:name w:val="Normal (Web)"/>
    <w:basedOn w:val="a"/>
    <w:uiPriority w:val="99"/>
    <w:semiHidden/>
    <w:unhideWhenUsed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p1">
    <w:name w:val="p1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block">
    <w:name w:val="block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strong">
    <w:name w:val="strong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nowrap">
    <w:name w:val="nowrap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text-ell">
    <w:name w:val="text-ell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fw400">
    <w:name w:val="fw40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fs14">
    <w:name w:val="fs14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1"/>
      <w:szCs w:val="21"/>
    </w:rPr>
  </w:style>
  <w:style w:type="paragraph" w:customStyle="1" w:styleId="fs16">
    <w:name w:val="fs16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btn">
    <w:name w:val="btn"/>
    <w:basedOn w:val="a"/>
    <w:rsid w:val="00E53844"/>
    <w:pPr>
      <w:adjustRightInd/>
      <w:snapToGrid/>
      <w:spacing w:before="100" w:beforeAutospacing="1" w:after="75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btn-grays">
    <w:name w:val="btn-grays"/>
    <w:basedOn w:val="a"/>
    <w:rsid w:val="00E53844"/>
    <w:pPr>
      <w:pBdr>
        <w:top w:val="single" w:sz="6" w:space="0" w:color="CCCCCC"/>
        <w:left w:val="single" w:sz="6" w:space="8" w:color="CCCCCC"/>
        <w:bottom w:val="single" w:sz="6" w:space="0" w:color="CCCCCC"/>
        <w:right w:val="single" w:sz="6" w:space="0" w:color="CCCCCC"/>
      </w:pBd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fl">
    <w:name w:val="fl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fr">
    <w:name w:val="fr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none">
    <w:name w:val="none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vanish/>
      <w:sz w:val="24"/>
      <w:szCs w:val="24"/>
    </w:rPr>
  </w:style>
  <w:style w:type="paragraph" w:customStyle="1" w:styleId="banking">
    <w:name w:val="banking"/>
    <w:basedOn w:val="a"/>
    <w:rsid w:val="00E53844"/>
    <w:pPr>
      <w:pBdr>
        <w:bottom w:val="single" w:sz="6" w:space="0" w:color="E8E8E8"/>
      </w:pBdr>
      <w:adjustRightInd/>
      <w:snapToGrid/>
      <w:spacing w:before="100" w:beforeAutospacing="1" w:after="75" w:line="330" w:lineRule="atLeast"/>
    </w:pPr>
    <w:rPr>
      <w:rFonts w:ascii="宋体" w:eastAsia="宋体" w:hAnsi="宋体" w:cs="宋体"/>
      <w:sz w:val="24"/>
      <w:szCs w:val="24"/>
    </w:rPr>
  </w:style>
  <w:style w:type="paragraph" w:customStyle="1" w:styleId="subbanking">
    <w:name w:val="subbanking"/>
    <w:basedOn w:val="a"/>
    <w:rsid w:val="00E53844"/>
    <w:pPr>
      <w:pBdr>
        <w:bottom w:val="single" w:sz="6" w:space="0" w:color="E8E8E8"/>
      </w:pBdr>
      <w:adjustRightInd/>
      <w:snapToGrid/>
      <w:spacing w:before="100" w:beforeAutospacing="1" w:after="75" w:line="330" w:lineRule="atLeast"/>
    </w:pPr>
    <w:rPr>
      <w:rFonts w:ascii="宋体" w:eastAsia="宋体" w:hAnsi="宋体" w:cs="宋体"/>
      <w:sz w:val="24"/>
      <w:szCs w:val="24"/>
    </w:rPr>
  </w:style>
  <w:style w:type="paragraph" w:customStyle="1" w:styleId="go-top">
    <w:name w:val="go-top"/>
    <w:basedOn w:val="a"/>
    <w:rsid w:val="00E53844"/>
    <w:pPr>
      <w:adjustRightInd/>
      <w:snapToGrid/>
      <w:spacing w:before="100" w:beforeAutospacing="1" w:after="75" w:line="225" w:lineRule="atLeast"/>
      <w:ind w:left="3672"/>
    </w:pPr>
    <w:rPr>
      <w:rFonts w:ascii="宋体" w:eastAsia="宋体" w:hAnsi="宋体" w:cs="宋体"/>
      <w:sz w:val="24"/>
      <w:szCs w:val="24"/>
    </w:rPr>
  </w:style>
  <w:style w:type="paragraph" w:customStyle="1" w:styleId="floatbtn">
    <w:name w:val="floatbtn"/>
    <w:basedOn w:val="a"/>
    <w:rsid w:val="00E53844"/>
    <w:pPr>
      <w:pBdr>
        <w:top w:val="single" w:sz="6" w:space="11" w:color="E2E5E6"/>
        <w:left w:val="single" w:sz="6" w:space="0" w:color="E2E5E6"/>
        <w:bottom w:val="single" w:sz="6" w:space="0" w:color="E2E5E6"/>
        <w:right w:val="single" w:sz="6" w:space="0" w:color="E2E5E6"/>
      </w:pBdr>
      <w:adjustRightInd/>
      <w:snapToGrid/>
      <w:spacing w:before="100" w:beforeAutospacing="1" w:after="75" w:line="225" w:lineRule="atLeast"/>
      <w:ind w:left="3427"/>
      <w:jc w:val="center"/>
    </w:pPr>
    <w:rPr>
      <w:rFonts w:ascii="微软雅黑" w:hAnsi="微软雅黑" w:cs="宋体"/>
      <w:color w:val="FFFFFF"/>
      <w:sz w:val="21"/>
      <w:szCs w:val="21"/>
    </w:rPr>
  </w:style>
  <w:style w:type="paragraph" w:customStyle="1" w:styleId="isdel">
    <w:name w:val="isdel"/>
    <w:basedOn w:val="a"/>
    <w:rsid w:val="00E53844"/>
    <w:pPr>
      <w:pBdr>
        <w:top w:val="single" w:sz="18" w:space="0" w:color="E5E5E5"/>
        <w:left w:val="single" w:sz="18" w:space="0" w:color="E5E5E5"/>
        <w:bottom w:val="single" w:sz="18" w:space="0" w:color="E5E5E5"/>
        <w:right w:val="single" w:sz="18" w:space="0" w:color="E5E5E5"/>
      </w:pBdr>
      <w:shd w:val="clear" w:color="auto" w:fill="FFFFFF"/>
      <w:adjustRightInd/>
      <w:snapToGrid/>
      <w:spacing w:before="100" w:beforeAutospacing="1" w:after="75" w:line="225" w:lineRule="atLeast"/>
    </w:pPr>
    <w:rPr>
      <w:rFonts w:ascii="微软雅黑" w:hAnsi="微软雅黑" w:cs="宋体"/>
      <w:sz w:val="24"/>
      <w:szCs w:val="24"/>
    </w:rPr>
  </w:style>
  <w:style w:type="paragraph" w:customStyle="1" w:styleId="isdeltitle">
    <w:name w:val="isdel_title"/>
    <w:basedOn w:val="a"/>
    <w:rsid w:val="00E53844"/>
    <w:pPr>
      <w:adjustRightInd/>
      <w:snapToGrid/>
      <w:spacing w:before="100" w:beforeAutospacing="1" w:after="75" w:line="225" w:lineRule="atLeast"/>
      <w:jc w:val="center"/>
    </w:pPr>
    <w:rPr>
      <w:rFonts w:ascii="宋体" w:eastAsia="宋体" w:hAnsi="宋体" w:cs="宋体"/>
      <w:color w:val="B0B0B0"/>
      <w:sz w:val="24"/>
      <w:szCs w:val="24"/>
    </w:rPr>
  </w:style>
  <w:style w:type="paragraph" w:customStyle="1" w:styleId="isdelbtn">
    <w:name w:val="isdel_btn"/>
    <w:basedOn w:val="a"/>
    <w:rsid w:val="00E53844"/>
    <w:pPr>
      <w:adjustRightInd/>
      <w:snapToGrid/>
      <w:spacing w:before="100" w:beforeAutospacing="1" w:after="75" w:line="225" w:lineRule="atLeast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gray">
    <w:name w:val="gray"/>
    <w:basedOn w:val="a"/>
    <w:rsid w:val="00E53844"/>
    <w:pPr>
      <w:shd w:val="clear" w:color="auto" w:fill="738092"/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orange">
    <w:name w:val="orange"/>
    <w:basedOn w:val="a"/>
    <w:rsid w:val="00E53844"/>
    <w:pPr>
      <w:shd w:val="clear" w:color="auto" w:fill="FF6000"/>
      <w:adjustRightInd/>
      <w:snapToGrid/>
      <w:spacing w:before="100" w:beforeAutospacing="1" w:after="75" w:line="225" w:lineRule="atLeast"/>
      <w:ind w:left="180"/>
    </w:pPr>
    <w:rPr>
      <w:rFonts w:ascii="宋体" w:eastAsia="宋体" w:hAnsi="宋体" w:cs="宋体"/>
      <w:sz w:val="24"/>
      <w:szCs w:val="24"/>
    </w:rPr>
  </w:style>
  <w:style w:type="paragraph" w:customStyle="1" w:styleId="pop-iframe">
    <w:name w:val="pop-iframe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pop">
    <w:name w:val="pop"/>
    <w:basedOn w:val="a"/>
    <w:rsid w:val="00E53844"/>
    <w:pPr>
      <w:shd w:val="clear" w:color="auto" w:fill="FBFBFB"/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pop-box">
    <w:name w:val="pop-box"/>
    <w:basedOn w:val="a"/>
    <w:rsid w:val="00E53844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adjustRightInd/>
      <w:snapToGrid/>
      <w:spacing w:before="150" w:after="150" w:line="225" w:lineRule="atLeast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p-warning">
    <w:name w:val="p-warning"/>
    <w:basedOn w:val="a"/>
    <w:rsid w:val="00E53844"/>
    <w:pPr>
      <w:adjustRightInd/>
      <w:snapToGrid/>
      <w:spacing w:before="100" w:beforeAutospacing="1" w:after="75" w:line="225" w:lineRule="atLeast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btn-r">
    <w:name w:val="btn-r"/>
    <w:basedOn w:val="a"/>
    <w:rsid w:val="00E53844"/>
    <w:pPr>
      <w:adjustRightInd/>
      <w:snapToGrid/>
      <w:spacing w:before="100" w:beforeAutospacing="1" w:after="75" w:line="375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agemain">
    <w:name w:val="pagemain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layoutmain">
    <w:name w:val="layout_main"/>
    <w:basedOn w:val="a"/>
    <w:rsid w:val="00E53844"/>
    <w:pPr>
      <w:adjustRightInd/>
      <w:snapToGrid/>
      <w:spacing w:after="0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wrapl">
    <w:name w:val="wrap_l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wrapmain">
    <w:name w:val="wrap_main"/>
    <w:basedOn w:val="a"/>
    <w:rsid w:val="00E53844"/>
    <w:pPr>
      <w:shd w:val="clear" w:color="auto" w:fill="FFFFFF"/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exercise">
    <w:name w:val="exercise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bgicon">
    <w:name w:val="bg_icon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reploop">
    <w:name w:val="rep_loop"/>
    <w:basedOn w:val="a"/>
    <w:rsid w:val="00E53844"/>
    <w:pPr>
      <w:pBdr>
        <w:bottom w:val="single" w:sz="6" w:space="0" w:color="F1F1F1"/>
      </w:pBd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titlearea">
    <w:name w:val="titlearea"/>
    <w:basedOn w:val="a"/>
    <w:rsid w:val="00E53844"/>
    <w:pPr>
      <w:wordWrap w:val="0"/>
      <w:adjustRightInd/>
      <w:snapToGrid/>
      <w:spacing w:before="100" w:beforeAutospacing="1" w:after="75" w:line="360" w:lineRule="atLeast"/>
    </w:pPr>
    <w:rPr>
      <w:rFonts w:ascii="宋体" w:eastAsia="宋体" w:hAnsi="宋体" w:cs="宋体"/>
      <w:color w:val="808080"/>
      <w:sz w:val="24"/>
      <w:szCs w:val="24"/>
    </w:rPr>
  </w:style>
  <w:style w:type="paragraph" w:customStyle="1" w:styleId="answerarea">
    <w:name w:val="answerarea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fjdoc">
    <w:name w:val="fjdoc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color w:val="0000FF"/>
      <w:sz w:val="24"/>
      <w:szCs w:val="24"/>
    </w:rPr>
  </w:style>
  <w:style w:type="paragraph" w:customStyle="1" w:styleId="essayans">
    <w:name w:val="essayans"/>
    <w:basedOn w:val="a"/>
    <w:rsid w:val="00E53844"/>
    <w:pPr>
      <w:adjustRightInd/>
      <w:snapToGrid/>
      <w:spacing w:before="100" w:beforeAutospacing="1" w:after="75" w:line="450" w:lineRule="atLeast"/>
    </w:pPr>
    <w:rPr>
      <w:rFonts w:ascii="宋体" w:eastAsia="宋体" w:hAnsi="宋体" w:cs="宋体"/>
      <w:color w:val="999999"/>
      <w:sz w:val="21"/>
      <w:szCs w:val="21"/>
    </w:rPr>
  </w:style>
  <w:style w:type="paragraph" w:customStyle="1" w:styleId="essayansone">
    <w:name w:val="essayansone"/>
    <w:basedOn w:val="a"/>
    <w:rsid w:val="00E53844"/>
    <w:pPr>
      <w:adjustRightInd/>
      <w:snapToGrid/>
      <w:spacing w:before="100" w:beforeAutospacing="1" w:after="75" w:line="45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s1">
    <w:name w:val="s1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vanish/>
      <w:color w:val="BBBBBB"/>
      <w:sz w:val="18"/>
      <w:szCs w:val="18"/>
    </w:rPr>
  </w:style>
  <w:style w:type="paragraph" w:customStyle="1" w:styleId="item">
    <w:name w:val="item"/>
    <w:basedOn w:val="a"/>
    <w:rsid w:val="00E53844"/>
    <w:pPr>
      <w:pBdr>
        <w:left w:val="single" w:sz="12" w:space="11" w:color="E8E8E8"/>
      </w:pBd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prenext">
    <w:name w:val="prenext"/>
    <w:basedOn w:val="a"/>
    <w:rsid w:val="00E53844"/>
    <w:pPr>
      <w:adjustRightInd/>
      <w:snapToGrid/>
      <w:spacing w:before="300" w:after="100" w:afterAutospacing="1" w:line="540" w:lineRule="atLeast"/>
    </w:pPr>
    <w:rPr>
      <w:rFonts w:ascii="宋体" w:eastAsia="宋体" w:hAnsi="宋体" w:cs="宋体"/>
      <w:sz w:val="24"/>
      <w:szCs w:val="24"/>
    </w:rPr>
  </w:style>
  <w:style w:type="paragraph" w:customStyle="1" w:styleId="prepage">
    <w:name w:val="prepage"/>
    <w:basedOn w:val="a"/>
    <w:rsid w:val="00E53844"/>
    <w:pPr>
      <w:shd w:val="clear" w:color="auto" w:fill="FF6000"/>
      <w:adjustRightInd/>
      <w:snapToGrid/>
      <w:spacing w:before="100" w:beforeAutospacing="1" w:after="75" w:line="540" w:lineRule="atLeast"/>
      <w:jc w:val="center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extpage">
    <w:name w:val="nextpage"/>
    <w:basedOn w:val="a"/>
    <w:rsid w:val="00E53844"/>
    <w:pPr>
      <w:shd w:val="clear" w:color="auto" w:fill="FF6000"/>
      <w:adjustRightInd/>
      <w:snapToGrid/>
      <w:spacing w:before="100" w:beforeAutospacing="1" w:after="75" w:line="540" w:lineRule="atLeast"/>
      <w:jc w:val="center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agerdisab">
    <w:name w:val="pager_disab"/>
    <w:basedOn w:val="a"/>
    <w:rsid w:val="00E53844"/>
    <w:pPr>
      <w:shd w:val="clear" w:color="auto" w:fill="738092"/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examboard">
    <w:name w:val="examboard"/>
    <w:basedOn w:val="a"/>
    <w:rsid w:val="00E53844"/>
    <w:pPr>
      <w:shd w:val="clear" w:color="auto" w:fill="FFFFFF"/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replyarea">
    <w:name w:val="replyarea"/>
    <w:basedOn w:val="a"/>
    <w:rsid w:val="00E53844"/>
    <w:pPr>
      <w:adjustRightInd/>
      <w:snapToGrid/>
      <w:spacing w:before="100" w:beforeAutospacing="1" w:after="300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E53844"/>
    <w:pPr>
      <w:adjustRightInd/>
      <w:snapToGrid/>
      <w:spacing w:after="0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errorcorectarea">
    <w:name w:val="errorcorectarea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1"/>
      <w:szCs w:val="21"/>
    </w:rPr>
  </w:style>
  <w:style w:type="paragraph" w:customStyle="1" w:styleId="answercard">
    <w:name w:val="answercard"/>
    <w:basedOn w:val="a"/>
    <w:rsid w:val="00E53844"/>
    <w:pPr>
      <w:shd w:val="clear" w:color="auto" w:fill="FFFFFF"/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nswercardt">
    <w:name w:val="answercard_t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nswerpr1">
    <w:name w:val="answerpr1"/>
    <w:basedOn w:val="a"/>
    <w:rsid w:val="00E53844"/>
    <w:pPr>
      <w:adjustRightInd/>
      <w:snapToGrid/>
      <w:spacing w:before="100" w:beforeAutospacing="1" w:after="75" w:line="225" w:lineRule="atLeast"/>
      <w:jc w:val="center"/>
    </w:pPr>
    <w:rPr>
      <w:rFonts w:ascii="宋体" w:eastAsia="宋体" w:hAnsi="宋体" w:cs="宋体"/>
      <w:color w:val="FF6600"/>
      <w:sz w:val="27"/>
      <w:szCs w:val="27"/>
    </w:rPr>
  </w:style>
  <w:style w:type="paragraph" w:customStyle="1" w:styleId="answerpr2">
    <w:name w:val="answerpr2"/>
    <w:basedOn w:val="a"/>
    <w:rsid w:val="00E53844"/>
    <w:pPr>
      <w:adjustRightInd/>
      <w:snapToGrid/>
      <w:spacing w:before="100" w:beforeAutospacing="1" w:after="75" w:line="225" w:lineRule="atLeast"/>
      <w:jc w:val="center"/>
    </w:pPr>
    <w:rPr>
      <w:rFonts w:ascii="宋体" w:eastAsia="宋体" w:hAnsi="宋体" w:cs="宋体"/>
      <w:color w:val="909090"/>
      <w:sz w:val="20"/>
      <w:szCs w:val="20"/>
    </w:rPr>
  </w:style>
  <w:style w:type="paragraph" w:customStyle="1" w:styleId="answercardb">
    <w:name w:val="answercard_b"/>
    <w:basedOn w:val="a"/>
    <w:rsid w:val="00E53844"/>
    <w:pPr>
      <w:pBdr>
        <w:top w:val="single" w:sz="6" w:space="15" w:color="E8E8E8"/>
      </w:pBdr>
      <w:adjustRightInd/>
      <w:snapToGrid/>
      <w:spacing w:after="0" w:line="225" w:lineRule="atLeast"/>
      <w:ind w:left="225" w:right="225"/>
    </w:pPr>
    <w:rPr>
      <w:rFonts w:ascii="宋体" w:eastAsia="宋体" w:hAnsi="宋体" w:cs="宋体"/>
      <w:vanish/>
      <w:sz w:val="24"/>
      <w:szCs w:val="24"/>
    </w:rPr>
  </w:style>
  <w:style w:type="paragraph" w:customStyle="1" w:styleId="operarea">
    <w:name w:val="operarea"/>
    <w:basedOn w:val="a"/>
    <w:rsid w:val="00E53844"/>
    <w:pPr>
      <w:shd w:val="clear" w:color="auto" w:fill="FFFFFF"/>
      <w:adjustRightInd/>
      <w:snapToGrid/>
      <w:spacing w:before="100" w:beforeAutospacing="1" w:after="75" w:line="225" w:lineRule="atLeast"/>
    </w:pPr>
    <w:rPr>
      <w:rFonts w:ascii="微软雅黑" w:hAnsi="微软雅黑" w:cs="宋体"/>
      <w:sz w:val="21"/>
      <w:szCs w:val="21"/>
    </w:rPr>
  </w:style>
  <w:style w:type="paragraph" w:customStyle="1" w:styleId="fir">
    <w:name w:val="fir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cardfirseq">
    <w:name w:val="card_firseq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b/>
      <w:bCs/>
      <w:color w:val="8C8C8C"/>
      <w:sz w:val="21"/>
      <w:szCs w:val="21"/>
    </w:rPr>
  </w:style>
  <w:style w:type="paragraph" w:customStyle="1" w:styleId="cardfir">
    <w:name w:val="card_fir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b/>
      <w:bCs/>
      <w:color w:val="71B6DF"/>
      <w:sz w:val="21"/>
      <w:szCs w:val="21"/>
    </w:rPr>
  </w:style>
  <w:style w:type="paragraph" w:customStyle="1" w:styleId="unihead">
    <w:name w:val="unihead"/>
    <w:basedOn w:val="a"/>
    <w:rsid w:val="00E53844"/>
    <w:pPr>
      <w:shd w:val="clear" w:color="auto" w:fill="1A96D2"/>
      <w:adjustRightInd/>
      <w:snapToGrid/>
      <w:spacing w:after="0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headimg">
    <w:name w:val="headimg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uniheadself">
    <w:name w:val="unihead_self"/>
    <w:basedOn w:val="a"/>
    <w:rsid w:val="00E53844"/>
    <w:pPr>
      <w:shd w:val="clear" w:color="auto" w:fill="2D2D2B"/>
      <w:adjustRightInd/>
      <w:snapToGrid/>
      <w:spacing w:after="0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headimgself">
    <w:name w:val="headimg_self"/>
    <w:basedOn w:val="a"/>
    <w:rsid w:val="00E53844"/>
    <w:pPr>
      <w:adjustRightInd/>
      <w:snapToGrid/>
      <w:spacing w:after="0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opercom">
    <w:name w:val="opercom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color w:val="71B6DF"/>
      <w:sz w:val="33"/>
      <w:szCs w:val="33"/>
    </w:rPr>
  </w:style>
  <w:style w:type="paragraph" w:customStyle="1" w:styleId="operstru">
    <w:name w:val="operstru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color w:val="8C8C8C"/>
      <w:sz w:val="24"/>
      <w:szCs w:val="24"/>
    </w:rPr>
  </w:style>
  <w:style w:type="paragraph" w:customStyle="1" w:styleId="tfanswer">
    <w:name w:val="tfanswer"/>
    <w:basedOn w:val="a"/>
    <w:rsid w:val="00E53844"/>
    <w:pPr>
      <w:shd w:val="clear" w:color="auto" w:fill="FFFFFF"/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biaotiname">
    <w:name w:val="biaotiname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nalysemain">
    <w:name w:val="analysemain"/>
    <w:basedOn w:val="a"/>
    <w:rsid w:val="00E53844"/>
    <w:pPr>
      <w:pBdr>
        <w:top w:val="single" w:sz="6" w:space="8" w:color="F3F3F3"/>
      </w:pBdr>
      <w:shd w:val="clear" w:color="auto" w:fill="F8F8F8"/>
      <w:adjustRightInd/>
      <w:snapToGrid/>
      <w:spacing w:before="100" w:beforeAutospacing="1" w:after="75" w:line="225" w:lineRule="atLeast"/>
      <w:ind w:left="375"/>
    </w:pPr>
    <w:rPr>
      <w:rFonts w:ascii="宋体" w:eastAsia="宋体" w:hAnsi="宋体" w:cs="宋体"/>
      <w:vanish/>
      <w:sz w:val="24"/>
      <w:szCs w:val="24"/>
    </w:rPr>
  </w:style>
  <w:style w:type="paragraph" w:customStyle="1" w:styleId="analytical">
    <w:name w:val="analytical"/>
    <w:basedOn w:val="a"/>
    <w:rsid w:val="00E53844"/>
    <w:pPr>
      <w:shd w:val="clear" w:color="auto" w:fill="F8F8F8"/>
      <w:adjustRightInd/>
      <w:snapToGrid/>
      <w:spacing w:before="100" w:beforeAutospacing="1" w:after="75" w:line="450" w:lineRule="atLeast"/>
      <w:ind w:left="375"/>
    </w:pPr>
    <w:rPr>
      <w:rFonts w:ascii="宋体" w:eastAsia="宋体" w:hAnsi="宋体" w:cs="宋体"/>
      <w:sz w:val="24"/>
      <w:szCs w:val="24"/>
    </w:rPr>
  </w:style>
  <w:style w:type="paragraph" w:customStyle="1" w:styleId="h90">
    <w:name w:val="h9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nalytical-mark">
    <w:name w:val="analytical-mark"/>
    <w:basedOn w:val="a"/>
    <w:rsid w:val="00E53844"/>
    <w:pPr>
      <w:shd w:val="clear" w:color="auto" w:fill="F8F8F8"/>
      <w:adjustRightInd/>
      <w:snapToGrid/>
      <w:spacing w:before="100" w:beforeAutospacing="1" w:after="75" w:line="225" w:lineRule="atLeast"/>
      <w:ind w:left="600"/>
    </w:pPr>
    <w:rPr>
      <w:rFonts w:ascii="宋体" w:eastAsia="宋体" w:hAnsi="宋体" w:cs="宋体"/>
      <w:sz w:val="24"/>
      <w:szCs w:val="24"/>
    </w:rPr>
  </w:style>
  <w:style w:type="paragraph" w:customStyle="1" w:styleId="st1">
    <w:name w:val="st1"/>
    <w:basedOn w:val="a"/>
    <w:rsid w:val="00E53844"/>
    <w:pPr>
      <w:adjustRightInd/>
      <w:snapToGrid/>
      <w:spacing w:before="100" w:beforeAutospacing="1" w:after="75" w:line="225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w10">
    <w:name w:val="w1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w20">
    <w:name w:val="w2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w30">
    <w:name w:val="w3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w40">
    <w:name w:val="w4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w50">
    <w:name w:val="w5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w65">
    <w:name w:val="w65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w80">
    <w:name w:val="w8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w100">
    <w:name w:val="w10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w150">
    <w:name w:val="w15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w200">
    <w:name w:val="w20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w250">
    <w:name w:val="w25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w300">
    <w:name w:val="w30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w350">
    <w:name w:val="w35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w400">
    <w:name w:val="w40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w450">
    <w:name w:val="w45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w500">
    <w:name w:val="w50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w600">
    <w:name w:val="w60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w700">
    <w:name w:val="w70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w800">
    <w:name w:val="w80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w900">
    <w:name w:val="w90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wb80">
    <w:name w:val="wb8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vanish/>
      <w:sz w:val="24"/>
      <w:szCs w:val="24"/>
    </w:rPr>
  </w:style>
  <w:style w:type="paragraph" w:customStyle="1" w:styleId="banktrue">
    <w:name w:val="banktrue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color w:val="5AC08C"/>
      <w:sz w:val="24"/>
      <w:szCs w:val="24"/>
    </w:rPr>
  </w:style>
  <w:style w:type="paragraph" w:customStyle="1" w:styleId="bankfalse">
    <w:name w:val="bankfalse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color w:val="E16161"/>
      <w:sz w:val="24"/>
      <w:szCs w:val="24"/>
    </w:rPr>
  </w:style>
  <w:style w:type="paragraph" w:customStyle="1" w:styleId="m5">
    <w:name w:val="m5"/>
    <w:basedOn w:val="a"/>
    <w:rsid w:val="00E53844"/>
    <w:pPr>
      <w:adjustRightInd/>
      <w:snapToGrid/>
      <w:spacing w:before="75" w:after="75" w:line="225" w:lineRule="atLeast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m10">
    <w:name w:val="m10"/>
    <w:basedOn w:val="a"/>
    <w:rsid w:val="00E53844"/>
    <w:pPr>
      <w:adjustRightInd/>
      <w:snapToGrid/>
      <w:spacing w:before="150" w:after="150" w:line="225" w:lineRule="atLeast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m15">
    <w:name w:val="m15"/>
    <w:basedOn w:val="a"/>
    <w:rsid w:val="00E53844"/>
    <w:pPr>
      <w:adjustRightInd/>
      <w:snapToGrid/>
      <w:spacing w:before="225" w:after="225" w:line="225" w:lineRule="atLeast"/>
      <w:ind w:left="225" w:right="225"/>
    </w:pPr>
    <w:rPr>
      <w:rFonts w:ascii="宋体" w:eastAsia="宋体" w:hAnsi="宋体" w:cs="宋体"/>
      <w:sz w:val="24"/>
      <w:szCs w:val="24"/>
    </w:rPr>
  </w:style>
  <w:style w:type="paragraph" w:customStyle="1" w:styleId="m20">
    <w:name w:val="m20"/>
    <w:basedOn w:val="a"/>
    <w:rsid w:val="00E53844"/>
    <w:pPr>
      <w:adjustRightInd/>
      <w:snapToGrid/>
      <w:spacing w:before="300" w:after="300" w:line="225" w:lineRule="atLeast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ml0">
    <w:name w:val="ml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ml5">
    <w:name w:val="ml5"/>
    <w:basedOn w:val="a"/>
    <w:rsid w:val="00E53844"/>
    <w:pPr>
      <w:adjustRightInd/>
      <w:snapToGrid/>
      <w:spacing w:before="100" w:beforeAutospacing="1" w:after="75" w:line="225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ml10">
    <w:name w:val="ml10"/>
    <w:basedOn w:val="a"/>
    <w:rsid w:val="00E53844"/>
    <w:pPr>
      <w:adjustRightInd/>
      <w:snapToGrid/>
      <w:spacing w:before="100" w:beforeAutospacing="1" w:after="75" w:line="225" w:lineRule="atLeast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ml15">
    <w:name w:val="ml15"/>
    <w:basedOn w:val="a"/>
    <w:rsid w:val="00E53844"/>
    <w:pPr>
      <w:adjustRightInd/>
      <w:snapToGrid/>
      <w:spacing w:before="100" w:beforeAutospacing="1" w:after="75" w:line="225" w:lineRule="atLeast"/>
      <w:ind w:left="225"/>
    </w:pPr>
    <w:rPr>
      <w:rFonts w:ascii="宋体" w:eastAsia="宋体" w:hAnsi="宋体" w:cs="宋体"/>
      <w:sz w:val="24"/>
      <w:szCs w:val="24"/>
    </w:rPr>
  </w:style>
  <w:style w:type="paragraph" w:customStyle="1" w:styleId="ml20">
    <w:name w:val="ml20"/>
    <w:basedOn w:val="a"/>
    <w:rsid w:val="00E53844"/>
    <w:pPr>
      <w:adjustRightInd/>
      <w:snapToGrid/>
      <w:spacing w:before="100" w:beforeAutospacing="1" w:after="75" w:line="225" w:lineRule="atLeast"/>
      <w:ind w:left="300"/>
    </w:pPr>
    <w:rPr>
      <w:rFonts w:ascii="宋体" w:eastAsia="宋体" w:hAnsi="宋体" w:cs="宋体"/>
      <w:sz w:val="24"/>
      <w:szCs w:val="24"/>
    </w:rPr>
  </w:style>
  <w:style w:type="paragraph" w:customStyle="1" w:styleId="mr0">
    <w:name w:val="mr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mr5">
    <w:name w:val="mr5"/>
    <w:basedOn w:val="a"/>
    <w:rsid w:val="00E53844"/>
    <w:pPr>
      <w:adjustRightInd/>
      <w:snapToGrid/>
      <w:spacing w:before="100" w:beforeAutospacing="1" w:after="75" w:line="225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mr10">
    <w:name w:val="mr10"/>
    <w:basedOn w:val="a"/>
    <w:rsid w:val="00E53844"/>
    <w:pPr>
      <w:adjustRightInd/>
      <w:snapToGrid/>
      <w:spacing w:before="100" w:beforeAutospacing="1" w:after="75" w:line="225" w:lineRule="atLeast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mr15">
    <w:name w:val="mr15"/>
    <w:basedOn w:val="a"/>
    <w:rsid w:val="00E53844"/>
    <w:pPr>
      <w:adjustRightInd/>
      <w:snapToGrid/>
      <w:spacing w:before="100" w:beforeAutospacing="1" w:after="75" w:line="225" w:lineRule="atLeast"/>
      <w:ind w:right="225"/>
    </w:pPr>
    <w:rPr>
      <w:rFonts w:ascii="宋体" w:eastAsia="宋体" w:hAnsi="宋体" w:cs="宋体"/>
      <w:sz w:val="24"/>
      <w:szCs w:val="24"/>
    </w:rPr>
  </w:style>
  <w:style w:type="paragraph" w:customStyle="1" w:styleId="mr20">
    <w:name w:val="mr20"/>
    <w:basedOn w:val="a"/>
    <w:rsid w:val="00E53844"/>
    <w:pPr>
      <w:adjustRightInd/>
      <w:snapToGrid/>
      <w:spacing w:before="100" w:beforeAutospacing="1" w:after="75" w:line="225" w:lineRule="atLeast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mt0">
    <w:name w:val="mt0"/>
    <w:basedOn w:val="a"/>
    <w:rsid w:val="00E53844"/>
    <w:pPr>
      <w:adjustRightInd/>
      <w:snapToGrid/>
      <w:spacing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mt5">
    <w:name w:val="mt5"/>
    <w:basedOn w:val="a"/>
    <w:rsid w:val="00E53844"/>
    <w:pPr>
      <w:adjustRightInd/>
      <w:snapToGrid/>
      <w:spacing w:before="75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mt10">
    <w:name w:val="mt10"/>
    <w:basedOn w:val="a"/>
    <w:rsid w:val="00E53844"/>
    <w:pPr>
      <w:adjustRightInd/>
      <w:snapToGrid/>
      <w:spacing w:before="150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mt15">
    <w:name w:val="mt15"/>
    <w:basedOn w:val="a"/>
    <w:rsid w:val="00E53844"/>
    <w:pPr>
      <w:adjustRightInd/>
      <w:snapToGrid/>
      <w:spacing w:before="225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mt20">
    <w:name w:val="mt20"/>
    <w:basedOn w:val="a"/>
    <w:rsid w:val="00E53844"/>
    <w:pPr>
      <w:adjustRightInd/>
      <w:snapToGrid/>
      <w:spacing w:before="300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mb0">
    <w:name w:val="mb0"/>
    <w:basedOn w:val="a"/>
    <w:rsid w:val="00E53844"/>
    <w:pPr>
      <w:adjustRightInd/>
      <w:snapToGrid/>
      <w:spacing w:before="100" w:beforeAutospacing="1" w:after="0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mb5">
    <w:name w:val="mb5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mb10">
    <w:name w:val="mb10"/>
    <w:basedOn w:val="a"/>
    <w:rsid w:val="00E53844"/>
    <w:pPr>
      <w:adjustRightInd/>
      <w:snapToGrid/>
      <w:spacing w:before="100" w:beforeAutospacing="1" w:after="150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mb15">
    <w:name w:val="mb15"/>
    <w:basedOn w:val="a"/>
    <w:rsid w:val="00E53844"/>
    <w:pPr>
      <w:adjustRightInd/>
      <w:snapToGrid/>
      <w:spacing w:before="100" w:beforeAutospacing="1" w:after="22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mb20">
    <w:name w:val="mb20"/>
    <w:basedOn w:val="a"/>
    <w:rsid w:val="00E53844"/>
    <w:pPr>
      <w:adjustRightInd/>
      <w:snapToGrid/>
      <w:spacing w:before="100" w:beforeAutospacing="1" w:after="300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col-main">
    <w:name w:val="col-main"/>
    <w:basedOn w:val="a"/>
    <w:rsid w:val="00E53844"/>
    <w:pPr>
      <w:adjustRightInd/>
      <w:snapToGrid/>
      <w:spacing w:before="375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examhead">
    <w:name w:val="examhead"/>
    <w:basedOn w:val="a"/>
    <w:rsid w:val="00E53844"/>
    <w:pPr>
      <w:pBdr>
        <w:bottom w:val="dashed" w:sz="18" w:space="15" w:color="F1F1F1"/>
      </w:pBdr>
      <w:adjustRightInd/>
      <w:snapToGrid/>
      <w:spacing w:before="100" w:beforeAutospacing="1" w:after="300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exantype">
    <w:name w:val="exantype"/>
    <w:basedOn w:val="a"/>
    <w:rsid w:val="00E53844"/>
    <w:pPr>
      <w:adjustRightInd/>
      <w:snapToGrid/>
      <w:spacing w:before="100" w:beforeAutospacing="1" w:after="75" w:line="225" w:lineRule="atLeast"/>
    </w:pPr>
    <w:rPr>
      <w:rFonts w:ascii="微软雅黑" w:hAnsi="微软雅黑" w:cs="宋体"/>
      <w:color w:val="808080"/>
      <w:sz w:val="24"/>
      <w:szCs w:val="24"/>
    </w:rPr>
  </w:style>
  <w:style w:type="paragraph" w:customStyle="1" w:styleId="subjecta">
    <w:name w:val="subjecta"/>
    <w:basedOn w:val="a"/>
    <w:rsid w:val="00E53844"/>
    <w:pPr>
      <w:shd w:val="clear" w:color="auto" w:fill="EF6C00"/>
      <w:adjustRightInd/>
      <w:snapToGrid/>
      <w:spacing w:before="100" w:beforeAutospacing="1" w:after="75" w:line="750" w:lineRule="atLeast"/>
      <w:jc w:val="center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subjectb">
    <w:name w:val="subjectb"/>
    <w:basedOn w:val="a"/>
    <w:rsid w:val="00E53844"/>
    <w:pPr>
      <w:shd w:val="clear" w:color="auto" w:fill="00BCD5"/>
      <w:adjustRightInd/>
      <w:snapToGrid/>
      <w:spacing w:before="100" w:beforeAutospacing="1" w:after="75" w:line="750" w:lineRule="atLeast"/>
      <w:jc w:val="center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analyse">
    <w:name w:val="analyse"/>
    <w:basedOn w:val="a"/>
    <w:rsid w:val="00E53844"/>
    <w:pPr>
      <w:shd w:val="clear" w:color="auto" w:fill="FFFFFF"/>
      <w:adjustRightInd/>
      <w:snapToGrid/>
      <w:spacing w:before="375" w:after="75" w:line="225" w:lineRule="atLeast"/>
    </w:pPr>
    <w:rPr>
      <w:rFonts w:ascii="微软雅黑" w:hAnsi="微软雅黑" w:cs="宋体"/>
      <w:sz w:val="24"/>
      <w:szCs w:val="24"/>
    </w:rPr>
  </w:style>
  <w:style w:type="paragraph" w:customStyle="1" w:styleId="accuracy">
    <w:name w:val="accuracy"/>
    <w:basedOn w:val="a"/>
    <w:rsid w:val="00E53844"/>
    <w:pPr>
      <w:shd w:val="clear" w:color="auto" w:fill="FFFFFF"/>
      <w:adjustRightInd/>
      <w:snapToGrid/>
      <w:spacing w:before="3750" w:after="75" w:line="225" w:lineRule="atLeast"/>
    </w:pPr>
    <w:rPr>
      <w:rFonts w:ascii="微软雅黑" w:hAnsi="微软雅黑" w:cs="宋体"/>
      <w:sz w:val="24"/>
      <w:szCs w:val="24"/>
    </w:rPr>
  </w:style>
  <w:style w:type="paragraph" w:customStyle="1" w:styleId="go-topd">
    <w:name w:val="go-topd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gotop">
    <w:name w:val="gotop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judgecorrect">
    <w:name w:val="judgecorrect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judgecorrectgreen">
    <w:name w:val="judgecorrectgreen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judgecorrectred">
    <w:name w:val="judgecorrectred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judgecorrectbac">
    <w:name w:val="judgecorrectbac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judgeerror">
    <w:name w:val="judgeerror"/>
    <w:basedOn w:val="a"/>
    <w:rsid w:val="00E53844"/>
    <w:pPr>
      <w:adjustRightInd/>
      <w:snapToGrid/>
      <w:spacing w:before="100" w:beforeAutospacing="1" w:after="75" w:line="225" w:lineRule="atLeast"/>
      <w:ind w:left="450"/>
    </w:pPr>
    <w:rPr>
      <w:rFonts w:ascii="宋体" w:eastAsia="宋体" w:hAnsi="宋体" w:cs="宋体"/>
      <w:sz w:val="24"/>
      <w:szCs w:val="24"/>
    </w:rPr>
  </w:style>
  <w:style w:type="paragraph" w:customStyle="1" w:styleId="judgeerrorgreen">
    <w:name w:val="judgeerrorgreen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judgeerrorred">
    <w:name w:val="judgeerrorred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judgecorrect-bg">
    <w:name w:val="judgecorrect-bg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judgecorrectgreen-bg">
    <w:name w:val="judgecorrectgreen-bg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judgecorrectred-bg">
    <w:name w:val="judgecorrectred-bg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judgecorrectbac-bg">
    <w:name w:val="judgecorrectbac-bg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judgeerror-bg">
    <w:name w:val="judgeerror-bg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judgeerrorgreen-bg">
    <w:name w:val="judgeerrorgreen-bg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judgeerrorred-bg">
    <w:name w:val="judgeerrorred-bg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testfoot">
    <w:name w:val="testfoot"/>
    <w:basedOn w:val="a"/>
    <w:rsid w:val="00E53844"/>
    <w:pPr>
      <w:adjustRightInd/>
      <w:snapToGrid/>
      <w:spacing w:before="300" w:after="300" w:line="600" w:lineRule="atLeast"/>
    </w:pPr>
    <w:rPr>
      <w:rFonts w:ascii="宋体" w:eastAsia="宋体" w:hAnsi="宋体" w:cs="宋体"/>
      <w:sz w:val="24"/>
      <w:szCs w:val="24"/>
    </w:rPr>
  </w:style>
  <w:style w:type="paragraph" w:customStyle="1" w:styleId="bgicona">
    <w:name w:val="bg_icon_a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flbtn">
    <w:name w:val="flbtn"/>
    <w:basedOn w:val="a"/>
    <w:rsid w:val="00E53844"/>
    <w:pPr>
      <w:adjustRightInd/>
      <w:snapToGrid/>
      <w:spacing w:before="100" w:beforeAutospacing="1" w:after="75" w:line="225" w:lineRule="atLeast"/>
      <w:ind w:left="2325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frbtn">
    <w:name w:val="frbtn"/>
    <w:basedOn w:val="a"/>
    <w:rsid w:val="00E53844"/>
    <w:pPr>
      <w:adjustRightInd/>
      <w:snapToGrid/>
      <w:spacing w:before="100" w:beforeAutospacing="1" w:after="75" w:line="225" w:lineRule="atLeast"/>
      <w:ind w:right="2325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avmark">
    <w:name w:val="nav_mark"/>
    <w:basedOn w:val="a"/>
    <w:rsid w:val="00E53844"/>
    <w:pPr>
      <w:pBdr>
        <w:top w:val="single" w:sz="6" w:space="11" w:color="E8E8E8"/>
      </w:pBdr>
      <w:adjustRightInd/>
      <w:snapToGrid/>
      <w:spacing w:before="225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nsdetailcorrtip">
    <w:name w:val="ansdetail_corr_tip"/>
    <w:basedOn w:val="a"/>
    <w:rsid w:val="00E53844"/>
    <w:pPr>
      <w:pBdr>
        <w:top w:val="single" w:sz="12" w:space="0" w:color="B7B7B7"/>
        <w:left w:val="single" w:sz="12" w:space="0" w:color="B7B7B7"/>
        <w:bottom w:val="single" w:sz="12" w:space="0" w:color="B7B7B7"/>
        <w:right w:val="single" w:sz="12" w:space="0" w:color="B7B7B7"/>
      </w:pBdr>
      <w:shd w:val="clear" w:color="auto" w:fill="F8F8F8"/>
      <w:adjustRightInd/>
      <w:snapToGrid/>
      <w:spacing w:before="100" w:beforeAutospacing="1" w:after="75" w:line="225" w:lineRule="atLeast"/>
      <w:ind w:left="3000"/>
    </w:pPr>
    <w:rPr>
      <w:rFonts w:ascii="宋体" w:eastAsia="宋体" w:hAnsi="宋体" w:cs="宋体"/>
      <w:sz w:val="24"/>
      <w:szCs w:val="24"/>
    </w:rPr>
  </w:style>
  <w:style w:type="paragraph" w:customStyle="1" w:styleId="pop-title">
    <w:name w:val="pop-title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pop-main">
    <w:name w:val="pop-main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pop-con">
    <w:name w:val="pop-con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pop-tb-con">
    <w:name w:val="pop-tb-con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lyt-lr">
    <w:name w:val="lyt-lr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btn-box">
    <w:name w:val="btn-box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pop-footer">
    <w:name w:val="pop-footer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tips-box">
    <w:name w:val="tips-box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warn-con">
    <w:name w:val="warn-con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errorsel">
    <w:name w:val="error_sel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nb">
    <w:name w:val="nb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corrmis">
    <w:name w:val="corrmis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corrmisanswer">
    <w:name w:val="corrmisanswer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nswerp3">
    <w:name w:val="answerp3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y">
    <w:name w:val="ay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row">
    <w:name w:val="row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dot">
    <w:name w:val="dot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name">
    <w:name w:val="name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errcorecta">
    <w:name w:val="errcorect_a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green">
    <w:name w:val="green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timearea">
    <w:name w:val="timearea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graybtn">
    <w:name w:val="graybtn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quetrue">
    <w:name w:val="quetrue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quefalse">
    <w:name w:val="quefalse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quename">
    <w:name w:val="quename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nalyj">
    <w:name w:val="analy_j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nalyx">
    <w:name w:val="analy_x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cfont">
    <w:name w:val="acfont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title">
    <w:name w:val="title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subtitle">
    <w:name w:val="subtitle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nstitle">
    <w:name w:val="anstitle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nscon">
    <w:name w:val="anscon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nsscore">
    <w:name w:val="ansscore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nsname">
    <w:name w:val="ansname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nstime">
    <w:name w:val="anstime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nstimnam">
    <w:name w:val="anstimnam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nstimval">
    <w:name w:val="anstimval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nsbottom">
    <w:name w:val="ansbottom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navspan">
    <w:name w:val="nav_span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nacorrect">
    <w:name w:val="na_correct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naerror">
    <w:name w:val="na_error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naisans">
    <w:name w:val="na_isans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nanoans">
    <w:name w:val="na_noans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poptitle">
    <w:name w:val="pop_title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remarkdescribe">
    <w:name w:val="remarkdescribe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corremarkval">
    <w:name w:val="cor_remark_val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corselectarea">
    <w:name w:val="cor_selectarea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popfoot">
    <w:name w:val="pop_foot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txt">
    <w:name w:val="txt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mr200">
    <w:name w:val="mr200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btname">
    <w:name w:val="btname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nsitem">
    <w:name w:val="ansitem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clos">
    <w:name w:val="clo_s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button">
    <w:name w:val="button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nsboceach">
    <w:name w:val="ansboceach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nsbotcon">
    <w:name w:val="ansbotcon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character" w:customStyle="1" w:styleId="falsenext">
    <w:name w:val="falsenext"/>
    <w:basedOn w:val="a0"/>
    <w:rsid w:val="00E53844"/>
  </w:style>
  <w:style w:type="character" w:customStyle="1" w:styleId="falsenexta">
    <w:name w:val="falsenext_a"/>
    <w:basedOn w:val="a0"/>
    <w:rsid w:val="00E53844"/>
  </w:style>
  <w:style w:type="character" w:customStyle="1" w:styleId="truenext">
    <w:name w:val="truenext"/>
    <w:basedOn w:val="a0"/>
    <w:rsid w:val="00E53844"/>
  </w:style>
  <w:style w:type="character" w:customStyle="1" w:styleId="truenexta">
    <w:name w:val="truenext_a"/>
    <w:basedOn w:val="a0"/>
    <w:rsid w:val="00E53844"/>
  </w:style>
  <w:style w:type="character" w:customStyle="1" w:styleId="judgement">
    <w:name w:val="judgement"/>
    <w:basedOn w:val="a0"/>
    <w:rsid w:val="00E53844"/>
  </w:style>
  <w:style w:type="character" w:customStyle="1" w:styleId="true">
    <w:name w:val="true"/>
    <w:basedOn w:val="a0"/>
    <w:rsid w:val="00E53844"/>
  </w:style>
  <w:style w:type="character" w:customStyle="1" w:styleId="false">
    <w:name w:val="false"/>
    <w:basedOn w:val="a0"/>
    <w:rsid w:val="00E53844"/>
  </w:style>
  <w:style w:type="character" w:customStyle="1" w:styleId="selected">
    <w:name w:val="selected"/>
    <w:basedOn w:val="a0"/>
    <w:rsid w:val="00E53844"/>
  </w:style>
  <w:style w:type="character" w:customStyle="1" w:styleId="mr40">
    <w:name w:val="mr40"/>
    <w:basedOn w:val="a0"/>
    <w:rsid w:val="00E53844"/>
  </w:style>
  <w:style w:type="character" w:customStyle="1" w:styleId="err">
    <w:name w:val="err"/>
    <w:basedOn w:val="a0"/>
    <w:rsid w:val="00E53844"/>
  </w:style>
  <w:style w:type="paragraph" w:customStyle="1" w:styleId="btn-r1">
    <w:name w:val="btn-r1"/>
    <w:basedOn w:val="a"/>
    <w:rsid w:val="00E53844"/>
    <w:pPr>
      <w:adjustRightInd/>
      <w:snapToGrid/>
      <w:spacing w:before="100" w:beforeAutospacing="1" w:after="75" w:line="375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btn-r2">
    <w:name w:val="btn-r2"/>
    <w:basedOn w:val="a"/>
    <w:rsid w:val="00E53844"/>
    <w:pPr>
      <w:adjustRightInd/>
      <w:snapToGrid/>
      <w:spacing w:before="100" w:beforeAutospacing="1" w:after="75" w:line="315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btn-r3">
    <w:name w:val="btn-r3"/>
    <w:basedOn w:val="a"/>
    <w:rsid w:val="00E53844"/>
    <w:pPr>
      <w:adjustRightInd/>
      <w:snapToGrid/>
      <w:spacing w:before="100" w:beforeAutospacing="1" w:after="75" w:line="375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btn-r4">
    <w:name w:val="btn-r4"/>
    <w:basedOn w:val="a"/>
    <w:rsid w:val="00E53844"/>
    <w:pPr>
      <w:adjustRightInd/>
      <w:snapToGrid/>
      <w:spacing w:before="100" w:beforeAutospacing="1" w:after="75" w:line="300" w:lineRule="atLeast"/>
      <w:jc w:val="center"/>
    </w:pPr>
    <w:rPr>
      <w:rFonts w:ascii="宋体" w:eastAsia="宋体" w:hAnsi="宋体" w:cs="宋体"/>
      <w:color w:val="4B5964"/>
      <w:sz w:val="18"/>
      <w:szCs w:val="18"/>
    </w:rPr>
  </w:style>
  <w:style w:type="paragraph" w:customStyle="1" w:styleId="none1">
    <w:name w:val="none1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vanish/>
      <w:sz w:val="24"/>
      <w:szCs w:val="24"/>
    </w:rPr>
  </w:style>
  <w:style w:type="paragraph" w:customStyle="1" w:styleId="pop-title1">
    <w:name w:val="pop-title1"/>
    <w:basedOn w:val="a"/>
    <w:rsid w:val="00E53844"/>
    <w:pPr>
      <w:pBdr>
        <w:bottom w:val="single" w:sz="6" w:space="0" w:color="DCDCDC"/>
      </w:pBdr>
      <w:adjustRightInd/>
      <w:snapToGrid/>
      <w:spacing w:before="100" w:beforeAutospacing="1" w:after="75" w:line="225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txt1">
    <w:name w:val="txt1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close1">
    <w:name w:val="close1"/>
    <w:basedOn w:val="a"/>
    <w:rsid w:val="00E53844"/>
    <w:pPr>
      <w:adjustRightInd/>
      <w:snapToGrid/>
      <w:spacing w:before="180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pop-main1">
    <w:name w:val="pop-main1"/>
    <w:basedOn w:val="a"/>
    <w:rsid w:val="00E53844"/>
    <w:pPr>
      <w:shd w:val="clear" w:color="auto" w:fill="FFFFFF"/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pop-con1">
    <w:name w:val="pop-con1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pop-tb-con1">
    <w:name w:val="pop-tb-con1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pop-box1">
    <w:name w:val="pop-box1"/>
    <w:basedOn w:val="a"/>
    <w:rsid w:val="00E53844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adjustRightInd/>
      <w:snapToGrid/>
      <w:spacing w:before="150" w:after="150" w:line="225" w:lineRule="atLeast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lyt-lr1">
    <w:name w:val="lyt-lr1"/>
    <w:basedOn w:val="a"/>
    <w:rsid w:val="00E53844"/>
    <w:pPr>
      <w:adjustRightInd/>
      <w:snapToGrid/>
      <w:spacing w:before="100" w:beforeAutospacing="1" w:after="0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btn-box1">
    <w:name w:val="btn-box1"/>
    <w:basedOn w:val="a"/>
    <w:rsid w:val="00E53844"/>
    <w:pPr>
      <w:adjustRightInd/>
      <w:snapToGrid/>
      <w:spacing w:before="300" w:after="450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pop-footer1">
    <w:name w:val="pop-footer1"/>
    <w:basedOn w:val="a"/>
    <w:rsid w:val="00E53844"/>
    <w:pPr>
      <w:adjustRightInd/>
      <w:snapToGrid/>
      <w:spacing w:before="15" w:after="15" w:line="225" w:lineRule="atLeast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btn1">
    <w:name w:val="btn1"/>
    <w:basedOn w:val="a"/>
    <w:rsid w:val="00E53844"/>
    <w:pPr>
      <w:adjustRightInd/>
      <w:snapToGrid/>
      <w:spacing w:after="0"/>
      <w:ind w:left="150" w:right="150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btn-grays1">
    <w:name w:val="btn-grays1"/>
    <w:basedOn w:val="a"/>
    <w:rsid w:val="00E53844"/>
    <w:pPr>
      <w:pBdr>
        <w:top w:val="single" w:sz="6" w:space="0" w:color="CCCCCC"/>
        <w:left w:val="single" w:sz="6" w:space="8" w:color="CCCCCC"/>
        <w:bottom w:val="single" w:sz="6" w:space="0" w:color="CCCCCC"/>
        <w:right w:val="single" w:sz="6" w:space="0" w:color="CCCCCC"/>
      </w:pBdr>
      <w:adjustRightInd/>
      <w:snapToGrid/>
      <w:spacing w:after="0" w:line="225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mr2001">
    <w:name w:val="mr2001"/>
    <w:basedOn w:val="a"/>
    <w:rsid w:val="00E53844"/>
    <w:pPr>
      <w:adjustRightInd/>
      <w:snapToGrid/>
      <w:spacing w:before="100" w:beforeAutospacing="1" w:after="75" w:line="225" w:lineRule="atLeast"/>
      <w:ind w:right="3000"/>
    </w:pPr>
    <w:rPr>
      <w:rFonts w:ascii="宋体" w:eastAsia="宋体" w:hAnsi="宋体" w:cs="宋体"/>
      <w:sz w:val="24"/>
      <w:szCs w:val="24"/>
    </w:rPr>
  </w:style>
  <w:style w:type="paragraph" w:customStyle="1" w:styleId="tips-box1">
    <w:name w:val="tips-box1"/>
    <w:basedOn w:val="a"/>
    <w:rsid w:val="00E53844"/>
    <w:pPr>
      <w:adjustRightInd/>
      <w:snapToGrid/>
      <w:spacing w:after="300" w:line="225" w:lineRule="atLeast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arn-con1">
    <w:name w:val="warn-con1"/>
    <w:basedOn w:val="a"/>
    <w:rsid w:val="00E53844"/>
    <w:pPr>
      <w:adjustRightInd/>
      <w:snapToGrid/>
      <w:spacing w:before="150" w:after="150"/>
    </w:pPr>
    <w:rPr>
      <w:rFonts w:ascii="宋体" w:eastAsia="宋体" w:hAnsi="宋体" w:cs="宋体"/>
      <w:sz w:val="21"/>
      <w:szCs w:val="21"/>
    </w:rPr>
  </w:style>
  <w:style w:type="paragraph" w:customStyle="1" w:styleId="p11">
    <w:name w:val="p11"/>
    <w:basedOn w:val="a"/>
    <w:rsid w:val="00E53844"/>
    <w:pPr>
      <w:adjustRightInd/>
      <w:snapToGrid/>
      <w:spacing w:before="100" w:beforeAutospacing="1" w:after="75" w:line="300" w:lineRule="atLeast"/>
      <w:jc w:val="center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errorsel1">
    <w:name w:val="error_sel1"/>
    <w:basedOn w:val="a"/>
    <w:rsid w:val="00E53844"/>
    <w:pPr>
      <w:adjustRightInd/>
      <w:snapToGrid/>
      <w:spacing w:before="100" w:beforeAutospacing="1" w:after="75" w:line="810" w:lineRule="atLeast"/>
    </w:pPr>
    <w:rPr>
      <w:rFonts w:ascii="宋体" w:eastAsia="宋体" w:hAnsi="宋体" w:cs="宋体"/>
      <w:sz w:val="24"/>
      <w:szCs w:val="24"/>
    </w:rPr>
  </w:style>
  <w:style w:type="paragraph" w:customStyle="1" w:styleId="nb1">
    <w:name w:val="nb1"/>
    <w:basedOn w:val="a"/>
    <w:rsid w:val="00E53844"/>
    <w:pPr>
      <w:adjustRightInd/>
      <w:snapToGrid/>
      <w:spacing w:before="100" w:beforeAutospacing="1" w:after="75" w:line="360" w:lineRule="atLeast"/>
      <w:ind w:left="-450" w:right="75"/>
      <w:jc w:val="right"/>
    </w:pPr>
    <w:rPr>
      <w:rFonts w:ascii="微软雅黑" w:hAnsi="微软雅黑" w:cs="宋体"/>
      <w:b/>
      <w:bCs/>
      <w:color w:val="FF6000"/>
      <w:sz w:val="27"/>
      <w:szCs w:val="27"/>
    </w:rPr>
  </w:style>
  <w:style w:type="paragraph" w:customStyle="1" w:styleId="corrmis1">
    <w:name w:val="corrmis1"/>
    <w:basedOn w:val="a"/>
    <w:rsid w:val="00E53844"/>
    <w:pPr>
      <w:adjustRightInd/>
      <w:snapToGrid/>
      <w:spacing w:before="100" w:beforeAutospacing="1" w:after="75" w:line="450" w:lineRule="atLeast"/>
    </w:pPr>
    <w:rPr>
      <w:rFonts w:ascii="宋体" w:eastAsia="宋体" w:hAnsi="宋体" w:cs="宋体"/>
      <w:color w:val="999999"/>
      <w:sz w:val="21"/>
      <w:szCs w:val="21"/>
    </w:rPr>
  </w:style>
  <w:style w:type="paragraph" w:customStyle="1" w:styleId="corrmisanswer1">
    <w:name w:val="corrmisanswer1"/>
    <w:basedOn w:val="a"/>
    <w:rsid w:val="00E53844"/>
    <w:pPr>
      <w:shd w:val="clear" w:color="auto" w:fill="FFFFFF"/>
      <w:adjustRightInd/>
      <w:snapToGrid/>
      <w:spacing w:before="100" w:beforeAutospacing="1" w:after="75" w:line="360" w:lineRule="atLeast"/>
    </w:pPr>
    <w:rPr>
      <w:rFonts w:ascii="宋体" w:eastAsia="宋体" w:hAnsi="宋体" w:cs="宋体"/>
      <w:color w:val="666666"/>
      <w:sz w:val="21"/>
      <w:szCs w:val="21"/>
    </w:rPr>
  </w:style>
  <w:style w:type="character" w:customStyle="1" w:styleId="falsenext1">
    <w:name w:val="falsenext1"/>
    <w:basedOn w:val="a0"/>
    <w:rsid w:val="00E53844"/>
  </w:style>
  <w:style w:type="character" w:customStyle="1" w:styleId="falsenexta1">
    <w:name w:val="falsenext_a1"/>
    <w:basedOn w:val="a0"/>
    <w:rsid w:val="00E53844"/>
    <w:rPr>
      <w:shd w:val="clear" w:color="auto" w:fill="FF6000"/>
    </w:rPr>
  </w:style>
  <w:style w:type="character" w:customStyle="1" w:styleId="truenext1">
    <w:name w:val="truenext1"/>
    <w:basedOn w:val="a0"/>
    <w:rsid w:val="00E53844"/>
  </w:style>
  <w:style w:type="character" w:customStyle="1" w:styleId="truenexta1">
    <w:name w:val="truenext_a1"/>
    <w:basedOn w:val="a0"/>
    <w:rsid w:val="00E53844"/>
    <w:rPr>
      <w:shd w:val="clear" w:color="auto" w:fill="FF6000"/>
    </w:rPr>
  </w:style>
  <w:style w:type="character" w:customStyle="1" w:styleId="judgement1">
    <w:name w:val="judgement1"/>
    <w:basedOn w:val="a0"/>
    <w:rsid w:val="00E53844"/>
    <w:rPr>
      <w:color w:val="FF6000"/>
      <w:bdr w:val="single" w:sz="6" w:space="0" w:color="F9DE9F" w:frame="1"/>
      <w:shd w:val="clear" w:color="auto" w:fill="FFFFFF"/>
    </w:rPr>
  </w:style>
  <w:style w:type="paragraph" w:customStyle="1" w:styleId="answerp31">
    <w:name w:val="answerp31"/>
    <w:basedOn w:val="a"/>
    <w:rsid w:val="00E53844"/>
    <w:pPr>
      <w:adjustRightInd/>
      <w:snapToGrid/>
      <w:spacing w:before="100" w:beforeAutospacing="1" w:after="75" w:line="36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ay1">
    <w:name w:val="ay1"/>
    <w:basedOn w:val="a"/>
    <w:rsid w:val="00E53844"/>
    <w:pPr>
      <w:adjustRightInd/>
      <w:snapToGrid/>
      <w:spacing w:before="100" w:beforeAutospacing="1" w:after="75" w:line="225" w:lineRule="atLeast"/>
      <w:ind w:right="225"/>
    </w:pPr>
    <w:rPr>
      <w:rFonts w:ascii="宋体" w:eastAsia="宋体" w:hAnsi="宋体" w:cs="宋体"/>
      <w:color w:val="808080"/>
      <w:sz w:val="21"/>
      <w:szCs w:val="21"/>
    </w:rPr>
  </w:style>
  <w:style w:type="paragraph" w:customStyle="1" w:styleId="row1">
    <w:name w:val="row1"/>
    <w:basedOn w:val="a"/>
    <w:rsid w:val="00E53844"/>
    <w:pPr>
      <w:wordWrap w:val="0"/>
      <w:adjustRightInd/>
      <w:snapToGrid/>
      <w:spacing w:before="100" w:beforeAutospacing="1" w:after="75" w:line="330" w:lineRule="atLeast"/>
    </w:pPr>
    <w:rPr>
      <w:rFonts w:ascii="宋体" w:eastAsia="宋体" w:hAnsi="宋体" w:cs="宋体"/>
      <w:color w:val="9F9F9F"/>
      <w:sz w:val="21"/>
      <w:szCs w:val="21"/>
    </w:rPr>
  </w:style>
  <w:style w:type="paragraph" w:customStyle="1" w:styleId="dot1">
    <w:name w:val="dot1"/>
    <w:basedOn w:val="a"/>
    <w:rsid w:val="00E53844"/>
    <w:pPr>
      <w:pBdr>
        <w:top w:val="single" w:sz="18" w:space="0" w:color="F6F6F6"/>
        <w:left w:val="single" w:sz="18" w:space="0" w:color="F6F6F6"/>
        <w:bottom w:val="single" w:sz="18" w:space="0" w:color="F6F6F6"/>
        <w:right w:val="single" w:sz="18" w:space="0" w:color="F6F6F6"/>
      </w:pBdr>
      <w:shd w:val="clear" w:color="auto" w:fill="FF8800"/>
      <w:adjustRightInd/>
      <w:snapToGrid/>
      <w:spacing w:before="15" w:after="75" w:line="225" w:lineRule="atLeast"/>
      <w:ind w:left="-360"/>
    </w:pPr>
    <w:rPr>
      <w:rFonts w:ascii="宋体" w:eastAsia="宋体" w:hAnsi="宋体" w:cs="宋体"/>
      <w:sz w:val="24"/>
      <w:szCs w:val="24"/>
    </w:rPr>
  </w:style>
  <w:style w:type="paragraph" w:customStyle="1" w:styleId="name1">
    <w:name w:val="name1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color w:val="FF8800"/>
      <w:sz w:val="21"/>
      <w:szCs w:val="21"/>
    </w:rPr>
  </w:style>
  <w:style w:type="character" w:customStyle="1" w:styleId="true1">
    <w:name w:val="true1"/>
    <w:basedOn w:val="a0"/>
    <w:rsid w:val="00E53844"/>
    <w:rPr>
      <w:color w:val="FFFFFF"/>
      <w:bdr w:val="none" w:sz="0" w:space="0" w:color="auto" w:frame="1"/>
      <w:shd w:val="clear" w:color="auto" w:fill="FFFFFF"/>
    </w:rPr>
  </w:style>
  <w:style w:type="character" w:customStyle="1" w:styleId="false1">
    <w:name w:val="false1"/>
    <w:basedOn w:val="a0"/>
    <w:rsid w:val="00E53844"/>
    <w:rPr>
      <w:color w:val="FFFFFF"/>
      <w:bdr w:val="none" w:sz="0" w:space="0" w:color="auto" w:frame="1"/>
      <w:shd w:val="clear" w:color="auto" w:fill="FFFFFF"/>
    </w:rPr>
  </w:style>
  <w:style w:type="character" w:customStyle="1" w:styleId="selected1">
    <w:name w:val="selected1"/>
    <w:basedOn w:val="a0"/>
    <w:rsid w:val="00E53844"/>
    <w:rPr>
      <w:color w:val="FFFFFF"/>
      <w:bdr w:val="single" w:sz="6" w:space="0" w:color="F9DE9F" w:frame="1"/>
      <w:shd w:val="clear" w:color="auto" w:fill="FF6000"/>
    </w:rPr>
  </w:style>
  <w:style w:type="character" w:customStyle="1" w:styleId="falsenext2">
    <w:name w:val="falsenext2"/>
    <w:basedOn w:val="a0"/>
    <w:rsid w:val="00E53844"/>
    <w:rPr>
      <w:color w:val="FF6000"/>
      <w:bdr w:val="single" w:sz="6" w:space="0" w:color="F9DE9F" w:frame="1"/>
      <w:shd w:val="clear" w:color="auto" w:fill="FFFFFF"/>
    </w:rPr>
  </w:style>
  <w:style w:type="character" w:customStyle="1" w:styleId="falsenexta2">
    <w:name w:val="falsenext_a2"/>
    <w:basedOn w:val="a0"/>
    <w:rsid w:val="00E53844"/>
    <w:rPr>
      <w:color w:val="FF6000"/>
      <w:bdr w:val="single" w:sz="6" w:space="0" w:color="F9DE9F" w:frame="1"/>
      <w:shd w:val="clear" w:color="auto" w:fill="FF6000"/>
    </w:rPr>
  </w:style>
  <w:style w:type="character" w:customStyle="1" w:styleId="truenext2">
    <w:name w:val="truenext2"/>
    <w:basedOn w:val="a0"/>
    <w:rsid w:val="00E53844"/>
    <w:rPr>
      <w:color w:val="FF6000"/>
      <w:bdr w:val="single" w:sz="6" w:space="0" w:color="F9DE9F" w:frame="1"/>
      <w:shd w:val="clear" w:color="auto" w:fill="FFFFFF"/>
    </w:rPr>
  </w:style>
  <w:style w:type="character" w:customStyle="1" w:styleId="truenexta2">
    <w:name w:val="truenext_a2"/>
    <w:basedOn w:val="a0"/>
    <w:rsid w:val="00E53844"/>
    <w:rPr>
      <w:color w:val="FF6000"/>
      <w:bdr w:val="single" w:sz="6" w:space="0" w:color="F9DE9F" w:frame="1"/>
      <w:shd w:val="clear" w:color="auto" w:fill="FF6000"/>
    </w:rPr>
  </w:style>
  <w:style w:type="paragraph" w:customStyle="1" w:styleId="errcorecta1">
    <w:name w:val="errcorect_a1"/>
    <w:basedOn w:val="a"/>
    <w:rsid w:val="00E53844"/>
    <w:pPr>
      <w:adjustRightInd/>
      <w:snapToGrid/>
      <w:spacing w:before="100" w:beforeAutospacing="1" w:after="75" w:line="225" w:lineRule="atLeast"/>
      <w:ind w:right="450"/>
    </w:pPr>
    <w:rPr>
      <w:rFonts w:ascii="宋体" w:eastAsia="宋体" w:hAnsi="宋体" w:cs="宋体"/>
      <w:color w:val="BBBBBB"/>
      <w:sz w:val="24"/>
      <w:szCs w:val="24"/>
    </w:rPr>
  </w:style>
  <w:style w:type="paragraph" w:customStyle="1" w:styleId="red1">
    <w:name w:val="red1"/>
    <w:basedOn w:val="a"/>
    <w:rsid w:val="00E53844"/>
    <w:pPr>
      <w:shd w:val="clear" w:color="auto" w:fill="EF5D5D"/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green1">
    <w:name w:val="green1"/>
    <w:basedOn w:val="a"/>
    <w:rsid w:val="00E53844"/>
    <w:pPr>
      <w:shd w:val="clear" w:color="auto" w:fill="7BD653"/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orange1">
    <w:name w:val="orange1"/>
    <w:basedOn w:val="a"/>
    <w:rsid w:val="00E53844"/>
    <w:pPr>
      <w:shd w:val="clear" w:color="auto" w:fill="FF8000"/>
      <w:adjustRightInd/>
      <w:snapToGrid/>
      <w:spacing w:before="100" w:beforeAutospacing="1" w:after="75" w:line="225" w:lineRule="atLeast"/>
      <w:ind w:left="180"/>
    </w:pPr>
    <w:rPr>
      <w:rFonts w:ascii="宋体" w:eastAsia="宋体" w:hAnsi="宋体" w:cs="宋体"/>
      <w:sz w:val="24"/>
      <w:szCs w:val="24"/>
    </w:rPr>
  </w:style>
  <w:style w:type="paragraph" w:customStyle="1" w:styleId="timearea1">
    <w:name w:val="timearea1"/>
    <w:basedOn w:val="a"/>
    <w:rsid w:val="00E53844"/>
    <w:pPr>
      <w:shd w:val="clear" w:color="auto" w:fill="F6F6F6"/>
      <w:adjustRightInd/>
      <w:snapToGrid/>
      <w:spacing w:before="100" w:beforeAutospacing="1" w:after="75" w:line="930" w:lineRule="atLeast"/>
      <w:jc w:val="center"/>
    </w:pPr>
    <w:rPr>
      <w:rFonts w:ascii="宋体" w:eastAsia="宋体" w:hAnsi="宋体" w:cs="宋体"/>
      <w:b/>
      <w:bCs/>
      <w:color w:val="FF8800"/>
      <w:sz w:val="33"/>
      <w:szCs w:val="33"/>
    </w:rPr>
  </w:style>
  <w:style w:type="character" w:customStyle="1" w:styleId="err1">
    <w:name w:val="err1"/>
    <w:basedOn w:val="a0"/>
    <w:rsid w:val="00E53844"/>
    <w:rPr>
      <w:b/>
      <w:bCs/>
      <w:vanish w:val="0"/>
      <w:webHidden w:val="0"/>
      <w:color w:val="FF6000"/>
      <w:shd w:val="clear" w:color="auto" w:fill="F6F6F6"/>
      <w:specVanish w:val="0"/>
    </w:rPr>
  </w:style>
  <w:style w:type="paragraph" w:customStyle="1" w:styleId="btn2">
    <w:name w:val="btn2"/>
    <w:basedOn w:val="a"/>
    <w:rsid w:val="00E53844"/>
    <w:pPr>
      <w:shd w:val="clear" w:color="auto" w:fill="FF6000"/>
      <w:adjustRightInd/>
      <w:snapToGrid/>
      <w:spacing w:before="100" w:beforeAutospacing="1" w:after="75" w:line="540" w:lineRule="atLeast"/>
      <w:jc w:val="center"/>
      <w:textAlignment w:val="center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graybtn1">
    <w:name w:val="graybtn1"/>
    <w:basedOn w:val="a"/>
    <w:rsid w:val="00E53844"/>
    <w:pPr>
      <w:shd w:val="clear" w:color="auto" w:fill="EEEEEE"/>
      <w:adjustRightInd/>
      <w:snapToGrid/>
      <w:spacing w:before="100" w:beforeAutospacing="1" w:after="75" w:line="240" w:lineRule="atLeast"/>
      <w:jc w:val="center"/>
    </w:pPr>
    <w:rPr>
      <w:rFonts w:ascii="宋体" w:eastAsia="宋体" w:hAnsi="宋体" w:cs="宋体"/>
      <w:color w:val="FF9200"/>
      <w:sz w:val="21"/>
      <w:szCs w:val="21"/>
    </w:rPr>
  </w:style>
  <w:style w:type="paragraph" w:customStyle="1" w:styleId="quetrue1">
    <w:name w:val="quetrue1"/>
    <w:basedOn w:val="a"/>
    <w:rsid w:val="00E53844"/>
    <w:pPr>
      <w:shd w:val="clear" w:color="auto" w:fill="00FF00"/>
      <w:adjustRightInd/>
      <w:snapToGrid/>
      <w:spacing w:before="255" w:after="450" w:line="225" w:lineRule="atLeast"/>
      <w:ind w:left="225"/>
    </w:pPr>
    <w:rPr>
      <w:rFonts w:ascii="宋体" w:eastAsia="宋体" w:hAnsi="宋体" w:cs="宋体"/>
      <w:sz w:val="24"/>
      <w:szCs w:val="24"/>
    </w:rPr>
  </w:style>
  <w:style w:type="paragraph" w:customStyle="1" w:styleId="quefalse1">
    <w:name w:val="quefalse1"/>
    <w:basedOn w:val="a"/>
    <w:rsid w:val="00E53844"/>
    <w:pPr>
      <w:shd w:val="clear" w:color="auto" w:fill="FF0000"/>
      <w:adjustRightInd/>
      <w:snapToGrid/>
      <w:spacing w:before="255" w:after="450" w:line="225" w:lineRule="atLeast"/>
      <w:ind w:left="225"/>
    </w:pPr>
    <w:rPr>
      <w:rFonts w:ascii="宋体" w:eastAsia="宋体" w:hAnsi="宋体" w:cs="宋体"/>
      <w:sz w:val="24"/>
      <w:szCs w:val="24"/>
    </w:rPr>
  </w:style>
  <w:style w:type="paragraph" w:customStyle="1" w:styleId="quename1">
    <w:name w:val="quename1"/>
    <w:basedOn w:val="a"/>
    <w:rsid w:val="00E53844"/>
    <w:pPr>
      <w:adjustRightInd/>
      <w:snapToGrid/>
      <w:spacing w:before="210" w:after="450" w:line="225" w:lineRule="atLeast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btname1">
    <w:name w:val="btname1"/>
    <w:basedOn w:val="a"/>
    <w:rsid w:val="00E53844"/>
    <w:pPr>
      <w:adjustRightInd/>
      <w:snapToGrid/>
      <w:spacing w:before="100" w:beforeAutospacing="1" w:after="75" w:line="240" w:lineRule="atLeast"/>
      <w:jc w:val="center"/>
    </w:pPr>
    <w:rPr>
      <w:rFonts w:ascii="宋体" w:eastAsia="宋体" w:hAnsi="宋体" w:cs="宋体"/>
      <w:color w:val="FF9200"/>
      <w:sz w:val="21"/>
      <w:szCs w:val="21"/>
    </w:rPr>
  </w:style>
  <w:style w:type="paragraph" w:customStyle="1" w:styleId="analyj1">
    <w:name w:val="analy_j1"/>
    <w:basedOn w:val="a"/>
    <w:rsid w:val="00E53844"/>
    <w:pPr>
      <w:shd w:val="clear" w:color="auto" w:fill="999999"/>
      <w:adjustRightInd/>
      <w:snapToGrid/>
      <w:spacing w:before="100" w:beforeAutospacing="1" w:after="75" w:line="450" w:lineRule="atLeast"/>
      <w:ind w:right="225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analyx1">
    <w:name w:val="analy_x1"/>
    <w:basedOn w:val="a"/>
    <w:rsid w:val="00E53844"/>
    <w:pPr>
      <w:adjustRightInd/>
      <w:snapToGrid/>
      <w:spacing w:before="100" w:beforeAutospacing="1" w:after="75" w:line="420" w:lineRule="atLeast"/>
      <w:ind w:right="600"/>
    </w:pPr>
    <w:rPr>
      <w:rFonts w:ascii="宋体" w:eastAsia="宋体" w:hAnsi="宋体" w:cs="宋体"/>
      <w:color w:val="999999"/>
      <w:sz w:val="23"/>
      <w:szCs w:val="23"/>
    </w:rPr>
  </w:style>
  <w:style w:type="character" w:customStyle="1" w:styleId="mr401">
    <w:name w:val="mr401"/>
    <w:basedOn w:val="a0"/>
    <w:rsid w:val="00E53844"/>
    <w:rPr>
      <w:color w:val="999999"/>
      <w:sz w:val="23"/>
      <w:szCs w:val="23"/>
    </w:rPr>
  </w:style>
  <w:style w:type="paragraph" w:customStyle="1" w:styleId="acfont1">
    <w:name w:val="acfont1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color w:val="666666"/>
      <w:sz w:val="24"/>
      <w:szCs w:val="24"/>
    </w:rPr>
  </w:style>
  <w:style w:type="character" w:customStyle="1" w:styleId="mr402">
    <w:name w:val="mr402"/>
    <w:basedOn w:val="a0"/>
    <w:rsid w:val="00E53844"/>
    <w:rPr>
      <w:color w:val="999999"/>
      <w:sz w:val="24"/>
      <w:szCs w:val="24"/>
    </w:rPr>
  </w:style>
  <w:style w:type="paragraph" w:customStyle="1" w:styleId="title1">
    <w:name w:val="title1"/>
    <w:basedOn w:val="a"/>
    <w:rsid w:val="00E53844"/>
    <w:pPr>
      <w:adjustRightInd/>
      <w:snapToGrid/>
      <w:spacing w:before="100" w:beforeAutospacing="1" w:after="150" w:line="225" w:lineRule="atLeast"/>
      <w:jc w:val="center"/>
    </w:pPr>
    <w:rPr>
      <w:rFonts w:ascii="宋体" w:eastAsia="宋体" w:hAnsi="宋体" w:cs="宋体"/>
      <w:color w:val="606060"/>
      <w:sz w:val="42"/>
      <w:szCs w:val="42"/>
    </w:rPr>
  </w:style>
  <w:style w:type="paragraph" w:customStyle="1" w:styleId="subtitle1">
    <w:name w:val="subtitle1"/>
    <w:basedOn w:val="a"/>
    <w:rsid w:val="00E53844"/>
    <w:pPr>
      <w:adjustRightInd/>
      <w:snapToGrid/>
      <w:spacing w:before="100" w:beforeAutospacing="1" w:after="150" w:line="225" w:lineRule="atLeast"/>
      <w:jc w:val="center"/>
    </w:pPr>
    <w:rPr>
      <w:rFonts w:ascii="宋体" w:eastAsia="宋体" w:hAnsi="宋体" w:cs="宋体"/>
      <w:color w:val="909090"/>
      <w:sz w:val="21"/>
      <w:szCs w:val="21"/>
    </w:rPr>
  </w:style>
  <w:style w:type="paragraph" w:customStyle="1" w:styleId="p12">
    <w:name w:val="p12"/>
    <w:basedOn w:val="a"/>
    <w:rsid w:val="00E53844"/>
    <w:pPr>
      <w:adjustRightInd/>
      <w:snapToGrid/>
      <w:spacing w:before="100" w:beforeAutospacing="1" w:after="75" w:line="300" w:lineRule="atLeast"/>
      <w:jc w:val="center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anstitle1">
    <w:name w:val="anstitle1"/>
    <w:basedOn w:val="a"/>
    <w:rsid w:val="00E53844"/>
    <w:pPr>
      <w:adjustRightInd/>
      <w:snapToGrid/>
      <w:spacing w:before="300" w:after="75" w:line="225" w:lineRule="atLeast"/>
      <w:ind w:left="300"/>
    </w:pPr>
    <w:rPr>
      <w:rFonts w:ascii="宋体" w:eastAsia="宋体" w:hAnsi="宋体" w:cs="宋体"/>
      <w:b/>
      <w:bCs/>
      <w:color w:val="8B8B8B"/>
      <w:sz w:val="24"/>
      <w:szCs w:val="24"/>
    </w:rPr>
  </w:style>
  <w:style w:type="paragraph" w:customStyle="1" w:styleId="anscon1">
    <w:name w:val="anscon1"/>
    <w:basedOn w:val="a"/>
    <w:rsid w:val="00E53844"/>
    <w:pPr>
      <w:adjustRightInd/>
      <w:snapToGrid/>
      <w:spacing w:before="100" w:beforeAutospacing="1" w:after="75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ansscore1">
    <w:name w:val="ansscore1"/>
    <w:basedOn w:val="a"/>
    <w:rsid w:val="00E53844"/>
    <w:pPr>
      <w:adjustRightInd/>
      <w:snapToGrid/>
      <w:spacing w:before="300" w:after="75" w:line="225" w:lineRule="atLeast"/>
      <w:jc w:val="center"/>
    </w:pPr>
    <w:rPr>
      <w:rFonts w:ascii="微软雅黑" w:hAnsi="微软雅黑" w:cs="宋体"/>
      <w:b/>
      <w:bCs/>
      <w:color w:val="FA6602"/>
      <w:sz w:val="81"/>
      <w:szCs w:val="81"/>
    </w:rPr>
  </w:style>
  <w:style w:type="paragraph" w:customStyle="1" w:styleId="ansname1">
    <w:name w:val="ansname1"/>
    <w:basedOn w:val="a"/>
    <w:rsid w:val="00E53844"/>
    <w:pPr>
      <w:adjustRightInd/>
      <w:snapToGrid/>
      <w:spacing w:before="100" w:beforeAutospacing="1" w:after="75" w:line="225" w:lineRule="atLeast"/>
      <w:jc w:val="center"/>
    </w:pPr>
    <w:rPr>
      <w:rFonts w:ascii="宋体" w:eastAsia="宋体" w:hAnsi="宋体" w:cs="宋体"/>
      <w:color w:val="FF6600"/>
      <w:sz w:val="27"/>
      <w:szCs w:val="27"/>
    </w:rPr>
  </w:style>
  <w:style w:type="paragraph" w:customStyle="1" w:styleId="anstime1">
    <w:name w:val="anstime1"/>
    <w:basedOn w:val="a"/>
    <w:rsid w:val="00E53844"/>
    <w:pPr>
      <w:adjustRightInd/>
      <w:snapToGrid/>
      <w:spacing w:before="100" w:beforeAutospacing="1" w:after="75" w:line="300" w:lineRule="atLeast"/>
    </w:pPr>
    <w:rPr>
      <w:rFonts w:ascii="宋体" w:eastAsia="宋体" w:hAnsi="宋体" w:cs="宋体"/>
      <w:color w:val="CECECE"/>
      <w:sz w:val="24"/>
      <w:szCs w:val="24"/>
    </w:rPr>
  </w:style>
  <w:style w:type="paragraph" w:customStyle="1" w:styleId="anstimnam1">
    <w:name w:val="anstimnam1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nstimval1">
    <w:name w:val="anstimval1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nsbottom1">
    <w:name w:val="ansbottom1"/>
    <w:basedOn w:val="a"/>
    <w:rsid w:val="00E53844"/>
    <w:pPr>
      <w:adjustRightInd/>
      <w:snapToGrid/>
      <w:spacing w:before="390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nsitem1">
    <w:name w:val="ansitem1"/>
    <w:basedOn w:val="a"/>
    <w:rsid w:val="00E53844"/>
    <w:pPr>
      <w:pBdr>
        <w:left w:val="single" w:sz="12" w:space="0" w:color="E8E8E8"/>
      </w:pBdr>
      <w:adjustRightInd/>
      <w:snapToGrid/>
      <w:spacing w:before="100" w:beforeAutospacing="1" w:after="75" w:line="225" w:lineRule="atLeast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ansboceach1">
    <w:name w:val="ansboceach1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color w:val="F98E1A"/>
      <w:sz w:val="24"/>
      <w:szCs w:val="24"/>
    </w:rPr>
  </w:style>
  <w:style w:type="paragraph" w:customStyle="1" w:styleId="ansbotcon1">
    <w:name w:val="ansbotcon1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color w:val="BCBCBC"/>
      <w:sz w:val="24"/>
      <w:szCs w:val="24"/>
    </w:rPr>
  </w:style>
  <w:style w:type="paragraph" w:customStyle="1" w:styleId="anstitle2">
    <w:name w:val="anstitle2"/>
    <w:basedOn w:val="a"/>
    <w:rsid w:val="00E53844"/>
    <w:pPr>
      <w:adjustRightInd/>
      <w:snapToGrid/>
      <w:spacing w:before="300" w:after="75" w:line="225" w:lineRule="atLeast"/>
      <w:ind w:left="300"/>
    </w:pPr>
    <w:rPr>
      <w:rFonts w:ascii="宋体" w:eastAsia="宋体" w:hAnsi="宋体" w:cs="宋体"/>
      <w:b/>
      <w:bCs/>
      <w:color w:val="8B8B8B"/>
      <w:sz w:val="24"/>
      <w:szCs w:val="24"/>
    </w:rPr>
  </w:style>
  <w:style w:type="paragraph" w:customStyle="1" w:styleId="anscon2">
    <w:name w:val="anscon2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anstime2">
    <w:name w:val="anstime2"/>
    <w:basedOn w:val="a"/>
    <w:rsid w:val="00E53844"/>
    <w:pPr>
      <w:adjustRightInd/>
      <w:snapToGrid/>
      <w:spacing w:before="100" w:beforeAutospacing="1" w:after="75" w:line="300" w:lineRule="atLeast"/>
      <w:ind w:left="825"/>
    </w:pPr>
    <w:rPr>
      <w:rFonts w:ascii="宋体" w:eastAsia="宋体" w:hAnsi="宋体" w:cs="宋体"/>
      <w:color w:val="CECECE"/>
      <w:sz w:val="24"/>
      <w:szCs w:val="24"/>
    </w:rPr>
  </w:style>
  <w:style w:type="paragraph" w:customStyle="1" w:styleId="navspan1">
    <w:name w:val="nav_span1"/>
    <w:basedOn w:val="a"/>
    <w:rsid w:val="00E53844"/>
    <w:pPr>
      <w:adjustRightInd/>
      <w:snapToGrid/>
      <w:spacing w:after="75" w:line="225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nacorrect1">
    <w:name w:val="na_correct1"/>
    <w:basedOn w:val="a"/>
    <w:rsid w:val="00E53844"/>
    <w:pPr>
      <w:shd w:val="clear" w:color="auto" w:fill="7AD752"/>
      <w:adjustRightInd/>
      <w:snapToGrid/>
      <w:spacing w:before="100" w:beforeAutospacing="1" w:after="75" w:line="225" w:lineRule="atLeast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naerror1">
    <w:name w:val="na_error1"/>
    <w:basedOn w:val="a"/>
    <w:rsid w:val="00E53844"/>
    <w:pPr>
      <w:shd w:val="clear" w:color="auto" w:fill="EF5C5C"/>
      <w:adjustRightInd/>
      <w:snapToGrid/>
      <w:spacing w:before="100" w:beforeAutospacing="1" w:after="75" w:line="225" w:lineRule="atLeast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naisans1">
    <w:name w:val="na_isans1"/>
    <w:basedOn w:val="a"/>
    <w:rsid w:val="00E53844"/>
    <w:pPr>
      <w:shd w:val="clear" w:color="auto" w:fill="666666"/>
      <w:adjustRightInd/>
      <w:snapToGrid/>
      <w:spacing w:before="100" w:beforeAutospacing="1" w:after="75" w:line="225" w:lineRule="atLeast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nanoans1">
    <w:name w:val="na_noans1"/>
    <w:basedOn w:val="a"/>
    <w:rsid w:val="00E53844"/>
    <w:pPr>
      <w:shd w:val="clear" w:color="auto" w:fill="E8E8E8"/>
      <w:adjustRightInd/>
      <w:snapToGrid/>
      <w:spacing w:before="100" w:beforeAutospacing="1" w:after="75" w:line="225" w:lineRule="atLeast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poptitle1">
    <w:name w:val="pop_title1"/>
    <w:basedOn w:val="a"/>
    <w:rsid w:val="00E53844"/>
    <w:pPr>
      <w:adjustRightInd/>
      <w:snapToGrid/>
      <w:spacing w:before="100" w:beforeAutospacing="1" w:after="75" w:line="570" w:lineRule="atLeast"/>
    </w:pPr>
    <w:rPr>
      <w:rFonts w:ascii="Microsoft Yahei" w:eastAsia="宋体" w:hAnsi="Microsoft Yahei" w:cs="宋体"/>
      <w:b/>
      <w:bCs/>
      <w:color w:val="9F9E9E"/>
      <w:sz w:val="21"/>
      <w:szCs w:val="21"/>
    </w:rPr>
  </w:style>
  <w:style w:type="paragraph" w:customStyle="1" w:styleId="clos1">
    <w:name w:val="clo_s1"/>
    <w:basedOn w:val="a"/>
    <w:rsid w:val="00E53844"/>
    <w:pPr>
      <w:adjustRightInd/>
      <w:snapToGrid/>
      <w:spacing w:before="225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remarkdescribe1">
    <w:name w:val="remarkdescribe1"/>
    <w:basedOn w:val="a"/>
    <w:rsid w:val="00E53844"/>
    <w:pPr>
      <w:adjustRightInd/>
      <w:snapToGrid/>
      <w:spacing w:before="150" w:after="75" w:line="540" w:lineRule="atLeast"/>
      <w:ind w:left="570"/>
    </w:pPr>
    <w:rPr>
      <w:rFonts w:ascii="宋体" w:eastAsia="宋体" w:hAnsi="宋体" w:cs="宋体"/>
      <w:color w:val="737373"/>
      <w:sz w:val="21"/>
      <w:szCs w:val="21"/>
    </w:rPr>
  </w:style>
  <w:style w:type="paragraph" w:customStyle="1" w:styleId="corremarkval1">
    <w:name w:val="cor_remark_val1"/>
    <w:basedOn w:val="a"/>
    <w:rsid w:val="00E53844"/>
    <w:pPr>
      <w:adjustRightInd/>
      <w:snapToGrid/>
      <w:spacing w:before="100" w:beforeAutospacing="1" w:after="75" w:line="225" w:lineRule="atLeast"/>
      <w:ind w:left="570"/>
    </w:pPr>
    <w:rPr>
      <w:rFonts w:ascii="宋体" w:eastAsia="宋体" w:hAnsi="宋体" w:cs="宋体"/>
      <w:sz w:val="24"/>
      <w:szCs w:val="24"/>
    </w:rPr>
  </w:style>
  <w:style w:type="paragraph" w:customStyle="1" w:styleId="corselectarea1">
    <w:name w:val="cor_selectarea1"/>
    <w:basedOn w:val="a"/>
    <w:rsid w:val="00E53844"/>
    <w:pPr>
      <w:adjustRightInd/>
      <w:snapToGrid/>
      <w:spacing w:before="75" w:after="75" w:line="225" w:lineRule="atLeast"/>
    </w:pPr>
    <w:rPr>
      <w:rFonts w:ascii="宋体" w:eastAsia="宋体" w:hAnsi="宋体" w:cs="宋体"/>
      <w:sz w:val="24"/>
      <w:szCs w:val="24"/>
    </w:rPr>
  </w:style>
  <w:style w:type="paragraph" w:customStyle="1" w:styleId="popfoot1">
    <w:name w:val="pop_foot1"/>
    <w:basedOn w:val="a"/>
    <w:rsid w:val="00E53844"/>
    <w:pPr>
      <w:adjustRightInd/>
      <w:snapToGrid/>
      <w:spacing w:before="100" w:beforeAutospacing="1" w:after="75" w:line="750" w:lineRule="atLeast"/>
      <w:jc w:val="center"/>
    </w:pPr>
    <w:rPr>
      <w:rFonts w:ascii="宋体" w:eastAsia="宋体" w:hAnsi="宋体" w:cs="宋体"/>
      <w:sz w:val="23"/>
      <w:szCs w:val="23"/>
    </w:rPr>
  </w:style>
  <w:style w:type="paragraph" w:customStyle="1" w:styleId="button1">
    <w:name w:val="button1"/>
    <w:basedOn w:val="a"/>
    <w:rsid w:val="00E53844"/>
    <w:pPr>
      <w:adjustRightInd/>
      <w:snapToGrid/>
      <w:spacing w:before="100" w:beforeAutospacing="1" w:after="75" w:line="225" w:lineRule="atLeast"/>
    </w:pPr>
    <w:rPr>
      <w:rFonts w:ascii="宋体" w:eastAsia="宋体" w:hAnsi="宋体" w:cs="宋体"/>
      <w:color w:val="FFFFFF"/>
      <w:sz w:val="24"/>
      <w:szCs w:val="24"/>
    </w:rPr>
  </w:style>
  <w:style w:type="character" w:customStyle="1" w:styleId="fir1">
    <w:name w:val="fir1"/>
    <w:basedOn w:val="a0"/>
    <w:rsid w:val="00E53844"/>
    <w:rPr>
      <w:b/>
      <w:bCs/>
    </w:rPr>
  </w:style>
  <w:style w:type="character" w:customStyle="1" w:styleId="nb2">
    <w:name w:val="nb2"/>
    <w:basedOn w:val="a0"/>
    <w:rsid w:val="00E53844"/>
    <w:rPr>
      <w:rFonts w:ascii="微软雅黑" w:eastAsia="微软雅黑" w:hAnsi="微软雅黑" w:hint="eastAsia"/>
      <w:b/>
      <w:bCs/>
      <w:color w:val="FF6000"/>
      <w:sz w:val="27"/>
      <w:szCs w:val="27"/>
    </w:rPr>
  </w:style>
  <w:style w:type="character" w:customStyle="1" w:styleId="ay2">
    <w:name w:val="ay2"/>
    <w:basedOn w:val="a0"/>
    <w:rsid w:val="00E53844"/>
  </w:style>
  <w:style w:type="character" w:customStyle="1" w:styleId="fr1">
    <w:name w:val="fr1"/>
    <w:basedOn w:val="a0"/>
    <w:rsid w:val="00E53844"/>
    <w:rPr>
      <w:vanish w:val="0"/>
      <w:webHidden w:val="0"/>
      <w:specVanish w:val="0"/>
    </w:rPr>
  </w:style>
  <w:style w:type="character" w:customStyle="1" w:styleId="toggle">
    <w:name w:val="toggle"/>
    <w:basedOn w:val="a0"/>
    <w:rsid w:val="00E53844"/>
  </w:style>
  <w:style w:type="character" w:customStyle="1" w:styleId="fl1">
    <w:name w:val="fl1"/>
    <w:basedOn w:val="a0"/>
    <w:rsid w:val="00E53844"/>
    <w:rPr>
      <w:vanish w:val="0"/>
      <w:webHidden w:val="0"/>
      <w:specVanish w:val="0"/>
    </w:rPr>
  </w:style>
  <w:style w:type="character" w:customStyle="1" w:styleId="judgecorrectgreen1">
    <w:name w:val="judgecorrectgreen1"/>
    <w:basedOn w:val="a0"/>
    <w:rsid w:val="00E53844"/>
  </w:style>
  <w:style w:type="character" w:customStyle="1" w:styleId="judgeerror1">
    <w:name w:val="judgeerror1"/>
    <w:basedOn w:val="a0"/>
    <w:rsid w:val="00E53844"/>
  </w:style>
  <w:style w:type="character" w:customStyle="1" w:styleId="judgecorrect1">
    <w:name w:val="judgecorrect1"/>
    <w:basedOn w:val="a0"/>
    <w:rsid w:val="00E53844"/>
  </w:style>
  <w:style w:type="character" w:customStyle="1" w:styleId="judgeerrorgreen1">
    <w:name w:val="judgeerrorgreen1"/>
    <w:basedOn w:val="a0"/>
    <w:rsid w:val="00E538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3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92819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32137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18" w:space="15" w:color="F1F1F1"/>
                                        <w:right w:val="none" w:sz="0" w:space="0" w:color="auto"/>
                                      </w:divBdr>
                                    </w:div>
                                    <w:div w:id="130832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96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32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6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0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9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31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75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90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38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0715454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92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5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0378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34682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37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382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89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30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80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024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3465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9916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315808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81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823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2665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712179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137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481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15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85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483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1680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417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0954828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990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17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14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1698978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846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06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50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10376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82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23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04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9152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363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09266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54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402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97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153092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07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900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36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1111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75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40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472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53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8686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285634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070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896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340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267528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9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8400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41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40918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96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43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58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49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493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210974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204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22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0955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729512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50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4674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378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6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7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421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163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240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526008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873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121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8620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709173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999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1861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513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24696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1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81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596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03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448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32158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588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770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583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98562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68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1160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46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42611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69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6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897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3793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25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42931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122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305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9180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176640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81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4720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24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2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2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39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88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1044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77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1703290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366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829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783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34432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800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515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198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59320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04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7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65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968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2787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475539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666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65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8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620989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61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77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49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43301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7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98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034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772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9705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338984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12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83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5269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4962402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40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4877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78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6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1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21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6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135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49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829809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437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932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2100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08630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013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757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13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47168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9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20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8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00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867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2612048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565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460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0363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1622230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031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186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48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5507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64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73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255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649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481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80885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05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933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4406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3333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579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409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48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24407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30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2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13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854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024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67585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729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281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4862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265100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80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941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45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61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51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19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66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66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449802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319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398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1083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62293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156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792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054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86616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06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3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91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8616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893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385380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25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092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217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602542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21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9166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4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87392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0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396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45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8625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2666284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63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17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8167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4128284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956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293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17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69345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07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6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3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7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304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646558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2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57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450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2032382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041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1968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76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41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93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57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6551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03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96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05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948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4349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3361543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218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8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178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516483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375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9124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56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26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39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33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855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399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722110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604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995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1428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432270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413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5743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59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37770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59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33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40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70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744518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11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847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2581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331429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417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73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70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45447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27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267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036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219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848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90461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51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244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425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402373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186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322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14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40094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87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92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945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051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43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87992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793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04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9525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284194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74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102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04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63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64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08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620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121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96308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921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656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1737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33420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593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3151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83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7860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06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23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163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955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77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5478539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71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823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676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121560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355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4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312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7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1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8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000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2580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166658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828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89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996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36291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14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084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08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210429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88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06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15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1044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586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238843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79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99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888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539838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065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152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94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26758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6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15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611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635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621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613419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7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705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0189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59517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643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775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48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9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7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402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56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0217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05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3568328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18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4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3807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0215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14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64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75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96065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89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35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58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445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900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2047700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427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326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5371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6814619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95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432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309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72981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36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24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83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117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0760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157527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73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9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4863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906544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2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2012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34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69654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04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616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910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4462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284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6657760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50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7558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47648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145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731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01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24198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93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587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21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85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6545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712869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48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678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6030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455962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25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64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14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31525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9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51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430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930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260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2220848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222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26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8091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6124602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26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7646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3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53553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07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64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69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3940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9827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1361803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32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73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9363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41987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32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27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85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121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305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87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149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037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98419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02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846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183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38702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0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581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982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9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9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6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51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786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9212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884232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209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95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14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0164340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134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908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18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64588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36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4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584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37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424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079252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372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331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9908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632081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679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62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5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0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35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2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20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41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19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6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005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451080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94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270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5331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70991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41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012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39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23213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23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1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172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048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3974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18679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3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332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551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074469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4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552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17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34020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6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42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5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6853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94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475183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8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32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91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704190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34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379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8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34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22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18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796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638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891620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850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139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4590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7144858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893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87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14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8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0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019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14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4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411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58345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30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92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2098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950852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410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2300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55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43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859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25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6753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9302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77042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075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388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6001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3554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42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588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76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63768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2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217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38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1281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94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964248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125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601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825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37829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232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622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64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29055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8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593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317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3969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68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86023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61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48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902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663153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72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885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63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64127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02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96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447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202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58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2029488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55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288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606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593204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75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398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80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85388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6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81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59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59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832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6504284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25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257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323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75.xml"/><Relationship Id="rId21" Type="http://schemas.openxmlformats.org/officeDocument/2006/relationships/control" Target="activeX/activeX11.xml"/><Relationship Id="rId42" Type="http://schemas.openxmlformats.org/officeDocument/2006/relationships/hyperlink" Target="javascript:;" TargetMode="External"/><Relationship Id="rId63" Type="http://schemas.openxmlformats.org/officeDocument/2006/relationships/control" Target="activeX/activeX39.xml"/><Relationship Id="rId84" Type="http://schemas.openxmlformats.org/officeDocument/2006/relationships/hyperlink" Target="javascript:void(0);" TargetMode="External"/><Relationship Id="rId138" Type="http://schemas.openxmlformats.org/officeDocument/2006/relationships/control" Target="activeX/activeX88.xml"/><Relationship Id="rId159" Type="http://schemas.openxmlformats.org/officeDocument/2006/relationships/hyperlink" Target="javascript:void(0);" TargetMode="External"/><Relationship Id="rId170" Type="http://schemas.openxmlformats.org/officeDocument/2006/relationships/control" Target="activeX/activeX110.xml"/><Relationship Id="rId191" Type="http://schemas.openxmlformats.org/officeDocument/2006/relationships/control" Target="activeX/activeX125.xml"/><Relationship Id="rId205" Type="http://schemas.openxmlformats.org/officeDocument/2006/relationships/control" Target="activeX/activeX135.xml"/><Relationship Id="rId226" Type="http://schemas.openxmlformats.org/officeDocument/2006/relationships/control" Target="activeX/activeX148.xml"/><Relationship Id="rId247" Type="http://schemas.openxmlformats.org/officeDocument/2006/relationships/control" Target="activeX/activeX163.xml"/><Relationship Id="rId107" Type="http://schemas.openxmlformats.org/officeDocument/2006/relationships/control" Target="activeX/activeX69.xml"/><Relationship Id="rId268" Type="http://schemas.openxmlformats.org/officeDocument/2006/relationships/hyperlink" Target="javascript:;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control" Target="activeX/activeX18.xml"/><Relationship Id="rId53" Type="http://schemas.openxmlformats.org/officeDocument/2006/relationships/hyperlink" Target="javascript:void(0);" TargetMode="External"/><Relationship Id="rId74" Type="http://schemas.openxmlformats.org/officeDocument/2006/relationships/control" Target="activeX/activeX46.xml"/><Relationship Id="rId128" Type="http://schemas.openxmlformats.org/officeDocument/2006/relationships/image" Target="media/image3.wmf"/><Relationship Id="rId149" Type="http://schemas.openxmlformats.org/officeDocument/2006/relationships/control" Target="activeX/activeX95.xml"/><Relationship Id="rId5" Type="http://schemas.openxmlformats.org/officeDocument/2006/relationships/image" Target="media/image1.wmf"/><Relationship Id="rId95" Type="http://schemas.openxmlformats.org/officeDocument/2006/relationships/control" Target="activeX/activeX61.xml"/><Relationship Id="rId160" Type="http://schemas.openxmlformats.org/officeDocument/2006/relationships/hyperlink" Target="javascript:;" TargetMode="External"/><Relationship Id="rId181" Type="http://schemas.openxmlformats.org/officeDocument/2006/relationships/control" Target="activeX/activeX117.xml"/><Relationship Id="rId216" Type="http://schemas.openxmlformats.org/officeDocument/2006/relationships/control" Target="activeX/activeX142.xml"/><Relationship Id="rId237" Type="http://schemas.openxmlformats.org/officeDocument/2006/relationships/hyperlink" Target="javascript:void(0);" TargetMode="External"/><Relationship Id="rId258" Type="http://schemas.openxmlformats.org/officeDocument/2006/relationships/hyperlink" Target="javascript:;" TargetMode="External"/><Relationship Id="rId279" Type="http://schemas.openxmlformats.org/officeDocument/2006/relationships/theme" Target="theme/theme1.xml"/><Relationship Id="rId22" Type="http://schemas.openxmlformats.org/officeDocument/2006/relationships/control" Target="activeX/activeX12.xml"/><Relationship Id="rId43" Type="http://schemas.openxmlformats.org/officeDocument/2006/relationships/control" Target="activeX/activeX25.xml"/><Relationship Id="rId64" Type="http://schemas.openxmlformats.org/officeDocument/2006/relationships/control" Target="activeX/activeX40.xml"/><Relationship Id="rId118" Type="http://schemas.openxmlformats.org/officeDocument/2006/relationships/control" Target="activeX/activeX76.xml"/><Relationship Id="rId139" Type="http://schemas.openxmlformats.org/officeDocument/2006/relationships/control" Target="activeX/activeX89.xml"/><Relationship Id="rId85" Type="http://schemas.openxmlformats.org/officeDocument/2006/relationships/hyperlink" Target="javascript:;" TargetMode="External"/><Relationship Id="rId150" Type="http://schemas.openxmlformats.org/officeDocument/2006/relationships/control" Target="activeX/activeX96.xml"/><Relationship Id="rId171" Type="http://schemas.openxmlformats.org/officeDocument/2006/relationships/control" Target="activeX/activeX111.xml"/><Relationship Id="rId192" Type="http://schemas.openxmlformats.org/officeDocument/2006/relationships/control" Target="activeX/activeX126.xml"/><Relationship Id="rId206" Type="http://schemas.openxmlformats.org/officeDocument/2006/relationships/hyperlink" Target="javascript:void(0);" TargetMode="External"/><Relationship Id="rId227" Type="http://schemas.openxmlformats.org/officeDocument/2006/relationships/control" Target="activeX/activeX149.xml"/><Relationship Id="rId248" Type="http://schemas.openxmlformats.org/officeDocument/2006/relationships/control" Target="activeX/activeX164.xml"/><Relationship Id="rId269" Type="http://schemas.openxmlformats.org/officeDocument/2006/relationships/hyperlink" Target="javascript:void(0);" TargetMode="External"/><Relationship Id="rId12" Type="http://schemas.openxmlformats.org/officeDocument/2006/relationships/hyperlink" Target="javascript:;" TargetMode="External"/><Relationship Id="rId33" Type="http://schemas.openxmlformats.org/officeDocument/2006/relationships/control" Target="activeX/activeX19.xml"/><Relationship Id="rId108" Type="http://schemas.openxmlformats.org/officeDocument/2006/relationships/hyperlink" Target="javascript:void(0);" TargetMode="External"/><Relationship Id="rId129" Type="http://schemas.openxmlformats.org/officeDocument/2006/relationships/control" Target="activeX/activeX82.xml"/><Relationship Id="rId54" Type="http://schemas.openxmlformats.org/officeDocument/2006/relationships/hyperlink" Target="javascript:;" TargetMode="External"/><Relationship Id="rId75" Type="http://schemas.openxmlformats.org/officeDocument/2006/relationships/control" Target="activeX/activeX47.xml"/><Relationship Id="rId96" Type="http://schemas.openxmlformats.org/officeDocument/2006/relationships/hyperlink" Target="javascript:void(0);" TargetMode="External"/><Relationship Id="rId140" Type="http://schemas.openxmlformats.org/officeDocument/2006/relationships/control" Target="activeX/activeX90.xml"/><Relationship Id="rId161" Type="http://schemas.openxmlformats.org/officeDocument/2006/relationships/control" Target="activeX/activeX103.xml"/><Relationship Id="rId182" Type="http://schemas.openxmlformats.org/officeDocument/2006/relationships/control" Target="activeX/activeX118.xml"/><Relationship Id="rId217" Type="http://schemas.openxmlformats.org/officeDocument/2006/relationships/control" Target="activeX/activeX143.xml"/><Relationship Id="rId6" Type="http://schemas.openxmlformats.org/officeDocument/2006/relationships/control" Target="activeX/activeX1.xml"/><Relationship Id="rId238" Type="http://schemas.openxmlformats.org/officeDocument/2006/relationships/hyperlink" Target="javascript:;" TargetMode="External"/><Relationship Id="rId259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119" Type="http://schemas.openxmlformats.org/officeDocument/2006/relationships/control" Target="activeX/activeX77.xml"/><Relationship Id="rId270" Type="http://schemas.openxmlformats.org/officeDocument/2006/relationships/hyperlink" Target="javascript:;" TargetMode="External"/><Relationship Id="rId44" Type="http://schemas.openxmlformats.org/officeDocument/2006/relationships/control" Target="activeX/activeX26.xml"/><Relationship Id="rId65" Type="http://schemas.openxmlformats.org/officeDocument/2006/relationships/control" Target="activeX/activeX41.xml"/><Relationship Id="rId86" Type="http://schemas.openxmlformats.org/officeDocument/2006/relationships/control" Target="activeX/activeX54.xml"/><Relationship Id="rId130" Type="http://schemas.openxmlformats.org/officeDocument/2006/relationships/control" Target="activeX/activeX83.xml"/><Relationship Id="rId151" Type="http://schemas.openxmlformats.org/officeDocument/2006/relationships/control" Target="activeX/activeX97.xml"/><Relationship Id="rId172" Type="http://schemas.openxmlformats.org/officeDocument/2006/relationships/hyperlink" Target="javascript:void(0);" TargetMode="External"/><Relationship Id="rId193" Type="http://schemas.openxmlformats.org/officeDocument/2006/relationships/hyperlink" Target="javascript:void(0);" TargetMode="External"/><Relationship Id="rId202" Type="http://schemas.openxmlformats.org/officeDocument/2006/relationships/control" Target="activeX/activeX132.xml"/><Relationship Id="rId207" Type="http://schemas.openxmlformats.org/officeDocument/2006/relationships/hyperlink" Target="javascript:;" TargetMode="External"/><Relationship Id="rId223" Type="http://schemas.openxmlformats.org/officeDocument/2006/relationships/control" Target="activeX/activeX147.xml"/><Relationship Id="rId228" Type="http://schemas.openxmlformats.org/officeDocument/2006/relationships/control" Target="activeX/activeX150.xml"/><Relationship Id="rId244" Type="http://schemas.openxmlformats.org/officeDocument/2006/relationships/hyperlink" Target="javascript:;" TargetMode="External"/><Relationship Id="rId249" Type="http://schemas.openxmlformats.org/officeDocument/2006/relationships/control" Target="activeX/activeX165.xml"/><Relationship Id="rId13" Type="http://schemas.openxmlformats.org/officeDocument/2006/relationships/control" Target="activeX/activeX5.xml"/><Relationship Id="rId18" Type="http://schemas.openxmlformats.org/officeDocument/2006/relationships/hyperlink" Target="javascript:;" TargetMode="External"/><Relationship Id="rId39" Type="http://schemas.openxmlformats.org/officeDocument/2006/relationships/control" Target="activeX/activeX23.xml"/><Relationship Id="rId109" Type="http://schemas.openxmlformats.org/officeDocument/2006/relationships/hyperlink" Target="javascript:;" TargetMode="External"/><Relationship Id="rId260" Type="http://schemas.openxmlformats.org/officeDocument/2006/relationships/hyperlink" Target="javascript:;" TargetMode="External"/><Relationship Id="rId265" Type="http://schemas.openxmlformats.org/officeDocument/2006/relationships/hyperlink" Target="javascript:void(0);" TargetMode="External"/><Relationship Id="rId34" Type="http://schemas.openxmlformats.org/officeDocument/2006/relationships/control" Target="activeX/activeX20.xml"/><Relationship Id="rId50" Type="http://schemas.openxmlformats.org/officeDocument/2006/relationships/control" Target="activeX/activeX30.xml"/><Relationship Id="rId55" Type="http://schemas.openxmlformats.org/officeDocument/2006/relationships/control" Target="activeX/activeX33.xml"/><Relationship Id="rId76" Type="http://schemas.openxmlformats.org/officeDocument/2006/relationships/control" Target="activeX/activeX48.xml"/><Relationship Id="rId97" Type="http://schemas.openxmlformats.org/officeDocument/2006/relationships/hyperlink" Target="javascript:;" TargetMode="External"/><Relationship Id="rId104" Type="http://schemas.openxmlformats.org/officeDocument/2006/relationships/control" Target="activeX/activeX66.xml"/><Relationship Id="rId120" Type="http://schemas.openxmlformats.org/officeDocument/2006/relationships/hyperlink" Target="javascript:void(0);" TargetMode="External"/><Relationship Id="rId125" Type="http://schemas.openxmlformats.org/officeDocument/2006/relationships/control" Target="activeX/activeX81.xml"/><Relationship Id="rId141" Type="http://schemas.openxmlformats.org/officeDocument/2006/relationships/hyperlink" Target="javascript:void(0);" TargetMode="External"/><Relationship Id="rId146" Type="http://schemas.openxmlformats.org/officeDocument/2006/relationships/control" Target="activeX/activeX94.xml"/><Relationship Id="rId167" Type="http://schemas.openxmlformats.org/officeDocument/2006/relationships/control" Target="activeX/activeX107.xml"/><Relationship Id="rId188" Type="http://schemas.openxmlformats.org/officeDocument/2006/relationships/control" Target="activeX/activeX122.xml"/><Relationship Id="rId7" Type="http://schemas.openxmlformats.org/officeDocument/2006/relationships/image" Target="media/image2.wmf"/><Relationship Id="rId71" Type="http://schemas.openxmlformats.org/officeDocument/2006/relationships/control" Target="activeX/activeX45.xml"/><Relationship Id="rId92" Type="http://schemas.openxmlformats.org/officeDocument/2006/relationships/control" Target="activeX/activeX58.xml"/><Relationship Id="rId162" Type="http://schemas.openxmlformats.org/officeDocument/2006/relationships/control" Target="activeX/activeX104.xml"/><Relationship Id="rId183" Type="http://schemas.openxmlformats.org/officeDocument/2006/relationships/control" Target="activeX/activeX119.xml"/><Relationship Id="rId213" Type="http://schemas.openxmlformats.org/officeDocument/2006/relationships/hyperlink" Target="javascript:;" TargetMode="External"/><Relationship Id="rId218" Type="http://schemas.openxmlformats.org/officeDocument/2006/relationships/hyperlink" Target="javascript:void(0);" TargetMode="External"/><Relationship Id="rId234" Type="http://schemas.openxmlformats.org/officeDocument/2006/relationships/control" Target="activeX/activeX154.xml"/><Relationship Id="rId239" Type="http://schemas.openxmlformats.org/officeDocument/2006/relationships/control" Target="activeX/activeX157.xml"/><Relationship Id="rId2" Type="http://schemas.openxmlformats.org/officeDocument/2006/relationships/styles" Target="styles.xml"/><Relationship Id="rId29" Type="http://schemas.openxmlformats.org/officeDocument/2006/relationships/hyperlink" Target="javascript:void(0);" TargetMode="External"/><Relationship Id="rId250" Type="http://schemas.openxmlformats.org/officeDocument/2006/relationships/hyperlink" Target="javascript:void(0);" TargetMode="External"/><Relationship Id="rId255" Type="http://schemas.openxmlformats.org/officeDocument/2006/relationships/control" Target="activeX/activeX169.xml"/><Relationship Id="rId271" Type="http://schemas.openxmlformats.org/officeDocument/2006/relationships/hyperlink" Target="javascript:void(0);" TargetMode="External"/><Relationship Id="rId276" Type="http://schemas.openxmlformats.org/officeDocument/2006/relationships/hyperlink" Target="javascript:;" TargetMode="External"/><Relationship Id="rId24" Type="http://schemas.openxmlformats.org/officeDocument/2006/relationships/hyperlink" Target="javascript:;" TargetMode="External"/><Relationship Id="rId40" Type="http://schemas.openxmlformats.org/officeDocument/2006/relationships/control" Target="activeX/activeX24.xml"/><Relationship Id="rId45" Type="http://schemas.openxmlformats.org/officeDocument/2006/relationships/control" Target="activeX/activeX27.xml"/><Relationship Id="rId66" Type="http://schemas.openxmlformats.org/officeDocument/2006/relationships/hyperlink" Target="javascript:void(0);" TargetMode="External"/><Relationship Id="rId87" Type="http://schemas.openxmlformats.org/officeDocument/2006/relationships/control" Target="activeX/activeX55.xml"/><Relationship Id="rId110" Type="http://schemas.openxmlformats.org/officeDocument/2006/relationships/control" Target="activeX/activeX70.xml"/><Relationship Id="rId115" Type="http://schemas.openxmlformats.org/officeDocument/2006/relationships/hyperlink" Target="javascript:;" TargetMode="External"/><Relationship Id="rId131" Type="http://schemas.openxmlformats.org/officeDocument/2006/relationships/image" Target="media/image4.wmf"/><Relationship Id="rId136" Type="http://schemas.openxmlformats.org/officeDocument/2006/relationships/hyperlink" Target="javascript:;" TargetMode="External"/><Relationship Id="rId157" Type="http://schemas.openxmlformats.org/officeDocument/2006/relationships/control" Target="activeX/activeX101.xml"/><Relationship Id="rId178" Type="http://schemas.openxmlformats.org/officeDocument/2006/relationships/control" Target="activeX/activeX116.xml"/><Relationship Id="rId61" Type="http://schemas.openxmlformats.org/officeDocument/2006/relationships/control" Target="activeX/activeX37.xml"/><Relationship Id="rId82" Type="http://schemas.openxmlformats.org/officeDocument/2006/relationships/control" Target="activeX/activeX52.xml"/><Relationship Id="rId152" Type="http://schemas.openxmlformats.org/officeDocument/2006/relationships/control" Target="activeX/activeX98.xml"/><Relationship Id="rId173" Type="http://schemas.openxmlformats.org/officeDocument/2006/relationships/hyperlink" Target="javascript:;" TargetMode="External"/><Relationship Id="rId194" Type="http://schemas.openxmlformats.org/officeDocument/2006/relationships/hyperlink" Target="javascript:;" TargetMode="External"/><Relationship Id="rId199" Type="http://schemas.openxmlformats.org/officeDocument/2006/relationships/control" Target="activeX/activeX131.xml"/><Relationship Id="rId203" Type="http://schemas.openxmlformats.org/officeDocument/2006/relationships/control" Target="activeX/activeX133.xml"/><Relationship Id="rId208" Type="http://schemas.openxmlformats.org/officeDocument/2006/relationships/control" Target="activeX/activeX136.xml"/><Relationship Id="rId229" Type="http://schemas.openxmlformats.org/officeDocument/2006/relationships/control" Target="activeX/activeX151.xml"/><Relationship Id="rId19" Type="http://schemas.openxmlformats.org/officeDocument/2006/relationships/control" Target="activeX/activeX9.xml"/><Relationship Id="rId224" Type="http://schemas.openxmlformats.org/officeDocument/2006/relationships/hyperlink" Target="javascript:void(0);" TargetMode="External"/><Relationship Id="rId240" Type="http://schemas.openxmlformats.org/officeDocument/2006/relationships/control" Target="activeX/activeX158.xml"/><Relationship Id="rId245" Type="http://schemas.openxmlformats.org/officeDocument/2006/relationships/control" Target="activeX/activeX161.xml"/><Relationship Id="rId261" Type="http://schemas.openxmlformats.org/officeDocument/2006/relationships/hyperlink" Target="javascript:void(0);" TargetMode="External"/><Relationship Id="rId266" Type="http://schemas.openxmlformats.org/officeDocument/2006/relationships/hyperlink" Target="javascript:;" TargetMode="External"/><Relationship Id="rId14" Type="http://schemas.openxmlformats.org/officeDocument/2006/relationships/control" Target="activeX/activeX6.xml"/><Relationship Id="rId30" Type="http://schemas.openxmlformats.org/officeDocument/2006/relationships/hyperlink" Target="javascript:;" TargetMode="External"/><Relationship Id="rId35" Type="http://schemas.openxmlformats.org/officeDocument/2006/relationships/hyperlink" Target="javascript:void(0);" TargetMode="External"/><Relationship Id="rId56" Type="http://schemas.openxmlformats.org/officeDocument/2006/relationships/control" Target="activeX/activeX34.xml"/><Relationship Id="rId77" Type="http://schemas.openxmlformats.org/officeDocument/2006/relationships/control" Target="activeX/activeX49.xml"/><Relationship Id="rId100" Type="http://schemas.openxmlformats.org/officeDocument/2006/relationships/control" Target="activeX/activeX64.xml"/><Relationship Id="rId105" Type="http://schemas.openxmlformats.org/officeDocument/2006/relationships/control" Target="activeX/activeX67.xml"/><Relationship Id="rId126" Type="http://schemas.openxmlformats.org/officeDocument/2006/relationships/hyperlink" Target="javascript:void(0);" TargetMode="External"/><Relationship Id="rId147" Type="http://schemas.openxmlformats.org/officeDocument/2006/relationships/hyperlink" Target="javascript:void(0);" TargetMode="External"/><Relationship Id="rId168" Type="http://schemas.openxmlformats.org/officeDocument/2006/relationships/control" Target="activeX/activeX108.xml"/><Relationship Id="rId8" Type="http://schemas.openxmlformats.org/officeDocument/2006/relationships/control" Target="activeX/activeX2.xml"/><Relationship Id="rId51" Type="http://schemas.openxmlformats.org/officeDocument/2006/relationships/control" Target="activeX/activeX31.xml"/><Relationship Id="rId72" Type="http://schemas.openxmlformats.org/officeDocument/2006/relationships/hyperlink" Target="javascript:void(0);" TargetMode="External"/><Relationship Id="rId93" Type="http://schemas.openxmlformats.org/officeDocument/2006/relationships/control" Target="activeX/activeX59.xml"/><Relationship Id="rId98" Type="http://schemas.openxmlformats.org/officeDocument/2006/relationships/control" Target="activeX/activeX62.xml"/><Relationship Id="rId121" Type="http://schemas.openxmlformats.org/officeDocument/2006/relationships/hyperlink" Target="javascript:;" TargetMode="External"/><Relationship Id="rId142" Type="http://schemas.openxmlformats.org/officeDocument/2006/relationships/hyperlink" Target="javascript:;" TargetMode="External"/><Relationship Id="rId163" Type="http://schemas.openxmlformats.org/officeDocument/2006/relationships/control" Target="activeX/activeX105.xml"/><Relationship Id="rId184" Type="http://schemas.openxmlformats.org/officeDocument/2006/relationships/control" Target="activeX/activeX120.xml"/><Relationship Id="rId189" Type="http://schemas.openxmlformats.org/officeDocument/2006/relationships/control" Target="activeX/activeX123.xml"/><Relationship Id="rId219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214" Type="http://schemas.openxmlformats.org/officeDocument/2006/relationships/control" Target="activeX/activeX140.xml"/><Relationship Id="rId230" Type="http://schemas.openxmlformats.org/officeDocument/2006/relationships/hyperlink" Target="javascript:void(0);" TargetMode="External"/><Relationship Id="rId235" Type="http://schemas.openxmlformats.org/officeDocument/2006/relationships/control" Target="activeX/activeX155.xml"/><Relationship Id="rId251" Type="http://schemas.openxmlformats.org/officeDocument/2006/relationships/hyperlink" Target="javascript:;" TargetMode="External"/><Relationship Id="rId256" Type="http://schemas.openxmlformats.org/officeDocument/2006/relationships/control" Target="activeX/activeX170.xml"/><Relationship Id="rId277" Type="http://schemas.openxmlformats.org/officeDocument/2006/relationships/hyperlink" Target="javascript:void(0);" TargetMode="External"/><Relationship Id="rId25" Type="http://schemas.openxmlformats.org/officeDocument/2006/relationships/control" Target="activeX/activeX13.xml"/><Relationship Id="rId46" Type="http://schemas.openxmlformats.org/officeDocument/2006/relationships/control" Target="activeX/activeX28.xml"/><Relationship Id="rId67" Type="http://schemas.openxmlformats.org/officeDocument/2006/relationships/hyperlink" Target="javascript:;" TargetMode="External"/><Relationship Id="rId116" Type="http://schemas.openxmlformats.org/officeDocument/2006/relationships/control" Target="activeX/activeX74.xml"/><Relationship Id="rId137" Type="http://schemas.openxmlformats.org/officeDocument/2006/relationships/control" Target="activeX/activeX87.xml"/><Relationship Id="rId158" Type="http://schemas.openxmlformats.org/officeDocument/2006/relationships/control" Target="activeX/activeX102.xml"/><Relationship Id="rId272" Type="http://schemas.openxmlformats.org/officeDocument/2006/relationships/hyperlink" Target="javascript:;" TargetMode="External"/><Relationship Id="rId20" Type="http://schemas.openxmlformats.org/officeDocument/2006/relationships/control" Target="activeX/activeX10.xml"/><Relationship Id="rId41" Type="http://schemas.openxmlformats.org/officeDocument/2006/relationships/hyperlink" Target="javascript:void(0);" TargetMode="External"/><Relationship Id="rId62" Type="http://schemas.openxmlformats.org/officeDocument/2006/relationships/control" Target="activeX/activeX38.xml"/><Relationship Id="rId83" Type="http://schemas.openxmlformats.org/officeDocument/2006/relationships/control" Target="activeX/activeX53.xml"/><Relationship Id="rId88" Type="http://schemas.openxmlformats.org/officeDocument/2006/relationships/control" Target="activeX/activeX56.xml"/><Relationship Id="rId111" Type="http://schemas.openxmlformats.org/officeDocument/2006/relationships/control" Target="activeX/activeX71.xml"/><Relationship Id="rId132" Type="http://schemas.openxmlformats.org/officeDocument/2006/relationships/control" Target="activeX/activeX84.xml"/><Relationship Id="rId153" Type="http://schemas.openxmlformats.org/officeDocument/2006/relationships/hyperlink" Target="javascript:void(0);" TargetMode="External"/><Relationship Id="rId174" Type="http://schemas.openxmlformats.org/officeDocument/2006/relationships/control" Target="activeX/activeX112.xml"/><Relationship Id="rId179" Type="http://schemas.openxmlformats.org/officeDocument/2006/relationships/hyperlink" Target="javascript:void(0);" TargetMode="External"/><Relationship Id="rId195" Type="http://schemas.openxmlformats.org/officeDocument/2006/relationships/control" Target="activeX/activeX127.xml"/><Relationship Id="rId209" Type="http://schemas.openxmlformats.org/officeDocument/2006/relationships/control" Target="activeX/activeX137.xml"/><Relationship Id="rId190" Type="http://schemas.openxmlformats.org/officeDocument/2006/relationships/control" Target="activeX/activeX124.xml"/><Relationship Id="rId204" Type="http://schemas.openxmlformats.org/officeDocument/2006/relationships/control" Target="activeX/activeX134.xml"/><Relationship Id="rId220" Type="http://schemas.openxmlformats.org/officeDocument/2006/relationships/control" Target="activeX/activeX144.xml"/><Relationship Id="rId225" Type="http://schemas.openxmlformats.org/officeDocument/2006/relationships/hyperlink" Target="javascript:;" TargetMode="External"/><Relationship Id="rId241" Type="http://schemas.openxmlformats.org/officeDocument/2006/relationships/control" Target="activeX/activeX159.xml"/><Relationship Id="rId246" Type="http://schemas.openxmlformats.org/officeDocument/2006/relationships/control" Target="activeX/activeX162.xml"/><Relationship Id="rId267" Type="http://schemas.openxmlformats.org/officeDocument/2006/relationships/hyperlink" Target="javascript:void(0);" TargetMode="External"/><Relationship Id="rId15" Type="http://schemas.openxmlformats.org/officeDocument/2006/relationships/control" Target="activeX/activeX7.xml"/><Relationship Id="rId36" Type="http://schemas.openxmlformats.org/officeDocument/2006/relationships/hyperlink" Target="javascript:;" TargetMode="External"/><Relationship Id="rId57" Type="http://schemas.openxmlformats.org/officeDocument/2006/relationships/control" Target="activeX/activeX35.xml"/><Relationship Id="rId106" Type="http://schemas.openxmlformats.org/officeDocument/2006/relationships/control" Target="activeX/activeX68.xml"/><Relationship Id="rId127" Type="http://schemas.openxmlformats.org/officeDocument/2006/relationships/hyperlink" Target="javascript:;" TargetMode="External"/><Relationship Id="rId262" Type="http://schemas.openxmlformats.org/officeDocument/2006/relationships/hyperlink" Target="javascript:;" TargetMode="External"/><Relationship Id="rId10" Type="http://schemas.openxmlformats.org/officeDocument/2006/relationships/control" Target="activeX/activeX4.xml"/><Relationship Id="rId31" Type="http://schemas.openxmlformats.org/officeDocument/2006/relationships/control" Target="activeX/activeX17.xml"/><Relationship Id="rId52" Type="http://schemas.openxmlformats.org/officeDocument/2006/relationships/control" Target="activeX/activeX32.xml"/><Relationship Id="rId73" Type="http://schemas.openxmlformats.org/officeDocument/2006/relationships/hyperlink" Target="javascript:;" TargetMode="External"/><Relationship Id="rId78" Type="http://schemas.openxmlformats.org/officeDocument/2006/relationships/hyperlink" Target="javascript:void(0);" TargetMode="External"/><Relationship Id="rId94" Type="http://schemas.openxmlformats.org/officeDocument/2006/relationships/control" Target="activeX/activeX60.xml"/><Relationship Id="rId99" Type="http://schemas.openxmlformats.org/officeDocument/2006/relationships/control" Target="activeX/activeX63.xml"/><Relationship Id="rId101" Type="http://schemas.openxmlformats.org/officeDocument/2006/relationships/control" Target="activeX/activeX65.xml"/><Relationship Id="rId122" Type="http://schemas.openxmlformats.org/officeDocument/2006/relationships/control" Target="activeX/activeX78.xml"/><Relationship Id="rId143" Type="http://schemas.openxmlformats.org/officeDocument/2006/relationships/control" Target="activeX/activeX91.xml"/><Relationship Id="rId148" Type="http://schemas.openxmlformats.org/officeDocument/2006/relationships/hyperlink" Target="javascript:;" TargetMode="External"/><Relationship Id="rId164" Type="http://schemas.openxmlformats.org/officeDocument/2006/relationships/control" Target="activeX/activeX106.xml"/><Relationship Id="rId169" Type="http://schemas.openxmlformats.org/officeDocument/2006/relationships/control" Target="activeX/activeX109.xml"/><Relationship Id="rId185" Type="http://schemas.openxmlformats.org/officeDocument/2006/relationships/control" Target="activeX/activeX12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80" Type="http://schemas.openxmlformats.org/officeDocument/2006/relationships/hyperlink" Target="javascript:;" TargetMode="External"/><Relationship Id="rId210" Type="http://schemas.openxmlformats.org/officeDocument/2006/relationships/control" Target="activeX/activeX138.xml"/><Relationship Id="rId215" Type="http://schemas.openxmlformats.org/officeDocument/2006/relationships/control" Target="activeX/activeX141.xml"/><Relationship Id="rId236" Type="http://schemas.openxmlformats.org/officeDocument/2006/relationships/control" Target="activeX/activeX156.xml"/><Relationship Id="rId257" Type="http://schemas.openxmlformats.org/officeDocument/2006/relationships/hyperlink" Target="javascript:void(0);" TargetMode="External"/><Relationship Id="rId278" Type="http://schemas.openxmlformats.org/officeDocument/2006/relationships/fontTable" Target="fontTable.xml"/><Relationship Id="rId26" Type="http://schemas.openxmlformats.org/officeDocument/2006/relationships/control" Target="activeX/activeX14.xml"/><Relationship Id="rId231" Type="http://schemas.openxmlformats.org/officeDocument/2006/relationships/hyperlink" Target="javascript:;" TargetMode="External"/><Relationship Id="rId252" Type="http://schemas.openxmlformats.org/officeDocument/2006/relationships/control" Target="activeX/activeX166.xml"/><Relationship Id="rId273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8" Type="http://schemas.openxmlformats.org/officeDocument/2006/relationships/control" Target="activeX/activeX42.xml"/><Relationship Id="rId89" Type="http://schemas.openxmlformats.org/officeDocument/2006/relationships/control" Target="activeX/activeX57.xml"/><Relationship Id="rId112" Type="http://schemas.openxmlformats.org/officeDocument/2006/relationships/control" Target="activeX/activeX72.xml"/><Relationship Id="rId133" Type="http://schemas.openxmlformats.org/officeDocument/2006/relationships/control" Target="activeX/activeX85.xml"/><Relationship Id="rId154" Type="http://schemas.openxmlformats.org/officeDocument/2006/relationships/hyperlink" Target="javascript:;" TargetMode="External"/><Relationship Id="rId175" Type="http://schemas.openxmlformats.org/officeDocument/2006/relationships/control" Target="activeX/activeX113.xml"/><Relationship Id="rId196" Type="http://schemas.openxmlformats.org/officeDocument/2006/relationships/control" Target="activeX/activeX128.xml"/><Relationship Id="rId200" Type="http://schemas.openxmlformats.org/officeDocument/2006/relationships/hyperlink" Target="javascript:void(0);" TargetMode="External"/><Relationship Id="rId16" Type="http://schemas.openxmlformats.org/officeDocument/2006/relationships/control" Target="activeX/activeX8.xml"/><Relationship Id="rId221" Type="http://schemas.openxmlformats.org/officeDocument/2006/relationships/control" Target="activeX/activeX145.xml"/><Relationship Id="rId242" Type="http://schemas.openxmlformats.org/officeDocument/2006/relationships/control" Target="activeX/activeX160.xml"/><Relationship Id="rId263" Type="http://schemas.openxmlformats.org/officeDocument/2006/relationships/hyperlink" Target="javascript:void(0);" TargetMode="External"/><Relationship Id="rId37" Type="http://schemas.openxmlformats.org/officeDocument/2006/relationships/control" Target="activeX/activeX21.xml"/><Relationship Id="rId58" Type="http://schemas.openxmlformats.org/officeDocument/2006/relationships/control" Target="activeX/activeX36.xml"/><Relationship Id="rId79" Type="http://schemas.openxmlformats.org/officeDocument/2006/relationships/hyperlink" Target="javascript:;" TargetMode="External"/><Relationship Id="rId102" Type="http://schemas.openxmlformats.org/officeDocument/2006/relationships/hyperlink" Target="javascript:void(0);" TargetMode="External"/><Relationship Id="rId123" Type="http://schemas.openxmlformats.org/officeDocument/2006/relationships/control" Target="activeX/activeX79.xml"/><Relationship Id="rId144" Type="http://schemas.openxmlformats.org/officeDocument/2006/relationships/control" Target="activeX/activeX92.xml"/><Relationship Id="rId90" Type="http://schemas.openxmlformats.org/officeDocument/2006/relationships/hyperlink" Target="javascript:void(0);" TargetMode="External"/><Relationship Id="rId165" Type="http://schemas.openxmlformats.org/officeDocument/2006/relationships/hyperlink" Target="javascript:void(0);" TargetMode="External"/><Relationship Id="rId186" Type="http://schemas.openxmlformats.org/officeDocument/2006/relationships/hyperlink" Target="javascript:void(0);" TargetMode="External"/><Relationship Id="rId211" Type="http://schemas.openxmlformats.org/officeDocument/2006/relationships/control" Target="activeX/activeX139.xml"/><Relationship Id="rId232" Type="http://schemas.openxmlformats.org/officeDocument/2006/relationships/control" Target="activeX/activeX152.xml"/><Relationship Id="rId253" Type="http://schemas.openxmlformats.org/officeDocument/2006/relationships/control" Target="activeX/activeX167.xml"/><Relationship Id="rId274" Type="http://schemas.openxmlformats.org/officeDocument/2006/relationships/hyperlink" Target="javascript:;" TargetMode="External"/><Relationship Id="rId27" Type="http://schemas.openxmlformats.org/officeDocument/2006/relationships/control" Target="activeX/activeX15.xml"/><Relationship Id="rId48" Type="http://schemas.openxmlformats.org/officeDocument/2006/relationships/hyperlink" Target="javascript:;" TargetMode="External"/><Relationship Id="rId69" Type="http://schemas.openxmlformats.org/officeDocument/2006/relationships/control" Target="activeX/activeX43.xml"/><Relationship Id="rId113" Type="http://schemas.openxmlformats.org/officeDocument/2006/relationships/control" Target="activeX/activeX73.xml"/><Relationship Id="rId134" Type="http://schemas.openxmlformats.org/officeDocument/2006/relationships/control" Target="activeX/activeX86.xml"/><Relationship Id="rId80" Type="http://schemas.openxmlformats.org/officeDocument/2006/relationships/control" Target="activeX/activeX50.xml"/><Relationship Id="rId155" Type="http://schemas.openxmlformats.org/officeDocument/2006/relationships/control" Target="activeX/activeX99.xml"/><Relationship Id="rId176" Type="http://schemas.openxmlformats.org/officeDocument/2006/relationships/control" Target="activeX/activeX114.xml"/><Relationship Id="rId197" Type="http://schemas.openxmlformats.org/officeDocument/2006/relationships/control" Target="activeX/activeX129.xml"/><Relationship Id="rId201" Type="http://schemas.openxmlformats.org/officeDocument/2006/relationships/hyperlink" Target="javascript:;" TargetMode="External"/><Relationship Id="rId222" Type="http://schemas.openxmlformats.org/officeDocument/2006/relationships/control" Target="activeX/activeX146.xml"/><Relationship Id="rId243" Type="http://schemas.openxmlformats.org/officeDocument/2006/relationships/hyperlink" Target="javascript:void(0);" TargetMode="External"/><Relationship Id="rId264" Type="http://schemas.openxmlformats.org/officeDocument/2006/relationships/hyperlink" Target="javascript:;" TargetMode="External"/><Relationship Id="rId17" Type="http://schemas.openxmlformats.org/officeDocument/2006/relationships/hyperlink" Target="javascript:void(0);" TargetMode="External"/><Relationship Id="rId38" Type="http://schemas.openxmlformats.org/officeDocument/2006/relationships/control" Target="activeX/activeX22.xml"/><Relationship Id="rId59" Type="http://schemas.openxmlformats.org/officeDocument/2006/relationships/hyperlink" Target="javascript:void(0);" TargetMode="External"/><Relationship Id="rId103" Type="http://schemas.openxmlformats.org/officeDocument/2006/relationships/hyperlink" Target="javascript:;" TargetMode="External"/><Relationship Id="rId124" Type="http://schemas.openxmlformats.org/officeDocument/2006/relationships/control" Target="activeX/activeX80.xml"/><Relationship Id="rId70" Type="http://schemas.openxmlformats.org/officeDocument/2006/relationships/control" Target="activeX/activeX44.xml"/><Relationship Id="rId91" Type="http://schemas.openxmlformats.org/officeDocument/2006/relationships/hyperlink" Target="javascript:;" TargetMode="External"/><Relationship Id="rId145" Type="http://schemas.openxmlformats.org/officeDocument/2006/relationships/control" Target="activeX/activeX93.xml"/><Relationship Id="rId166" Type="http://schemas.openxmlformats.org/officeDocument/2006/relationships/hyperlink" Target="javascript:;" TargetMode="External"/><Relationship Id="rId187" Type="http://schemas.openxmlformats.org/officeDocument/2006/relationships/hyperlink" Target="javascript:;" TargetMode="External"/><Relationship Id="rId1" Type="http://schemas.openxmlformats.org/officeDocument/2006/relationships/numbering" Target="numbering.xml"/><Relationship Id="rId212" Type="http://schemas.openxmlformats.org/officeDocument/2006/relationships/hyperlink" Target="javascript:void(0);" TargetMode="External"/><Relationship Id="rId233" Type="http://schemas.openxmlformats.org/officeDocument/2006/relationships/control" Target="activeX/activeX153.xml"/><Relationship Id="rId254" Type="http://schemas.openxmlformats.org/officeDocument/2006/relationships/control" Target="activeX/activeX168.xml"/><Relationship Id="rId28" Type="http://schemas.openxmlformats.org/officeDocument/2006/relationships/control" Target="activeX/activeX16.xml"/><Relationship Id="rId49" Type="http://schemas.openxmlformats.org/officeDocument/2006/relationships/control" Target="activeX/activeX29.xml"/><Relationship Id="rId114" Type="http://schemas.openxmlformats.org/officeDocument/2006/relationships/hyperlink" Target="javascript:void(0);" TargetMode="External"/><Relationship Id="rId275" Type="http://schemas.openxmlformats.org/officeDocument/2006/relationships/hyperlink" Target="javascript:void(0);" TargetMode="External"/><Relationship Id="rId60" Type="http://schemas.openxmlformats.org/officeDocument/2006/relationships/hyperlink" Target="javascript:;" TargetMode="External"/><Relationship Id="rId81" Type="http://schemas.openxmlformats.org/officeDocument/2006/relationships/control" Target="activeX/activeX51.xml"/><Relationship Id="rId135" Type="http://schemas.openxmlformats.org/officeDocument/2006/relationships/hyperlink" Target="javascript:void(0);" TargetMode="External"/><Relationship Id="rId156" Type="http://schemas.openxmlformats.org/officeDocument/2006/relationships/control" Target="activeX/activeX100.xml"/><Relationship Id="rId177" Type="http://schemas.openxmlformats.org/officeDocument/2006/relationships/control" Target="activeX/activeX115.xml"/><Relationship Id="rId198" Type="http://schemas.openxmlformats.org/officeDocument/2006/relationships/control" Target="activeX/activeX1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2440</Words>
  <Characters>13909</Characters>
  <Application>Microsoft Office Word</Application>
  <DocSecurity>0</DocSecurity>
  <Lines>115</Lines>
  <Paragraphs>32</Paragraphs>
  <ScaleCrop>false</ScaleCrop>
  <Company/>
  <LinksUpToDate>false</LinksUpToDate>
  <CharactersWithSpaces>16317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2017-09-17T13:10:00Z</dcterms:modified>
</cp:coreProperties>
</file>